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3A8002" w14:textId="0E272CE3" w:rsidR="3EDB8C83" w:rsidRDefault="3EDB8C83" w:rsidP="528FCD4B">
      <w:pPr>
        <w:pStyle w:val="Title"/>
      </w:pPr>
      <w:proofErr w:type="spellStart"/>
      <w:r>
        <w:t>Energymize</w:t>
      </w:r>
      <w:proofErr w:type="spellEnd"/>
      <w:r w:rsidR="53F31770">
        <w:t xml:space="preserve"> – Guide d’utilisateur</w:t>
      </w:r>
    </w:p>
    <w:p w14:paraId="736B1038" w14:textId="34933240" w:rsidR="3FFCB7FB" w:rsidRDefault="53F31770" w:rsidP="3FFCB7FB">
      <w:pPr>
        <w:rPr>
          <w:b/>
          <w:i/>
        </w:rPr>
      </w:pPr>
      <w:r w:rsidRPr="44E97E28">
        <w:rPr>
          <w:b/>
          <w:bCs/>
          <w:i/>
          <w:iCs/>
        </w:rPr>
        <w:t xml:space="preserve">Site </w:t>
      </w:r>
      <w:proofErr w:type="spellStart"/>
      <w:r w:rsidRPr="44E97E28">
        <w:rPr>
          <w:b/>
          <w:bCs/>
          <w:i/>
          <w:iCs/>
        </w:rPr>
        <w:t>developpé</w:t>
      </w:r>
      <w:proofErr w:type="spellEnd"/>
      <w:r w:rsidRPr="44E97E28">
        <w:rPr>
          <w:b/>
          <w:bCs/>
          <w:i/>
          <w:iCs/>
        </w:rPr>
        <w:t xml:space="preserve"> par Mohamad </w:t>
      </w:r>
      <w:proofErr w:type="spellStart"/>
      <w:r w:rsidRPr="44E97E28">
        <w:rPr>
          <w:b/>
          <w:bCs/>
          <w:i/>
          <w:iCs/>
        </w:rPr>
        <w:t>Atrash</w:t>
      </w:r>
      <w:proofErr w:type="spellEnd"/>
      <w:r w:rsidRPr="44E97E28">
        <w:rPr>
          <w:b/>
          <w:bCs/>
          <w:i/>
          <w:iCs/>
        </w:rPr>
        <w:t xml:space="preserve">, Talal Jamal Din, Mohamed </w:t>
      </w:r>
      <w:proofErr w:type="spellStart"/>
      <w:r w:rsidRPr="44E97E28">
        <w:rPr>
          <w:b/>
          <w:bCs/>
          <w:i/>
          <w:iCs/>
        </w:rPr>
        <w:t>Houssem</w:t>
      </w:r>
      <w:proofErr w:type="spellEnd"/>
      <w:r w:rsidRPr="44E97E28">
        <w:rPr>
          <w:b/>
          <w:bCs/>
          <w:i/>
          <w:iCs/>
        </w:rPr>
        <w:t xml:space="preserve"> Hamzaoui</w:t>
      </w:r>
      <w:r w:rsidR="316AA39E" w:rsidRPr="44E97E28">
        <w:rPr>
          <w:b/>
          <w:bCs/>
          <w:i/>
          <w:iCs/>
        </w:rPr>
        <w:t xml:space="preserve"> et </w:t>
      </w:r>
      <w:r w:rsidRPr="44E97E28">
        <w:rPr>
          <w:b/>
          <w:bCs/>
          <w:i/>
          <w:iCs/>
        </w:rPr>
        <w:t xml:space="preserve">Hamza </w:t>
      </w:r>
      <w:proofErr w:type="spellStart"/>
      <w:r w:rsidRPr="44E97E28">
        <w:rPr>
          <w:b/>
          <w:bCs/>
          <w:i/>
          <w:iCs/>
        </w:rPr>
        <w:t>Oumeziane</w:t>
      </w:r>
      <w:proofErr w:type="spellEnd"/>
    </w:p>
    <w:p w14:paraId="276560E4" w14:textId="14F4FFB6" w:rsidR="528FCD4B" w:rsidRDefault="528FCD4B"/>
    <w:p w14:paraId="5E26585C" w14:textId="712ECA62" w:rsidR="37B02289" w:rsidRDefault="00011FD6" w:rsidP="68CC6D1F">
      <w:proofErr w:type="spellStart"/>
      <w:r>
        <w:t>Energymize</w:t>
      </w:r>
      <w:proofErr w:type="spellEnd"/>
      <w:r>
        <w:t xml:space="preserve"> est un site de suivi d’entrainement en ligne permettant </w:t>
      </w:r>
      <w:r w:rsidR="0069286C">
        <w:t>à</w:t>
      </w:r>
      <w:r>
        <w:t xml:space="preserve"> l’utilisateur de suivre </w:t>
      </w:r>
      <w:r w:rsidR="0069286C">
        <w:t>ses</w:t>
      </w:r>
      <w:r>
        <w:t xml:space="preserve"> séances d’entrainements de manière facile et efficace</w:t>
      </w:r>
      <w:r w:rsidR="001C02C0">
        <w:t>.</w:t>
      </w:r>
      <w:r w:rsidR="0069286C" w:rsidRPr="0069286C">
        <w:rPr>
          <w:rFonts w:ascii="Noto Sans" w:hAnsi="Noto Sans" w:cs="Noto Sans"/>
          <w:bdr w:val="none" w:sz="0" w:space="0" w:color="auto" w:frame="1"/>
        </w:rPr>
        <w:t xml:space="preserve"> </w:t>
      </w:r>
      <w:r w:rsidR="0069286C" w:rsidRPr="0069286C">
        <w:rPr>
          <w:rFonts w:cs="Noto Sans"/>
          <w:bdr w:val="none" w:sz="0" w:space="0" w:color="auto" w:frame="1"/>
        </w:rPr>
        <w:t xml:space="preserve">Offrant une interface utilisateur intuitive, </w:t>
      </w:r>
      <w:proofErr w:type="spellStart"/>
      <w:r w:rsidR="0069286C" w:rsidRPr="0069286C">
        <w:rPr>
          <w:rFonts w:cs="Noto Sans"/>
          <w:bdr w:val="none" w:sz="0" w:space="0" w:color="auto" w:frame="1"/>
        </w:rPr>
        <w:t>Energymize</w:t>
      </w:r>
      <w:proofErr w:type="spellEnd"/>
      <w:r w:rsidR="0069286C" w:rsidRPr="0069286C">
        <w:rPr>
          <w:rFonts w:cs="Noto Sans"/>
          <w:bdr w:val="none" w:sz="0" w:space="0" w:color="auto" w:frame="1"/>
        </w:rPr>
        <w:t xml:space="preserve"> aide les sportifs à enregistrer leurs exercices, à suivre leurs progrès et à analyser leurs performances au fil du temps. Le site propose divers outils pour personnaliser le suivi selon les objectifs spécifiques de </w:t>
      </w:r>
      <w:r w:rsidR="0069286C">
        <w:rPr>
          <w:rFonts w:cs="Noto Sans"/>
          <w:bdr w:val="none" w:sz="0" w:space="0" w:color="auto" w:frame="1"/>
        </w:rPr>
        <w:t>sport</w:t>
      </w:r>
      <w:r w:rsidR="0069286C" w:rsidRPr="0069286C">
        <w:rPr>
          <w:rFonts w:cs="Noto Sans"/>
          <w:bdr w:val="none" w:sz="0" w:space="0" w:color="auto" w:frame="1"/>
        </w:rPr>
        <w:t xml:space="preserve"> de chaque utilisateur.</w:t>
      </w:r>
      <w:r w:rsidR="00560EFE">
        <w:rPr>
          <w:rFonts w:cs="Noto Sans"/>
          <w:bdr w:val="none" w:sz="0" w:space="0" w:color="auto" w:frame="1"/>
        </w:rPr>
        <w:t xml:space="preserve"> </w:t>
      </w:r>
    </w:p>
    <w:p w14:paraId="64B2A745" w14:textId="6EC1C519" w:rsidR="37B02289" w:rsidRDefault="19C5DA0D" w:rsidP="27F50AE6">
      <w:pPr>
        <w:pStyle w:val="Heading1"/>
      </w:pPr>
      <w:r>
        <w:t>Page d’accueil</w:t>
      </w:r>
    </w:p>
    <w:p w14:paraId="271B08AF" w14:textId="7517387A" w:rsidR="3C2B7E83" w:rsidRDefault="3C2B7E83" w:rsidP="52DD1440">
      <w:pPr>
        <w:pStyle w:val="Heading2"/>
      </w:pPr>
      <w:r>
        <w:t>Aperçu</w:t>
      </w:r>
    </w:p>
    <w:p w14:paraId="2DAB0DBA" w14:textId="470B816B" w:rsidR="3C2B7E83" w:rsidRDefault="3C2B7E83" w:rsidP="14699017">
      <w:pPr>
        <w:pStyle w:val="Heading2"/>
      </w:pPr>
      <w:r>
        <w:rPr>
          <w:noProof/>
        </w:rPr>
        <w:drawing>
          <wp:inline distT="0" distB="0" distL="0" distR="0" wp14:anchorId="36A784A7" wp14:editId="110E4B87">
            <wp:extent cx="5943600" cy="2924175"/>
            <wp:effectExtent l="0" t="0" r="0" b="0"/>
            <wp:docPr id="1524379785" name="Picture 152437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379785"/>
                    <pic:cNvPicPr/>
                  </pic:nvPicPr>
                  <pic:blipFill>
                    <a:blip r:embed="rId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sidR="51ED0D93">
        <w:rPr>
          <w:noProof/>
        </w:rPr>
        <w:drawing>
          <wp:inline distT="0" distB="0" distL="0" distR="0" wp14:anchorId="5F97A704" wp14:editId="68D4C25A">
            <wp:extent cx="5943600" cy="2914650"/>
            <wp:effectExtent l="0" t="0" r="0" b="0"/>
            <wp:docPr id="335248806" name="Picture 33524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t>Barre de navigation</w:t>
      </w:r>
    </w:p>
    <w:p w14:paraId="76DC1F03" w14:textId="2ADEF6C8" w:rsidR="3C2B7E83" w:rsidRDefault="3C2B7E83" w:rsidP="60B806A3">
      <w:pPr>
        <w:pStyle w:val="Heading3"/>
      </w:pPr>
      <w:r>
        <w:t>Se connecter</w:t>
      </w:r>
    </w:p>
    <w:p w14:paraId="11BC7371" w14:textId="08221CA2" w:rsidR="3C2B7E83" w:rsidRDefault="3C2B7E83" w:rsidP="15280879">
      <w:r>
        <w:t>Mène à la page de connexion. Pour plus de détails sur cette dernière, voire la section sur la page connexion.</w:t>
      </w:r>
    </w:p>
    <w:p w14:paraId="44E47A3F" w14:textId="18EF7D4B" w:rsidR="3C2B7E83" w:rsidRDefault="3C2B7E83" w:rsidP="3C119C92">
      <w:pPr>
        <w:pStyle w:val="Heading3"/>
      </w:pPr>
      <w:r>
        <w:t>S’inscrire</w:t>
      </w:r>
    </w:p>
    <w:p w14:paraId="0A5D65B2" w14:textId="7635E3B9" w:rsidR="3C2B7E83" w:rsidRDefault="3C2B7E83" w:rsidP="774EC51B">
      <w:r>
        <w:t>Mène à la page d’inscription. Pour plus de détails sur cette dernière, voire la section sur la page d’inscription</w:t>
      </w:r>
    </w:p>
    <w:p w14:paraId="0419E158" w14:textId="3013E4DD" w:rsidR="3C2B7E83" w:rsidRDefault="3C2B7E83" w:rsidP="0A7015F5">
      <w:pPr>
        <w:pStyle w:val="Heading3"/>
      </w:pPr>
      <w:r>
        <w:t xml:space="preserve">Logo </w:t>
      </w:r>
      <w:proofErr w:type="spellStart"/>
      <w:r>
        <w:t>EnergymizeBD</w:t>
      </w:r>
      <w:proofErr w:type="spellEnd"/>
      <w:r>
        <w:t xml:space="preserve"> au milieu</w:t>
      </w:r>
    </w:p>
    <w:p w14:paraId="6AF6829C" w14:textId="194D0CAC" w:rsidR="3C2B7E83" w:rsidRDefault="3C2B7E83" w:rsidP="6EE52FDC">
      <w:r>
        <w:t xml:space="preserve">Mène à cette page; la page d’accueil. Ce logo peut changer de </w:t>
      </w:r>
      <w:r w:rsidR="008D789E">
        <w:t>place</w:t>
      </w:r>
      <w:r>
        <w:t xml:space="preserve"> dans les autres pages, mais il est en tout temps cliquable, et mène en tout temps à la page d’accueil.</w:t>
      </w:r>
    </w:p>
    <w:p w14:paraId="321EA216" w14:textId="554BF58D" w:rsidR="3C2B7E83" w:rsidRDefault="3C2B7E83" w:rsidP="40AB5742">
      <w:pPr>
        <w:pStyle w:val="Heading3"/>
      </w:pPr>
      <w:r>
        <w:t>F.A.Q</w:t>
      </w:r>
    </w:p>
    <w:p w14:paraId="053CF1A7" w14:textId="41ACB0CE" w:rsidR="3C2B7E83" w:rsidRDefault="3C2B7E83" w:rsidP="7CE766D5">
      <w:r>
        <w:t>Mène à la page de ‘F.A.Q’ ; acronyme anglais pour ‘</w:t>
      </w:r>
      <w:proofErr w:type="spellStart"/>
      <w:r>
        <w:t>Frequently</w:t>
      </w:r>
      <w:proofErr w:type="spellEnd"/>
      <w:r>
        <w:t xml:space="preserve"> </w:t>
      </w:r>
      <w:proofErr w:type="spellStart"/>
      <w:r>
        <w:t>Asked</w:t>
      </w:r>
      <w:proofErr w:type="spellEnd"/>
      <w:r>
        <w:t xml:space="preserve"> Questions’, ce qui veut dire ‘Questions demandées fréquemment’. Pour plus de détails sur cette page, voire la section sur la page F.A.Q</w:t>
      </w:r>
    </w:p>
    <w:p w14:paraId="59C6F2E0" w14:textId="23149568" w:rsidR="7B3056E8" w:rsidRDefault="7B3056E8" w:rsidP="236BF03F">
      <w:pPr>
        <w:pStyle w:val="Heading3"/>
      </w:pPr>
      <w:r>
        <w:t>Abonnements</w:t>
      </w:r>
    </w:p>
    <w:p w14:paraId="2EB62FF6" w14:textId="289BD764" w:rsidR="37B02289" w:rsidRDefault="7B3056E8" w:rsidP="236BF03F">
      <w:r>
        <w:t>Mène à la page d’abonnement. Pour plus de détails sur cette dernière, voire la section sur la page d’abonnements.</w:t>
      </w:r>
    </w:p>
    <w:p w14:paraId="7975E947" w14:textId="7EF31C82" w:rsidR="2DDE4297" w:rsidRDefault="2DDE4297" w:rsidP="5566CFAE">
      <w:pPr>
        <w:pStyle w:val="Heading3"/>
      </w:pPr>
      <w:r>
        <w:t xml:space="preserve">Mon Profile </w:t>
      </w:r>
      <w:r w:rsidRPr="789325A4">
        <w:rPr>
          <w:i/>
          <w:iCs/>
        </w:rPr>
        <w:t>(Seulement visible lorsque connecté)</w:t>
      </w:r>
    </w:p>
    <w:p w14:paraId="69393C89" w14:textId="104FB261" w:rsidR="5566CFAE" w:rsidRDefault="2DDE4297" w:rsidP="789325A4">
      <w:r>
        <w:t>Mène à la page profile. Pour plus de détails sur cette dernière, voire la section sur la page profile</w:t>
      </w:r>
    </w:p>
    <w:p w14:paraId="62F4784C" w14:textId="37E69559" w:rsidR="2DDE4297" w:rsidRDefault="2DDE4297" w:rsidP="7FB110AF">
      <w:pPr>
        <w:pStyle w:val="Heading3"/>
        <w:rPr>
          <w:i/>
          <w:iCs/>
        </w:rPr>
      </w:pPr>
      <w:r>
        <w:t xml:space="preserve">Déconnexion </w:t>
      </w:r>
      <w:r w:rsidRPr="7FB110AF">
        <w:rPr>
          <w:i/>
          <w:iCs/>
        </w:rPr>
        <w:t>(Seulement visible lorsque connecté)</w:t>
      </w:r>
    </w:p>
    <w:p w14:paraId="0C28082D" w14:textId="376D6188" w:rsidR="2DDE4297" w:rsidRDefault="2DDE4297" w:rsidP="789325A4">
      <w:r>
        <w:t>Déconnecte l’utilisateur. Ne mène à aucune page, mais rafraichi la barre de navigation.</w:t>
      </w:r>
    </w:p>
    <w:p w14:paraId="434135B5" w14:textId="49871D1C" w:rsidR="2DDE4297" w:rsidRDefault="2DDE4297" w:rsidP="7FB110AF">
      <w:pPr>
        <w:pStyle w:val="Heading3"/>
      </w:pPr>
      <w:r>
        <w:t xml:space="preserve">Ouvrir l’application </w:t>
      </w:r>
      <w:r w:rsidRPr="7FB110AF">
        <w:rPr>
          <w:i/>
          <w:iCs/>
        </w:rPr>
        <w:t>(Seulement visible lorsque connecté)</w:t>
      </w:r>
    </w:p>
    <w:p w14:paraId="654A930C" w14:textId="21C6F7D4" w:rsidR="2DDE4297" w:rsidRDefault="2DDE4297" w:rsidP="7FB110AF">
      <w:r>
        <w:t>Mène à la page App. Pour plus de détails sur cette dernière, voire la section sur la page d’application.</w:t>
      </w:r>
    </w:p>
    <w:p w14:paraId="75FC985B" w14:textId="3FA77462" w:rsidR="7B3056E8" w:rsidRDefault="7B3056E8" w:rsidP="19A48172">
      <w:pPr>
        <w:pStyle w:val="Heading2"/>
      </w:pPr>
      <w:r>
        <w:t>Contenu de la page</w:t>
      </w:r>
    </w:p>
    <w:p w14:paraId="55486E42" w14:textId="0AEA121E" w:rsidR="7B3056E8" w:rsidRDefault="7B3056E8" w:rsidP="6EEC32B8">
      <w:pPr>
        <w:pStyle w:val="Heading3"/>
      </w:pPr>
      <w:r>
        <w:t>Actions disponibles</w:t>
      </w:r>
    </w:p>
    <w:p w14:paraId="173A6D8C" w14:textId="46ED6905" w:rsidR="37B02289" w:rsidRDefault="7B3056E8" w:rsidP="6EEC32B8">
      <w:r>
        <w:t>Étant la page d’accueil, et ayant comme but principale de présenter le site aux utilisateurs, la page d’accueil ne possède aucune action possible excepté les actions possible à travers la barre de navigation.</w:t>
      </w:r>
    </w:p>
    <w:p w14:paraId="69E46D98" w14:textId="6962F0B3" w:rsidR="5EBC3283" w:rsidRDefault="5EBC3283" w:rsidP="79611A47">
      <w:pPr>
        <w:pStyle w:val="Heading3"/>
      </w:pPr>
      <w:r>
        <w:t>Contenu non-actif</w:t>
      </w:r>
    </w:p>
    <w:p w14:paraId="1510BE90" w14:textId="2055C49E" w:rsidR="5EBC3283" w:rsidRDefault="5EBC3283" w:rsidP="41DC9ACB">
      <w:pPr>
        <w:pStyle w:val="Heading4"/>
      </w:pPr>
      <w:r>
        <w:t>Contenu esthétique</w:t>
      </w:r>
    </w:p>
    <w:p w14:paraId="694347A4" w14:textId="02FC7618" w:rsidR="5EBC3283" w:rsidRDefault="5EBC3283" w:rsidP="283EE0D7">
      <w:r>
        <w:t xml:space="preserve">La page d’accueil, comme toute les pages mis-à-part ceux dans la page Application, contient une vidéo d’arrière-plan </w:t>
      </w:r>
      <w:r w:rsidR="00D9599A">
        <w:t>à fin d’</w:t>
      </w:r>
      <w:r>
        <w:t>esthétique.</w:t>
      </w:r>
    </w:p>
    <w:p w14:paraId="4421A944" w14:textId="0974DDF6" w:rsidR="5EBC3283" w:rsidRDefault="5EBC3283" w:rsidP="0D3C1672">
      <w:pPr>
        <w:pStyle w:val="Heading4"/>
      </w:pPr>
      <w:r>
        <w:t>Contenu textuel</w:t>
      </w:r>
    </w:p>
    <w:p w14:paraId="25D482E8" w14:textId="0E6D8C21" w:rsidR="00CF21E0" w:rsidRDefault="5EBC3283" w:rsidP="2A4D1DC3">
      <w:r>
        <w:t>La page d’accueil contient une phrase motivante, ainsi qu’un paragraphe d’accueil.</w:t>
      </w:r>
    </w:p>
    <w:p w14:paraId="25C95CD8" w14:textId="30A8E5F5" w:rsidR="7BDD3B61" w:rsidRDefault="7BDD3B61" w:rsidP="071F0B2C">
      <w:pPr>
        <w:pStyle w:val="Heading1"/>
      </w:pPr>
      <w:r>
        <w:t>Page de connexion</w:t>
      </w:r>
    </w:p>
    <w:p w14:paraId="144FC673" w14:textId="071E85B6" w:rsidR="7BDD3B61" w:rsidRDefault="7BDD3B61" w:rsidP="071F0B2C">
      <w:pPr>
        <w:pStyle w:val="Heading2"/>
      </w:pPr>
      <w:r>
        <w:t>Aperçu</w:t>
      </w:r>
    </w:p>
    <w:p w14:paraId="29F78493" w14:textId="226FE7F2" w:rsidR="7BDD3B61" w:rsidRDefault="7BDD3B61" w:rsidP="7C6FB286">
      <w:pPr>
        <w:pStyle w:val="Heading2"/>
      </w:pPr>
      <w:r>
        <w:rPr>
          <w:noProof/>
        </w:rPr>
        <w:drawing>
          <wp:inline distT="0" distB="0" distL="0" distR="0" wp14:anchorId="2BAC105C" wp14:editId="6A0401A6">
            <wp:extent cx="5943600" cy="3086100"/>
            <wp:effectExtent l="0" t="0" r="0" b="0"/>
            <wp:docPr id="859479200" name="Picture 85947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r>
        <w:t>Barre de navigation</w:t>
      </w:r>
    </w:p>
    <w:p w14:paraId="71115A1C" w14:textId="78572D40" w:rsidR="7BDD3B61" w:rsidRDefault="7BDD3B61" w:rsidP="7C6FB286">
      <w:r>
        <w:t>Dans cette page, la barre de navigation n’est pas disponible. Il est cependant possible de revenir à la page d’accueil en cliquant le logo d’</w:t>
      </w:r>
      <w:proofErr w:type="spellStart"/>
      <w:r>
        <w:t>Energymize</w:t>
      </w:r>
      <w:proofErr w:type="spellEnd"/>
      <w:r>
        <w:t>.</w:t>
      </w:r>
    </w:p>
    <w:p w14:paraId="34B065D2" w14:textId="2FC9C6CF" w:rsidR="7BDD3B61" w:rsidRDefault="7BDD3B61" w:rsidP="33E332FB">
      <w:pPr>
        <w:pStyle w:val="Heading2"/>
      </w:pPr>
      <w:r>
        <w:t>Contenu de la page</w:t>
      </w:r>
    </w:p>
    <w:p w14:paraId="06838B3E" w14:textId="2A91481B" w:rsidR="7BDD3B61" w:rsidRDefault="7BDD3B61" w:rsidP="33E332FB">
      <w:pPr>
        <w:pStyle w:val="Heading3"/>
      </w:pPr>
      <w:r>
        <w:t>Actions disponibles</w:t>
      </w:r>
    </w:p>
    <w:p w14:paraId="3073A8C3" w14:textId="01AFCDE7" w:rsidR="7BDD3B61" w:rsidRDefault="7BDD3B61" w:rsidP="28A985B3">
      <w:pPr>
        <w:pStyle w:val="Heading4"/>
      </w:pPr>
      <w:r>
        <w:t>Conne</w:t>
      </w:r>
      <w:r w:rsidR="3696EE67">
        <w:t>xi</w:t>
      </w:r>
      <w:r>
        <w:t>on à travers l’API Google</w:t>
      </w:r>
    </w:p>
    <w:p w14:paraId="02502CBE" w14:textId="287695C8" w:rsidR="28A985B3" w:rsidRDefault="7BDD3B61" w:rsidP="4E9336B6">
      <w:r>
        <w:t>En cliquant sur le bouton ayant le logo Google, l’utilisateur p</w:t>
      </w:r>
      <w:r w:rsidR="538EFCE6">
        <w:t>eut se connecter avec son compte Google. Si l’utilisateur n’a pas de compte, il lui en sera créer un, et il pourra se connecter avec Google à ce compte.</w:t>
      </w:r>
      <w:r w:rsidR="6F903CA2">
        <w:t xml:space="preserve"> </w:t>
      </w:r>
    </w:p>
    <w:p w14:paraId="6FE3BFBA" w14:textId="78964BBA" w:rsidR="538EFCE6" w:rsidRDefault="538EFCE6" w:rsidP="392FE7F0">
      <w:pPr>
        <w:pStyle w:val="Heading4"/>
      </w:pPr>
      <w:r>
        <w:t>Connexio</w:t>
      </w:r>
      <w:r w:rsidR="749A96E8">
        <w:t>n standard</w:t>
      </w:r>
    </w:p>
    <w:p w14:paraId="3B95ECF2" w14:textId="53D0DBD7" w:rsidR="749A96E8" w:rsidRDefault="749A96E8" w:rsidP="392FE7F0">
      <w:r>
        <w:t xml:space="preserve">Après avoir rempli les champs </w:t>
      </w:r>
      <w:r w:rsidR="0072099F">
        <w:t>« </w:t>
      </w:r>
      <w:r>
        <w:t>Nom d’utilisateur</w:t>
      </w:r>
      <w:r w:rsidR="0072099F">
        <w:t> »</w:t>
      </w:r>
      <w:r>
        <w:t xml:space="preserve"> et </w:t>
      </w:r>
      <w:r w:rsidR="0072099F">
        <w:t>« </w:t>
      </w:r>
      <w:r>
        <w:t>Mot de passe</w:t>
      </w:r>
      <w:r w:rsidR="0072099F">
        <w:t> »,</w:t>
      </w:r>
      <w:r>
        <w:t xml:space="preserve"> l’utilisateur peut tenter de se connec</w:t>
      </w:r>
      <w:r w:rsidR="3B501F19">
        <w:t>ter</w:t>
      </w:r>
      <w:r>
        <w:t xml:space="preserve"> à son compte de la manière standard. Si le mot de passe et l’utilisateur sont correct, l’utilisateur sera redirigé à l’accueil</w:t>
      </w:r>
      <w:r w:rsidR="5A603452">
        <w:t xml:space="preserve"> avec une nouvelle barre de navigation lui offrant deux nouveaux choix de pages.</w:t>
      </w:r>
    </w:p>
    <w:p w14:paraId="1B3FBCE9" w14:textId="789840AA" w:rsidR="44534D7A" w:rsidRDefault="44534D7A" w:rsidP="44B87DCA">
      <w:pPr>
        <w:pStyle w:val="Heading4"/>
      </w:pPr>
      <w:r>
        <w:t>Récupération de mot de passe</w:t>
      </w:r>
    </w:p>
    <w:p w14:paraId="09F6C4DF" w14:textId="6C4DF606" w:rsidR="44534D7A" w:rsidRDefault="44534D7A" w:rsidP="44B87DCA">
      <w:r>
        <w:t xml:space="preserve">En cliquant sur le texte cliquable </w:t>
      </w:r>
      <w:r w:rsidR="0072099F">
        <w:t>« </w:t>
      </w:r>
      <w:r>
        <w:t>Mot de passe oublié?</w:t>
      </w:r>
      <w:r w:rsidR="0072099F">
        <w:t> »</w:t>
      </w:r>
      <w:r>
        <w:t>, l’utilisateur est redirigé à la page de récupération de mot de passe, sur laquelle il pourra inscrire son courriel afin de recevoir un lien qui lui permettra de changer son mot de passe.</w:t>
      </w:r>
    </w:p>
    <w:p w14:paraId="6544B521" w14:textId="35346AD8" w:rsidR="44534D7A" w:rsidRDefault="44534D7A" w:rsidP="44B87DCA">
      <w:pPr>
        <w:pStyle w:val="Heading4"/>
      </w:pPr>
      <w:r>
        <w:t>Inscription</w:t>
      </w:r>
    </w:p>
    <w:p w14:paraId="4C50431E" w14:textId="0AF35C85" w:rsidR="004627EB" w:rsidRPr="004627EB" w:rsidRDefault="44534D7A" w:rsidP="004627EB">
      <w:r>
        <w:t>Si l’utilisateur souhaite créer un compte au lieu de se connecter, il peut cliquer sur le dernier bouton, s’inscrire, afin d’être redirigé à la page d’inscription.</w:t>
      </w:r>
    </w:p>
    <w:p w14:paraId="2DEA62E5" w14:textId="73E4725B" w:rsidR="44534D7A" w:rsidRDefault="44534D7A" w:rsidP="6C5FE6D6">
      <w:pPr>
        <w:pStyle w:val="Heading3"/>
      </w:pPr>
      <w:r>
        <w:t>Contenu non-actif</w:t>
      </w:r>
    </w:p>
    <w:p w14:paraId="4126FAB6" w14:textId="286BF1E1" w:rsidR="44534D7A" w:rsidRDefault="44534D7A" w:rsidP="6C5FE6D6">
      <w:pPr>
        <w:pStyle w:val="Heading4"/>
      </w:pPr>
      <w:r>
        <w:t>Contenu esthétique</w:t>
      </w:r>
    </w:p>
    <w:p w14:paraId="080D82EC" w14:textId="27EF8F24" w:rsidR="44534D7A" w:rsidRDefault="44534D7A" w:rsidP="2D053DA9">
      <w:r>
        <w:t>La page suit le thème de couleur noir, blanc et jaune du reste du site.</w:t>
      </w:r>
    </w:p>
    <w:p w14:paraId="11809DAC" w14:textId="02FF3B0A" w:rsidR="270D3C0D" w:rsidRDefault="44534D7A" w:rsidP="48C1834E">
      <w:pPr>
        <w:pStyle w:val="Heading4"/>
      </w:pPr>
      <w:r>
        <w:t>Contenu textuel</w:t>
      </w:r>
    </w:p>
    <w:p w14:paraId="29770B06" w14:textId="02161FC4" w:rsidR="00D30B5C" w:rsidRDefault="44534D7A" w:rsidP="48C1834E">
      <w:r>
        <w:t>La page de connexion contient un paragraphe présentatif et vendeur du site web, ainsi que du contenu textuel guidant à comprendre les actions disponibles.</w:t>
      </w:r>
    </w:p>
    <w:p w14:paraId="796DFB57" w14:textId="77777777" w:rsidR="00A55A34" w:rsidRDefault="00A55A34" w:rsidP="00475DE3">
      <w:pPr>
        <w:pStyle w:val="Heading1"/>
      </w:pPr>
    </w:p>
    <w:p w14:paraId="2140FC1F" w14:textId="77777777" w:rsidR="00A55A34" w:rsidRDefault="00A55A34" w:rsidP="00475DE3">
      <w:pPr>
        <w:pStyle w:val="Heading1"/>
      </w:pPr>
    </w:p>
    <w:p w14:paraId="1FF67D0C" w14:textId="77777777" w:rsidR="00A55A34" w:rsidRDefault="00A55A34" w:rsidP="00475DE3">
      <w:pPr>
        <w:pStyle w:val="Heading1"/>
      </w:pPr>
    </w:p>
    <w:p w14:paraId="6DF67613" w14:textId="77777777" w:rsidR="00A55A34" w:rsidRDefault="00A55A34" w:rsidP="00475DE3">
      <w:pPr>
        <w:pStyle w:val="Heading1"/>
      </w:pPr>
    </w:p>
    <w:p w14:paraId="1B6DA964" w14:textId="77777777" w:rsidR="00A55A34" w:rsidRDefault="00A55A34" w:rsidP="00475DE3">
      <w:pPr>
        <w:pStyle w:val="Heading1"/>
      </w:pPr>
    </w:p>
    <w:p w14:paraId="25359E78" w14:textId="77777777" w:rsidR="00A55A34" w:rsidRDefault="00A55A34" w:rsidP="00475DE3">
      <w:pPr>
        <w:pStyle w:val="Heading1"/>
      </w:pPr>
    </w:p>
    <w:p w14:paraId="336C7403" w14:textId="77777777" w:rsidR="00A55A34" w:rsidRDefault="00A55A34" w:rsidP="00475DE3">
      <w:pPr>
        <w:pStyle w:val="Heading1"/>
      </w:pPr>
    </w:p>
    <w:p w14:paraId="774E7139" w14:textId="77777777" w:rsidR="00A55A34" w:rsidRDefault="00A55A34" w:rsidP="00475DE3">
      <w:pPr>
        <w:pStyle w:val="Heading1"/>
      </w:pPr>
    </w:p>
    <w:p w14:paraId="118AA61B" w14:textId="77777777" w:rsidR="00A55A34" w:rsidRDefault="00A55A34" w:rsidP="00A55A34"/>
    <w:p w14:paraId="68B23E09" w14:textId="77777777" w:rsidR="00A55A34" w:rsidRDefault="00A55A34" w:rsidP="00A55A34"/>
    <w:p w14:paraId="1A89A191" w14:textId="77777777" w:rsidR="00A55A34" w:rsidRPr="00A55A34" w:rsidRDefault="00A55A34" w:rsidP="00A55A34"/>
    <w:p w14:paraId="5482509C" w14:textId="50014B74" w:rsidR="00475DE3" w:rsidRDefault="7BDD3B61" w:rsidP="00475DE3">
      <w:pPr>
        <w:pStyle w:val="Heading1"/>
      </w:pPr>
      <w:r>
        <w:t>Page d’inscription</w:t>
      </w:r>
    </w:p>
    <w:p w14:paraId="3E4CF822" w14:textId="154D606C" w:rsidR="004627EB" w:rsidRPr="004627EB" w:rsidRDefault="004627EB" w:rsidP="004627EB">
      <w:pPr>
        <w:pStyle w:val="Heading2"/>
      </w:pPr>
      <w:r>
        <w:t>Aperçu</w:t>
      </w:r>
    </w:p>
    <w:p w14:paraId="21C9414C" w14:textId="77777777" w:rsidR="004627EB" w:rsidRPr="004627EB" w:rsidRDefault="004627EB" w:rsidP="004627EB"/>
    <w:p w14:paraId="4E437BA7" w14:textId="0DBB42C1" w:rsidR="00475DE3" w:rsidRPr="00475DE3" w:rsidRDefault="00AC1F09" w:rsidP="00475DE3">
      <w:r>
        <w:rPr>
          <w:noProof/>
        </w:rPr>
        <w:drawing>
          <wp:inline distT="0" distB="0" distL="0" distR="0" wp14:anchorId="564C5D7B" wp14:editId="28915203">
            <wp:extent cx="4905375" cy="3144471"/>
            <wp:effectExtent l="0" t="0" r="0" b="0"/>
            <wp:docPr id="797995158" name="Picture 7979951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9951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5375" cy="3144471"/>
                    </a:xfrm>
                    <a:prstGeom prst="rect">
                      <a:avLst/>
                    </a:prstGeom>
                  </pic:spPr>
                </pic:pic>
              </a:graphicData>
            </a:graphic>
          </wp:inline>
        </w:drawing>
      </w:r>
    </w:p>
    <w:p w14:paraId="3EA9C363" w14:textId="77777777" w:rsidR="004627EB" w:rsidRDefault="004627EB" w:rsidP="004627EB">
      <w:pPr>
        <w:pStyle w:val="Heading2"/>
      </w:pPr>
      <w:r>
        <w:t>Barre de navigation</w:t>
      </w:r>
    </w:p>
    <w:p w14:paraId="11B973C6" w14:textId="7F99D1CB" w:rsidR="004627EB" w:rsidRDefault="004627EB" w:rsidP="004627EB">
      <w:r>
        <w:t>Dans cette page, la barre de navigation n’est pas disponible. Il est cependant possible de revenir à la page d’accueil en cliquant le logo d</w:t>
      </w:r>
      <w:r w:rsidR="00337A22">
        <w:t>’</w:t>
      </w:r>
      <w:proofErr w:type="spellStart"/>
      <w:r>
        <w:t>Energymize</w:t>
      </w:r>
      <w:proofErr w:type="spellEnd"/>
      <w:r>
        <w:t>.</w:t>
      </w:r>
    </w:p>
    <w:p w14:paraId="2D39A04C" w14:textId="77777777" w:rsidR="00337A22" w:rsidRDefault="00337A22" w:rsidP="00B62D4D">
      <w:pPr>
        <w:pStyle w:val="Heading2"/>
      </w:pPr>
      <w:r>
        <w:t>Contenu de la page</w:t>
      </w:r>
    </w:p>
    <w:p w14:paraId="16C74EEA" w14:textId="094C9610" w:rsidR="00337A22" w:rsidRDefault="00337A22" w:rsidP="00B62D4D">
      <w:pPr>
        <w:pStyle w:val="Heading3"/>
      </w:pPr>
      <w:r>
        <w:t>Actions disponibles</w:t>
      </w:r>
    </w:p>
    <w:p w14:paraId="1A382048" w14:textId="5716863D" w:rsidR="00C00A91" w:rsidRPr="00C00A91" w:rsidRDefault="00B62D4D" w:rsidP="00C00A91">
      <w:pPr>
        <w:pStyle w:val="Heading4"/>
      </w:pPr>
      <w:r>
        <w:t xml:space="preserve">Inscription </w:t>
      </w:r>
      <w:r w:rsidR="00D57776">
        <w:t>à</w:t>
      </w:r>
      <w:r>
        <w:t xml:space="preserve"> l’aide des informations de l’utilisateur</w:t>
      </w:r>
    </w:p>
    <w:p w14:paraId="6A4C939F" w14:textId="4B24D039" w:rsidR="00B62D4D" w:rsidRDefault="00C00A91" w:rsidP="00B62D4D">
      <w:r>
        <w:t xml:space="preserve">L’utilisateur peut </w:t>
      </w:r>
      <w:r w:rsidR="00105AC4">
        <w:t>s’inscrire à l’aide de ces informations</w:t>
      </w:r>
      <w:r w:rsidR="00B62D4D">
        <w:t xml:space="preserve"> (Nom, prénom, courriel, mot de passe)</w:t>
      </w:r>
      <w:r w:rsidR="00105AC4">
        <w:t xml:space="preserve"> pour pouvoir crée un compte sur le site web</w:t>
      </w:r>
      <w:r w:rsidR="00D30B5C">
        <w:t>. Si l’inscription est réussie l’utilisateur sera alors redirigé vers la page de connexion.</w:t>
      </w:r>
    </w:p>
    <w:p w14:paraId="27951DA6" w14:textId="2124DA22" w:rsidR="00A55A34" w:rsidRDefault="00A55A34" w:rsidP="00A55A34">
      <w:pPr>
        <w:pStyle w:val="Heading4"/>
      </w:pPr>
      <w:r>
        <w:t>Redirection vers connexion</w:t>
      </w:r>
    </w:p>
    <w:p w14:paraId="68847B9B" w14:textId="744021DB" w:rsidR="00D57776" w:rsidRPr="00B62D4D" w:rsidRDefault="00D57776" w:rsidP="00B62D4D">
      <w:r>
        <w:t>Si déjà inscrit l’utilisateur peut cliquer sur le bouton</w:t>
      </w:r>
      <w:r w:rsidR="00FC50F2">
        <w:t xml:space="preserve"> « déjà inscrit? » pour </w:t>
      </w:r>
      <w:r w:rsidR="00E67F4E">
        <w:t>se faire rediriger vers la page de connexion.</w:t>
      </w:r>
    </w:p>
    <w:p w14:paraId="7E5FD7D2" w14:textId="1524FB24" w:rsidR="00D57776" w:rsidRDefault="00D57776" w:rsidP="00D57776">
      <w:pPr>
        <w:pStyle w:val="Heading3"/>
      </w:pPr>
      <w:r>
        <w:t>Contenu non-actif</w:t>
      </w:r>
    </w:p>
    <w:p w14:paraId="0380F894" w14:textId="500F3D76" w:rsidR="00D57776" w:rsidRDefault="00D57776" w:rsidP="00D57776">
      <w:pPr>
        <w:pStyle w:val="Heading4"/>
      </w:pPr>
      <w:r>
        <w:t>Contenu textuel</w:t>
      </w:r>
    </w:p>
    <w:p w14:paraId="05CCF20D" w14:textId="7919CD8B" w:rsidR="00D57776" w:rsidRDefault="00D57776" w:rsidP="00D57776">
      <w:r>
        <w:t xml:space="preserve">La page </w:t>
      </w:r>
      <w:r w:rsidR="00D30B5C">
        <w:t>d’inscription contient un paragraphe présentatif et vendeur du site web.</w:t>
      </w:r>
    </w:p>
    <w:p w14:paraId="1CDB302B" w14:textId="63DB1C81" w:rsidR="5652FCF4" w:rsidRDefault="5652FCF4" w:rsidP="48C1834E">
      <w:pPr>
        <w:pStyle w:val="Heading1"/>
      </w:pPr>
      <w:r>
        <w:t>Page F.A.Q</w:t>
      </w:r>
    </w:p>
    <w:p w14:paraId="795C03E1" w14:textId="0CF24524" w:rsidR="5652FCF4" w:rsidRDefault="5652FCF4" w:rsidP="7F3FCB85">
      <w:r>
        <w:t>La page F.A.Q est indisponible.</w:t>
      </w:r>
    </w:p>
    <w:p w14:paraId="186CAE66" w14:textId="486B5A2C" w:rsidR="00287E3B" w:rsidRDefault="00287E3B" w:rsidP="00287E3B">
      <w:pPr>
        <w:pStyle w:val="Heading1"/>
      </w:pPr>
      <w:r>
        <w:t xml:space="preserve">Page </w:t>
      </w:r>
      <w:r w:rsidR="0074531A">
        <w:t>d’abonnement</w:t>
      </w:r>
    </w:p>
    <w:p w14:paraId="1C6B3C59" w14:textId="6987F16D" w:rsidR="00287E3B" w:rsidRPr="004627EB" w:rsidRDefault="00287E3B" w:rsidP="00287E3B">
      <w:pPr>
        <w:pStyle w:val="Heading2"/>
      </w:pPr>
      <w:r>
        <w:t>Aperçu</w:t>
      </w:r>
    </w:p>
    <w:p w14:paraId="71959F31" w14:textId="63350EBA" w:rsidR="00FF1FC3" w:rsidRDefault="00FF1FC3" w:rsidP="48D8531D"/>
    <w:p w14:paraId="2F248B93" w14:textId="621A577E" w:rsidR="00FF1FC3" w:rsidRDefault="37C5F9FD" w:rsidP="48D8531D">
      <w:r>
        <w:rPr>
          <w:noProof/>
        </w:rPr>
        <w:drawing>
          <wp:inline distT="0" distB="0" distL="0" distR="0" wp14:anchorId="64D2BDE2" wp14:editId="3DC005A9">
            <wp:extent cx="5943600" cy="2905125"/>
            <wp:effectExtent l="0" t="0" r="0" b="0"/>
            <wp:docPr id="817001642" name="Picture 81700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7202C52E" w14:textId="77777777" w:rsidR="00BC4A11" w:rsidRDefault="00BC4A11" w:rsidP="00BC4A11">
      <w:pPr>
        <w:pStyle w:val="Heading2"/>
      </w:pPr>
      <w:r>
        <w:t>Barre de navigation</w:t>
      </w:r>
    </w:p>
    <w:p w14:paraId="6F5363A1" w14:textId="08CC8A64" w:rsidR="00BC4A11" w:rsidRDefault="00BC4A11" w:rsidP="00BC4A11">
      <w:r>
        <w:t>Dans cette page, on retrouve la même barre de navigation qu’</w:t>
      </w:r>
      <w:proofErr w:type="spellStart"/>
      <w:r>
        <w:t>a</w:t>
      </w:r>
      <w:proofErr w:type="spellEnd"/>
      <w:r>
        <w:t xml:space="preserve"> l’accueil</w:t>
      </w:r>
      <w:r w:rsidR="00244FAC">
        <w:t xml:space="preserve">. Cela permet </w:t>
      </w:r>
      <w:proofErr w:type="spellStart"/>
      <w:proofErr w:type="gramStart"/>
      <w:r w:rsidR="00244FAC">
        <w:t>a</w:t>
      </w:r>
      <w:proofErr w:type="spellEnd"/>
      <w:proofErr w:type="gramEnd"/>
      <w:r w:rsidR="00244FAC">
        <w:t xml:space="preserve"> l’utilisateur de pouvoir </w:t>
      </w:r>
      <w:r w:rsidR="00EE7996">
        <w:t>se</w:t>
      </w:r>
      <w:r w:rsidR="00244FAC">
        <w:t xml:space="preserve"> déplacer sur le site web de la même manière qu’expliqué dans la section</w:t>
      </w:r>
      <w:r w:rsidR="00EE7996">
        <w:t xml:space="preserve"> Accueil.</w:t>
      </w:r>
    </w:p>
    <w:p w14:paraId="17A7DFFD" w14:textId="77777777" w:rsidR="00EE7996" w:rsidRDefault="00EE7996" w:rsidP="00EE7996">
      <w:pPr>
        <w:pStyle w:val="Heading2"/>
      </w:pPr>
      <w:r>
        <w:t>Contenu de la page</w:t>
      </w:r>
    </w:p>
    <w:p w14:paraId="1E48A2A3" w14:textId="77777777" w:rsidR="00EE7996" w:rsidRDefault="00EE7996" w:rsidP="00EE7996">
      <w:pPr>
        <w:pStyle w:val="Heading3"/>
      </w:pPr>
      <w:r>
        <w:t>Actions disponibles</w:t>
      </w:r>
    </w:p>
    <w:p w14:paraId="02BAA0EB" w14:textId="234A52D2" w:rsidR="00EB526D" w:rsidRDefault="00EB526D" w:rsidP="005A24AF">
      <w:pPr>
        <w:pStyle w:val="Heading4"/>
      </w:pPr>
      <w:r>
        <w:t>Naviguer les plusieurs choix d’abonnements.</w:t>
      </w:r>
    </w:p>
    <w:p w14:paraId="64AB7E8F" w14:textId="253A8005" w:rsidR="009A5529" w:rsidRPr="009A5529" w:rsidRDefault="00696703" w:rsidP="009A5529">
      <w:r>
        <w:t xml:space="preserve">L’utilisateur peut naviguer </w:t>
      </w:r>
      <w:r w:rsidR="001B4D97">
        <w:t xml:space="preserve">entre les 3 choix d’abonnements et </w:t>
      </w:r>
      <w:r w:rsidR="00682EC8">
        <w:t xml:space="preserve">(Gratuit, Basic et Premium) et </w:t>
      </w:r>
      <w:r w:rsidR="00AE64C9">
        <w:t>peut aussi consulter leurs avantages et prix.</w:t>
      </w:r>
    </w:p>
    <w:p w14:paraId="00D7A6C0" w14:textId="3ED441F5" w:rsidR="00AE64C9" w:rsidRDefault="00EB526D" w:rsidP="005A24AF">
      <w:pPr>
        <w:pStyle w:val="Heading4"/>
      </w:pPr>
      <w:r>
        <w:t>Choisir un abonnement.</w:t>
      </w:r>
    </w:p>
    <w:p w14:paraId="11D5C42F" w14:textId="53C79A05" w:rsidR="00AE64C9" w:rsidRPr="00AE64C9" w:rsidRDefault="0063335E" w:rsidP="00AE64C9">
      <w:r>
        <w:t xml:space="preserve">L’utilisateur peut ensuite </w:t>
      </w:r>
      <w:r w:rsidR="00E2321C">
        <w:t>choisir un abonnement s’il est connecté à un compte. Cela le ramènera vers la section de paiement.</w:t>
      </w:r>
    </w:p>
    <w:p w14:paraId="1702EBC3" w14:textId="795DABC4" w:rsidR="00EB526D" w:rsidRPr="00EE7996" w:rsidRDefault="00EB526D" w:rsidP="005A24AF">
      <w:pPr>
        <w:pStyle w:val="Heading4"/>
      </w:pPr>
      <w:r>
        <w:t>Payer pour un abonnement.</w:t>
      </w:r>
    </w:p>
    <w:p w14:paraId="5D25FF1B" w14:textId="6BF8B6C9" w:rsidR="48D8531D" w:rsidRDefault="00E2321C" w:rsidP="48D8531D">
      <w:r>
        <w:t xml:space="preserve">L’utilisateur peut payer pour son abonnement </w:t>
      </w:r>
      <w:proofErr w:type="spellStart"/>
      <w:r>
        <w:t>a</w:t>
      </w:r>
      <w:proofErr w:type="spellEnd"/>
      <w:r>
        <w:t xml:space="preserve"> l’aide d’une carte bancaire ou d’un compte PayPal. Une fois le paiement fait il recevra une confirmation par courriel.</w:t>
      </w:r>
    </w:p>
    <w:p w14:paraId="43C4EDBC" w14:textId="26DA09E0" w:rsidR="00686209" w:rsidRDefault="00686209" w:rsidP="00686209">
      <w:pPr>
        <w:pStyle w:val="Heading3"/>
      </w:pPr>
      <w:r>
        <w:t>Contenu non-actif</w:t>
      </w:r>
    </w:p>
    <w:p w14:paraId="74E12D38" w14:textId="1898529E" w:rsidR="00686209" w:rsidRDefault="00686209" w:rsidP="00686209">
      <w:pPr>
        <w:pStyle w:val="Heading4"/>
      </w:pPr>
      <w:r>
        <w:t>Contenu textuel</w:t>
      </w:r>
    </w:p>
    <w:p w14:paraId="7D90BB12" w14:textId="3222D1F6" w:rsidR="00686209" w:rsidRDefault="00686209" w:rsidP="00686209">
      <w:r>
        <w:t>La page d’abonnement contient les informations sur les 3 types d’abonnements disponibles (Gratuit, Basic et Premium.</w:t>
      </w:r>
    </w:p>
    <w:p w14:paraId="0B34FEFA" w14:textId="639ACE2E" w:rsidR="00686209" w:rsidRDefault="00686209" w:rsidP="00686209">
      <w:pPr>
        <w:pStyle w:val="Heading4"/>
      </w:pPr>
      <w:r>
        <w:t>Contenu esthétique</w:t>
      </w:r>
    </w:p>
    <w:p w14:paraId="0B266BCE" w14:textId="3696C5B2" w:rsidR="00686209" w:rsidRDefault="00686209" w:rsidP="00686209">
      <w:r>
        <w:t xml:space="preserve">La page d’abonnement, contient une vidéo d’arrière-plan </w:t>
      </w:r>
      <w:r w:rsidR="00D9599A">
        <w:t>à</w:t>
      </w:r>
      <w:r>
        <w:t xml:space="preserve"> fin </w:t>
      </w:r>
      <w:r w:rsidR="00D9599A">
        <w:t>d’</w:t>
      </w:r>
      <w:r>
        <w:t>esthétique</w:t>
      </w:r>
      <w:r w:rsidR="00D9599A">
        <w:t>.</w:t>
      </w:r>
    </w:p>
    <w:p w14:paraId="1EFBA047" w14:textId="3B46D476" w:rsidR="00686209" w:rsidRDefault="00686209" w:rsidP="00686209"/>
    <w:p w14:paraId="68454069" w14:textId="5D8D0553" w:rsidR="00686209" w:rsidRDefault="00686209" w:rsidP="48D8531D"/>
    <w:p w14:paraId="762E6D2C" w14:textId="643484BB" w:rsidR="009E7E78" w:rsidRDefault="009E7E78" w:rsidP="48D8531D"/>
    <w:p w14:paraId="4519612D" w14:textId="331B1E8C" w:rsidR="009E7E78" w:rsidRDefault="009E7E78" w:rsidP="48D8531D"/>
    <w:p w14:paraId="1D7F5771" w14:textId="37747CB5" w:rsidR="009E7E78" w:rsidRDefault="009E7E78" w:rsidP="48D8531D"/>
    <w:p w14:paraId="2D6D10CF" w14:textId="318A3D68" w:rsidR="009E7E78" w:rsidRDefault="009E7E78" w:rsidP="48D8531D"/>
    <w:p w14:paraId="2E8B5EF4" w14:textId="0E7380B7" w:rsidR="009E7E78" w:rsidRDefault="009E7E78" w:rsidP="48D8531D"/>
    <w:p w14:paraId="627135FF" w14:textId="45502F2F" w:rsidR="009E7E78" w:rsidRDefault="009E7E78" w:rsidP="48D8531D"/>
    <w:p w14:paraId="653DAE7C" w14:textId="2DC80B01" w:rsidR="009E7E78" w:rsidRDefault="009E7E78" w:rsidP="48D8531D"/>
    <w:p w14:paraId="1288A154" w14:textId="4A81AB2A" w:rsidR="009E7E78" w:rsidRDefault="009E7E78" w:rsidP="48D8531D"/>
    <w:p w14:paraId="1A309162" w14:textId="65F0A302" w:rsidR="009E7E78" w:rsidRDefault="009E7E78" w:rsidP="48D8531D"/>
    <w:p w14:paraId="0E1F0E0A" w14:textId="3D44870A" w:rsidR="009E7E78" w:rsidRDefault="009E7E78" w:rsidP="48D8531D"/>
    <w:p w14:paraId="539AFCC6" w14:textId="28A61329" w:rsidR="009E7E78" w:rsidRDefault="009E7E78" w:rsidP="48D8531D"/>
    <w:p w14:paraId="5CF4314C" w14:textId="102B19FC" w:rsidR="009E7E78" w:rsidRDefault="009E7E78" w:rsidP="48D8531D"/>
    <w:p w14:paraId="63B5B7D6" w14:textId="7F8648FA" w:rsidR="009E7E78" w:rsidRDefault="009E7E78" w:rsidP="48D8531D"/>
    <w:p w14:paraId="24B2FF0A" w14:textId="33A0C423" w:rsidR="009E7E78" w:rsidRDefault="009E7E78" w:rsidP="48D8531D"/>
    <w:p w14:paraId="4384773D" w14:textId="4CE8CFF7" w:rsidR="009E7E78" w:rsidRDefault="009E7E78" w:rsidP="48D8531D"/>
    <w:p w14:paraId="4EA311C7" w14:textId="3DA90A27" w:rsidR="009E7E78" w:rsidRDefault="009E7E78" w:rsidP="48D8531D"/>
    <w:p w14:paraId="1EEF27B1" w14:textId="1E97503F" w:rsidR="009E7E78" w:rsidRDefault="009E7E78" w:rsidP="48D8531D"/>
    <w:p w14:paraId="3E820BAE" w14:textId="0A34BFC0" w:rsidR="009E7E78" w:rsidRDefault="009E7E78" w:rsidP="48D8531D"/>
    <w:p w14:paraId="095B6EC1" w14:textId="5C5DA15E" w:rsidR="009E7E78" w:rsidRDefault="009E7E78" w:rsidP="48D8531D"/>
    <w:p w14:paraId="115A395A" w14:textId="1BF44EB0" w:rsidR="009E7E78" w:rsidRDefault="009E7E78" w:rsidP="48D8531D"/>
    <w:p w14:paraId="44A7CF4F" w14:textId="130CF608" w:rsidR="6F5A7E15" w:rsidRDefault="6F5A7E15" w:rsidP="24DE5362">
      <w:pPr>
        <w:pStyle w:val="Heading1"/>
      </w:pPr>
      <w:r>
        <w:t>Page Profile</w:t>
      </w:r>
    </w:p>
    <w:p w14:paraId="4435E4D9" w14:textId="7956DD6A" w:rsidR="6F5A7E15" w:rsidRDefault="6F5A7E15" w:rsidP="086CAF3F">
      <w:r w:rsidRPr="086CAF3F">
        <w:rPr>
          <w:i/>
          <w:iCs/>
          <w:u w:val="single"/>
        </w:rPr>
        <w:t xml:space="preserve">Remarque: </w:t>
      </w:r>
      <w:r w:rsidRPr="086CAF3F">
        <w:rPr>
          <w:i/>
          <w:iCs/>
        </w:rPr>
        <w:t>afin d’accéder à cette page, il faut être connecter à travers la page connexion.</w:t>
      </w:r>
    </w:p>
    <w:p w14:paraId="5D4ED816" w14:textId="5B768928" w:rsidR="6F5A7E15" w:rsidRDefault="6F5A7E15" w:rsidP="24DE5362">
      <w:pPr>
        <w:pStyle w:val="Heading2"/>
      </w:pPr>
      <w:r>
        <w:t>Aperçu</w:t>
      </w:r>
    </w:p>
    <w:p w14:paraId="65538479" w14:textId="7854CF63" w:rsidR="6F5A7E15" w:rsidRDefault="6F5A7E15" w:rsidP="086CAF3F">
      <w:pPr>
        <w:pStyle w:val="Heading2"/>
      </w:pPr>
      <w:r>
        <w:rPr>
          <w:noProof/>
        </w:rPr>
        <w:drawing>
          <wp:inline distT="0" distB="0" distL="0" distR="0" wp14:anchorId="1459B9D0" wp14:editId="2A827719">
            <wp:extent cx="5943600" cy="2943225"/>
            <wp:effectExtent l="0" t="0" r="0" b="0"/>
            <wp:docPr id="2091745085" name="Picture 209174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7450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t>Barre de navigation</w:t>
      </w:r>
    </w:p>
    <w:p w14:paraId="66A594D6" w14:textId="17EBFF3D" w:rsidR="086CAF3F" w:rsidRDefault="45EBF645" w:rsidP="086CAF3F">
      <w:r>
        <w:t>Vu qu’accéder à cette page implique qu’on est connecté, la barre de navigation est celle d’un utilisateur connecté. Pour une description de ce que fait chaque bouton, voire la description de la barre de navigation dans la page d’accueil de ce document.</w:t>
      </w:r>
    </w:p>
    <w:p w14:paraId="33658B0E" w14:textId="21DBF14E" w:rsidR="1624713B" w:rsidRDefault="2C7F79DB" w:rsidP="10C96A47">
      <w:pPr>
        <w:pStyle w:val="Heading2"/>
      </w:pPr>
      <w:r>
        <w:t>Contenu de la page</w:t>
      </w:r>
    </w:p>
    <w:p w14:paraId="5BAF77E3" w14:textId="0A642D6E" w:rsidR="2C7F79DB" w:rsidRDefault="2C7F79DB" w:rsidP="10C96A47">
      <w:pPr>
        <w:pStyle w:val="Heading3"/>
      </w:pPr>
      <w:r>
        <w:t>Actions disponibles</w:t>
      </w:r>
    </w:p>
    <w:p w14:paraId="3806BDC9" w14:textId="4B00A135" w:rsidR="2C7F79DB" w:rsidRDefault="2C7F79DB" w:rsidP="10C96A47">
      <w:r>
        <w:t>La page profile n’a aucune action disponible, et ne sert qu’à montrer les informations du compte de l’utilisateur</w:t>
      </w:r>
    </w:p>
    <w:p w14:paraId="072506AB" w14:textId="442939CC" w:rsidR="2C7F79DB" w:rsidRDefault="2C7F79DB" w:rsidP="3C95EFEA">
      <w:pPr>
        <w:pStyle w:val="Heading3"/>
      </w:pPr>
      <w:r>
        <w:t>Contenu non-actif</w:t>
      </w:r>
    </w:p>
    <w:p w14:paraId="1C012881" w14:textId="6BD222EC" w:rsidR="2C7F79DB" w:rsidRDefault="2C7F79DB" w:rsidP="3C95EFEA">
      <w:pPr>
        <w:pStyle w:val="Heading4"/>
      </w:pPr>
      <w:r>
        <w:t>Contenu esthétique</w:t>
      </w:r>
    </w:p>
    <w:p w14:paraId="4DDB4F0D" w14:textId="469B4EBD" w:rsidR="2C7F79DB" w:rsidRDefault="2C7F79DB">
      <w:r>
        <w:t>La page suit le thème de couleur noir, blanc et jaune du reste du site.</w:t>
      </w:r>
    </w:p>
    <w:p w14:paraId="77E467C7" w14:textId="73B5D427" w:rsidR="2C7F79DB" w:rsidRDefault="2C7F79DB" w:rsidP="3C95EFEA">
      <w:pPr>
        <w:pStyle w:val="Heading4"/>
      </w:pPr>
      <w:r>
        <w:t>Contenu textuel</w:t>
      </w:r>
    </w:p>
    <w:p w14:paraId="330B3091" w14:textId="70A3451B" w:rsidR="3C95EFEA" w:rsidRDefault="2C7F79DB" w:rsidP="3C95EFEA">
      <w:r>
        <w:t>La page profile contient le texte, ordonné sous forme de table, des informations de l’utilisateur.</w:t>
      </w:r>
    </w:p>
    <w:p w14:paraId="39CD2B61" w14:textId="4ED00F5D" w:rsidR="37C5F9FD" w:rsidRDefault="37C5F9FD" w:rsidP="48D8531D">
      <w:pPr>
        <w:pStyle w:val="Heading1"/>
      </w:pPr>
      <w:r>
        <w:t>Page App (Application)</w:t>
      </w:r>
    </w:p>
    <w:p w14:paraId="10C878B9" w14:textId="594C03AE" w:rsidR="00FF1FC3" w:rsidRDefault="32BEC10C" w:rsidP="1F952ED4">
      <w:pPr>
        <w:pStyle w:val="Heading2"/>
      </w:pPr>
      <w:r>
        <w:t>Aperçu</w:t>
      </w:r>
    </w:p>
    <w:p w14:paraId="7228C79C" w14:textId="705BC159" w:rsidR="00FF1FC3" w:rsidRDefault="32BEC10C" w:rsidP="1F952ED4">
      <w:r>
        <w:rPr>
          <w:noProof/>
        </w:rPr>
        <w:drawing>
          <wp:inline distT="0" distB="0" distL="0" distR="0" wp14:anchorId="65C588D5" wp14:editId="6D1F36FF">
            <wp:extent cx="5943600" cy="3028950"/>
            <wp:effectExtent l="0" t="0" r="0" b="0"/>
            <wp:docPr id="136704761" name="Picture 13670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1B1471AA" w14:textId="77777777" w:rsidR="00910E22" w:rsidRDefault="00910E22" w:rsidP="00910E22">
      <w:pPr>
        <w:pStyle w:val="Heading2"/>
      </w:pPr>
      <w:r>
        <w:t>Barre de navigation</w:t>
      </w:r>
    </w:p>
    <w:p w14:paraId="7A5943D2" w14:textId="29B82C9D" w:rsidR="00910E22" w:rsidRDefault="00910E22" w:rsidP="00910E22">
      <w:r>
        <w:t>Dans cette page, on retrouve une nouvelle barre de navigation</w:t>
      </w:r>
      <w:r w:rsidR="00CD0962">
        <w:t xml:space="preserve"> qui s’</w:t>
      </w:r>
      <w:r w:rsidR="0048248C">
        <w:t>agrandit</w:t>
      </w:r>
      <w:r w:rsidR="00CD0962">
        <w:t xml:space="preserve"> une fois </w:t>
      </w:r>
      <w:r w:rsidR="0048248C">
        <w:t>survolée</w:t>
      </w:r>
      <w:r>
        <w:t xml:space="preserve">. Cette dernière permet </w:t>
      </w:r>
      <w:r w:rsidR="00081442">
        <w:t>à</w:t>
      </w:r>
      <w:r>
        <w:t xml:space="preserve"> l’utilisateur de naviguer dans l’application qui est </w:t>
      </w:r>
      <w:r w:rsidR="00081442">
        <w:t>le cœur central</w:t>
      </w:r>
      <w:r>
        <w:t xml:space="preserve"> du site web. A l’aide des 4 boutons (Historique, profile,</w:t>
      </w:r>
      <w:r w:rsidR="00735834">
        <w:t xml:space="preserve"> Entrainement et Accueil)</w:t>
      </w:r>
      <w:r w:rsidR="00081442">
        <w:t xml:space="preserve"> l’utilisateur peut naviguer l’application de manière fluide et efficace.</w:t>
      </w:r>
    </w:p>
    <w:p w14:paraId="15AE34C4" w14:textId="43F23AC6" w:rsidR="00910E22" w:rsidRDefault="00910E22" w:rsidP="1F952ED4"/>
    <w:p w14:paraId="7E3AD7E3" w14:textId="27AF0948" w:rsidR="000D15A1" w:rsidRDefault="000D15A1" w:rsidP="1C6057F1">
      <w:pPr>
        <w:pStyle w:val="Heading1"/>
      </w:pPr>
    </w:p>
    <w:p w14:paraId="6CB7E9BE" w14:textId="0C6D4CD1" w:rsidR="000D15A1" w:rsidRDefault="000D15A1" w:rsidP="1C6057F1">
      <w:pPr>
        <w:pStyle w:val="Heading1"/>
      </w:pPr>
    </w:p>
    <w:p w14:paraId="54F52BA3" w14:textId="3B6FCDFB" w:rsidR="000D15A1" w:rsidRDefault="000D15A1" w:rsidP="1C6057F1">
      <w:pPr>
        <w:pStyle w:val="Heading1"/>
      </w:pPr>
    </w:p>
    <w:p w14:paraId="11DCE9DC" w14:textId="391EC3A1" w:rsidR="000D15A1" w:rsidRPr="000D15A1" w:rsidRDefault="000D15A1" w:rsidP="000D15A1"/>
    <w:p w14:paraId="568C774C" w14:textId="7F3EC554" w:rsidR="36B5CD91" w:rsidRDefault="5E09C19C" w:rsidP="51693D3F">
      <w:pPr>
        <w:pStyle w:val="Heading1"/>
      </w:pPr>
      <w:r>
        <w:t>Page h</w:t>
      </w:r>
      <w:r w:rsidR="36B5CD91">
        <w:t>istorique</w:t>
      </w:r>
      <w:r w:rsidR="03550A00">
        <w:t xml:space="preserve"> (App)</w:t>
      </w:r>
    </w:p>
    <w:p w14:paraId="668C1575" w14:textId="53EBAFF4" w:rsidR="37DD7BF2" w:rsidRDefault="36B5CD91" w:rsidP="51693D3F">
      <w:pPr>
        <w:pStyle w:val="Heading2"/>
      </w:pPr>
      <w:r>
        <w:t>Aperçu</w:t>
      </w:r>
    </w:p>
    <w:p w14:paraId="6546F440" w14:textId="22C3A1CD" w:rsidR="36B5CD91" w:rsidRDefault="36B5CD91" w:rsidP="1D65CFC3">
      <w:r>
        <w:rPr>
          <w:noProof/>
        </w:rPr>
        <w:drawing>
          <wp:inline distT="0" distB="0" distL="0" distR="0" wp14:anchorId="13E7C2AD" wp14:editId="24854ABF">
            <wp:extent cx="5943600" cy="2971800"/>
            <wp:effectExtent l="0" t="0" r="0" b="0"/>
            <wp:docPr id="1012998785" name="Picture 101299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9987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D09B35D" w14:textId="10021D23" w:rsidR="3FE89EAA" w:rsidRDefault="3FE89EAA" w:rsidP="43EC411F">
      <w:pPr>
        <w:pStyle w:val="Heading2"/>
      </w:pPr>
      <w:r>
        <w:t>Barre de navigation</w:t>
      </w:r>
    </w:p>
    <w:p w14:paraId="5F21C758" w14:textId="4FB4734B" w:rsidR="3FE89EAA" w:rsidRDefault="3FE89EAA" w:rsidP="701C9DCF">
      <w:r>
        <w:t>La page historique hérite de la barre de navigation d</w:t>
      </w:r>
      <w:r w:rsidR="00171089">
        <w:t>’</w:t>
      </w:r>
      <w:r>
        <w:t>App.</w:t>
      </w:r>
    </w:p>
    <w:p w14:paraId="14399CF3" w14:textId="727789B2" w:rsidR="3FE89EAA" w:rsidRDefault="3FE89EAA" w:rsidP="51693D3F">
      <w:pPr>
        <w:pStyle w:val="Heading2"/>
      </w:pPr>
      <w:r>
        <w:t>Contenu de la page</w:t>
      </w:r>
    </w:p>
    <w:p w14:paraId="43049B83" w14:textId="7E5B43E2" w:rsidR="3FE89EAA" w:rsidRDefault="3FE89EAA" w:rsidP="43EC411F">
      <w:pPr>
        <w:pStyle w:val="Heading3"/>
      </w:pPr>
      <w:r>
        <w:t>Actions disponibles</w:t>
      </w:r>
    </w:p>
    <w:p w14:paraId="3DF9B5BF" w14:textId="3F69AEB7" w:rsidR="36B5CD91" w:rsidRDefault="36B5CD91" w:rsidP="1D65CFC3">
      <w:r>
        <w:t xml:space="preserve">Excepté la barre de navigation et le changement du mois aperçu, la page </w:t>
      </w:r>
      <w:r w:rsidR="006F2AED">
        <w:t>d’</w:t>
      </w:r>
      <w:r>
        <w:t>historique des entraînements ne contient aucune action possible.</w:t>
      </w:r>
    </w:p>
    <w:p w14:paraId="71ECFA31" w14:textId="0C0F94C5" w:rsidR="36B5CD91" w:rsidRDefault="36B5CD91" w:rsidP="43EC411F">
      <w:pPr>
        <w:pStyle w:val="Heading3"/>
      </w:pPr>
      <w:r>
        <w:t>Contenu non-actif</w:t>
      </w:r>
    </w:p>
    <w:p w14:paraId="34A3CFC0" w14:textId="57B59119" w:rsidR="36B5CD91" w:rsidRDefault="36B5CD91" w:rsidP="1D65CFC3">
      <w:r>
        <w:t xml:space="preserve">La page historique montre sous forme de calendrier les journées dans lesquelles </w:t>
      </w:r>
      <w:r w:rsidR="006F2AED">
        <w:t>l’utilisateur a performé</w:t>
      </w:r>
      <w:r>
        <w:t xml:space="preserve"> entraînement. Les jours marqués en vert sont ceux qui contiennent au moins un entraînement. La journée en bleu est la journée actuelle, tout le reste sont des jours qui ne contiennent aucun entraînement.</w:t>
      </w:r>
    </w:p>
    <w:p w14:paraId="363562EF" w14:textId="6356D61E" w:rsidR="44156442" w:rsidRDefault="44156442" w:rsidP="701C9DCF">
      <w:pPr>
        <w:pStyle w:val="Heading1"/>
      </w:pPr>
      <w:r>
        <w:t>Page profile (App)</w:t>
      </w:r>
    </w:p>
    <w:p w14:paraId="40215351" w14:textId="0EC1EA2C" w:rsidR="44156442" w:rsidRDefault="44156442" w:rsidP="701C9DCF">
      <w:pPr>
        <w:pStyle w:val="Heading2"/>
      </w:pPr>
      <w:r>
        <w:t>Aperçu</w:t>
      </w:r>
    </w:p>
    <w:p w14:paraId="7FAC229C" w14:textId="4615864B" w:rsidR="44156442" w:rsidRDefault="44156442" w:rsidP="701C9DCF">
      <w:r>
        <w:rPr>
          <w:noProof/>
        </w:rPr>
        <w:drawing>
          <wp:inline distT="0" distB="0" distL="0" distR="0" wp14:anchorId="6527DCCC" wp14:editId="6BCDFD5D">
            <wp:extent cx="5943600" cy="2952750"/>
            <wp:effectExtent l="0" t="0" r="0" b="0"/>
            <wp:docPr id="1834765591" name="Picture 183476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76559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530551FC" w14:textId="0E09A855" w:rsidR="00171089" w:rsidRDefault="00171089" w:rsidP="00171089">
      <w:pPr>
        <w:pStyle w:val="Heading2"/>
      </w:pPr>
      <w:r>
        <w:t>Barre de navigation</w:t>
      </w:r>
    </w:p>
    <w:p w14:paraId="143BBE6F" w14:textId="3A1E82E4" w:rsidR="00171089" w:rsidRDefault="00171089" w:rsidP="00171089">
      <w:r>
        <w:t>La page Profile hérite de la barre de navigation d’App.</w:t>
      </w:r>
    </w:p>
    <w:p w14:paraId="030E6ABA" w14:textId="5AB9E5DD" w:rsidR="44156442" w:rsidRDefault="44156442" w:rsidP="701C9DCF">
      <w:pPr>
        <w:pStyle w:val="Heading2"/>
      </w:pPr>
      <w:r>
        <w:t xml:space="preserve">Différences avec page profile </w:t>
      </w:r>
    </w:p>
    <w:p w14:paraId="3A66F673" w14:textId="0E83A710" w:rsidR="74BAC5FA" w:rsidRDefault="74BAC5FA" w:rsidP="5AA59E35">
      <w:r>
        <w:t>Le bouton ‘Changer mon abonnement’ est disponible ici, menant à la page Abonnement.</w:t>
      </w:r>
    </w:p>
    <w:p w14:paraId="328D4DAE" w14:textId="32DD1BCF" w:rsidR="74BAC5FA" w:rsidRDefault="74BAC5FA" w:rsidP="12AD3874">
      <w:pPr>
        <w:pStyle w:val="Heading1"/>
      </w:pPr>
      <w:r>
        <w:t>Page sélection entraînement (App)</w:t>
      </w:r>
    </w:p>
    <w:p w14:paraId="315F7653" w14:textId="75D38A06" w:rsidR="74BAC5FA" w:rsidRDefault="74BAC5FA" w:rsidP="09F12A1A">
      <w:pPr>
        <w:pStyle w:val="Heading2"/>
      </w:pPr>
      <w:r>
        <w:t>Aperçu</w:t>
      </w:r>
    </w:p>
    <w:p w14:paraId="50294D57" w14:textId="74444ABA" w:rsidR="00343E7D" w:rsidRDefault="74BAC5FA" w:rsidP="00343E7D">
      <w:r>
        <w:rPr>
          <w:noProof/>
        </w:rPr>
        <w:drawing>
          <wp:inline distT="0" distB="0" distL="0" distR="0" wp14:anchorId="69C60BF2" wp14:editId="7938191B">
            <wp:extent cx="5943600" cy="2981325"/>
            <wp:effectExtent l="0" t="0" r="0" b="0"/>
            <wp:docPr id="207215224" name="Picture 20721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15224"/>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59D4C77A" w14:textId="586116DA" w:rsidR="00171089" w:rsidRDefault="00171089" w:rsidP="00171089">
      <w:pPr>
        <w:pStyle w:val="Heading2"/>
      </w:pPr>
      <w:r>
        <w:t>Barre de navigation</w:t>
      </w:r>
    </w:p>
    <w:p w14:paraId="52F57121" w14:textId="278DE918" w:rsidR="00171089" w:rsidRDefault="00171089" w:rsidP="00171089">
      <w:r>
        <w:t>La page de sélection d’entrainement hérite de la barre de navigation d’App.</w:t>
      </w:r>
    </w:p>
    <w:p w14:paraId="1FB7F296" w14:textId="4A82C108" w:rsidR="00171089" w:rsidRDefault="00171089" w:rsidP="00171089">
      <w:pPr>
        <w:pStyle w:val="Heading2"/>
      </w:pPr>
      <w:r>
        <w:t>Contenu de la page</w:t>
      </w:r>
    </w:p>
    <w:p w14:paraId="6EE217F7" w14:textId="7F37F48F" w:rsidR="00171089" w:rsidRDefault="00171089" w:rsidP="00171089">
      <w:pPr>
        <w:pStyle w:val="Heading3"/>
      </w:pPr>
      <w:r>
        <w:t>Actions disponibles</w:t>
      </w:r>
    </w:p>
    <w:p w14:paraId="0EE8E9FD" w14:textId="6868E6F9" w:rsidR="00C523E5" w:rsidRDefault="00C523E5" w:rsidP="000C74C0">
      <w:pPr>
        <w:pStyle w:val="Heading4"/>
      </w:pPr>
      <w:r>
        <w:t>Voir les maquettes d’entrainements</w:t>
      </w:r>
      <w:r w:rsidR="000C74C0">
        <w:t>.</w:t>
      </w:r>
    </w:p>
    <w:p w14:paraId="592C6FD1" w14:textId="676CF93C" w:rsidR="000C74C0" w:rsidRPr="00C523E5" w:rsidRDefault="000C74C0" w:rsidP="00C523E5">
      <w:r>
        <w:t>À gauche de la page l’utilisateur peut voir et défiler ces maquettes d’entrainements pré existantes</w:t>
      </w:r>
    </w:p>
    <w:p w14:paraId="4F51DE32" w14:textId="44E7AF66" w:rsidR="00171089" w:rsidRDefault="007558C6" w:rsidP="007558C6">
      <w:pPr>
        <w:pStyle w:val="Heading4"/>
      </w:pPr>
      <w:r>
        <w:t>Exécuter un entrainement.</w:t>
      </w:r>
    </w:p>
    <w:p w14:paraId="05E61DCE" w14:textId="29773E34" w:rsidR="007558C6" w:rsidRPr="007558C6" w:rsidRDefault="007558C6" w:rsidP="007558C6">
      <w:r>
        <w:t xml:space="preserve">Si l’utilisateur possède déjà des maquettes d’entrainements il peut alors cliquer sur celle qu’il </w:t>
      </w:r>
      <w:r w:rsidR="00C523E5">
        <w:t>désire</w:t>
      </w:r>
      <w:r>
        <w:t xml:space="preserve"> </w:t>
      </w:r>
      <w:r w:rsidR="00C523E5">
        <w:t>lancer pour accéder à la page de lancement de séance d’entrainement.</w:t>
      </w:r>
    </w:p>
    <w:p w14:paraId="79AD2456" w14:textId="1DAB7A74" w:rsidR="007558C6" w:rsidRDefault="007558C6" w:rsidP="007558C6">
      <w:pPr>
        <w:pStyle w:val="Heading4"/>
      </w:pPr>
      <w:r>
        <w:t>Cree une maquette d’entrainement</w:t>
      </w:r>
      <w:r w:rsidR="000C74C0">
        <w:t>.</w:t>
      </w:r>
    </w:p>
    <w:p w14:paraId="04003741" w14:textId="6724A8B9" w:rsidR="00C523E5" w:rsidRDefault="00C523E5" w:rsidP="00C523E5">
      <w:r>
        <w:t>Si l’utilisateur souhaite crée une nouvelle maquette d’entrainement il pourra alors cliquer sur le grand « + » qui se trouve à droite de la page pour lancer la création de maquette d’entrainement.</w:t>
      </w:r>
    </w:p>
    <w:p w14:paraId="643E2C3B" w14:textId="3349914C" w:rsidR="00343E7D" w:rsidRDefault="00C523E5" w:rsidP="00B3143D">
      <w:r>
        <w:t>ATTENTION! : ce bouton deviendra indisponible si l’utilisateur n’a plus de générations restantes sur son profile. Pour acquérir plus de génération voire la section d’abonnement.</w:t>
      </w:r>
    </w:p>
    <w:p w14:paraId="6284A476" w14:textId="62E06FA4" w:rsidR="0E44A3FD" w:rsidRDefault="0860E9F1" w:rsidP="71DE4E30">
      <w:pPr>
        <w:pStyle w:val="Heading1"/>
      </w:pPr>
      <w:r>
        <w:t>Page création maquette entraînement</w:t>
      </w:r>
    </w:p>
    <w:p w14:paraId="6D19CC37" w14:textId="6C823B62" w:rsidR="0860E9F1" w:rsidRDefault="0860E9F1" w:rsidP="1FBA9FA4">
      <w:pPr>
        <w:pStyle w:val="Heading2"/>
      </w:pPr>
      <w:r>
        <w:t>Aperçu</w:t>
      </w:r>
    </w:p>
    <w:p w14:paraId="5F18B65C" w14:textId="2098712F" w:rsidR="1FBA9FA4" w:rsidRDefault="0860E9F1" w:rsidP="1FBA9FA4">
      <w:r>
        <w:rPr>
          <w:noProof/>
        </w:rPr>
        <w:drawing>
          <wp:inline distT="0" distB="0" distL="0" distR="0" wp14:anchorId="4036E84E" wp14:editId="70879E41">
            <wp:extent cx="5943600" cy="2971800"/>
            <wp:effectExtent l="0" t="0" r="0" b="0"/>
            <wp:docPr id="2049506242" name="Picture 204950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2B63CC" w14:textId="77777777" w:rsidR="000C74C0" w:rsidRDefault="000C74C0" w:rsidP="1FBA9FA4"/>
    <w:p w14:paraId="269AF9AB" w14:textId="77777777" w:rsidR="00A504E9" w:rsidRDefault="00A504E9" w:rsidP="00A504E9">
      <w:pPr>
        <w:pStyle w:val="Heading2"/>
      </w:pPr>
      <w:r>
        <w:t>Barre de navigation</w:t>
      </w:r>
    </w:p>
    <w:p w14:paraId="2268CC45" w14:textId="7632687A" w:rsidR="00A504E9" w:rsidRDefault="00A504E9" w:rsidP="00A504E9">
      <w:r>
        <w:t>La page de création de maquette d’entrainement hérite de la barre de navigation d’App.</w:t>
      </w:r>
    </w:p>
    <w:p w14:paraId="4A8BB7CB" w14:textId="77777777" w:rsidR="00A504E9" w:rsidRDefault="00A504E9" w:rsidP="00A504E9">
      <w:pPr>
        <w:pStyle w:val="Heading2"/>
      </w:pPr>
      <w:r>
        <w:t>Contenu de la page</w:t>
      </w:r>
    </w:p>
    <w:p w14:paraId="6D16BB7D" w14:textId="77777777" w:rsidR="00A504E9" w:rsidRDefault="00A504E9" w:rsidP="00A504E9">
      <w:pPr>
        <w:pStyle w:val="Heading3"/>
      </w:pPr>
      <w:r>
        <w:t>Actions disponibles</w:t>
      </w:r>
    </w:p>
    <w:p w14:paraId="45C7B413" w14:textId="4EBA119D" w:rsidR="00BD193F" w:rsidRDefault="000072DA" w:rsidP="000072DA">
      <w:pPr>
        <w:pStyle w:val="Heading4"/>
      </w:pPr>
      <w:r>
        <w:t>Entrainements prêts</w:t>
      </w:r>
      <w:r w:rsidR="00263764">
        <w:t xml:space="preserve"> </w:t>
      </w:r>
      <w:r w:rsidR="00BD193F">
        <w:t>à</w:t>
      </w:r>
      <w:r w:rsidR="00263764">
        <w:t xml:space="preserve"> l</w:t>
      </w:r>
      <w:r w:rsidR="00BD193F">
        <w:t>’emploi.</w:t>
      </w:r>
    </w:p>
    <w:p w14:paraId="6C367A5A" w14:textId="0FC40329" w:rsidR="000072DA" w:rsidRPr="000072DA" w:rsidRDefault="000072DA" w:rsidP="000072DA">
      <w:r>
        <w:t>Les entrainements prêts à l’emploi sont indisponibles en ce moment.</w:t>
      </w:r>
    </w:p>
    <w:p w14:paraId="41A92266" w14:textId="478D69EE" w:rsidR="00BD193F" w:rsidRDefault="000072DA" w:rsidP="000072DA">
      <w:pPr>
        <w:pStyle w:val="Heading4"/>
      </w:pPr>
      <w:r>
        <w:t>Création d’un entrainement personnalisé</w:t>
      </w:r>
      <w:r w:rsidR="0064393F">
        <w:t>.</w:t>
      </w:r>
    </w:p>
    <w:p w14:paraId="328E892A" w14:textId="4D436720" w:rsidR="000C74C0" w:rsidRDefault="000072DA" w:rsidP="1FBA9FA4">
      <w:r>
        <w:t>L’utilisateur peut choisir de crée sa propre maquette en ajoutant un titre</w:t>
      </w:r>
      <w:r w:rsidR="0066039A">
        <w:t xml:space="preserve"> et une description a cette dernière. Il peut aussi ajouter des exercices de son choix en cliquant sur le bouton « Ajouter un exercice » qui le ramènera vers la page de choix d’exercices</w:t>
      </w:r>
      <w:r w:rsidR="00B736B0">
        <w:t xml:space="preserve">. Une fois </w:t>
      </w:r>
      <w:r w:rsidR="0064393F">
        <w:t>la maquette finalisée</w:t>
      </w:r>
      <w:r w:rsidR="00B736B0">
        <w:t xml:space="preserve"> au gout</w:t>
      </w:r>
      <w:r w:rsidR="001607EA">
        <w:t xml:space="preserve"> de l’utilisateur</w:t>
      </w:r>
      <w:r w:rsidR="00F566F6">
        <w:t xml:space="preserve"> ce dernier peut confirmer et sauvegarder sa maquette à l’aide du bouton « confirmer »</w:t>
      </w:r>
    </w:p>
    <w:p w14:paraId="6962A3AC" w14:textId="5604EB01" w:rsidR="00B24CF1" w:rsidRDefault="00B24CF1" w:rsidP="0064393F">
      <w:pPr>
        <w:pStyle w:val="Heading4"/>
      </w:pPr>
      <w:r>
        <w:t xml:space="preserve">Annuler la </w:t>
      </w:r>
      <w:r w:rsidR="0064393F">
        <w:t>création.</w:t>
      </w:r>
    </w:p>
    <w:p w14:paraId="644A927A" w14:textId="4D4DA083" w:rsidR="0064393F" w:rsidRDefault="0064393F" w:rsidP="0064393F">
      <w:r>
        <w:t>Si l’utilisateur souhaite annuler la création de maquette il peut cliquer sur le bouton « Annuler » pour revenir en arrière.</w:t>
      </w:r>
    </w:p>
    <w:p w14:paraId="39B25043" w14:textId="474F37AC" w:rsidR="006D6E97" w:rsidRPr="0029412E" w:rsidRDefault="006D6E97" w:rsidP="006D6E97">
      <w:pPr>
        <w:pStyle w:val="Heading1"/>
      </w:pPr>
      <w:r w:rsidRPr="00C523E5">
        <w:t xml:space="preserve">Page </w:t>
      </w:r>
      <w:r>
        <w:t>de choix</w:t>
      </w:r>
      <w:r w:rsidRPr="00C523E5">
        <w:t xml:space="preserve"> </w:t>
      </w:r>
      <w:r>
        <w:t>d’exercice</w:t>
      </w:r>
    </w:p>
    <w:p w14:paraId="7ADFE123" w14:textId="70D3490E" w:rsidR="00964E59" w:rsidRPr="00C523E5" w:rsidRDefault="00964E59" w:rsidP="00964E59">
      <w:pPr>
        <w:pStyle w:val="Heading2"/>
      </w:pPr>
      <w:r w:rsidRPr="00C523E5">
        <w:t>Aperçu</w:t>
      </w:r>
    </w:p>
    <w:p w14:paraId="0EFDB126" w14:textId="52672F02" w:rsidR="00EF7443" w:rsidRDefault="04E9D729" w:rsidP="7201F463">
      <w:r>
        <w:rPr>
          <w:noProof/>
        </w:rPr>
        <w:drawing>
          <wp:inline distT="0" distB="0" distL="0" distR="0" wp14:anchorId="30844395" wp14:editId="7C8148E5">
            <wp:extent cx="5943600" cy="2962275"/>
            <wp:effectExtent l="0" t="0" r="0" b="0"/>
            <wp:docPr id="1967399644" name="Picture 196739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3F45FC75" w14:textId="77777777" w:rsidR="00893E4A" w:rsidRDefault="00893E4A" w:rsidP="00893E4A">
      <w:pPr>
        <w:pStyle w:val="Heading2"/>
      </w:pPr>
      <w:r>
        <w:t>Barre de navigation</w:t>
      </w:r>
    </w:p>
    <w:p w14:paraId="7AF2DD42" w14:textId="108083F2" w:rsidR="00893E4A" w:rsidRDefault="00893E4A" w:rsidP="00893E4A">
      <w:r>
        <w:t>La page de choix d’exercice hérite de la barre de navigation d’App.</w:t>
      </w:r>
    </w:p>
    <w:p w14:paraId="23D0B16B" w14:textId="77777777" w:rsidR="00893E4A" w:rsidRDefault="00893E4A" w:rsidP="00893E4A">
      <w:pPr>
        <w:pStyle w:val="Heading2"/>
      </w:pPr>
      <w:r>
        <w:t>Contenu de la page</w:t>
      </w:r>
    </w:p>
    <w:p w14:paraId="18332692" w14:textId="77777777" w:rsidR="00893E4A" w:rsidRDefault="00893E4A" w:rsidP="00893E4A">
      <w:pPr>
        <w:pStyle w:val="Heading3"/>
      </w:pPr>
      <w:r>
        <w:t>Actions disponibles</w:t>
      </w:r>
    </w:p>
    <w:p w14:paraId="51A0B5D9" w14:textId="0CE698FF" w:rsidR="00893E4A" w:rsidRDefault="00893E4A" w:rsidP="00893E4A">
      <w:pPr>
        <w:pStyle w:val="Heading4"/>
      </w:pPr>
      <w:r>
        <w:t>Chercher un exercice.</w:t>
      </w:r>
    </w:p>
    <w:p w14:paraId="56F65D47" w14:textId="5BEAFD7A" w:rsidR="00893E4A" w:rsidRPr="00893E4A" w:rsidRDefault="00277F0D" w:rsidP="00893E4A">
      <w:r>
        <w:t xml:space="preserve">À l’aide des 2 champs de recherche (Muscle et Nom) L’utilisateur peut chercher un exercice à l’aide </w:t>
      </w:r>
      <w:r w:rsidR="00424316">
        <w:t>d’une api</w:t>
      </w:r>
      <w:r>
        <w:t xml:space="preserve"> d’exercices </w:t>
      </w:r>
      <w:r w:rsidR="00424316">
        <w:t>pour trouver un exercice selon le muscle ou le nom directe de l’exercice.</w:t>
      </w:r>
    </w:p>
    <w:p w14:paraId="6C095D3B" w14:textId="073810BB" w:rsidR="00893E4A" w:rsidRDefault="00893E4A" w:rsidP="00893E4A">
      <w:pPr>
        <w:pStyle w:val="Heading4"/>
      </w:pPr>
      <w:r>
        <w:t>Choisir un exercice.</w:t>
      </w:r>
    </w:p>
    <w:p w14:paraId="02727625" w14:textId="16C49787" w:rsidR="00424316" w:rsidRPr="00424316" w:rsidRDefault="00424316" w:rsidP="00424316">
      <w:r>
        <w:t>Une fois l’exercice trouvé l’utilisateur peut alors cliquer sur le bouton « Sélectionner » pour ajouter ce dernier a sa maquette d’entrainement. Cela le ramènera également vers l’aperçu de la maquette.</w:t>
      </w:r>
    </w:p>
    <w:p w14:paraId="0C6E908F" w14:textId="77777777" w:rsidR="006D6E97" w:rsidRDefault="006D6E97" w:rsidP="0064393F"/>
    <w:p w14:paraId="60FD4244" w14:textId="77777777" w:rsidR="00964E59" w:rsidRDefault="00964E59" w:rsidP="0064393F"/>
    <w:p w14:paraId="40E7881E" w14:textId="77777777" w:rsidR="00964E59" w:rsidRDefault="00964E59" w:rsidP="0064393F"/>
    <w:p w14:paraId="631F08A8" w14:textId="77777777" w:rsidR="00964E59" w:rsidRDefault="00964E59" w:rsidP="0064393F"/>
    <w:p w14:paraId="2F149040" w14:textId="31E61023" w:rsidR="71DE4E30" w:rsidRPr="0029412E" w:rsidRDefault="0860E9F1" w:rsidP="71DE4E30">
      <w:pPr>
        <w:pStyle w:val="Heading1"/>
      </w:pPr>
      <w:r w:rsidRPr="00C523E5">
        <w:t xml:space="preserve">Page </w:t>
      </w:r>
      <w:r w:rsidR="0064393F">
        <w:t>d’</w:t>
      </w:r>
      <w:r w:rsidR="0064393F" w:rsidRPr="00C523E5">
        <w:t>exécution</w:t>
      </w:r>
      <w:r w:rsidRPr="00C523E5">
        <w:t xml:space="preserve"> entraînement</w:t>
      </w:r>
    </w:p>
    <w:p w14:paraId="390CD5EF" w14:textId="768681A2" w:rsidR="0860E9F1" w:rsidRDefault="0860E9F1" w:rsidP="10ABD308">
      <w:pPr>
        <w:pStyle w:val="Heading2"/>
      </w:pPr>
      <w:r>
        <w:rPr>
          <w:noProof/>
        </w:rPr>
        <w:drawing>
          <wp:inline distT="0" distB="0" distL="0" distR="0" wp14:anchorId="0A46C8C2" wp14:editId="5EA8EB6A">
            <wp:extent cx="5943600" cy="3019425"/>
            <wp:effectExtent l="0" t="0" r="0" b="0"/>
            <wp:docPr id="2010965910" name="Picture 201096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r>
        <w:t>Barre de navigation</w:t>
      </w:r>
    </w:p>
    <w:p w14:paraId="7A98DAC7" w14:textId="7C3B8AB4" w:rsidR="0860E9F1" w:rsidRDefault="0860E9F1" w:rsidP="10ABD308">
      <w:r>
        <w:t>Afin de maximiser la concentration sur l’entraînement, la décision a été prise d’enlever toute distraction, barre navigation incluse.</w:t>
      </w:r>
    </w:p>
    <w:p w14:paraId="0E822F36" w14:textId="5AD16B17" w:rsidR="0860E9F1" w:rsidRDefault="0860E9F1" w:rsidP="17431848">
      <w:r>
        <w:t>Cependant, l’utilisateur peut cliquer sur ‘Annuler Entraînement’ ou ‘Terminer Entraînement’ pour revenir à la page App.</w:t>
      </w:r>
    </w:p>
    <w:p w14:paraId="6B947D4D" w14:textId="4848363A" w:rsidR="0860E9F1" w:rsidRDefault="0860E9F1" w:rsidP="17431848">
      <w:pPr>
        <w:pStyle w:val="Heading2"/>
      </w:pPr>
      <w:r>
        <w:t>Contenu de la page</w:t>
      </w:r>
    </w:p>
    <w:p w14:paraId="1F1A2397" w14:textId="062A2838" w:rsidR="17431848" w:rsidRDefault="0860E9F1" w:rsidP="17431848">
      <w:pPr>
        <w:pStyle w:val="Heading3"/>
      </w:pPr>
      <w:r>
        <w:t>Actions disponibles</w:t>
      </w:r>
    </w:p>
    <w:p w14:paraId="2941DE7F" w14:textId="1F52BECA" w:rsidR="0860E9F1" w:rsidRDefault="0860E9F1" w:rsidP="3B99EFFF">
      <w:pPr>
        <w:pStyle w:val="Heading4"/>
      </w:pPr>
      <w:r>
        <w:t>Ajouter une série</w:t>
      </w:r>
    </w:p>
    <w:p w14:paraId="3B25006D" w14:textId="1B5AF8B0" w:rsidR="0860E9F1" w:rsidRDefault="0860E9F1" w:rsidP="3B99EFFF">
      <w:r>
        <w:t>L’utilisateur peut sélectionner un des exercices disponibles dans la maquette afin d’y insérer un</w:t>
      </w:r>
      <w:r w:rsidR="00D725A2">
        <w:t>e</w:t>
      </w:r>
      <w:r>
        <w:t xml:space="preserve"> nouvel</w:t>
      </w:r>
      <w:r w:rsidR="00D725A2">
        <w:t>le</w:t>
      </w:r>
      <w:r>
        <w:t xml:space="preserve"> </w:t>
      </w:r>
      <w:r w:rsidR="00D725A2">
        <w:t>série</w:t>
      </w:r>
      <w:r>
        <w:t xml:space="preserve">. Il sera donc invité à spécifier le nombre de </w:t>
      </w:r>
      <w:r w:rsidR="0873E773">
        <w:t>répétions</w:t>
      </w:r>
      <w:r>
        <w:t xml:space="preserve">, le poids, et la difficulté </w:t>
      </w:r>
      <w:r w:rsidR="0072099F">
        <w:t xml:space="preserve">en RPE (Acronyme anglais pour </w:t>
      </w:r>
      <w:r w:rsidR="00D33FEF">
        <w:t xml:space="preserve">Rating of </w:t>
      </w:r>
      <w:proofErr w:type="spellStart"/>
      <w:r w:rsidR="00D33FEF">
        <w:t>Perceived</w:t>
      </w:r>
      <w:proofErr w:type="spellEnd"/>
      <w:r w:rsidR="00D33FEF">
        <w:t xml:space="preserve"> Exertion ou Échelle de Perception de l’Effort en français</w:t>
      </w:r>
      <w:r w:rsidR="0072099F">
        <w:t xml:space="preserve">) </w:t>
      </w:r>
      <w:r>
        <w:t>de la série qu’il</w:t>
      </w:r>
      <w:r w:rsidR="0072099F">
        <w:t xml:space="preserve"> vient de performer</w:t>
      </w:r>
      <w:r>
        <w:t>.</w:t>
      </w:r>
      <w:r w:rsidR="23F3DE4C">
        <w:t xml:space="preserve"> Chaque série sera associé à son exercice respectif.</w:t>
      </w:r>
    </w:p>
    <w:p w14:paraId="4D446024" w14:textId="4C159DB1" w:rsidR="23F3DE4C" w:rsidRDefault="23F3DE4C" w:rsidP="3B99EFFF">
      <w:pPr>
        <w:pStyle w:val="Heading4"/>
      </w:pPr>
      <w:r>
        <w:t>Supprimer une série</w:t>
      </w:r>
    </w:p>
    <w:p w14:paraId="63D019B3" w14:textId="2D66F37A" w:rsidR="23F3DE4C" w:rsidRDefault="23F3DE4C" w:rsidP="3B99EFFF">
      <w:r>
        <w:t xml:space="preserve">L’utilisateur peut supprimer en tout temps une série qu’il a créé en cliquant sur le </w:t>
      </w:r>
      <w:r w:rsidR="0072099F">
        <w:t>« </w:t>
      </w:r>
      <w:r>
        <w:t>X</w:t>
      </w:r>
      <w:r w:rsidR="0072099F">
        <w:t> »</w:t>
      </w:r>
      <w:r>
        <w:t xml:space="preserve"> à la droite de </w:t>
      </w:r>
      <w:r w:rsidR="0072099F">
        <w:t>celle-ci</w:t>
      </w:r>
      <w:r>
        <w:t>.</w:t>
      </w:r>
    </w:p>
    <w:p w14:paraId="31DB6CF8" w14:textId="23E561CF" w:rsidR="23F3DE4C" w:rsidRDefault="23F3DE4C" w:rsidP="3B99EFFF">
      <w:pPr>
        <w:pStyle w:val="Heading4"/>
      </w:pPr>
      <w:r>
        <w:t>Terminer entraînement</w:t>
      </w:r>
    </w:p>
    <w:p w14:paraId="5B05BD79" w14:textId="0C703A9F" w:rsidR="701C9DCF" w:rsidRPr="007558C6" w:rsidRDefault="23F3DE4C" w:rsidP="3B99EFFF">
      <w:r>
        <w:t xml:space="preserve">Ce bouton sauvegarde l’entièreté de l’entraînement, incluant les séries, exercices, et temps d’entraînement dans la base de </w:t>
      </w:r>
      <w:r w:rsidR="13EF412F">
        <w:t>données</w:t>
      </w:r>
      <w:r>
        <w:t>.</w:t>
      </w:r>
    </w:p>
    <w:p w14:paraId="2CC7B7F8" w14:textId="5380292B" w:rsidR="59543978" w:rsidRDefault="59543978" w:rsidP="06B53BEB">
      <w:pPr>
        <w:pStyle w:val="Heading4"/>
      </w:pPr>
      <w:r>
        <w:t>Annuler entraînement</w:t>
      </w:r>
    </w:p>
    <w:p w14:paraId="57163FA3" w14:textId="13FDE339" w:rsidR="59543978" w:rsidRDefault="59543978" w:rsidP="672744F0">
      <w:r>
        <w:t>Quitte la page sans sauvegarder l’entrainement dans la base de données.</w:t>
      </w:r>
    </w:p>
    <w:p w14:paraId="5FBD3DF8" w14:textId="09A86A6C" w:rsidR="701C9DCF" w:rsidRPr="007558C6" w:rsidRDefault="77E9AC38" w:rsidP="71A75EB9">
      <w:pPr>
        <w:pStyle w:val="Heading3"/>
      </w:pPr>
      <w:r>
        <w:t>Contenu non-actif</w:t>
      </w:r>
    </w:p>
    <w:p w14:paraId="5BA256DB" w14:textId="44ED3D23" w:rsidR="77E9AC38" w:rsidRDefault="77E9AC38" w:rsidP="5FCC24C9">
      <w:pPr>
        <w:pStyle w:val="Heading4"/>
      </w:pPr>
      <w:r>
        <w:t>Contenu esthétique</w:t>
      </w:r>
    </w:p>
    <w:p w14:paraId="732BE708" w14:textId="45529C0F" w:rsidR="77E9AC38" w:rsidRDefault="77E9AC38" w:rsidP="72CF31F1">
      <w:r>
        <w:t>La page suit le thème de couleur</w:t>
      </w:r>
      <w:r w:rsidR="0072099F">
        <w:t xml:space="preserve"> générale de l’application</w:t>
      </w:r>
      <w:r>
        <w:t>.</w:t>
      </w:r>
    </w:p>
    <w:p w14:paraId="0FB0F00E" w14:textId="54916105" w:rsidR="77E9AC38" w:rsidRDefault="77E9AC38" w:rsidP="79C54745">
      <w:pPr>
        <w:pStyle w:val="Heading4"/>
      </w:pPr>
      <w:r>
        <w:t>Contenu textuel</w:t>
      </w:r>
    </w:p>
    <w:p w14:paraId="59333588" w14:textId="66CA066B" w:rsidR="701C9DCF" w:rsidRPr="007558C6" w:rsidRDefault="77E9AC38" w:rsidP="79C54745">
      <w:r>
        <w:t>La page met en texte les séries, exercices, titre, etc.</w:t>
      </w:r>
    </w:p>
    <w:sectPr w:rsidR="701C9DCF" w:rsidRPr="007558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071EA" w14:textId="77777777" w:rsidR="00891726" w:rsidRDefault="00891726" w:rsidP="00D30B5C">
      <w:pPr>
        <w:spacing w:after="0" w:line="240" w:lineRule="auto"/>
      </w:pPr>
      <w:r>
        <w:separator/>
      </w:r>
    </w:p>
  </w:endnote>
  <w:endnote w:type="continuationSeparator" w:id="0">
    <w:p w14:paraId="2A29FBC7" w14:textId="77777777" w:rsidR="00891726" w:rsidRDefault="00891726" w:rsidP="00D30B5C">
      <w:pPr>
        <w:spacing w:after="0" w:line="240" w:lineRule="auto"/>
      </w:pPr>
      <w:r>
        <w:continuationSeparator/>
      </w:r>
    </w:p>
  </w:endnote>
  <w:endnote w:type="continuationNotice" w:id="1">
    <w:p w14:paraId="2D093CE8" w14:textId="77777777" w:rsidR="00891726" w:rsidRDefault="008917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2DFD0" w14:textId="77777777" w:rsidR="00891726" w:rsidRDefault="00891726" w:rsidP="00D30B5C">
      <w:pPr>
        <w:spacing w:after="0" w:line="240" w:lineRule="auto"/>
      </w:pPr>
      <w:r>
        <w:separator/>
      </w:r>
    </w:p>
  </w:footnote>
  <w:footnote w:type="continuationSeparator" w:id="0">
    <w:p w14:paraId="419EEE01" w14:textId="77777777" w:rsidR="00891726" w:rsidRDefault="00891726" w:rsidP="00D30B5C">
      <w:pPr>
        <w:spacing w:after="0" w:line="240" w:lineRule="auto"/>
      </w:pPr>
      <w:r>
        <w:continuationSeparator/>
      </w:r>
    </w:p>
  </w:footnote>
  <w:footnote w:type="continuationNotice" w:id="1">
    <w:p w14:paraId="4AB3F5E8" w14:textId="77777777" w:rsidR="00891726" w:rsidRDefault="008917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FD6"/>
    <w:rsid w:val="00000924"/>
    <w:rsid w:val="00001BED"/>
    <w:rsid w:val="00002D6E"/>
    <w:rsid w:val="00006306"/>
    <w:rsid w:val="000072DA"/>
    <w:rsid w:val="00011FD6"/>
    <w:rsid w:val="0001424D"/>
    <w:rsid w:val="00022DBD"/>
    <w:rsid w:val="00023ED8"/>
    <w:rsid w:val="000312F5"/>
    <w:rsid w:val="000414CD"/>
    <w:rsid w:val="000440BA"/>
    <w:rsid w:val="00053563"/>
    <w:rsid w:val="00064F2B"/>
    <w:rsid w:val="000663F6"/>
    <w:rsid w:val="00067C17"/>
    <w:rsid w:val="0007423A"/>
    <w:rsid w:val="00076B6E"/>
    <w:rsid w:val="00077A71"/>
    <w:rsid w:val="00081357"/>
    <w:rsid w:val="00081442"/>
    <w:rsid w:val="000853E4"/>
    <w:rsid w:val="000959D1"/>
    <w:rsid w:val="000B4A61"/>
    <w:rsid w:val="000B67B8"/>
    <w:rsid w:val="000B71E9"/>
    <w:rsid w:val="000C0C23"/>
    <w:rsid w:val="000C74C0"/>
    <w:rsid w:val="000D15A1"/>
    <w:rsid w:val="000D6AA6"/>
    <w:rsid w:val="000E0779"/>
    <w:rsid w:val="000E1FDF"/>
    <w:rsid w:val="000E5167"/>
    <w:rsid w:val="000F62A7"/>
    <w:rsid w:val="000F7719"/>
    <w:rsid w:val="00105AC4"/>
    <w:rsid w:val="001207C0"/>
    <w:rsid w:val="0012205C"/>
    <w:rsid w:val="00126031"/>
    <w:rsid w:val="00127BF2"/>
    <w:rsid w:val="00141715"/>
    <w:rsid w:val="00144A13"/>
    <w:rsid w:val="00147BDE"/>
    <w:rsid w:val="00147C54"/>
    <w:rsid w:val="00155D0E"/>
    <w:rsid w:val="00157C09"/>
    <w:rsid w:val="001607EA"/>
    <w:rsid w:val="00171089"/>
    <w:rsid w:val="00172F5A"/>
    <w:rsid w:val="0017337A"/>
    <w:rsid w:val="00177ABD"/>
    <w:rsid w:val="00177D14"/>
    <w:rsid w:val="00186DFC"/>
    <w:rsid w:val="00191AC2"/>
    <w:rsid w:val="00193198"/>
    <w:rsid w:val="00193BCC"/>
    <w:rsid w:val="001A2ECE"/>
    <w:rsid w:val="001A4E3E"/>
    <w:rsid w:val="001B2B28"/>
    <w:rsid w:val="001B4394"/>
    <w:rsid w:val="001B4D97"/>
    <w:rsid w:val="001C02C0"/>
    <w:rsid w:val="001C411D"/>
    <w:rsid w:val="001D0CFC"/>
    <w:rsid w:val="001D5B58"/>
    <w:rsid w:val="001D7369"/>
    <w:rsid w:val="001E377A"/>
    <w:rsid w:val="001E3CB3"/>
    <w:rsid w:val="001F3127"/>
    <w:rsid w:val="001F4574"/>
    <w:rsid w:val="001F5B86"/>
    <w:rsid w:val="00204474"/>
    <w:rsid w:val="002061C5"/>
    <w:rsid w:val="002127CB"/>
    <w:rsid w:val="002221A7"/>
    <w:rsid w:val="002247B4"/>
    <w:rsid w:val="00226135"/>
    <w:rsid w:val="00233600"/>
    <w:rsid w:val="00240FA5"/>
    <w:rsid w:val="00241F3C"/>
    <w:rsid w:val="00243B50"/>
    <w:rsid w:val="002441B8"/>
    <w:rsid w:val="00244FAC"/>
    <w:rsid w:val="002573A1"/>
    <w:rsid w:val="00263764"/>
    <w:rsid w:val="002643ED"/>
    <w:rsid w:val="0026553B"/>
    <w:rsid w:val="00265E72"/>
    <w:rsid w:val="0027272F"/>
    <w:rsid w:val="00273A61"/>
    <w:rsid w:val="00276488"/>
    <w:rsid w:val="00276669"/>
    <w:rsid w:val="00277F0D"/>
    <w:rsid w:val="00280068"/>
    <w:rsid w:val="00280206"/>
    <w:rsid w:val="00287E3B"/>
    <w:rsid w:val="002907A4"/>
    <w:rsid w:val="00290DB8"/>
    <w:rsid w:val="0029412E"/>
    <w:rsid w:val="002B198A"/>
    <w:rsid w:val="002B6AF9"/>
    <w:rsid w:val="002B6BBF"/>
    <w:rsid w:val="002C56DA"/>
    <w:rsid w:val="002D2965"/>
    <w:rsid w:val="002D5364"/>
    <w:rsid w:val="002D57EF"/>
    <w:rsid w:val="002D5AA3"/>
    <w:rsid w:val="002D77A3"/>
    <w:rsid w:val="002E5203"/>
    <w:rsid w:val="002F3951"/>
    <w:rsid w:val="002F57E1"/>
    <w:rsid w:val="002F73A8"/>
    <w:rsid w:val="00301399"/>
    <w:rsid w:val="0030530A"/>
    <w:rsid w:val="003053E1"/>
    <w:rsid w:val="0031155A"/>
    <w:rsid w:val="00312850"/>
    <w:rsid w:val="003206A1"/>
    <w:rsid w:val="0032126F"/>
    <w:rsid w:val="003254B8"/>
    <w:rsid w:val="003316AA"/>
    <w:rsid w:val="0033604F"/>
    <w:rsid w:val="00337A22"/>
    <w:rsid w:val="003416F4"/>
    <w:rsid w:val="00343CA2"/>
    <w:rsid w:val="00343E7D"/>
    <w:rsid w:val="00347D9D"/>
    <w:rsid w:val="00350052"/>
    <w:rsid w:val="003519B1"/>
    <w:rsid w:val="00351F64"/>
    <w:rsid w:val="003538D4"/>
    <w:rsid w:val="00354420"/>
    <w:rsid w:val="003667EB"/>
    <w:rsid w:val="00366B66"/>
    <w:rsid w:val="00366B6B"/>
    <w:rsid w:val="00377682"/>
    <w:rsid w:val="0037778E"/>
    <w:rsid w:val="00380239"/>
    <w:rsid w:val="003814CC"/>
    <w:rsid w:val="00396339"/>
    <w:rsid w:val="003A1D8B"/>
    <w:rsid w:val="003A5A4C"/>
    <w:rsid w:val="003B4D39"/>
    <w:rsid w:val="003C0EAE"/>
    <w:rsid w:val="003C231A"/>
    <w:rsid w:val="003C5530"/>
    <w:rsid w:val="003C6B3D"/>
    <w:rsid w:val="003C6B76"/>
    <w:rsid w:val="003D6ACA"/>
    <w:rsid w:val="003E164F"/>
    <w:rsid w:val="003E2E60"/>
    <w:rsid w:val="003E696A"/>
    <w:rsid w:val="003E76DC"/>
    <w:rsid w:val="003F5374"/>
    <w:rsid w:val="00410D3C"/>
    <w:rsid w:val="00410F6C"/>
    <w:rsid w:val="004135AE"/>
    <w:rsid w:val="00424316"/>
    <w:rsid w:val="00431AC4"/>
    <w:rsid w:val="00455C27"/>
    <w:rsid w:val="00457C21"/>
    <w:rsid w:val="0046167C"/>
    <w:rsid w:val="004627EB"/>
    <w:rsid w:val="0046457C"/>
    <w:rsid w:val="00470B03"/>
    <w:rsid w:val="00475DE3"/>
    <w:rsid w:val="00476B00"/>
    <w:rsid w:val="00476D8A"/>
    <w:rsid w:val="00476F77"/>
    <w:rsid w:val="00481417"/>
    <w:rsid w:val="0048248C"/>
    <w:rsid w:val="004833D5"/>
    <w:rsid w:val="00496AA2"/>
    <w:rsid w:val="004A17FE"/>
    <w:rsid w:val="004A561F"/>
    <w:rsid w:val="004A5D04"/>
    <w:rsid w:val="004B067E"/>
    <w:rsid w:val="004B4B0F"/>
    <w:rsid w:val="004D1D8D"/>
    <w:rsid w:val="004D355D"/>
    <w:rsid w:val="004E2406"/>
    <w:rsid w:val="004E26EF"/>
    <w:rsid w:val="004F6CD7"/>
    <w:rsid w:val="004F7EF9"/>
    <w:rsid w:val="005037AB"/>
    <w:rsid w:val="00504068"/>
    <w:rsid w:val="00506581"/>
    <w:rsid w:val="00512D9E"/>
    <w:rsid w:val="00514EB4"/>
    <w:rsid w:val="005172B7"/>
    <w:rsid w:val="005205BD"/>
    <w:rsid w:val="005235D7"/>
    <w:rsid w:val="00523FF5"/>
    <w:rsid w:val="00526CD5"/>
    <w:rsid w:val="005309E9"/>
    <w:rsid w:val="00532D69"/>
    <w:rsid w:val="00533D42"/>
    <w:rsid w:val="00542535"/>
    <w:rsid w:val="00543B16"/>
    <w:rsid w:val="0055259B"/>
    <w:rsid w:val="00557176"/>
    <w:rsid w:val="00560EFE"/>
    <w:rsid w:val="00561976"/>
    <w:rsid w:val="00563810"/>
    <w:rsid w:val="005672DE"/>
    <w:rsid w:val="00575C7F"/>
    <w:rsid w:val="0057642B"/>
    <w:rsid w:val="00580243"/>
    <w:rsid w:val="005818A8"/>
    <w:rsid w:val="00592FB7"/>
    <w:rsid w:val="00593850"/>
    <w:rsid w:val="005A24AF"/>
    <w:rsid w:val="005A2E6D"/>
    <w:rsid w:val="005A5B3B"/>
    <w:rsid w:val="005A6511"/>
    <w:rsid w:val="005A7489"/>
    <w:rsid w:val="005B37BD"/>
    <w:rsid w:val="005B60C0"/>
    <w:rsid w:val="005C1685"/>
    <w:rsid w:val="005C4526"/>
    <w:rsid w:val="005C768C"/>
    <w:rsid w:val="005D09F5"/>
    <w:rsid w:val="005E0617"/>
    <w:rsid w:val="006020B3"/>
    <w:rsid w:val="0060527F"/>
    <w:rsid w:val="00611148"/>
    <w:rsid w:val="0062662C"/>
    <w:rsid w:val="006310C4"/>
    <w:rsid w:val="0063335E"/>
    <w:rsid w:val="00633CB5"/>
    <w:rsid w:val="00635FDD"/>
    <w:rsid w:val="00637319"/>
    <w:rsid w:val="006375CD"/>
    <w:rsid w:val="0064393F"/>
    <w:rsid w:val="0064671F"/>
    <w:rsid w:val="00653042"/>
    <w:rsid w:val="00654708"/>
    <w:rsid w:val="0065533F"/>
    <w:rsid w:val="00656650"/>
    <w:rsid w:val="0066039A"/>
    <w:rsid w:val="006720D1"/>
    <w:rsid w:val="00682EC8"/>
    <w:rsid w:val="00684027"/>
    <w:rsid w:val="00686209"/>
    <w:rsid w:val="0069286C"/>
    <w:rsid w:val="00692A97"/>
    <w:rsid w:val="00694202"/>
    <w:rsid w:val="00696703"/>
    <w:rsid w:val="00697794"/>
    <w:rsid w:val="006A4A52"/>
    <w:rsid w:val="006B10DA"/>
    <w:rsid w:val="006B34A1"/>
    <w:rsid w:val="006B35D8"/>
    <w:rsid w:val="006D6E97"/>
    <w:rsid w:val="006E2B92"/>
    <w:rsid w:val="006F01A5"/>
    <w:rsid w:val="006F2AED"/>
    <w:rsid w:val="00705D8B"/>
    <w:rsid w:val="007070E3"/>
    <w:rsid w:val="00707B5C"/>
    <w:rsid w:val="007159B8"/>
    <w:rsid w:val="00715DA3"/>
    <w:rsid w:val="0072099F"/>
    <w:rsid w:val="00721417"/>
    <w:rsid w:val="0072559D"/>
    <w:rsid w:val="00731B83"/>
    <w:rsid w:val="00734D4D"/>
    <w:rsid w:val="00735834"/>
    <w:rsid w:val="007410DA"/>
    <w:rsid w:val="007413AC"/>
    <w:rsid w:val="00745241"/>
    <w:rsid w:val="0074531A"/>
    <w:rsid w:val="0074793E"/>
    <w:rsid w:val="00747FD4"/>
    <w:rsid w:val="00752936"/>
    <w:rsid w:val="007558C6"/>
    <w:rsid w:val="00794298"/>
    <w:rsid w:val="007A1ADB"/>
    <w:rsid w:val="007B6133"/>
    <w:rsid w:val="007E23FF"/>
    <w:rsid w:val="007E4D49"/>
    <w:rsid w:val="007E637F"/>
    <w:rsid w:val="007E69F5"/>
    <w:rsid w:val="007F1123"/>
    <w:rsid w:val="007F566D"/>
    <w:rsid w:val="00800AC1"/>
    <w:rsid w:val="0080429E"/>
    <w:rsid w:val="008053B4"/>
    <w:rsid w:val="0080641D"/>
    <w:rsid w:val="0080701A"/>
    <w:rsid w:val="00810A4C"/>
    <w:rsid w:val="008123FF"/>
    <w:rsid w:val="00815E31"/>
    <w:rsid w:val="00817D81"/>
    <w:rsid w:val="008227EE"/>
    <w:rsid w:val="008276D5"/>
    <w:rsid w:val="008340FF"/>
    <w:rsid w:val="00836BC7"/>
    <w:rsid w:val="0083763B"/>
    <w:rsid w:val="00840239"/>
    <w:rsid w:val="00843A93"/>
    <w:rsid w:val="008455A0"/>
    <w:rsid w:val="00852AB2"/>
    <w:rsid w:val="00853752"/>
    <w:rsid w:val="0085698D"/>
    <w:rsid w:val="00864D3C"/>
    <w:rsid w:val="00867BE3"/>
    <w:rsid w:val="00870BA6"/>
    <w:rsid w:val="00871BA8"/>
    <w:rsid w:val="00877698"/>
    <w:rsid w:val="00880AD5"/>
    <w:rsid w:val="0089156D"/>
    <w:rsid w:val="00891726"/>
    <w:rsid w:val="00891B03"/>
    <w:rsid w:val="00893E4A"/>
    <w:rsid w:val="008B568C"/>
    <w:rsid w:val="008B75D6"/>
    <w:rsid w:val="008C335F"/>
    <w:rsid w:val="008D3CF8"/>
    <w:rsid w:val="008D789E"/>
    <w:rsid w:val="008E4385"/>
    <w:rsid w:val="008F53AE"/>
    <w:rsid w:val="00900FD3"/>
    <w:rsid w:val="009014B0"/>
    <w:rsid w:val="00902157"/>
    <w:rsid w:val="00906817"/>
    <w:rsid w:val="00910E22"/>
    <w:rsid w:val="009120C9"/>
    <w:rsid w:val="00913FE6"/>
    <w:rsid w:val="00917FA3"/>
    <w:rsid w:val="00923907"/>
    <w:rsid w:val="00930666"/>
    <w:rsid w:val="00930B7D"/>
    <w:rsid w:val="00931DD5"/>
    <w:rsid w:val="0093430A"/>
    <w:rsid w:val="00937958"/>
    <w:rsid w:val="009421F6"/>
    <w:rsid w:val="00944821"/>
    <w:rsid w:val="00950DAC"/>
    <w:rsid w:val="00951980"/>
    <w:rsid w:val="00956152"/>
    <w:rsid w:val="0095761E"/>
    <w:rsid w:val="00961029"/>
    <w:rsid w:val="00964E59"/>
    <w:rsid w:val="00966F0C"/>
    <w:rsid w:val="00970A77"/>
    <w:rsid w:val="00976F03"/>
    <w:rsid w:val="00980980"/>
    <w:rsid w:val="00992354"/>
    <w:rsid w:val="009931CC"/>
    <w:rsid w:val="009A1556"/>
    <w:rsid w:val="009A31A0"/>
    <w:rsid w:val="009A5529"/>
    <w:rsid w:val="009B0BF5"/>
    <w:rsid w:val="009B7CAF"/>
    <w:rsid w:val="009C1B85"/>
    <w:rsid w:val="009C314A"/>
    <w:rsid w:val="009C345A"/>
    <w:rsid w:val="009D12D3"/>
    <w:rsid w:val="009D4DE3"/>
    <w:rsid w:val="009D51BB"/>
    <w:rsid w:val="009E5874"/>
    <w:rsid w:val="009E6161"/>
    <w:rsid w:val="009E6495"/>
    <w:rsid w:val="009E7E78"/>
    <w:rsid w:val="009F1893"/>
    <w:rsid w:val="00A040A7"/>
    <w:rsid w:val="00A04753"/>
    <w:rsid w:val="00A14696"/>
    <w:rsid w:val="00A177AC"/>
    <w:rsid w:val="00A232F7"/>
    <w:rsid w:val="00A23FE3"/>
    <w:rsid w:val="00A25196"/>
    <w:rsid w:val="00A25A94"/>
    <w:rsid w:val="00A3045C"/>
    <w:rsid w:val="00A34EC9"/>
    <w:rsid w:val="00A35424"/>
    <w:rsid w:val="00A504E9"/>
    <w:rsid w:val="00A55A34"/>
    <w:rsid w:val="00A62439"/>
    <w:rsid w:val="00A701B7"/>
    <w:rsid w:val="00A72AD7"/>
    <w:rsid w:val="00A734B2"/>
    <w:rsid w:val="00A77399"/>
    <w:rsid w:val="00A8285F"/>
    <w:rsid w:val="00A831FE"/>
    <w:rsid w:val="00A83DAD"/>
    <w:rsid w:val="00A86170"/>
    <w:rsid w:val="00A96DDE"/>
    <w:rsid w:val="00A97122"/>
    <w:rsid w:val="00A9794F"/>
    <w:rsid w:val="00AA4226"/>
    <w:rsid w:val="00AB0B38"/>
    <w:rsid w:val="00AB44ED"/>
    <w:rsid w:val="00AC1E51"/>
    <w:rsid w:val="00AC1F09"/>
    <w:rsid w:val="00AC1F7B"/>
    <w:rsid w:val="00AC2553"/>
    <w:rsid w:val="00AC526D"/>
    <w:rsid w:val="00AC5758"/>
    <w:rsid w:val="00AC69AE"/>
    <w:rsid w:val="00AC7BBC"/>
    <w:rsid w:val="00AD58AC"/>
    <w:rsid w:val="00AE0658"/>
    <w:rsid w:val="00AE1090"/>
    <w:rsid w:val="00AE2CFD"/>
    <w:rsid w:val="00AE64C9"/>
    <w:rsid w:val="00AF1A3C"/>
    <w:rsid w:val="00B00535"/>
    <w:rsid w:val="00B1193F"/>
    <w:rsid w:val="00B17034"/>
    <w:rsid w:val="00B203D2"/>
    <w:rsid w:val="00B228FF"/>
    <w:rsid w:val="00B2383B"/>
    <w:rsid w:val="00B24CF1"/>
    <w:rsid w:val="00B3143D"/>
    <w:rsid w:val="00B32D29"/>
    <w:rsid w:val="00B331F8"/>
    <w:rsid w:val="00B34E87"/>
    <w:rsid w:val="00B40733"/>
    <w:rsid w:val="00B42B81"/>
    <w:rsid w:val="00B43B20"/>
    <w:rsid w:val="00B5574B"/>
    <w:rsid w:val="00B62D4D"/>
    <w:rsid w:val="00B63BA9"/>
    <w:rsid w:val="00B64CD2"/>
    <w:rsid w:val="00B67C35"/>
    <w:rsid w:val="00B736B0"/>
    <w:rsid w:val="00B74B48"/>
    <w:rsid w:val="00B92BC3"/>
    <w:rsid w:val="00B956EF"/>
    <w:rsid w:val="00B95A7E"/>
    <w:rsid w:val="00BA7120"/>
    <w:rsid w:val="00BB272D"/>
    <w:rsid w:val="00BB2CF2"/>
    <w:rsid w:val="00BB750E"/>
    <w:rsid w:val="00BC4396"/>
    <w:rsid w:val="00BC4A11"/>
    <w:rsid w:val="00BC5E81"/>
    <w:rsid w:val="00BD193F"/>
    <w:rsid w:val="00BD74E0"/>
    <w:rsid w:val="00BE2396"/>
    <w:rsid w:val="00BE4188"/>
    <w:rsid w:val="00BE4BB8"/>
    <w:rsid w:val="00BF4142"/>
    <w:rsid w:val="00C00A91"/>
    <w:rsid w:val="00C1276D"/>
    <w:rsid w:val="00C131DB"/>
    <w:rsid w:val="00C1429D"/>
    <w:rsid w:val="00C16777"/>
    <w:rsid w:val="00C22738"/>
    <w:rsid w:val="00C24B1F"/>
    <w:rsid w:val="00C251D2"/>
    <w:rsid w:val="00C264CB"/>
    <w:rsid w:val="00C379AF"/>
    <w:rsid w:val="00C44192"/>
    <w:rsid w:val="00C4727D"/>
    <w:rsid w:val="00C51EC9"/>
    <w:rsid w:val="00C523E5"/>
    <w:rsid w:val="00C55B37"/>
    <w:rsid w:val="00C6209E"/>
    <w:rsid w:val="00C649F9"/>
    <w:rsid w:val="00C672A0"/>
    <w:rsid w:val="00C733D3"/>
    <w:rsid w:val="00C84664"/>
    <w:rsid w:val="00C918EF"/>
    <w:rsid w:val="00C929FB"/>
    <w:rsid w:val="00CA086C"/>
    <w:rsid w:val="00CA47C5"/>
    <w:rsid w:val="00CB38BF"/>
    <w:rsid w:val="00CC4F6A"/>
    <w:rsid w:val="00CD0962"/>
    <w:rsid w:val="00CD26BD"/>
    <w:rsid w:val="00CD3B04"/>
    <w:rsid w:val="00CE606F"/>
    <w:rsid w:val="00CE772B"/>
    <w:rsid w:val="00CE77CD"/>
    <w:rsid w:val="00CF21E0"/>
    <w:rsid w:val="00CF565A"/>
    <w:rsid w:val="00D01422"/>
    <w:rsid w:val="00D03E20"/>
    <w:rsid w:val="00D13C32"/>
    <w:rsid w:val="00D152CF"/>
    <w:rsid w:val="00D16DA4"/>
    <w:rsid w:val="00D275A0"/>
    <w:rsid w:val="00D30B5C"/>
    <w:rsid w:val="00D3120B"/>
    <w:rsid w:val="00D33FEF"/>
    <w:rsid w:val="00D43BAD"/>
    <w:rsid w:val="00D54722"/>
    <w:rsid w:val="00D57776"/>
    <w:rsid w:val="00D621DA"/>
    <w:rsid w:val="00D64D68"/>
    <w:rsid w:val="00D725A2"/>
    <w:rsid w:val="00D731EC"/>
    <w:rsid w:val="00D73301"/>
    <w:rsid w:val="00D77827"/>
    <w:rsid w:val="00D81846"/>
    <w:rsid w:val="00D86705"/>
    <w:rsid w:val="00D94669"/>
    <w:rsid w:val="00D947A9"/>
    <w:rsid w:val="00D9599A"/>
    <w:rsid w:val="00D95DEE"/>
    <w:rsid w:val="00D97857"/>
    <w:rsid w:val="00DA0D36"/>
    <w:rsid w:val="00DA6E41"/>
    <w:rsid w:val="00DB0F50"/>
    <w:rsid w:val="00DC0ADE"/>
    <w:rsid w:val="00DC4451"/>
    <w:rsid w:val="00DC6F16"/>
    <w:rsid w:val="00DC7020"/>
    <w:rsid w:val="00DD129A"/>
    <w:rsid w:val="00DD2E21"/>
    <w:rsid w:val="00DE22C7"/>
    <w:rsid w:val="00DE3EF6"/>
    <w:rsid w:val="00DF0423"/>
    <w:rsid w:val="00DF0A07"/>
    <w:rsid w:val="00DF1E34"/>
    <w:rsid w:val="00DF3E18"/>
    <w:rsid w:val="00DF5FAA"/>
    <w:rsid w:val="00E03E7C"/>
    <w:rsid w:val="00E1132A"/>
    <w:rsid w:val="00E1204B"/>
    <w:rsid w:val="00E12E94"/>
    <w:rsid w:val="00E168FA"/>
    <w:rsid w:val="00E227D7"/>
    <w:rsid w:val="00E22C6C"/>
    <w:rsid w:val="00E2321C"/>
    <w:rsid w:val="00E23488"/>
    <w:rsid w:val="00E23FE5"/>
    <w:rsid w:val="00E248A3"/>
    <w:rsid w:val="00E24EEB"/>
    <w:rsid w:val="00E25194"/>
    <w:rsid w:val="00E273AD"/>
    <w:rsid w:val="00E34CE4"/>
    <w:rsid w:val="00E364C2"/>
    <w:rsid w:val="00E42C84"/>
    <w:rsid w:val="00E44E99"/>
    <w:rsid w:val="00E47010"/>
    <w:rsid w:val="00E504E0"/>
    <w:rsid w:val="00E52848"/>
    <w:rsid w:val="00E539F7"/>
    <w:rsid w:val="00E55ED0"/>
    <w:rsid w:val="00E57DE0"/>
    <w:rsid w:val="00E636F9"/>
    <w:rsid w:val="00E6676D"/>
    <w:rsid w:val="00E6707C"/>
    <w:rsid w:val="00E67F4E"/>
    <w:rsid w:val="00E7378F"/>
    <w:rsid w:val="00E754D8"/>
    <w:rsid w:val="00E76ECD"/>
    <w:rsid w:val="00E910D1"/>
    <w:rsid w:val="00E92DC9"/>
    <w:rsid w:val="00E92FF3"/>
    <w:rsid w:val="00E94D7B"/>
    <w:rsid w:val="00E94EC9"/>
    <w:rsid w:val="00E95248"/>
    <w:rsid w:val="00E9692D"/>
    <w:rsid w:val="00EA0B70"/>
    <w:rsid w:val="00EA40BE"/>
    <w:rsid w:val="00EB07C7"/>
    <w:rsid w:val="00EB0931"/>
    <w:rsid w:val="00EB1032"/>
    <w:rsid w:val="00EB2D6F"/>
    <w:rsid w:val="00EB45A4"/>
    <w:rsid w:val="00EB5208"/>
    <w:rsid w:val="00EB526D"/>
    <w:rsid w:val="00EB6A8B"/>
    <w:rsid w:val="00EB7380"/>
    <w:rsid w:val="00EC4BBE"/>
    <w:rsid w:val="00ED5677"/>
    <w:rsid w:val="00ED7284"/>
    <w:rsid w:val="00ED764E"/>
    <w:rsid w:val="00EE7996"/>
    <w:rsid w:val="00EF2BEA"/>
    <w:rsid w:val="00EF351F"/>
    <w:rsid w:val="00EF7443"/>
    <w:rsid w:val="00F01D95"/>
    <w:rsid w:val="00F04B3E"/>
    <w:rsid w:val="00F103C7"/>
    <w:rsid w:val="00F15082"/>
    <w:rsid w:val="00F15ECF"/>
    <w:rsid w:val="00F161DB"/>
    <w:rsid w:val="00F20BCB"/>
    <w:rsid w:val="00F34781"/>
    <w:rsid w:val="00F431B2"/>
    <w:rsid w:val="00F4512C"/>
    <w:rsid w:val="00F52895"/>
    <w:rsid w:val="00F52B30"/>
    <w:rsid w:val="00F566F6"/>
    <w:rsid w:val="00F70FCF"/>
    <w:rsid w:val="00F7593C"/>
    <w:rsid w:val="00F75D63"/>
    <w:rsid w:val="00F75F6C"/>
    <w:rsid w:val="00F77F20"/>
    <w:rsid w:val="00F814C5"/>
    <w:rsid w:val="00F822F4"/>
    <w:rsid w:val="00F83E99"/>
    <w:rsid w:val="00F93870"/>
    <w:rsid w:val="00F94C35"/>
    <w:rsid w:val="00F96DA1"/>
    <w:rsid w:val="00FA1B03"/>
    <w:rsid w:val="00FA608B"/>
    <w:rsid w:val="00FA724E"/>
    <w:rsid w:val="00FA76C7"/>
    <w:rsid w:val="00FA7727"/>
    <w:rsid w:val="00FB18C3"/>
    <w:rsid w:val="00FB1ED6"/>
    <w:rsid w:val="00FB33E7"/>
    <w:rsid w:val="00FC20C4"/>
    <w:rsid w:val="00FC50F2"/>
    <w:rsid w:val="00FC5362"/>
    <w:rsid w:val="00FC704A"/>
    <w:rsid w:val="00FD5ECB"/>
    <w:rsid w:val="00FE07BA"/>
    <w:rsid w:val="00FE56D3"/>
    <w:rsid w:val="00FE58DA"/>
    <w:rsid w:val="00FE675E"/>
    <w:rsid w:val="00FF0D98"/>
    <w:rsid w:val="00FF1FC3"/>
    <w:rsid w:val="02372A14"/>
    <w:rsid w:val="03219D0A"/>
    <w:rsid w:val="03550A00"/>
    <w:rsid w:val="039EF386"/>
    <w:rsid w:val="03E760A5"/>
    <w:rsid w:val="043DFF70"/>
    <w:rsid w:val="0450EB64"/>
    <w:rsid w:val="04AB6CDE"/>
    <w:rsid w:val="04E9D729"/>
    <w:rsid w:val="066CA3F0"/>
    <w:rsid w:val="06B53BEB"/>
    <w:rsid w:val="071F0B2C"/>
    <w:rsid w:val="0860E9F1"/>
    <w:rsid w:val="086CAF3F"/>
    <w:rsid w:val="0873E773"/>
    <w:rsid w:val="08782333"/>
    <w:rsid w:val="090900AE"/>
    <w:rsid w:val="09F12A1A"/>
    <w:rsid w:val="0A3B0A67"/>
    <w:rsid w:val="0A5DEA8D"/>
    <w:rsid w:val="0A7015F5"/>
    <w:rsid w:val="0A9EF420"/>
    <w:rsid w:val="0B0F65F3"/>
    <w:rsid w:val="0B6E356A"/>
    <w:rsid w:val="0B71A265"/>
    <w:rsid w:val="0C3B77AF"/>
    <w:rsid w:val="0D3C1672"/>
    <w:rsid w:val="0D945869"/>
    <w:rsid w:val="0DB402C6"/>
    <w:rsid w:val="0DE1D4BF"/>
    <w:rsid w:val="0E1CCD86"/>
    <w:rsid w:val="0E44A3FD"/>
    <w:rsid w:val="0EAE2351"/>
    <w:rsid w:val="0F4C3489"/>
    <w:rsid w:val="1079D81A"/>
    <w:rsid w:val="10ABD308"/>
    <w:rsid w:val="10BF2668"/>
    <w:rsid w:val="10C96A47"/>
    <w:rsid w:val="124A9A04"/>
    <w:rsid w:val="12AD3874"/>
    <w:rsid w:val="131EB361"/>
    <w:rsid w:val="1337FC18"/>
    <w:rsid w:val="139C7FA1"/>
    <w:rsid w:val="13EF412F"/>
    <w:rsid w:val="14699017"/>
    <w:rsid w:val="1472D532"/>
    <w:rsid w:val="14D052F8"/>
    <w:rsid w:val="14E06304"/>
    <w:rsid w:val="15280879"/>
    <w:rsid w:val="1624713B"/>
    <w:rsid w:val="16F4FDFD"/>
    <w:rsid w:val="173399AC"/>
    <w:rsid w:val="17431848"/>
    <w:rsid w:val="17853489"/>
    <w:rsid w:val="190461E6"/>
    <w:rsid w:val="193B27E5"/>
    <w:rsid w:val="19A48172"/>
    <w:rsid w:val="19C5DA0D"/>
    <w:rsid w:val="1AC1FFCC"/>
    <w:rsid w:val="1ACA0727"/>
    <w:rsid w:val="1AE5D5D2"/>
    <w:rsid w:val="1AE7F1CD"/>
    <w:rsid w:val="1BAF40CB"/>
    <w:rsid w:val="1BC13336"/>
    <w:rsid w:val="1C6057F1"/>
    <w:rsid w:val="1C88234B"/>
    <w:rsid w:val="1D3612AE"/>
    <w:rsid w:val="1D65CFC3"/>
    <w:rsid w:val="1D90CDA3"/>
    <w:rsid w:val="1DC613C9"/>
    <w:rsid w:val="1E7BB4DA"/>
    <w:rsid w:val="1F952ED4"/>
    <w:rsid w:val="1F9B0AD4"/>
    <w:rsid w:val="1FBA9FA4"/>
    <w:rsid w:val="22190EEA"/>
    <w:rsid w:val="236BF03F"/>
    <w:rsid w:val="23F3DE4C"/>
    <w:rsid w:val="245D085C"/>
    <w:rsid w:val="247986FF"/>
    <w:rsid w:val="24D3592F"/>
    <w:rsid w:val="24DE5362"/>
    <w:rsid w:val="25857F4D"/>
    <w:rsid w:val="270D3C0D"/>
    <w:rsid w:val="276D68AD"/>
    <w:rsid w:val="27B7FE49"/>
    <w:rsid w:val="27F50AE6"/>
    <w:rsid w:val="283EE0D7"/>
    <w:rsid w:val="2870A860"/>
    <w:rsid w:val="28A985B3"/>
    <w:rsid w:val="28D6900A"/>
    <w:rsid w:val="2971C7A4"/>
    <w:rsid w:val="2A4D1DC3"/>
    <w:rsid w:val="2A69A62C"/>
    <w:rsid w:val="2A882E12"/>
    <w:rsid w:val="2BB8EF4B"/>
    <w:rsid w:val="2C76EA80"/>
    <w:rsid w:val="2C7F79DB"/>
    <w:rsid w:val="2D053DA9"/>
    <w:rsid w:val="2D37EFB2"/>
    <w:rsid w:val="2DD22B22"/>
    <w:rsid w:val="2DDE4297"/>
    <w:rsid w:val="2F5247AB"/>
    <w:rsid w:val="2F9011A0"/>
    <w:rsid w:val="30B2BA01"/>
    <w:rsid w:val="30C1AD34"/>
    <w:rsid w:val="310E7DF1"/>
    <w:rsid w:val="316AA39E"/>
    <w:rsid w:val="3205C755"/>
    <w:rsid w:val="326F5CC9"/>
    <w:rsid w:val="3289DE78"/>
    <w:rsid w:val="32927E1A"/>
    <w:rsid w:val="32BEC10C"/>
    <w:rsid w:val="32E3DEBB"/>
    <w:rsid w:val="33E332FB"/>
    <w:rsid w:val="348502CC"/>
    <w:rsid w:val="34A177D5"/>
    <w:rsid w:val="3536C7E5"/>
    <w:rsid w:val="35E54D70"/>
    <w:rsid w:val="3696EE67"/>
    <w:rsid w:val="36B5CD91"/>
    <w:rsid w:val="373B633D"/>
    <w:rsid w:val="37B02289"/>
    <w:rsid w:val="37C5F9FD"/>
    <w:rsid w:val="37DD7BF2"/>
    <w:rsid w:val="37FBF324"/>
    <w:rsid w:val="38446A90"/>
    <w:rsid w:val="390C4CBA"/>
    <w:rsid w:val="392FE7F0"/>
    <w:rsid w:val="39B2D716"/>
    <w:rsid w:val="3A72367F"/>
    <w:rsid w:val="3B501F19"/>
    <w:rsid w:val="3B99EFFF"/>
    <w:rsid w:val="3C119C92"/>
    <w:rsid w:val="3C2B7E83"/>
    <w:rsid w:val="3C95EFEA"/>
    <w:rsid w:val="3ED82CBA"/>
    <w:rsid w:val="3EDB8C83"/>
    <w:rsid w:val="3FE89EAA"/>
    <w:rsid w:val="3FFCB7FB"/>
    <w:rsid w:val="40AB5742"/>
    <w:rsid w:val="41A30544"/>
    <w:rsid w:val="41DC9ACB"/>
    <w:rsid w:val="43A4CFF2"/>
    <w:rsid w:val="43B5E012"/>
    <w:rsid w:val="43EC411F"/>
    <w:rsid w:val="44156442"/>
    <w:rsid w:val="44534D7A"/>
    <w:rsid w:val="4479974B"/>
    <w:rsid w:val="44B87DCA"/>
    <w:rsid w:val="44E97E28"/>
    <w:rsid w:val="45EBF645"/>
    <w:rsid w:val="470A4CEB"/>
    <w:rsid w:val="47E35ACE"/>
    <w:rsid w:val="47ED7A78"/>
    <w:rsid w:val="48B05BE8"/>
    <w:rsid w:val="48C1834E"/>
    <w:rsid w:val="48D8531D"/>
    <w:rsid w:val="490852B2"/>
    <w:rsid w:val="4A62DB8C"/>
    <w:rsid w:val="4B557346"/>
    <w:rsid w:val="4BBA998C"/>
    <w:rsid w:val="4CC1B6A0"/>
    <w:rsid w:val="4D054ADA"/>
    <w:rsid w:val="4DB416CB"/>
    <w:rsid w:val="4DBED450"/>
    <w:rsid w:val="4E8222CD"/>
    <w:rsid w:val="4E9336B6"/>
    <w:rsid w:val="506D88BA"/>
    <w:rsid w:val="5116E1C0"/>
    <w:rsid w:val="515ACCA6"/>
    <w:rsid w:val="51693D3F"/>
    <w:rsid w:val="51ED0D93"/>
    <w:rsid w:val="528FCD4B"/>
    <w:rsid w:val="5293359E"/>
    <w:rsid w:val="52DD1440"/>
    <w:rsid w:val="538EFCE6"/>
    <w:rsid w:val="53F31770"/>
    <w:rsid w:val="54485631"/>
    <w:rsid w:val="54536766"/>
    <w:rsid w:val="54FE8303"/>
    <w:rsid w:val="5566CFAE"/>
    <w:rsid w:val="5652FCF4"/>
    <w:rsid w:val="579D4E73"/>
    <w:rsid w:val="5883EB0B"/>
    <w:rsid w:val="588D7078"/>
    <w:rsid w:val="5907F61D"/>
    <w:rsid w:val="59543978"/>
    <w:rsid w:val="59A9DC55"/>
    <w:rsid w:val="5A132F63"/>
    <w:rsid w:val="5A603452"/>
    <w:rsid w:val="5A7E5EF0"/>
    <w:rsid w:val="5AA59E35"/>
    <w:rsid w:val="5D230813"/>
    <w:rsid w:val="5E09C19C"/>
    <w:rsid w:val="5EBC3283"/>
    <w:rsid w:val="5F12FB9E"/>
    <w:rsid w:val="5F50E010"/>
    <w:rsid w:val="5F9E9925"/>
    <w:rsid w:val="5FCC24C9"/>
    <w:rsid w:val="600B5683"/>
    <w:rsid w:val="60644F2A"/>
    <w:rsid w:val="60B806A3"/>
    <w:rsid w:val="6105F0FF"/>
    <w:rsid w:val="611F755B"/>
    <w:rsid w:val="6185648A"/>
    <w:rsid w:val="6278648A"/>
    <w:rsid w:val="637263B8"/>
    <w:rsid w:val="63CB1E04"/>
    <w:rsid w:val="646B4173"/>
    <w:rsid w:val="64FD84DE"/>
    <w:rsid w:val="650E2AD7"/>
    <w:rsid w:val="660EC0A5"/>
    <w:rsid w:val="66A6A2B7"/>
    <w:rsid w:val="66C141BB"/>
    <w:rsid w:val="66DA6E38"/>
    <w:rsid w:val="672744F0"/>
    <w:rsid w:val="677225CC"/>
    <w:rsid w:val="678345CC"/>
    <w:rsid w:val="680CCA27"/>
    <w:rsid w:val="68980722"/>
    <w:rsid w:val="68CB6914"/>
    <w:rsid w:val="68CC6D1F"/>
    <w:rsid w:val="68D52B41"/>
    <w:rsid w:val="6C5FE6D6"/>
    <w:rsid w:val="6E8D1E20"/>
    <w:rsid w:val="6EE52FDC"/>
    <w:rsid w:val="6EEC32B8"/>
    <w:rsid w:val="6F5A7E15"/>
    <w:rsid w:val="6F8E4912"/>
    <w:rsid w:val="6F903CA2"/>
    <w:rsid w:val="701C9DCF"/>
    <w:rsid w:val="70239FD8"/>
    <w:rsid w:val="70EB7166"/>
    <w:rsid w:val="71A75EB9"/>
    <w:rsid w:val="71DE4E30"/>
    <w:rsid w:val="7201F463"/>
    <w:rsid w:val="720D8B47"/>
    <w:rsid w:val="72CF31F1"/>
    <w:rsid w:val="7369A995"/>
    <w:rsid w:val="73A5FF2E"/>
    <w:rsid w:val="73F8FF43"/>
    <w:rsid w:val="749A96E8"/>
    <w:rsid w:val="74BAC5FA"/>
    <w:rsid w:val="76ED5C4E"/>
    <w:rsid w:val="774EC51B"/>
    <w:rsid w:val="77A5E0EC"/>
    <w:rsid w:val="77E9AC38"/>
    <w:rsid w:val="783AF0BE"/>
    <w:rsid w:val="783C179B"/>
    <w:rsid w:val="789325A4"/>
    <w:rsid w:val="789BFF84"/>
    <w:rsid w:val="79611A47"/>
    <w:rsid w:val="7966213C"/>
    <w:rsid w:val="799A9BAC"/>
    <w:rsid w:val="79C54745"/>
    <w:rsid w:val="7A2D61C0"/>
    <w:rsid w:val="7A4C0FE0"/>
    <w:rsid w:val="7A647490"/>
    <w:rsid w:val="7ADF74A8"/>
    <w:rsid w:val="7B3056E8"/>
    <w:rsid w:val="7B3F8063"/>
    <w:rsid w:val="7BDD3B61"/>
    <w:rsid w:val="7C6FB286"/>
    <w:rsid w:val="7CE766D5"/>
    <w:rsid w:val="7E4A51EC"/>
    <w:rsid w:val="7EEC4FDB"/>
    <w:rsid w:val="7F3FCB85"/>
    <w:rsid w:val="7FB110AF"/>
    <w:rsid w:val="7FF812A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55423"/>
  <w15:chartTrackingRefBased/>
  <w15:docId w15:val="{1F10C9F7-7B8C-414C-806A-6EB975576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E4A"/>
    <w:rPr>
      <w:lang w:val="fr-CA"/>
    </w:rPr>
  </w:style>
  <w:style w:type="paragraph" w:styleId="Heading1">
    <w:name w:val="heading 1"/>
    <w:basedOn w:val="Normal"/>
    <w:next w:val="Normal"/>
    <w:link w:val="Heading1Char"/>
    <w:uiPriority w:val="9"/>
    <w:qFormat/>
    <w:rsid w:val="00011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1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1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1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FD6"/>
    <w:rPr>
      <w:rFonts w:asciiTheme="majorHAnsi" w:eastAsiaTheme="majorEastAsia" w:hAnsiTheme="majorHAnsi" w:cstheme="majorBidi"/>
      <w:color w:val="0F4761" w:themeColor="accent1" w:themeShade="BF"/>
      <w:sz w:val="40"/>
      <w:szCs w:val="40"/>
      <w:lang w:val="fr-CA"/>
    </w:rPr>
  </w:style>
  <w:style w:type="character" w:customStyle="1" w:styleId="Heading2Char">
    <w:name w:val="Heading 2 Char"/>
    <w:basedOn w:val="DefaultParagraphFont"/>
    <w:link w:val="Heading2"/>
    <w:uiPriority w:val="9"/>
    <w:rsid w:val="00011FD6"/>
    <w:rPr>
      <w:rFonts w:asciiTheme="majorHAnsi" w:eastAsiaTheme="majorEastAsia" w:hAnsiTheme="majorHAnsi" w:cstheme="majorBidi"/>
      <w:color w:val="0F4761" w:themeColor="accent1" w:themeShade="BF"/>
      <w:sz w:val="32"/>
      <w:szCs w:val="32"/>
      <w:lang w:val="fr-CA"/>
    </w:rPr>
  </w:style>
  <w:style w:type="character" w:customStyle="1" w:styleId="Heading3Char">
    <w:name w:val="Heading 3 Char"/>
    <w:basedOn w:val="DefaultParagraphFont"/>
    <w:link w:val="Heading3"/>
    <w:uiPriority w:val="9"/>
    <w:rsid w:val="00011FD6"/>
    <w:rPr>
      <w:rFonts w:eastAsiaTheme="majorEastAsia" w:cstheme="majorBidi"/>
      <w:color w:val="0F4761" w:themeColor="accent1" w:themeShade="BF"/>
      <w:sz w:val="28"/>
      <w:szCs w:val="28"/>
      <w:lang w:val="fr-CA"/>
    </w:rPr>
  </w:style>
  <w:style w:type="character" w:customStyle="1" w:styleId="Heading4Char">
    <w:name w:val="Heading 4 Char"/>
    <w:basedOn w:val="DefaultParagraphFont"/>
    <w:link w:val="Heading4"/>
    <w:uiPriority w:val="9"/>
    <w:rsid w:val="00011FD6"/>
    <w:rPr>
      <w:rFonts w:eastAsiaTheme="majorEastAsia" w:cstheme="majorBidi"/>
      <w:i/>
      <w:iCs/>
      <w:color w:val="0F4761" w:themeColor="accent1" w:themeShade="BF"/>
      <w:lang w:val="fr-CA"/>
    </w:rPr>
  </w:style>
  <w:style w:type="character" w:customStyle="1" w:styleId="Heading5Char">
    <w:name w:val="Heading 5 Char"/>
    <w:basedOn w:val="DefaultParagraphFont"/>
    <w:link w:val="Heading5"/>
    <w:uiPriority w:val="9"/>
    <w:semiHidden/>
    <w:rsid w:val="00011FD6"/>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011FD6"/>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011FD6"/>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011FD6"/>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011FD6"/>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011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FD6"/>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011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FD6"/>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011FD6"/>
    <w:pPr>
      <w:spacing w:before="160"/>
      <w:jc w:val="center"/>
    </w:pPr>
    <w:rPr>
      <w:i/>
      <w:iCs/>
      <w:color w:val="404040" w:themeColor="text1" w:themeTint="BF"/>
    </w:rPr>
  </w:style>
  <w:style w:type="character" w:customStyle="1" w:styleId="QuoteChar">
    <w:name w:val="Quote Char"/>
    <w:basedOn w:val="DefaultParagraphFont"/>
    <w:link w:val="Quote"/>
    <w:uiPriority w:val="29"/>
    <w:rsid w:val="00011FD6"/>
    <w:rPr>
      <w:i/>
      <w:iCs/>
      <w:color w:val="404040" w:themeColor="text1" w:themeTint="BF"/>
      <w:lang w:val="fr-CA"/>
    </w:rPr>
  </w:style>
  <w:style w:type="paragraph" w:styleId="ListParagraph">
    <w:name w:val="List Paragraph"/>
    <w:basedOn w:val="Normal"/>
    <w:uiPriority w:val="34"/>
    <w:qFormat/>
    <w:rsid w:val="00011FD6"/>
    <w:pPr>
      <w:ind w:left="720"/>
      <w:contextualSpacing/>
    </w:pPr>
  </w:style>
  <w:style w:type="character" w:styleId="IntenseEmphasis">
    <w:name w:val="Intense Emphasis"/>
    <w:basedOn w:val="DefaultParagraphFont"/>
    <w:uiPriority w:val="21"/>
    <w:qFormat/>
    <w:rsid w:val="00011FD6"/>
    <w:rPr>
      <w:i/>
      <w:iCs/>
      <w:color w:val="0F4761" w:themeColor="accent1" w:themeShade="BF"/>
    </w:rPr>
  </w:style>
  <w:style w:type="paragraph" w:styleId="IntenseQuote">
    <w:name w:val="Intense Quote"/>
    <w:basedOn w:val="Normal"/>
    <w:next w:val="Normal"/>
    <w:link w:val="IntenseQuoteChar"/>
    <w:uiPriority w:val="30"/>
    <w:qFormat/>
    <w:rsid w:val="00011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FD6"/>
    <w:rPr>
      <w:i/>
      <w:iCs/>
      <w:color w:val="0F4761" w:themeColor="accent1" w:themeShade="BF"/>
      <w:lang w:val="fr-CA"/>
    </w:rPr>
  </w:style>
  <w:style w:type="character" w:styleId="IntenseReference">
    <w:name w:val="Intense Reference"/>
    <w:basedOn w:val="DefaultParagraphFont"/>
    <w:uiPriority w:val="32"/>
    <w:qFormat/>
    <w:rsid w:val="00011FD6"/>
    <w:rPr>
      <w:b/>
      <w:bCs/>
      <w:smallCaps/>
      <w:color w:val="0F4761" w:themeColor="accent1" w:themeShade="BF"/>
      <w:spacing w:val="5"/>
    </w:rPr>
  </w:style>
  <w:style w:type="paragraph" w:styleId="Header">
    <w:name w:val="header"/>
    <w:basedOn w:val="Normal"/>
    <w:link w:val="HeaderChar"/>
    <w:uiPriority w:val="99"/>
    <w:unhideWhenUsed/>
    <w:rsid w:val="00D30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B5C"/>
    <w:rPr>
      <w:lang w:val="fr-CA"/>
    </w:rPr>
  </w:style>
  <w:style w:type="paragraph" w:styleId="Footer">
    <w:name w:val="footer"/>
    <w:basedOn w:val="Normal"/>
    <w:link w:val="FooterChar"/>
    <w:uiPriority w:val="99"/>
    <w:unhideWhenUsed/>
    <w:rsid w:val="00D30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B5C"/>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1730</Words>
  <Characters>9862</Characters>
  <Application>Microsoft Office Word</Application>
  <DocSecurity>4</DocSecurity>
  <Lines>82</Lines>
  <Paragraphs>23</Paragraphs>
  <ScaleCrop>false</ScaleCrop>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Din, Talal</dc:creator>
  <cp:keywords/>
  <dc:description/>
  <cp:lastModifiedBy>Atrash, Mohamad</cp:lastModifiedBy>
  <cp:revision>238</cp:revision>
  <dcterms:created xsi:type="dcterms:W3CDTF">2024-05-22T10:28:00Z</dcterms:created>
  <dcterms:modified xsi:type="dcterms:W3CDTF">2024-05-22T05:59:00Z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2024-05-22T01:32:38Z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6823e64a-1225-4a6c-b0cf-cd5b2374cf54</vt:lpwstr>
  </property>
  <property fmtid="{D5CDD505-2E9C-101B-9397-08002B2CF9AE}" pid="8" name="MSIP_Label_6b615819-ba40-4aaf-a034-39fd1d37cddf_ContentBits">
    <vt:lpwstr>0</vt:lpwstr>
  </property>
</Properties>
</file>