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91636" w14:textId="4D95617E" w:rsidR="009A25CD" w:rsidRDefault="00757FA9">
      <w:r>
        <w:t>Best report</w:t>
      </w:r>
    </w:p>
    <w:sectPr w:rsidR="009A2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7F"/>
    <w:rsid w:val="00757FA9"/>
    <w:rsid w:val="009A25CD"/>
    <w:rsid w:val="00D5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8A35"/>
  <w15:chartTrackingRefBased/>
  <w15:docId w15:val="{61F8E76C-5F60-4D2E-89F4-F7103C1C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Venom</dc:creator>
  <cp:keywords/>
  <dc:description/>
  <cp:lastModifiedBy>Hamza Venom</cp:lastModifiedBy>
  <cp:revision>2</cp:revision>
  <dcterms:created xsi:type="dcterms:W3CDTF">2026-01-04T13:20:00Z</dcterms:created>
  <dcterms:modified xsi:type="dcterms:W3CDTF">2026-01-04T13:20:00Z</dcterms:modified>
</cp:coreProperties>
</file>