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F1609" w14:textId="77777777" w:rsidR="00E219D1" w:rsidRDefault="00E219D1">
      <w:pPr>
        <w:rPr>
          <w:rFonts w:ascii="Arial" w:hAnsi="Arial" w:cs="Arial"/>
          <w:b/>
          <w:bCs/>
          <w:sz w:val="24"/>
          <w:szCs w:val="24"/>
        </w:rPr>
      </w:pPr>
    </w:p>
    <w:p w14:paraId="2D9F160A" w14:textId="77777777" w:rsidR="00E219D1" w:rsidRDefault="00E219D1">
      <w:pPr>
        <w:rPr>
          <w:rFonts w:ascii="Arial" w:hAnsi="Arial" w:cs="Arial"/>
          <w:b/>
          <w:bCs/>
          <w:sz w:val="24"/>
          <w:szCs w:val="24"/>
        </w:rPr>
      </w:pPr>
    </w:p>
    <w:p w14:paraId="37473E2B" w14:textId="77777777" w:rsidR="00202E72" w:rsidRDefault="00202E72">
      <w:pPr>
        <w:rPr>
          <w:rFonts w:ascii="Arial" w:hAnsi="Arial" w:cs="Arial"/>
          <w:b/>
          <w:bCs/>
          <w:sz w:val="24"/>
          <w:szCs w:val="24"/>
        </w:rPr>
      </w:pPr>
    </w:p>
    <w:p w14:paraId="2D9F160B" w14:textId="77777777" w:rsidR="00E219D1" w:rsidRDefault="00E219D1">
      <w:pPr>
        <w:rPr>
          <w:rFonts w:ascii="Arial" w:hAnsi="Arial" w:cs="Arial"/>
          <w:b/>
          <w:bCs/>
          <w:sz w:val="24"/>
          <w:szCs w:val="24"/>
        </w:rPr>
      </w:pPr>
    </w:p>
    <w:p w14:paraId="2D9F160C" w14:textId="77777777" w:rsidR="00E219D1" w:rsidRDefault="00E219D1">
      <w:pPr>
        <w:rPr>
          <w:rFonts w:ascii="Arial" w:hAnsi="Arial" w:cs="Arial"/>
          <w:b/>
          <w:bCs/>
          <w:sz w:val="24"/>
          <w:szCs w:val="24"/>
        </w:rPr>
      </w:pPr>
    </w:p>
    <w:p w14:paraId="2D9F160D" w14:textId="3DC8247E" w:rsidR="00E219D1" w:rsidRDefault="00E219D1" w:rsidP="00503695">
      <w:pPr>
        <w:jc w:val="center"/>
        <w:rPr>
          <w:noProof/>
        </w:rPr>
      </w:pPr>
    </w:p>
    <w:p w14:paraId="4D957B27" w14:textId="77777777" w:rsidR="003A75F6" w:rsidRDefault="003A75F6" w:rsidP="00503695">
      <w:pPr>
        <w:jc w:val="center"/>
        <w:rPr>
          <w:noProof/>
        </w:rPr>
      </w:pPr>
    </w:p>
    <w:p w14:paraId="0DD3F280" w14:textId="77777777" w:rsidR="003A75F6" w:rsidRDefault="003A75F6" w:rsidP="00503695">
      <w:pPr>
        <w:jc w:val="center"/>
        <w:rPr>
          <w:noProof/>
        </w:rPr>
      </w:pPr>
    </w:p>
    <w:p w14:paraId="16FA8812" w14:textId="77777777" w:rsidR="003A75F6" w:rsidRDefault="003A75F6" w:rsidP="00503695">
      <w:pPr>
        <w:jc w:val="center"/>
        <w:rPr>
          <w:rFonts w:ascii="Arial" w:hAnsi="Arial" w:cs="Arial"/>
          <w:b/>
          <w:bCs/>
          <w:sz w:val="24"/>
          <w:szCs w:val="24"/>
        </w:rPr>
      </w:pPr>
    </w:p>
    <w:p w14:paraId="5F0688DB" w14:textId="77777777" w:rsidR="003F01A1" w:rsidRDefault="003F01A1" w:rsidP="003A75F6">
      <w:pPr>
        <w:jc w:val="center"/>
        <w:rPr>
          <w:rFonts w:ascii="Arial" w:hAnsi="Arial" w:cs="Arial"/>
          <w:b/>
          <w:bCs/>
          <w:sz w:val="24"/>
          <w:szCs w:val="24"/>
        </w:rPr>
      </w:pPr>
    </w:p>
    <w:p w14:paraId="2D9F1614" w14:textId="77777777" w:rsidR="00E219D1" w:rsidRDefault="00000000" w:rsidP="003A75F6">
      <w:pPr>
        <w:pStyle w:val="Heading1"/>
        <w:spacing w:line="480" w:lineRule="auto"/>
        <w:jc w:val="center"/>
        <w:rPr>
          <w:rFonts w:ascii="Arial" w:hAnsi="Arial" w:cs="Arial"/>
          <w:color w:val="auto"/>
          <w:sz w:val="24"/>
          <w:szCs w:val="24"/>
        </w:rPr>
      </w:pPr>
      <w:r>
        <w:rPr>
          <w:rFonts w:ascii="Arial" w:hAnsi="Arial" w:cs="Arial"/>
          <w:color w:val="auto"/>
          <w:sz w:val="24"/>
          <w:szCs w:val="24"/>
        </w:rPr>
        <w:t>AIE425: Intelligent Recommender systems, Fall Semester 24/25</w:t>
      </w:r>
    </w:p>
    <w:p w14:paraId="2D9F1615" w14:textId="77777777" w:rsidR="00E219D1" w:rsidRDefault="00000000" w:rsidP="003A75F6">
      <w:pPr>
        <w:pStyle w:val="Heading2"/>
        <w:spacing w:line="480" w:lineRule="auto"/>
        <w:jc w:val="center"/>
        <w:rPr>
          <w:rFonts w:ascii="Arial" w:hAnsi="Arial" w:cs="Arial"/>
          <w:color w:val="auto"/>
          <w:sz w:val="24"/>
          <w:szCs w:val="24"/>
        </w:rPr>
      </w:pPr>
      <w:r>
        <w:rPr>
          <w:rFonts w:ascii="Arial" w:hAnsi="Arial" w:cs="Arial"/>
          <w:color w:val="auto"/>
          <w:sz w:val="24"/>
          <w:szCs w:val="24"/>
        </w:rPr>
        <w:t>Assignment #1: Neighborhood CF models (user, Item-based CF)</w:t>
      </w:r>
    </w:p>
    <w:p w14:paraId="2D9F1616" w14:textId="77777777" w:rsidR="00E219D1" w:rsidRDefault="00000000" w:rsidP="003A75F6">
      <w:pPr>
        <w:pStyle w:val="Heading3"/>
        <w:spacing w:line="480" w:lineRule="auto"/>
        <w:jc w:val="center"/>
        <w:rPr>
          <w:rFonts w:ascii="Arial" w:hAnsi="Arial" w:cs="Arial"/>
          <w:b w:val="0"/>
          <w:bCs w:val="0"/>
          <w:sz w:val="24"/>
          <w:szCs w:val="24"/>
        </w:rPr>
      </w:pPr>
      <w:r>
        <w:rPr>
          <w:rFonts w:ascii="Arial" w:hAnsi="Arial" w:cs="Arial"/>
          <w:b w:val="0"/>
          <w:bCs w:val="0"/>
          <w:sz w:val="24"/>
          <w:szCs w:val="24"/>
        </w:rPr>
        <w:t>Name: Hamza Nashaat Abdelbaki</w:t>
      </w:r>
    </w:p>
    <w:p w14:paraId="2D9F1617" w14:textId="77777777" w:rsidR="00E219D1" w:rsidRDefault="00000000" w:rsidP="003A75F6">
      <w:pPr>
        <w:pStyle w:val="Heading3"/>
        <w:spacing w:line="480" w:lineRule="auto"/>
        <w:jc w:val="center"/>
        <w:rPr>
          <w:rFonts w:ascii="Arial" w:hAnsi="Arial" w:cs="Arial"/>
          <w:sz w:val="24"/>
          <w:szCs w:val="24"/>
        </w:rPr>
        <w:sectPr w:rsidR="00E219D1">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Pr>
          <w:rFonts w:ascii="Arial" w:hAnsi="Arial" w:cs="Arial"/>
          <w:b w:val="0"/>
          <w:bCs w:val="0"/>
          <w:sz w:val="24"/>
          <w:szCs w:val="24"/>
        </w:rPr>
        <w:t>ID: 2211003328</w:t>
      </w:r>
    </w:p>
    <w:p w14:paraId="2D9F1618" w14:textId="77777777" w:rsidR="00E219D1" w:rsidRDefault="00000000">
      <w:pPr>
        <w:pStyle w:val="NormalWeb"/>
        <w:spacing w:line="360" w:lineRule="auto"/>
        <w:rPr>
          <w:rFonts w:ascii="Arial" w:hAnsi="Arial" w:cs="Arial"/>
        </w:rPr>
      </w:pPr>
      <w:r>
        <w:rPr>
          <w:rStyle w:val="Strong"/>
          <w:rFonts w:ascii="Arial" w:hAnsi="Arial" w:cs="Arial"/>
        </w:rPr>
        <w:lastRenderedPageBreak/>
        <w:t>Selected Company</w:t>
      </w:r>
      <w:r>
        <w:rPr>
          <w:rFonts w:ascii="Arial" w:hAnsi="Arial" w:cs="Arial"/>
        </w:rPr>
        <w:t>: Spotify</w:t>
      </w:r>
      <w:r>
        <w:rPr>
          <w:rFonts w:ascii="Arial" w:hAnsi="Arial" w:cs="Arial"/>
        </w:rPr>
        <w:br/>
        <w:t>Spotify is a popular music streaming service that uses advanced recommender systems to enhance user experience through personalized playlists such as "Discover Weekly" and "Daily Mix." These systems rely on various feedback mechanisms, primarily implicit signals like track plays, skips, repeats, and listening time, rather than explicit ratings.</w:t>
      </w:r>
    </w:p>
    <w:p w14:paraId="2D9F1619" w14:textId="77777777" w:rsidR="00E219D1" w:rsidRDefault="00000000">
      <w:pPr>
        <w:pStyle w:val="NormalWeb"/>
        <w:spacing w:line="360" w:lineRule="auto"/>
        <w:rPr>
          <w:rFonts w:ascii="Arial" w:hAnsi="Arial" w:cs="Arial"/>
        </w:rPr>
      </w:pPr>
      <w:r>
        <w:rPr>
          <w:rFonts w:ascii="Arial" w:hAnsi="Arial" w:cs="Arial"/>
        </w:rPr>
        <w:t>In addition to Spotify, several other companies across different domains rely on recommender systems to enhance user experience:</w:t>
      </w:r>
    </w:p>
    <w:p w14:paraId="2D9F161A" w14:textId="77777777" w:rsidR="00E219D1" w:rsidRDefault="00000000">
      <w:pPr>
        <w:pStyle w:val="NormalWeb"/>
        <w:numPr>
          <w:ilvl w:val="0"/>
          <w:numId w:val="1"/>
        </w:numPr>
        <w:spacing w:line="360" w:lineRule="auto"/>
        <w:rPr>
          <w:rFonts w:ascii="Arial" w:hAnsi="Arial" w:cs="Arial"/>
        </w:rPr>
      </w:pPr>
      <w:r>
        <w:rPr>
          <w:rFonts w:ascii="Arial" w:hAnsi="Arial" w:cs="Arial"/>
        </w:rPr>
        <w:t>Netflix: Recommender system for personalized movie and TV show suggestions based on viewing history and ratings.</w:t>
      </w:r>
    </w:p>
    <w:p w14:paraId="2D9F161B" w14:textId="77777777" w:rsidR="00E219D1" w:rsidRDefault="00000000">
      <w:pPr>
        <w:pStyle w:val="NormalWeb"/>
        <w:numPr>
          <w:ilvl w:val="0"/>
          <w:numId w:val="1"/>
        </w:numPr>
        <w:spacing w:line="360" w:lineRule="auto"/>
        <w:rPr>
          <w:rFonts w:ascii="Arial" w:hAnsi="Arial" w:cs="Arial"/>
        </w:rPr>
      </w:pPr>
      <w:r>
        <w:rPr>
          <w:rFonts w:ascii="Arial" w:hAnsi="Arial" w:cs="Arial"/>
        </w:rPr>
        <w:t>Amazon: Product recommendations based on user purchase history and browsing behavior.</w:t>
      </w:r>
    </w:p>
    <w:p w14:paraId="2D9F161C" w14:textId="77777777" w:rsidR="00E219D1" w:rsidRDefault="00000000">
      <w:pPr>
        <w:pStyle w:val="NormalWeb"/>
        <w:numPr>
          <w:ilvl w:val="0"/>
          <w:numId w:val="1"/>
        </w:numPr>
        <w:spacing w:line="360" w:lineRule="auto"/>
        <w:rPr>
          <w:rFonts w:ascii="Arial" w:hAnsi="Arial" w:cs="Arial"/>
        </w:rPr>
      </w:pPr>
      <w:r>
        <w:rPr>
          <w:rFonts w:ascii="Arial" w:hAnsi="Arial" w:cs="Arial"/>
        </w:rPr>
        <w:t>YouTube: Suggests videos using watch history, search queries, and user engagement (e.g., likes, shares).</w:t>
      </w:r>
    </w:p>
    <w:p w14:paraId="2D9F161D" w14:textId="77777777" w:rsidR="00E219D1" w:rsidRDefault="00000000">
      <w:pPr>
        <w:pStyle w:val="NormalWeb"/>
        <w:numPr>
          <w:ilvl w:val="0"/>
          <w:numId w:val="1"/>
        </w:numPr>
        <w:spacing w:line="360" w:lineRule="auto"/>
        <w:rPr>
          <w:rFonts w:ascii="Arial" w:hAnsi="Arial" w:cs="Arial"/>
        </w:rPr>
      </w:pPr>
      <w:r>
        <w:rPr>
          <w:rFonts w:ascii="Arial" w:hAnsi="Arial" w:cs="Arial"/>
        </w:rPr>
        <w:t>Spotify: Uses a music recommendation system to suggest songs and playlists such as "Discover Weekly" based on user listening habits.</w:t>
      </w:r>
    </w:p>
    <w:p w14:paraId="2D9F161E" w14:textId="77777777" w:rsidR="00E219D1" w:rsidRDefault="00000000">
      <w:pPr>
        <w:pStyle w:val="NormalWeb"/>
        <w:spacing w:line="360" w:lineRule="auto"/>
        <w:rPr>
          <w:rFonts w:ascii="Arial" w:hAnsi="Arial" w:cs="Arial"/>
        </w:rPr>
      </w:pPr>
      <w:r>
        <w:rPr>
          <w:rFonts w:ascii="Arial" w:hAnsi="Arial" w:cs="Arial"/>
        </w:rPr>
        <w:t>In this report, Spotify has been chosen for its advanced music recommender system, which relies heavily on implicit feedback such as track plays, skips, and repeats.</w:t>
      </w:r>
    </w:p>
    <w:p w14:paraId="2D9F161F" w14:textId="77777777" w:rsidR="00E219D1" w:rsidRDefault="00000000">
      <w:pPr>
        <w:pStyle w:val="NormalWeb"/>
        <w:spacing w:line="360" w:lineRule="auto"/>
        <w:rPr>
          <w:rFonts w:ascii="Arial" w:hAnsi="Arial" w:cs="Arial"/>
          <w:b/>
          <w:bCs/>
        </w:rPr>
      </w:pPr>
      <w:r>
        <w:rPr>
          <w:rFonts w:ascii="Arial" w:hAnsi="Arial" w:cs="Arial"/>
          <w:b/>
          <w:bCs/>
        </w:rPr>
        <w:t>Customer Feedback Collection and Rating Type</w:t>
      </w:r>
    </w:p>
    <w:p w14:paraId="2D9F1620" w14:textId="77777777" w:rsidR="00E219D1" w:rsidRDefault="00000000">
      <w:pPr>
        <w:pStyle w:val="NormalWeb"/>
        <w:spacing w:line="360" w:lineRule="auto"/>
        <w:rPr>
          <w:rFonts w:ascii="Arial" w:hAnsi="Arial" w:cs="Arial"/>
        </w:rPr>
      </w:pPr>
      <w:r>
        <w:rPr>
          <w:rFonts w:ascii="Arial" w:hAnsi="Arial" w:cs="Arial"/>
        </w:rPr>
        <w:t>Spotify primarily collects implicit feedback rather than explicit ratings to understand user preferences. Implicit signals include:</w:t>
      </w:r>
    </w:p>
    <w:p w14:paraId="2D9F1621" w14:textId="77777777" w:rsidR="00E219D1" w:rsidRDefault="00000000">
      <w:pPr>
        <w:pStyle w:val="NormalWeb"/>
        <w:numPr>
          <w:ilvl w:val="0"/>
          <w:numId w:val="1"/>
        </w:numPr>
        <w:spacing w:line="360" w:lineRule="auto"/>
        <w:rPr>
          <w:rFonts w:ascii="Arial" w:hAnsi="Arial" w:cs="Arial"/>
        </w:rPr>
      </w:pPr>
      <w:r>
        <w:rPr>
          <w:rFonts w:ascii="Arial" w:hAnsi="Arial" w:cs="Arial"/>
        </w:rPr>
        <w:t>Track Plays: Indicates user interest in the track.</w:t>
      </w:r>
    </w:p>
    <w:p w14:paraId="2D9F1622" w14:textId="77777777" w:rsidR="00E219D1" w:rsidRDefault="00000000">
      <w:pPr>
        <w:pStyle w:val="NormalWeb"/>
        <w:numPr>
          <w:ilvl w:val="0"/>
          <w:numId w:val="1"/>
        </w:numPr>
        <w:spacing w:line="360" w:lineRule="auto"/>
        <w:rPr>
          <w:rFonts w:ascii="Arial" w:hAnsi="Arial" w:cs="Arial"/>
        </w:rPr>
      </w:pPr>
      <w:r>
        <w:rPr>
          <w:rFonts w:ascii="Arial" w:hAnsi="Arial" w:cs="Arial"/>
        </w:rPr>
        <w:t>Skips: Suggests disinterest if a track is skipped shortly after it starts.</w:t>
      </w:r>
    </w:p>
    <w:p w14:paraId="2D9F1623" w14:textId="77777777" w:rsidR="00E219D1" w:rsidRDefault="00000000">
      <w:pPr>
        <w:pStyle w:val="NormalWeb"/>
        <w:numPr>
          <w:ilvl w:val="0"/>
          <w:numId w:val="1"/>
        </w:numPr>
        <w:spacing w:line="360" w:lineRule="auto"/>
        <w:rPr>
          <w:rFonts w:ascii="Arial" w:hAnsi="Arial" w:cs="Arial"/>
        </w:rPr>
      </w:pPr>
      <w:r>
        <w:rPr>
          <w:rFonts w:ascii="Arial" w:hAnsi="Arial" w:cs="Arial"/>
        </w:rPr>
        <w:t>Repeats: Shows a strong positive preference when a user listens to the same track multiple times.</w:t>
      </w:r>
    </w:p>
    <w:p w14:paraId="2D9F1624" w14:textId="77777777" w:rsidR="00E219D1" w:rsidRDefault="00000000">
      <w:pPr>
        <w:pStyle w:val="NormalWeb"/>
        <w:numPr>
          <w:ilvl w:val="0"/>
          <w:numId w:val="1"/>
        </w:numPr>
        <w:spacing w:line="360" w:lineRule="auto"/>
        <w:rPr>
          <w:rFonts w:ascii="Arial" w:hAnsi="Arial" w:cs="Arial"/>
        </w:rPr>
      </w:pPr>
      <w:r>
        <w:rPr>
          <w:rFonts w:ascii="Arial" w:hAnsi="Arial" w:cs="Arial"/>
        </w:rPr>
        <w:t>Listening Time: Captures how much of the track was heard, from partial plays to full listens.</w:t>
      </w:r>
    </w:p>
    <w:p w14:paraId="2D9F1625" w14:textId="77777777" w:rsidR="00E219D1" w:rsidRDefault="00000000">
      <w:pPr>
        <w:pStyle w:val="NormalWeb"/>
        <w:spacing w:line="360" w:lineRule="auto"/>
        <w:rPr>
          <w:rFonts w:ascii="Arial" w:hAnsi="Arial" w:cs="Arial"/>
        </w:rPr>
      </w:pPr>
      <w:r>
        <w:rPr>
          <w:rFonts w:ascii="Arial" w:hAnsi="Arial" w:cs="Arial"/>
        </w:rPr>
        <w:lastRenderedPageBreak/>
        <w:t>These implicit signals are crucial in Spotify’s recommendation system, as they help determine user preferences without the need for explicit ratings like stars or thumbs up/down. Additionally, Spotify may also use explicit feedback when available (e.g., users “liking” a song or adding it to their playlists).</w:t>
      </w:r>
    </w:p>
    <w:p w14:paraId="2D9F1626" w14:textId="77777777" w:rsidR="00E219D1" w:rsidRDefault="00000000">
      <w:pPr>
        <w:pStyle w:val="Heading3"/>
        <w:spacing w:line="360" w:lineRule="auto"/>
        <w:rPr>
          <w:rFonts w:ascii="Arial" w:hAnsi="Arial" w:cs="Arial"/>
          <w:sz w:val="24"/>
          <w:szCs w:val="24"/>
        </w:rPr>
      </w:pPr>
      <w:r>
        <w:rPr>
          <w:rFonts w:ascii="Arial" w:hAnsi="Arial" w:cs="Arial"/>
          <w:sz w:val="24"/>
          <w:szCs w:val="24"/>
        </w:rPr>
        <w:t>Data Collection and Preprocessing</w:t>
      </w:r>
    </w:p>
    <w:p w14:paraId="2D9F1627" w14:textId="77777777" w:rsidR="00E219D1" w:rsidRDefault="00000000">
      <w:pPr>
        <w:pStyle w:val="Heading3"/>
        <w:spacing w:line="360" w:lineRule="auto"/>
        <w:rPr>
          <w:rFonts w:ascii="Arial" w:hAnsi="Arial" w:cs="Arial"/>
          <w:b w:val="0"/>
          <w:bCs w:val="0"/>
          <w:sz w:val="24"/>
          <w:szCs w:val="24"/>
        </w:rPr>
      </w:pPr>
      <w:r>
        <w:rPr>
          <w:rFonts w:ascii="Arial" w:hAnsi="Arial" w:cs="Arial"/>
          <w:b w:val="0"/>
          <w:bCs w:val="0"/>
          <w:sz w:val="24"/>
          <w:szCs w:val="24"/>
        </w:rPr>
        <w:t>Spotify’s user interaction data is collected based on user behavior on the platform. The data includes listening times, skips, and repeats. The preprocessing steps involved:</w:t>
      </w:r>
    </w:p>
    <w:p w14:paraId="2D9F1628"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Handling Missing Data: Missing interactions were assigned a rating of 0, signifying no interaction between the user and a track.</w:t>
      </w:r>
    </w:p>
    <w:p w14:paraId="2D9F1629"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Scaling Listening Times: Non-integer listening times were converted into a 5-point scale to standardize the feedback across all users. For example:</w:t>
      </w:r>
    </w:p>
    <w:p w14:paraId="2D9F162A"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5: Listened fully multiple times</w:t>
      </w:r>
    </w:p>
    <w:p w14:paraId="2D9F162B"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4: Listened fully once or twice</w:t>
      </w:r>
    </w:p>
    <w:p w14:paraId="2D9F162C"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3: Partially played</w:t>
      </w:r>
    </w:p>
    <w:p w14:paraId="2D9F162D"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2: Skipped after a few seconds</w:t>
      </w:r>
    </w:p>
    <w:p w14:paraId="2D9F162E" w14:textId="77777777" w:rsidR="00E219D1" w:rsidRDefault="00000000">
      <w:pPr>
        <w:pStyle w:val="Heading3"/>
        <w:numPr>
          <w:ilvl w:val="0"/>
          <w:numId w:val="3"/>
        </w:numPr>
        <w:spacing w:line="360" w:lineRule="auto"/>
        <w:rPr>
          <w:rFonts w:ascii="Arial" w:hAnsi="Arial" w:cs="Arial"/>
          <w:b w:val="0"/>
          <w:bCs w:val="0"/>
          <w:sz w:val="24"/>
          <w:szCs w:val="24"/>
        </w:rPr>
      </w:pPr>
      <w:r>
        <w:rPr>
          <w:rFonts w:ascii="Arial" w:hAnsi="Arial" w:cs="Arial"/>
          <w:b w:val="0"/>
          <w:bCs w:val="0"/>
          <w:sz w:val="24"/>
          <w:szCs w:val="24"/>
        </w:rPr>
        <w:t>1: Skipped almost immediately</w:t>
      </w:r>
    </w:p>
    <w:p w14:paraId="2D9F162F" w14:textId="77777777" w:rsidR="00E219D1" w:rsidRDefault="00000000">
      <w:pPr>
        <w:pStyle w:val="Heading3"/>
        <w:numPr>
          <w:ilvl w:val="0"/>
          <w:numId w:val="2"/>
        </w:numPr>
        <w:spacing w:line="360" w:lineRule="auto"/>
        <w:rPr>
          <w:rFonts w:ascii="Arial" w:hAnsi="Arial" w:cs="Arial"/>
          <w:b w:val="0"/>
          <w:bCs w:val="0"/>
          <w:sz w:val="24"/>
          <w:szCs w:val="24"/>
        </w:rPr>
      </w:pPr>
      <w:r>
        <w:rPr>
          <w:rFonts w:ascii="Arial" w:hAnsi="Arial" w:cs="Arial"/>
          <w:b w:val="0"/>
          <w:bCs w:val="0"/>
          <w:sz w:val="24"/>
          <w:szCs w:val="24"/>
        </w:rPr>
        <w:t>Normalization: The listening times were normalized to fit within the predefined scale, allowing easier integration with collaborative filtering methods.</w:t>
      </w:r>
    </w:p>
    <w:p w14:paraId="2D9F1630" w14:textId="77777777" w:rsidR="00E219D1" w:rsidRDefault="00000000">
      <w:pPr>
        <w:pStyle w:val="Heading3"/>
        <w:spacing w:line="360" w:lineRule="auto"/>
        <w:rPr>
          <w:rFonts w:ascii="Arial" w:hAnsi="Arial" w:cs="Arial"/>
          <w:b w:val="0"/>
          <w:bCs w:val="0"/>
          <w:sz w:val="24"/>
          <w:szCs w:val="24"/>
        </w:rPr>
      </w:pPr>
      <w:r>
        <w:rPr>
          <w:rFonts w:ascii="Arial" w:hAnsi="Arial" w:cs="Arial"/>
          <w:b w:val="0"/>
          <w:bCs w:val="0"/>
          <w:sz w:val="24"/>
          <w:szCs w:val="24"/>
        </w:rPr>
        <w:t>Each of these steps was crucial in converting raw interaction data into a structured format suitable for building a user-item matrix.</w:t>
      </w:r>
    </w:p>
    <w:p w14:paraId="2C8C1477" w14:textId="77777777" w:rsidR="003F01A1" w:rsidRDefault="003F01A1" w:rsidP="003F01A1"/>
    <w:p w14:paraId="506DF38F" w14:textId="77777777" w:rsidR="003F01A1" w:rsidRDefault="003F01A1" w:rsidP="003F01A1"/>
    <w:p w14:paraId="2FC94BB1" w14:textId="77777777" w:rsidR="003F01A1" w:rsidRDefault="003F01A1" w:rsidP="003F01A1"/>
    <w:p w14:paraId="62DDA9DB" w14:textId="77777777" w:rsidR="003F01A1" w:rsidRDefault="003F01A1" w:rsidP="003F01A1"/>
    <w:p w14:paraId="2458EBE0" w14:textId="77777777" w:rsidR="003F01A1" w:rsidRDefault="003F01A1" w:rsidP="003F01A1"/>
    <w:p w14:paraId="61E18023" w14:textId="77777777" w:rsidR="003F01A1" w:rsidRPr="003F01A1" w:rsidRDefault="003F01A1" w:rsidP="003F01A1"/>
    <w:p w14:paraId="2D9F1631" w14:textId="77777777" w:rsidR="00E219D1" w:rsidRDefault="00000000">
      <w:pPr>
        <w:pStyle w:val="Heading3"/>
        <w:spacing w:line="360" w:lineRule="auto"/>
        <w:rPr>
          <w:rFonts w:ascii="Arial" w:hAnsi="Arial" w:cs="Arial"/>
          <w:sz w:val="24"/>
          <w:szCs w:val="24"/>
        </w:rPr>
      </w:pPr>
      <w:r>
        <w:rPr>
          <w:rFonts w:ascii="Arial" w:hAnsi="Arial" w:cs="Arial"/>
          <w:sz w:val="24"/>
          <w:szCs w:val="24"/>
        </w:rPr>
        <w:lastRenderedPageBreak/>
        <w:t>User-Item Matrix</w:t>
      </w:r>
    </w:p>
    <w:p w14:paraId="2D9F1632" w14:textId="77777777" w:rsidR="00E219D1" w:rsidRDefault="00000000">
      <w:pPr>
        <w:pStyle w:val="NormalWeb"/>
        <w:spacing w:line="360" w:lineRule="auto"/>
        <w:rPr>
          <w:rFonts w:ascii="Arial" w:hAnsi="Arial" w:cs="Arial"/>
        </w:rPr>
      </w:pPr>
      <w:r>
        <w:rPr>
          <w:rFonts w:ascii="Arial" w:hAnsi="Arial" w:cs="Arial"/>
        </w:rPr>
        <w:t>A user-item matrix was constructed where each row represents a user, and each column represents a song. The values in the matrix correspond to the interaction scores (ranging from 0 to 5) based on the implicit feedback signals. For instance:</w:t>
      </w:r>
    </w:p>
    <w:tbl>
      <w:tblPr>
        <w:tblW w:w="10894" w:type="dxa"/>
        <w:jc w:val="center"/>
        <w:tblLook w:val="04A0" w:firstRow="1" w:lastRow="0" w:firstColumn="1" w:lastColumn="0" w:noHBand="0" w:noVBand="1"/>
      </w:tblPr>
      <w:tblGrid>
        <w:gridCol w:w="1515"/>
        <w:gridCol w:w="840"/>
        <w:gridCol w:w="840"/>
        <w:gridCol w:w="960"/>
        <w:gridCol w:w="840"/>
        <w:gridCol w:w="1074"/>
        <w:gridCol w:w="840"/>
        <w:gridCol w:w="1114"/>
        <w:gridCol w:w="840"/>
        <w:gridCol w:w="1191"/>
        <w:gridCol w:w="1052"/>
      </w:tblGrid>
      <w:tr w:rsidR="00E219D1" w14:paraId="2D9F163E" w14:textId="77777777">
        <w:trPr>
          <w:trHeight w:val="502"/>
          <w:jc w:val="center"/>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3"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Username</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4"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Bad Guy</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5"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Billie Jean</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6"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Blinding Lights</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7"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Circles</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8"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HUMBLE.</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9"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Hey Jude</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A"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Levitating</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B"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Lovely</w:t>
            </w:r>
          </w:p>
        </w:tc>
        <w:tc>
          <w:tcPr>
            <w:tcW w:w="1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C"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MONTERO</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F163D" w14:textId="77777777" w:rsidR="00E219D1" w:rsidRPr="00B523AB" w:rsidRDefault="00000000">
            <w:pPr>
              <w:textAlignment w:val="center"/>
              <w:rPr>
                <w:rFonts w:ascii="Calibri" w:hAnsi="Calibri" w:cs="Calibri"/>
                <w:b/>
                <w:bCs/>
                <w:color w:val="000000"/>
                <w:sz w:val="22"/>
              </w:rPr>
            </w:pPr>
            <w:r w:rsidRPr="00B523AB">
              <w:rPr>
                <w:rFonts w:ascii="Calibri" w:eastAsia="SimSun" w:hAnsi="Calibri" w:cs="Calibri"/>
                <w:b/>
                <w:bCs/>
                <w:color w:val="000000"/>
                <w:kern w:val="0"/>
                <w:sz w:val="22"/>
                <w:lang w:eastAsia="zh-CN" w:bidi="ar"/>
              </w:rPr>
              <w:t>Midnight City</w:t>
            </w:r>
          </w:p>
        </w:tc>
      </w:tr>
      <w:tr w:rsidR="00E219D1" w14:paraId="2D9F164A"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3F"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beatbuster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6"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7"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2.7</w:t>
            </w:r>
          </w:p>
        </w:tc>
      </w:tr>
      <w:tr w:rsidR="00E219D1" w14:paraId="2D9F1656"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B"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beatslover21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E"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4F"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r>
      <w:tr w:rsidR="00E219D1" w14:paraId="2D9F1662"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7"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groovemaster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A"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B"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E"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5F"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w:t>
            </w:r>
          </w:p>
        </w:tc>
      </w:tr>
      <w:tr w:rsidR="00E219D1" w14:paraId="2D9F166E"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3"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melodymaker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6"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7"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A"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B"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r>
      <w:tr w:rsidR="00E219D1" w14:paraId="2D9F167A"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6F"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musicfan92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6"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7"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1.8</w:t>
            </w:r>
          </w:p>
        </w:tc>
      </w:tr>
      <w:tr w:rsidR="00E219D1" w14:paraId="2D9F1686"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B"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rhythmaddict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E"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7F"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r>
      <w:tr w:rsidR="00E219D1" w14:paraId="2D9F1692"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7"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rhythmlove88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A"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B"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E"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8F"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r>
      <w:tr w:rsidR="00E219D1" w14:paraId="2D9F169E"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3"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soundexplorer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6"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7"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A"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B"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r>
      <w:tr w:rsidR="00E219D1" w14:paraId="2D9F16AA"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9F"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tunes_lover1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6"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7"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8"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9"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2.4</w:t>
            </w:r>
          </w:p>
        </w:tc>
      </w:tr>
      <w:tr w:rsidR="00E219D1" w14:paraId="2D9F16B6" w14:textId="77777777">
        <w:trPr>
          <w:trHeight w:val="251"/>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B" w14:textId="77777777" w:rsidR="00E219D1" w:rsidRDefault="00000000">
            <w:pPr>
              <w:textAlignment w:val="center"/>
              <w:rPr>
                <w:rFonts w:ascii="Calibri" w:hAnsi="Calibri" w:cs="Calibri"/>
                <w:color w:val="000000"/>
                <w:sz w:val="22"/>
              </w:rPr>
            </w:pPr>
            <w:r>
              <w:rPr>
                <w:rFonts w:ascii="Calibri" w:eastAsia="SimSun" w:hAnsi="Calibri" w:cs="Calibri"/>
                <w:color w:val="000000"/>
                <w:kern w:val="0"/>
                <w:sz w:val="22"/>
                <w:lang w:eastAsia="zh-CN" w:bidi="ar"/>
              </w:rPr>
              <w:t>vibesonly22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C"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D"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E"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AF"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0"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1"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2"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3"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4"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D9F16B5" w14:textId="77777777" w:rsidR="00E219D1" w:rsidRDefault="00000000">
            <w:pPr>
              <w:jc w:val="right"/>
              <w:textAlignment w:val="center"/>
              <w:rPr>
                <w:rFonts w:ascii="Calibri" w:hAnsi="Calibri" w:cs="Calibri"/>
                <w:color w:val="000000"/>
                <w:sz w:val="22"/>
              </w:rPr>
            </w:pPr>
            <w:r>
              <w:rPr>
                <w:rFonts w:ascii="Calibri" w:eastAsia="SimSun" w:hAnsi="Calibri" w:cs="Calibri"/>
                <w:color w:val="000000"/>
                <w:kern w:val="0"/>
                <w:sz w:val="22"/>
                <w:lang w:eastAsia="zh-CN" w:bidi="ar"/>
              </w:rPr>
              <w:t>2.1</w:t>
            </w:r>
          </w:p>
        </w:tc>
      </w:tr>
    </w:tbl>
    <w:p w14:paraId="2D9F16B7" w14:textId="77777777" w:rsidR="00E219D1" w:rsidRDefault="00000000">
      <w:pPr>
        <w:pStyle w:val="Heading3"/>
        <w:spacing w:line="360" w:lineRule="auto"/>
        <w:rPr>
          <w:rFonts w:ascii="Arial" w:hAnsi="Arial" w:cs="Arial"/>
          <w:b w:val="0"/>
          <w:bCs w:val="0"/>
          <w:sz w:val="24"/>
          <w:szCs w:val="24"/>
        </w:rPr>
      </w:pPr>
      <w:r>
        <w:rPr>
          <w:rFonts w:ascii="Arial" w:hAnsi="Arial" w:cs="Arial"/>
          <w:b w:val="0"/>
          <w:bCs w:val="0"/>
          <w:sz w:val="24"/>
          <w:szCs w:val="24"/>
        </w:rPr>
        <w:t>This matrix structure allows for collaborative filtering techniques to identify patterns in user preferences and similarities between users or songs.</w:t>
      </w:r>
    </w:p>
    <w:p w14:paraId="75EF26F7" w14:textId="77777777" w:rsidR="003F01A1" w:rsidRDefault="003F01A1" w:rsidP="003F01A1"/>
    <w:p w14:paraId="68C644FC" w14:textId="77777777" w:rsidR="003F01A1" w:rsidRDefault="003F01A1" w:rsidP="003F01A1"/>
    <w:p w14:paraId="601F0F76" w14:textId="77777777" w:rsidR="003F01A1" w:rsidRDefault="003F01A1" w:rsidP="003F01A1"/>
    <w:p w14:paraId="7361BE1E" w14:textId="77777777" w:rsidR="003F01A1" w:rsidRPr="003F01A1" w:rsidRDefault="003F01A1" w:rsidP="003F01A1"/>
    <w:p w14:paraId="2D9F16B8" w14:textId="77777777" w:rsidR="00E219D1" w:rsidRDefault="00000000">
      <w:pPr>
        <w:pStyle w:val="Heading3"/>
        <w:spacing w:line="360" w:lineRule="auto"/>
        <w:rPr>
          <w:rFonts w:ascii="Arial" w:hAnsi="Arial" w:cs="Arial"/>
          <w:sz w:val="24"/>
          <w:szCs w:val="24"/>
        </w:rPr>
      </w:pPr>
      <w:r>
        <w:rPr>
          <w:rFonts w:ascii="Arial" w:hAnsi="Arial" w:cs="Arial"/>
          <w:sz w:val="24"/>
          <w:szCs w:val="24"/>
        </w:rPr>
        <w:t>Average Rating Calculation</w:t>
      </w:r>
    </w:p>
    <w:p w14:paraId="2D9F16B9" w14:textId="77777777" w:rsidR="00E219D1" w:rsidRDefault="00000000">
      <w:pPr>
        <w:rPr>
          <w:rFonts w:ascii="Arial" w:hAnsi="Arial" w:cs="Arial"/>
          <w:sz w:val="24"/>
          <w:szCs w:val="32"/>
        </w:rPr>
      </w:pPr>
      <w:r>
        <w:rPr>
          <w:rFonts w:ascii="Arial" w:hAnsi="Arial" w:cs="Arial"/>
          <w:sz w:val="24"/>
          <w:szCs w:val="32"/>
        </w:rPr>
        <w:t>In the "Assignment Results" section, I calculated the average rating for each user and each song. For example, the average rating for "Blinding Lights" across all users was 1.57. These averages provide a baseline for further analysis and highlight the general engagement levels with each song. Below is an example of the average calculation:</w:t>
      </w:r>
    </w:p>
    <w:tbl>
      <w:tblPr>
        <w:tblpPr w:leftFromText="180" w:rightFromText="180" w:vertAnchor="text" w:horzAnchor="page" w:tblpXSpec="center" w:tblpY="184"/>
        <w:tblOverlap w:val="never"/>
        <w:tblW w:w="10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580"/>
        <w:gridCol w:w="638"/>
        <w:gridCol w:w="918"/>
        <w:gridCol w:w="775"/>
        <w:gridCol w:w="1027"/>
        <w:gridCol w:w="608"/>
        <w:gridCol w:w="1067"/>
        <w:gridCol w:w="766"/>
        <w:gridCol w:w="1139"/>
        <w:gridCol w:w="1006"/>
        <w:gridCol w:w="901"/>
      </w:tblGrid>
      <w:tr w:rsidR="00E219D1" w14:paraId="2D9F16C6" w14:textId="77777777">
        <w:trPr>
          <w:trHeight w:val="790"/>
          <w:jc w:val="center"/>
        </w:trPr>
        <w:tc>
          <w:tcPr>
            <w:tcW w:w="1449" w:type="dxa"/>
            <w:shd w:val="clear" w:color="auto" w:fill="auto"/>
            <w:noWrap/>
            <w:vAlign w:val="center"/>
          </w:tcPr>
          <w:p w14:paraId="2D9F16BA"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lastRenderedPageBreak/>
              <w:t>Username</w:t>
            </w:r>
          </w:p>
        </w:tc>
        <w:tc>
          <w:tcPr>
            <w:tcW w:w="580" w:type="dxa"/>
            <w:shd w:val="clear" w:color="auto" w:fill="auto"/>
            <w:noWrap/>
            <w:vAlign w:val="center"/>
          </w:tcPr>
          <w:p w14:paraId="2D9F16BB"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Bad Guy</w:t>
            </w:r>
          </w:p>
        </w:tc>
        <w:tc>
          <w:tcPr>
            <w:tcW w:w="638" w:type="dxa"/>
            <w:shd w:val="clear" w:color="auto" w:fill="auto"/>
            <w:noWrap/>
            <w:vAlign w:val="center"/>
          </w:tcPr>
          <w:p w14:paraId="2D9F16BC"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Billie Jean</w:t>
            </w:r>
          </w:p>
        </w:tc>
        <w:tc>
          <w:tcPr>
            <w:tcW w:w="918" w:type="dxa"/>
            <w:shd w:val="clear" w:color="auto" w:fill="auto"/>
            <w:noWrap/>
            <w:vAlign w:val="center"/>
          </w:tcPr>
          <w:p w14:paraId="2D9F16BD"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Blinding Lights</w:t>
            </w:r>
          </w:p>
        </w:tc>
        <w:tc>
          <w:tcPr>
            <w:tcW w:w="775" w:type="dxa"/>
            <w:shd w:val="clear" w:color="auto" w:fill="auto"/>
            <w:noWrap/>
            <w:vAlign w:val="center"/>
          </w:tcPr>
          <w:p w14:paraId="2D9F16BE"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Circles</w:t>
            </w:r>
          </w:p>
        </w:tc>
        <w:tc>
          <w:tcPr>
            <w:tcW w:w="1027" w:type="dxa"/>
            <w:shd w:val="clear" w:color="auto" w:fill="auto"/>
            <w:noWrap/>
            <w:vAlign w:val="center"/>
          </w:tcPr>
          <w:p w14:paraId="2D9F16BF"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HUMBLE.</w:t>
            </w:r>
          </w:p>
        </w:tc>
        <w:tc>
          <w:tcPr>
            <w:tcW w:w="608" w:type="dxa"/>
            <w:shd w:val="clear" w:color="auto" w:fill="auto"/>
            <w:noWrap/>
            <w:vAlign w:val="center"/>
          </w:tcPr>
          <w:p w14:paraId="2D9F16C0"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Hey Jude</w:t>
            </w:r>
          </w:p>
        </w:tc>
        <w:tc>
          <w:tcPr>
            <w:tcW w:w="1067" w:type="dxa"/>
            <w:shd w:val="clear" w:color="auto" w:fill="auto"/>
            <w:noWrap/>
            <w:vAlign w:val="center"/>
          </w:tcPr>
          <w:p w14:paraId="2D9F16C1"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Levitating</w:t>
            </w:r>
          </w:p>
        </w:tc>
        <w:tc>
          <w:tcPr>
            <w:tcW w:w="766" w:type="dxa"/>
            <w:shd w:val="clear" w:color="auto" w:fill="auto"/>
            <w:noWrap/>
            <w:vAlign w:val="center"/>
          </w:tcPr>
          <w:p w14:paraId="2D9F16C2"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Lovely</w:t>
            </w:r>
          </w:p>
        </w:tc>
        <w:tc>
          <w:tcPr>
            <w:tcW w:w="1139" w:type="dxa"/>
            <w:shd w:val="clear" w:color="auto" w:fill="auto"/>
            <w:noWrap/>
            <w:vAlign w:val="center"/>
          </w:tcPr>
          <w:p w14:paraId="2D9F16C3"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MONTERO</w:t>
            </w:r>
          </w:p>
        </w:tc>
        <w:tc>
          <w:tcPr>
            <w:tcW w:w="1006" w:type="dxa"/>
            <w:shd w:val="clear" w:color="auto" w:fill="auto"/>
            <w:noWrap/>
            <w:vAlign w:val="center"/>
          </w:tcPr>
          <w:p w14:paraId="2D9F16C4"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Midnight City</w:t>
            </w:r>
          </w:p>
        </w:tc>
        <w:tc>
          <w:tcPr>
            <w:tcW w:w="901" w:type="dxa"/>
            <w:shd w:val="clear" w:color="auto" w:fill="auto"/>
            <w:noWrap/>
            <w:vAlign w:val="center"/>
          </w:tcPr>
          <w:p w14:paraId="2D9F16C5"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average</w:t>
            </w:r>
          </w:p>
        </w:tc>
      </w:tr>
      <w:tr w:rsidR="00E219D1" w14:paraId="2D9F16D3" w14:textId="77777777">
        <w:trPr>
          <w:trHeight w:val="452"/>
          <w:jc w:val="center"/>
        </w:trPr>
        <w:tc>
          <w:tcPr>
            <w:tcW w:w="1449" w:type="dxa"/>
            <w:shd w:val="clear" w:color="auto" w:fill="auto"/>
            <w:noWrap/>
            <w:vAlign w:val="center"/>
          </w:tcPr>
          <w:p w14:paraId="2D9F16C7"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beatbuster</w:t>
            </w:r>
          </w:p>
        </w:tc>
        <w:tc>
          <w:tcPr>
            <w:tcW w:w="580" w:type="dxa"/>
            <w:shd w:val="clear" w:color="auto" w:fill="auto"/>
            <w:noWrap/>
            <w:vAlign w:val="center"/>
          </w:tcPr>
          <w:p w14:paraId="2D9F16C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0.8</w:t>
            </w:r>
          </w:p>
        </w:tc>
        <w:tc>
          <w:tcPr>
            <w:tcW w:w="638" w:type="dxa"/>
            <w:shd w:val="clear" w:color="auto" w:fill="auto"/>
            <w:noWrap/>
            <w:vAlign w:val="center"/>
          </w:tcPr>
          <w:p w14:paraId="2D9F16C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w:t>
            </w:r>
          </w:p>
        </w:tc>
        <w:tc>
          <w:tcPr>
            <w:tcW w:w="918" w:type="dxa"/>
            <w:shd w:val="clear" w:color="auto" w:fill="auto"/>
            <w:noWrap/>
            <w:vAlign w:val="center"/>
          </w:tcPr>
          <w:p w14:paraId="2D9F16C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2.1</w:t>
            </w:r>
          </w:p>
        </w:tc>
        <w:tc>
          <w:tcPr>
            <w:tcW w:w="775" w:type="dxa"/>
            <w:shd w:val="clear" w:color="auto" w:fill="auto"/>
            <w:noWrap/>
            <w:vAlign w:val="center"/>
          </w:tcPr>
          <w:p w14:paraId="2D9F16C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3.4</w:t>
            </w:r>
          </w:p>
        </w:tc>
        <w:tc>
          <w:tcPr>
            <w:tcW w:w="1027" w:type="dxa"/>
            <w:shd w:val="clear" w:color="auto" w:fill="auto"/>
            <w:noWrap/>
            <w:vAlign w:val="center"/>
          </w:tcPr>
          <w:p w14:paraId="2D9F16C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608" w:type="dxa"/>
            <w:shd w:val="clear" w:color="auto" w:fill="auto"/>
            <w:noWrap/>
            <w:vAlign w:val="center"/>
          </w:tcPr>
          <w:p w14:paraId="2D9F16C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2.7</w:t>
            </w:r>
          </w:p>
        </w:tc>
        <w:tc>
          <w:tcPr>
            <w:tcW w:w="1067" w:type="dxa"/>
            <w:shd w:val="clear" w:color="auto" w:fill="auto"/>
            <w:noWrap/>
            <w:vAlign w:val="center"/>
          </w:tcPr>
          <w:p w14:paraId="2D9F16C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766" w:type="dxa"/>
            <w:shd w:val="clear" w:color="auto" w:fill="auto"/>
            <w:noWrap/>
            <w:vAlign w:val="center"/>
          </w:tcPr>
          <w:p w14:paraId="2D9F16C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1139" w:type="dxa"/>
            <w:shd w:val="clear" w:color="auto" w:fill="auto"/>
            <w:noWrap/>
            <w:vAlign w:val="center"/>
          </w:tcPr>
          <w:p w14:paraId="2D9F16D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2.8</w:t>
            </w:r>
          </w:p>
        </w:tc>
        <w:tc>
          <w:tcPr>
            <w:tcW w:w="1006" w:type="dxa"/>
            <w:shd w:val="clear" w:color="auto" w:fill="auto"/>
            <w:noWrap/>
            <w:vAlign w:val="center"/>
          </w:tcPr>
          <w:p w14:paraId="2D9F16D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2.7</w:t>
            </w:r>
          </w:p>
        </w:tc>
        <w:tc>
          <w:tcPr>
            <w:tcW w:w="901" w:type="dxa"/>
            <w:shd w:val="clear" w:color="auto" w:fill="auto"/>
            <w:noWrap/>
            <w:vAlign w:val="center"/>
          </w:tcPr>
          <w:p w14:paraId="2D9F16D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2.08</w:t>
            </w:r>
          </w:p>
        </w:tc>
      </w:tr>
      <w:tr w:rsidR="00E219D1" w14:paraId="2D9F16E0" w14:textId="77777777">
        <w:trPr>
          <w:trHeight w:val="452"/>
          <w:jc w:val="center"/>
        </w:trPr>
        <w:tc>
          <w:tcPr>
            <w:tcW w:w="1449" w:type="dxa"/>
            <w:shd w:val="clear" w:color="auto" w:fill="auto"/>
            <w:noWrap/>
            <w:vAlign w:val="center"/>
          </w:tcPr>
          <w:p w14:paraId="2D9F16D4"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beatslover21</w:t>
            </w:r>
          </w:p>
        </w:tc>
        <w:tc>
          <w:tcPr>
            <w:tcW w:w="580" w:type="dxa"/>
            <w:shd w:val="clear" w:color="auto" w:fill="auto"/>
            <w:noWrap/>
            <w:vAlign w:val="center"/>
          </w:tcPr>
          <w:p w14:paraId="2D9F16D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638" w:type="dxa"/>
            <w:shd w:val="clear" w:color="auto" w:fill="auto"/>
            <w:noWrap/>
            <w:vAlign w:val="center"/>
          </w:tcPr>
          <w:p w14:paraId="2D9F16D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918" w:type="dxa"/>
            <w:shd w:val="clear" w:color="auto" w:fill="auto"/>
            <w:noWrap/>
            <w:vAlign w:val="center"/>
          </w:tcPr>
          <w:p w14:paraId="2D9F16D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775" w:type="dxa"/>
            <w:shd w:val="clear" w:color="auto" w:fill="auto"/>
            <w:noWrap/>
            <w:vAlign w:val="center"/>
          </w:tcPr>
          <w:p w14:paraId="2D9F16D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1027" w:type="dxa"/>
            <w:shd w:val="clear" w:color="auto" w:fill="auto"/>
            <w:noWrap/>
            <w:vAlign w:val="center"/>
          </w:tcPr>
          <w:p w14:paraId="2D9F16D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0.7</w:t>
            </w:r>
          </w:p>
        </w:tc>
        <w:tc>
          <w:tcPr>
            <w:tcW w:w="608" w:type="dxa"/>
            <w:shd w:val="clear" w:color="auto" w:fill="auto"/>
            <w:noWrap/>
            <w:vAlign w:val="center"/>
          </w:tcPr>
          <w:p w14:paraId="2D9F16D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2.1</w:t>
            </w:r>
          </w:p>
        </w:tc>
        <w:tc>
          <w:tcPr>
            <w:tcW w:w="1067" w:type="dxa"/>
            <w:shd w:val="clear" w:color="auto" w:fill="auto"/>
            <w:noWrap/>
            <w:vAlign w:val="center"/>
          </w:tcPr>
          <w:p w14:paraId="2D9F16D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w:t>
            </w:r>
          </w:p>
        </w:tc>
        <w:tc>
          <w:tcPr>
            <w:tcW w:w="766" w:type="dxa"/>
            <w:shd w:val="clear" w:color="auto" w:fill="auto"/>
            <w:noWrap/>
            <w:vAlign w:val="center"/>
          </w:tcPr>
          <w:p w14:paraId="2D9F16D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2.8</w:t>
            </w:r>
          </w:p>
        </w:tc>
        <w:tc>
          <w:tcPr>
            <w:tcW w:w="1139" w:type="dxa"/>
            <w:shd w:val="clear" w:color="auto" w:fill="auto"/>
            <w:noWrap/>
            <w:vAlign w:val="center"/>
          </w:tcPr>
          <w:p w14:paraId="2D9F16D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w:t>
            </w:r>
          </w:p>
        </w:tc>
        <w:tc>
          <w:tcPr>
            <w:tcW w:w="1006" w:type="dxa"/>
            <w:shd w:val="clear" w:color="auto" w:fill="auto"/>
            <w:noWrap/>
            <w:vAlign w:val="center"/>
          </w:tcPr>
          <w:p w14:paraId="2D9F16D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901" w:type="dxa"/>
            <w:shd w:val="clear" w:color="auto" w:fill="auto"/>
            <w:noWrap/>
            <w:vAlign w:val="center"/>
          </w:tcPr>
          <w:p w14:paraId="2D9F16D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1.6</w:t>
            </w:r>
          </w:p>
        </w:tc>
      </w:tr>
      <w:tr w:rsidR="00E219D1" w14:paraId="2D9F16ED" w14:textId="77777777">
        <w:trPr>
          <w:trHeight w:val="452"/>
          <w:jc w:val="center"/>
        </w:trPr>
        <w:tc>
          <w:tcPr>
            <w:tcW w:w="1449" w:type="dxa"/>
            <w:shd w:val="clear" w:color="auto" w:fill="auto"/>
            <w:noWrap/>
            <w:vAlign w:val="center"/>
          </w:tcPr>
          <w:p w14:paraId="2D9F16E1"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groovemaster</w:t>
            </w:r>
          </w:p>
        </w:tc>
        <w:tc>
          <w:tcPr>
            <w:tcW w:w="580" w:type="dxa"/>
            <w:shd w:val="clear" w:color="auto" w:fill="auto"/>
            <w:noWrap/>
            <w:vAlign w:val="center"/>
          </w:tcPr>
          <w:p w14:paraId="2D9F16E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2.1</w:t>
            </w:r>
          </w:p>
        </w:tc>
        <w:tc>
          <w:tcPr>
            <w:tcW w:w="638" w:type="dxa"/>
            <w:shd w:val="clear" w:color="auto" w:fill="auto"/>
            <w:noWrap/>
            <w:vAlign w:val="center"/>
          </w:tcPr>
          <w:p w14:paraId="2D9F16E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w:t>
            </w:r>
          </w:p>
        </w:tc>
        <w:tc>
          <w:tcPr>
            <w:tcW w:w="918" w:type="dxa"/>
            <w:shd w:val="clear" w:color="auto" w:fill="auto"/>
            <w:noWrap/>
            <w:vAlign w:val="center"/>
          </w:tcPr>
          <w:p w14:paraId="2D9F16E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775" w:type="dxa"/>
            <w:shd w:val="clear" w:color="auto" w:fill="auto"/>
            <w:noWrap/>
            <w:vAlign w:val="center"/>
          </w:tcPr>
          <w:p w14:paraId="2D9F16E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1027" w:type="dxa"/>
            <w:shd w:val="clear" w:color="auto" w:fill="auto"/>
            <w:noWrap/>
            <w:vAlign w:val="center"/>
          </w:tcPr>
          <w:p w14:paraId="2D9F16E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608" w:type="dxa"/>
            <w:shd w:val="clear" w:color="auto" w:fill="auto"/>
            <w:noWrap/>
            <w:vAlign w:val="center"/>
          </w:tcPr>
          <w:p w14:paraId="2D9F16E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1067" w:type="dxa"/>
            <w:shd w:val="clear" w:color="auto" w:fill="auto"/>
            <w:noWrap/>
            <w:vAlign w:val="center"/>
          </w:tcPr>
          <w:p w14:paraId="2D9F16E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0.6</w:t>
            </w:r>
          </w:p>
        </w:tc>
        <w:tc>
          <w:tcPr>
            <w:tcW w:w="766" w:type="dxa"/>
            <w:shd w:val="clear" w:color="auto" w:fill="auto"/>
            <w:noWrap/>
            <w:vAlign w:val="center"/>
          </w:tcPr>
          <w:p w14:paraId="2D9F16E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1139" w:type="dxa"/>
            <w:shd w:val="clear" w:color="auto" w:fill="auto"/>
            <w:noWrap/>
            <w:vAlign w:val="center"/>
          </w:tcPr>
          <w:p w14:paraId="2D9F16E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0.9</w:t>
            </w:r>
          </w:p>
        </w:tc>
        <w:tc>
          <w:tcPr>
            <w:tcW w:w="1006" w:type="dxa"/>
            <w:shd w:val="clear" w:color="auto" w:fill="auto"/>
            <w:noWrap/>
            <w:vAlign w:val="center"/>
          </w:tcPr>
          <w:p w14:paraId="2D9F16E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w:t>
            </w:r>
          </w:p>
        </w:tc>
        <w:tc>
          <w:tcPr>
            <w:tcW w:w="901" w:type="dxa"/>
            <w:shd w:val="clear" w:color="auto" w:fill="auto"/>
            <w:noWrap/>
            <w:vAlign w:val="center"/>
          </w:tcPr>
          <w:p w14:paraId="2D9F16E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1.28</w:t>
            </w:r>
          </w:p>
        </w:tc>
      </w:tr>
      <w:tr w:rsidR="00E219D1" w14:paraId="2D9F16FA" w14:textId="77777777">
        <w:trPr>
          <w:trHeight w:val="452"/>
          <w:jc w:val="center"/>
        </w:trPr>
        <w:tc>
          <w:tcPr>
            <w:tcW w:w="1449" w:type="dxa"/>
            <w:shd w:val="clear" w:color="auto" w:fill="auto"/>
            <w:noWrap/>
            <w:vAlign w:val="center"/>
          </w:tcPr>
          <w:p w14:paraId="2D9F16EE"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melodymaker</w:t>
            </w:r>
          </w:p>
        </w:tc>
        <w:tc>
          <w:tcPr>
            <w:tcW w:w="580" w:type="dxa"/>
            <w:shd w:val="clear" w:color="auto" w:fill="auto"/>
            <w:noWrap/>
            <w:vAlign w:val="center"/>
          </w:tcPr>
          <w:p w14:paraId="2D9F16E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638" w:type="dxa"/>
            <w:shd w:val="clear" w:color="auto" w:fill="auto"/>
            <w:noWrap/>
            <w:vAlign w:val="center"/>
          </w:tcPr>
          <w:p w14:paraId="2D9F16F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918" w:type="dxa"/>
            <w:shd w:val="clear" w:color="auto" w:fill="auto"/>
            <w:noWrap/>
            <w:vAlign w:val="center"/>
          </w:tcPr>
          <w:p w14:paraId="2D9F16F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775" w:type="dxa"/>
            <w:shd w:val="clear" w:color="auto" w:fill="auto"/>
            <w:noWrap/>
            <w:vAlign w:val="center"/>
          </w:tcPr>
          <w:p w14:paraId="2D9F16F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1027" w:type="dxa"/>
            <w:shd w:val="clear" w:color="auto" w:fill="auto"/>
            <w:noWrap/>
            <w:vAlign w:val="center"/>
          </w:tcPr>
          <w:p w14:paraId="2D9F16F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608" w:type="dxa"/>
            <w:shd w:val="clear" w:color="auto" w:fill="auto"/>
            <w:noWrap/>
            <w:vAlign w:val="center"/>
          </w:tcPr>
          <w:p w14:paraId="2D9F16F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w:t>
            </w:r>
          </w:p>
        </w:tc>
        <w:tc>
          <w:tcPr>
            <w:tcW w:w="1067" w:type="dxa"/>
            <w:shd w:val="clear" w:color="auto" w:fill="auto"/>
            <w:noWrap/>
            <w:vAlign w:val="center"/>
          </w:tcPr>
          <w:p w14:paraId="2D9F16F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w:t>
            </w:r>
          </w:p>
        </w:tc>
        <w:tc>
          <w:tcPr>
            <w:tcW w:w="766" w:type="dxa"/>
            <w:shd w:val="clear" w:color="auto" w:fill="auto"/>
            <w:noWrap/>
            <w:vAlign w:val="center"/>
          </w:tcPr>
          <w:p w14:paraId="2D9F16F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1139" w:type="dxa"/>
            <w:shd w:val="clear" w:color="auto" w:fill="auto"/>
            <w:noWrap/>
            <w:vAlign w:val="center"/>
          </w:tcPr>
          <w:p w14:paraId="2D9F16F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0.5</w:t>
            </w:r>
          </w:p>
        </w:tc>
        <w:tc>
          <w:tcPr>
            <w:tcW w:w="1006" w:type="dxa"/>
            <w:shd w:val="clear" w:color="auto" w:fill="auto"/>
            <w:noWrap/>
            <w:vAlign w:val="center"/>
          </w:tcPr>
          <w:p w14:paraId="2D9F16F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901" w:type="dxa"/>
            <w:shd w:val="clear" w:color="auto" w:fill="auto"/>
            <w:noWrap/>
            <w:vAlign w:val="center"/>
          </w:tcPr>
          <w:p w14:paraId="2D9F16F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2.33</w:t>
            </w:r>
          </w:p>
        </w:tc>
      </w:tr>
      <w:tr w:rsidR="00E219D1" w14:paraId="2D9F1707" w14:textId="77777777">
        <w:trPr>
          <w:trHeight w:val="452"/>
          <w:jc w:val="center"/>
        </w:trPr>
        <w:tc>
          <w:tcPr>
            <w:tcW w:w="1449" w:type="dxa"/>
            <w:shd w:val="clear" w:color="auto" w:fill="auto"/>
            <w:noWrap/>
            <w:vAlign w:val="center"/>
          </w:tcPr>
          <w:p w14:paraId="2D9F16FB"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musicfan92</w:t>
            </w:r>
          </w:p>
        </w:tc>
        <w:tc>
          <w:tcPr>
            <w:tcW w:w="580" w:type="dxa"/>
            <w:shd w:val="clear" w:color="auto" w:fill="auto"/>
            <w:noWrap/>
            <w:vAlign w:val="center"/>
          </w:tcPr>
          <w:p w14:paraId="2D9F16F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w:t>
            </w:r>
          </w:p>
        </w:tc>
        <w:tc>
          <w:tcPr>
            <w:tcW w:w="638" w:type="dxa"/>
            <w:shd w:val="clear" w:color="auto" w:fill="auto"/>
            <w:noWrap/>
            <w:vAlign w:val="center"/>
          </w:tcPr>
          <w:p w14:paraId="2D9F16F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918" w:type="dxa"/>
            <w:shd w:val="clear" w:color="auto" w:fill="auto"/>
            <w:noWrap/>
            <w:vAlign w:val="center"/>
          </w:tcPr>
          <w:p w14:paraId="2D9F16F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0.5</w:t>
            </w:r>
          </w:p>
        </w:tc>
        <w:tc>
          <w:tcPr>
            <w:tcW w:w="775" w:type="dxa"/>
            <w:shd w:val="clear" w:color="auto" w:fill="auto"/>
            <w:noWrap/>
            <w:vAlign w:val="center"/>
          </w:tcPr>
          <w:p w14:paraId="2D9F16F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1.3</w:t>
            </w:r>
          </w:p>
        </w:tc>
        <w:tc>
          <w:tcPr>
            <w:tcW w:w="1027" w:type="dxa"/>
            <w:shd w:val="clear" w:color="auto" w:fill="auto"/>
            <w:noWrap/>
            <w:vAlign w:val="center"/>
          </w:tcPr>
          <w:p w14:paraId="2D9F170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0.4</w:t>
            </w:r>
          </w:p>
        </w:tc>
        <w:tc>
          <w:tcPr>
            <w:tcW w:w="608" w:type="dxa"/>
            <w:shd w:val="clear" w:color="auto" w:fill="auto"/>
            <w:noWrap/>
            <w:vAlign w:val="center"/>
          </w:tcPr>
          <w:p w14:paraId="2D9F170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2.7</w:t>
            </w:r>
          </w:p>
        </w:tc>
        <w:tc>
          <w:tcPr>
            <w:tcW w:w="1067" w:type="dxa"/>
            <w:shd w:val="clear" w:color="auto" w:fill="auto"/>
            <w:noWrap/>
            <w:vAlign w:val="center"/>
          </w:tcPr>
          <w:p w14:paraId="2D9F170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766" w:type="dxa"/>
            <w:shd w:val="clear" w:color="auto" w:fill="auto"/>
            <w:noWrap/>
            <w:vAlign w:val="center"/>
          </w:tcPr>
          <w:p w14:paraId="2D9F170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1139" w:type="dxa"/>
            <w:shd w:val="clear" w:color="auto" w:fill="auto"/>
            <w:noWrap/>
            <w:vAlign w:val="center"/>
          </w:tcPr>
          <w:p w14:paraId="2D9F170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0.6</w:t>
            </w:r>
          </w:p>
        </w:tc>
        <w:tc>
          <w:tcPr>
            <w:tcW w:w="1006" w:type="dxa"/>
            <w:shd w:val="clear" w:color="auto" w:fill="auto"/>
            <w:noWrap/>
            <w:vAlign w:val="center"/>
          </w:tcPr>
          <w:p w14:paraId="2D9F170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1.8</w:t>
            </w:r>
          </w:p>
        </w:tc>
        <w:tc>
          <w:tcPr>
            <w:tcW w:w="901" w:type="dxa"/>
            <w:shd w:val="clear" w:color="auto" w:fill="auto"/>
            <w:noWrap/>
            <w:vAlign w:val="center"/>
          </w:tcPr>
          <w:p w14:paraId="2D9F170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1.32</w:t>
            </w:r>
          </w:p>
        </w:tc>
      </w:tr>
      <w:tr w:rsidR="00E219D1" w14:paraId="2D9F1714" w14:textId="77777777">
        <w:trPr>
          <w:trHeight w:val="452"/>
          <w:jc w:val="center"/>
        </w:trPr>
        <w:tc>
          <w:tcPr>
            <w:tcW w:w="1449" w:type="dxa"/>
            <w:shd w:val="clear" w:color="auto" w:fill="auto"/>
            <w:noWrap/>
            <w:vAlign w:val="center"/>
          </w:tcPr>
          <w:p w14:paraId="2D9F1708"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rhythmaddict</w:t>
            </w:r>
          </w:p>
        </w:tc>
        <w:tc>
          <w:tcPr>
            <w:tcW w:w="580" w:type="dxa"/>
            <w:shd w:val="clear" w:color="auto" w:fill="auto"/>
            <w:noWrap/>
            <w:vAlign w:val="center"/>
          </w:tcPr>
          <w:p w14:paraId="2D9F170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0.7</w:t>
            </w:r>
          </w:p>
        </w:tc>
        <w:tc>
          <w:tcPr>
            <w:tcW w:w="638" w:type="dxa"/>
            <w:shd w:val="clear" w:color="auto" w:fill="auto"/>
            <w:noWrap/>
            <w:vAlign w:val="center"/>
          </w:tcPr>
          <w:p w14:paraId="2D9F170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918" w:type="dxa"/>
            <w:shd w:val="clear" w:color="auto" w:fill="auto"/>
            <w:noWrap/>
            <w:vAlign w:val="center"/>
          </w:tcPr>
          <w:p w14:paraId="2D9F170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1.2</w:t>
            </w:r>
          </w:p>
        </w:tc>
        <w:tc>
          <w:tcPr>
            <w:tcW w:w="775" w:type="dxa"/>
            <w:shd w:val="clear" w:color="auto" w:fill="auto"/>
            <w:noWrap/>
            <w:vAlign w:val="center"/>
          </w:tcPr>
          <w:p w14:paraId="2D9F170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2.6</w:t>
            </w:r>
          </w:p>
        </w:tc>
        <w:tc>
          <w:tcPr>
            <w:tcW w:w="1027" w:type="dxa"/>
            <w:shd w:val="clear" w:color="auto" w:fill="auto"/>
            <w:noWrap/>
            <w:vAlign w:val="center"/>
          </w:tcPr>
          <w:p w14:paraId="2D9F170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608" w:type="dxa"/>
            <w:shd w:val="clear" w:color="auto" w:fill="auto"/>
            <w:noWrap/>
            <w:vAlign w:val="center"/>
          </w:tcPr>
          <w:p w14:paraId="2D9F170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2.5</w:t>
            </w:r>
          </w:p>
        </w:tc>
        <w:tc>
          <w:tcPr>
            <w:tcW w:w="1067" w:type="dxa"/>
            <w:shd w:val="clear" w:color="auto" w:fill="auto"/>
            <w:noWrap/>
            <w:vAlign w:val="center"/>
          </w:tcPr>
          <w:p w14:paraId="2D9F170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2.8</w:t>
            </w:r>
          </w:p>
        </w:tc>
        <w:tc>
          <w:tcPr>
            <w:tcW w:w="766" w:type="dxa"/>
            <w:shd w:val="clear" w:color="auto" w:fill="auto"/>
            <w:noWrap/>
            <w:vAlign w:val="center"/>
          </w:tcPr>
          <w:p w14:paraId="2D9F171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0.9</w:t>
            </w:r>
          </w:p>
        </w:tc>
        <w:tc>
          <w:tcPr>
            <w:tcW w:w="1139" w:type="dxa"/>
            <w:shd w:val="clear" w:color="auto" w:fill="auto"/>
            <w:noWrap/>
            <w:vAlign w:val="center"/>
          </w:tcPr>
          <w:p w14:paraId="2D9F171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0.8</w:t>
            </w:r>
          </w:p>
        </w:tc>
        <w:tc>
          <w:tcPr>
            <w:tcW w:w="1006" w:type="dxa"/>
            <w:shd w:val="clear" w:color="auto" w:fill="auto"/>
            <w:noWrap/>
            <w:vAlign w:val="center"/>
          </w:tcPr>
          <w:p w14:paraId="2D9F171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901" w:type="dxa"/>
            <w:shd w:val="clear" w:color="auto" w:fill="auto"/>
            <w:noWrap/>
            <w:vAlign w:val="center"/>
          </w:tcPr>
          <w:p w14:paraId="2D9F171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1.83</w:t>
            </w:r>
          </w:p>
        </w:tc>
      </w:tr>
      <w:tr w:rsidR="00E219D1" w14:paraId="2D9F1721" w14:textId="77777777">
        <w:trPr>
          <w:trHeight w:val="452"/>
          <w:jc w:val="center"/>
        </w:trPr>
        <w:tc>
          <w:tcPr>
            <w:tcW w:w="1449" w:type="dxa"/>
            <w:shd w:val="clear" w:color="auto" w:fill="auto"/>
            <w:noWrap/>
            <w:vAlign w:val="center"/>
          </w:tcPr>
          <w:p w14:paraId="2D9F1715"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rhythmlove88</w:t>
            </w:r>
          </w:p>
        </w:tc>
        <w:tc>
          <w:tcPr>
            <w:tcW w:w="580" w:type="dxa"/>
            <w:shd w:val="clear" w:color="auto" w:fill="auto"/>
            <w:noWrap/>
            <w:vAlign w:val="center"/>
          </w:tcPr>
          <w:p w14:paraId="2D9F171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638" w:type="dxa"/>
            <w:shd w:val="clear" w:color="auto" w:fill="auto"/>
            <w:noWrap/>
            <w:vAlign w:val="center"/>
          </w:tcPr>
          <w:p w14:paraId="2D9F171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918" w:type="dxa"/>
            <w:shd w:val="clear" w:color="auto" w:fill="auto"/>
            <w:noWrap/>
            <w:vAlign w:val="center"/>
          </w:tcPr>
          <w:p w14:paraId="2D9F171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1.6</w:t>
            </w:r>
          </w:p>
        </w:tc>
        <w:tc>
          <w:tcPr>
            <w:tcW w:w="775" w:type="dxa"/>
            <w:shd w:val="clear" w:color="auto" w:fill="auto"/>
            <w:noWrap/>
            <w:vAlign w:val="center"/>
          </w:tcPr>
          <w:p w14:paraId="2D9F171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1027" w:type="dxa"/>
            <w:shd w:val="clear" w:color="auto" w:fill="auto"/>
            <w:noWrap/>
            <w:vAlign w:val="center"/>
          </w:tcPr>
          <w:p w14:paraId="2D9F171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608" w:type="dxa"/>
            <w:shd w:val="clear" w:color="auto" w:fill="auto"/>
            <w:noWrap/>
            <w:vAlign w:val="center"/>
          </w:tcPr>
          <w:p w14:paraId="2D9F171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w:t>
            </w:r>
          </w:p>
        </w:tc>
        <w:tc>
          <w:tcPr>
            <w:tcW w:w="1067" w:type="dxa"/>
            <w:shd w:val="clear" w:color="auto" w:fill="auto"/>
            <w:noWrap/>
            <w:vAlign w:val="center"/>
          </w:tcPr>
          <w:p w14:paraId="2D9F171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766" w:type="dxa"/>
            <w:shd w:val="clear" w:color="auto" w:fill="auto"/>
            <w:noWrap/>
            <w:vAlign w:val="center"/>
          </w:tcPr>
          <w:p w14:paraId="2D9F171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3.4</w:t>
            </w:r>
          </w:p>
        </w:tc>
        <w:tc>
          <w:tcPr>
            <w:tcW w:w="1139" w:type="dxa"/>
            <w:shd w:val="clear" w:color="auto" w:fill="auto"/>
            <w:noWrap/>
            <w:vAlign w:val="center"/>
          </w:tcPr>
          <w:p w14:paraId="2D9F171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2.6</w:t>
            </w:r>
          </w:p>
        </w:tc>
        <w:tc>
          <w:tcPr>
            <w:tcW w:w="1006" w:type="dxa"/>
            <w:shd w:val="clear" w:color="auto" w:fill="auto"/>
            <w:noWrap/>
            <w:vAlign w:val="center"/>
          </w:tcPr>
          <w:p w14:paraId="2D9F171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901" w:type="dxa"/>
            <w:shd w:val="clear" w:color="auto" w:fill="auto"/>
            <w:noWrap/>
            <w:vAlign w:val="center"/>
          </w:tcPr>
          <w:p w14:paraId="2D9F172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2.52</w:t>
            </w:r>
          </w:p>
        </w:tc>
      </w:tr>
      <w:tr w:rsidR="00E219D1" w14:paraId="2D9F172E" w14:textId="77777777">
        <w:trPr>
          <w:trHeight w:val="452"/>
          <w:jc w:val="center"/>
        </w:trPr>
        <w:tc>
          <w:tcPr>
            <w:tcW w:w="1449" w:type="dxa"/>
            <w:shd w:val="clear" w:color="auto" w:fill="auto"/>
            <w:noWrap/>
            <w:vAlign w:val="center"/>
          </w:tcPr>
          <w:p w14:paraId="2D9F1722"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soundexplorer</w:t>
            </w:r>
          </w:p>
        </w:tc>
        <w:tc>
          <w:tcPr>
            <w:tcW w:w="580" w:type="dxa"/>
            <w:shd w:val="clear" w:color="auto" w:fill="auto"/>
            <w:noWrap/>
            <w:vAlign w:val="center"/>
          </w:tcPr>
          <w:p w14:paraId="2D9F172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638" w:type="dxa"/>
            <w:shd w:val="clear" w:color="auto" w:fill="auto"/>
            <w:noWrap/>
            <w:vAlign w:val="center"/>
          </w:tcPr>
          <w:p w14:paraId="2D9F172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3.1</w:t>
            </w:r>
          </w:p>
        </w:tc>
        <w:tc>
          <w:tcPr>
            <w:tcW w:w="918" w:type="dxa"/>
            <w:shd w:val="clear" w:color="auto" w:fill="auto"/>
            <w:noWrap/>
            <w:vAlign w:val="center"/>
          </w:tcPr>
          <w:p w14:paraId="2D9F172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1.2</w:t>
            </w:r>
          </w:p>
        </w:tc>
        <w:tc>
          <w:tcPr>
            <w:tcW w:w="775" w:type="dxa"/>
            <w:shd w:val="clear" w:color="auto" w:fill="auto"/>
            <w:noWrap/>
            <w:vAlign w:val="center"/>
          </w:tcPr>
          <w:p w14:paraId="2D9F172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1027" w:type="dxa"/>
            <w:shd w:val="clear" w:color="auto" w:fill="auto"/>
            <w:noWrap/>
            <w:vAlign w:val="center"/>
          </w:tcPr>
          <w:p w14:paraId="2D9F172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w:t>
            </w:r>
          </w:p>
        </w:tc>
        <w:tc>
          <w:tcPr>
            <w:tcW w:w="608" w:type="dxa"/>
            <w:shd w:val="clear" w:color="auto" w:fill="auto"/>
            <w:noWrap/>
            <w:vAlign w:val="center"/>
          </w:tcPr>
          <w:p w14:paraId="2D9F172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1067" w:type="dxa"/>
            <w:shd w:val="clear" w:color="auto" w:fill="auto"/>
            <w:noWrap/>
            <w:vAlign w:val="center"/>
          </w:tcPr>
          <w:p w14:paraId="2D9F172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2.9</w:t>
            </w:r>
          </w:p>
        </w:tc>
        <w:tc>
          <w:tcPr>
            <w:tcW w:w="766" w:type="dxa"/>
            <w:shd w:val="clear" w:color="auto" w:fill="auto"/>
            <w:noWrap/>
            <w:vAlign w:val="center"/>
          </w:tcPr>
          <w:p w14:paraId="2D9F172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w:t>
            </w:r>
          </w:p>
        </w:tc>
        <w:tc>
          <w:tcPr>
            <w:tcW w:w="1139" w:type="dxa"/>
            <w:shd w:val="clear" w:color="auto" w:fill="auto"/>
            <w:noWrap/>
            <w:vAlign w:val="center"/>
          </w:tcPr>
          <w:p w14:paraId="2D9F172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1006" w:type="dxa"/>
            <w:shd w:val="clear" w:color="auto" w:fill="auto"/>
            <w:noWrap/>
            <w:vAlign w:val="center"/>
          </w:tcPr>
          <w:p w14:paraId="2D9F172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901" w:type="dxa"/>
            <w:shd w:val="clear" w:color="auto" w:fill="auto"/>
            <w:noWrap/>
            <w:vAlign w:val="center"/>
          </w:tcPr>
          <w:p w14:paraId="2D9F172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1.85</w:t>
            </w:r>
          </w:p>
        </w:tc>
      </w:tr>
      <w:tr w:rsidR="00E219D1" w14:paraId="2D9F173B" w14:textId="77777777">
        <w:trPr>
          <w:trHeight w:val="452"/>
          <w:jc w:val="center"/>
        </w:trPr>
        <w:tc>
          <w:tcPr>
            <w:tcW w:w="1449" w:type="dxa"/>
            <w:shd w:val="clear" w:color="auto" w:fill="auto"/>
            <w:noWrap/>
            <w:vAlign w:val="center"/>
          </w:tcPr>
          <w:p w14:paraId="2D9F172F"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tunes_lover1</w:t>
            </w:r>
          </w:p>
        </w:tc>
        <w:tc>
          <w:tcPr>
            <w:tcW w:w="580" w:type="dxa"/>
            <w:shd w:val="clear" w:color="auto" w:fill="auto"/>
            <w:noWrap/>
            <w:vAlign w:val="center"/>
          </w:tcPr>
          <w:p w14:paraId="2D9F173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0.5</w:t>
            </w:r>
          </w:p>
        </w:tc>
        <w:tc>
          <w:tcPr>
            <w:tcW w:w="638" w:type="dxa"/>
            <w:shd w:val="clear" w:color="auto" w:fill="auto"/>
            <w:noWrap/>
            <w:vAlign w:val="center"/>
          </w:tcPr>
          <w:p w14:paraId="2D9F173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918" w:type="dxa"/>
            <w:shd w:val="clear" w:color="auto" w:fill="auto"/>
            <w:noWrap/>
            <w:vAlign w:val="center"/>
          </w:tcPr>
          <w:p w14:paraId="2D9F173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1.8</w:t>
            </w:r>
          </w:p>
        </w:tc>
        <w:tc>
          <w:tcPr>
            <w:tcW w:w="775" w:type="dxa"/>
            <w:shd w:val="clear" w:color="auto" w:fill="auto"/>
            <w:noWrap/>
            <w:vAlign w:val="center"/>
          </w:tcPr>
          <w:p w14:paraId="2D9F173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1027" w:type="dxa"/>
            <w:shd w:val="clear" w:color="auto" w:fill="auto"/>
            <w:noWrap/>
            <w:vAlign w:val="center"/>
          </w:tcPr>
          <w:p w14:paraId="2D9F173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0.7</w:t>
            </w:r>
          </w:p>
        </w:tc>
        <w:tc>
          <w:tcPr>
            <w:tcW w:w="608" w:type="dxa"/>
            <w:shd w:val="clear" w:color="auto" w:fill="auto"/>
            <w:noWrap/>
            <w:vAlign w:val="center"/>
          </w:tcPr>
          <w:p w14:paraId="2D9F173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2.6</w:t>
            </w:r>
          </w:p>
        </w:tc>
        <w:tc>
          <w:tcPr>
            <w:tcW w:w="1067" w:type="dxa"/>
            <w:shd w:val="clear" w:color="auto" w:fill="auto"/>
            <w:noWrap/>
            <w:vAlign w:val="center"/>
          </w:tcPr>
          <w:p w14:paraId="2D9F173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1.9</w:t>
            </w:r>
          </w:p>
        </w:tc>
        <w:tc>
          <w:tcPr>
            <w:tcW w:w="766" w:type="dxa"/>
            <w:shd w:val="clear" w:color="auto" w:fill="auto"/>
            <w:noWrap/>
            <w:vAlign w:val="center"/>
          </w:tcPr>
          <w:p w14:paraId="2D9F173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w:t>
            </w:r>
          </w:p>
        </w:tc>
        <w:tc>
          <w:tcPr>
            <w:tcW w:w="1139" w:type="dxa"/>
            <w:shd w:val="clear" w:color="auto" w:fill="auto"/>
            <w:noWrap/>
            <w:vAlign w:val="center"/>
          </w:tcPr>
          <w:p w14:paraId="2D9F1738"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0.8</w:t>
            </w:r>
          </w:p>
        </w:tc>
        <w:tc>
          <w:tcPr>
            <w:tcW w:w="1006" w:type="dxa"/>
            <w:shd w:val="clear" w:color="auto" w:fill="auto"/>
            <w:noWrap/>
            <w:vAlign w:val="center"/>
          </w:tcPr>
          <w:p w14:paraId="2D9F1739"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w:t>
            </w:r>
          </w:p>
        </w:tc>
        <w:tc>
          <w:tcPr>
            <w:tcW w:w="901" w:type="dxa"/>
            <w:shd w:val="clear" w:color="auto" w:fill="auto"/>
            <w:noWrap/>
            <w:vAlign w:val="center"/>
          </w:tcPr>
          <w:p w14:paraId="2D9F173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1.83</w:t>
            </w:r>
          </w:p>
        </w:tc>
      </w:tr>
      <w:tr w:rsidR="00E219D1" w14:paraId="2D9F1748" w14:textId="77777777">
        <w:trPr>
          <w:trHeight w:val="452"/>
          <w:jc w:val="center"/>
        </w:trPr>
        <w:tc>
          <w:tcPr>
            <w:tcW w:w="1449" w:type="dxa"/>
            <w:shd w:val="clear" w:color="auto" w:fill="auto"/>
            <w:noWrap/>
            <w:vAlign w:val="center"/>
          </w:tcPr>
          <w:p w14:paraId="2D9F173C" w14:textId="77777777" w:rsidR="00E219D1" w:rsidRDefault="00000000">
            <w:pPr>
              <w:textAlignment w:val="center"/>
              <w:rPr>
                <w:rFonts w:ascii="Calibri" w:hAnsi="Calibri" w:cs="Calibri"/>
                <w:color w:val="000000"/>
                <w:szCs w:val="20"/>
              </w:rPr>
            </w:pPr>
            <w:r>
              <w:rPr>
                <w:rFonts w:ascii="Calibri" w:eastAsia="SimSun" w:hAnsi="Calibri" w:cs="Calibri"/>
                <w:color w:val="000000"/>
                <w:kern w:val="0"/>
                <w:szCs w:val="20"/>
                <w:lang w:eastAsia="zh-CN" w:bidi="ar"/>
              </w:rPr>
              <w:t>vibesonly22</w:t>
            </w:r>
          </w:p>
        </w:tc>
        <w:tc>
          <w:tcPr>
            <w:tcW w:w="580" w:type="dxa"/>
            <w:shd w:val="clear" w:color="auto" w:fill="auto"/>
            <w:noWrap/>
            <w:vAlign w:val="center"/>
          </w:tcPr>
          <w:p w14:paraId="2D9F173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2.9</w:t>
            </w:r>
          </w:p>
        </w:tc>
        <w:tc>
          <w:tcPr>
            <w:tcW w:w="638" w:type="dxa"/>
            <w:shd w:val="clear" w:color="auto" w:fill="auto"/>
            <w:noWrap/>
            <w:vAlign w:val="center"/>
          </w:tcPr>
          <w:p w14:paraId="2D9F173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w:t>
            </w:r>
          </w:p>
        </w:tc>
        <w:tc>
          <w:tcPr>
            <w:tcW w:w="918" w:type="dxa"/>
            <w:shd w:val="clear" w:color="auto" w:fill="auto"/>
            <w:noWrap/>
            <w:vAlign w:val="center"/>
          </w:tcPr>
          <w:p w14:paraId="2D9F173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w:t>
            </w:r>
          </w:p>
        </w:tc>
        <w:tc>
          <w:tcPr>
            <w:tcW w:w="775" w:type="dxa"/>
            <w:shd w:val="clear" w:color="auto" w:fill="auto"/>
            <w:noWrap/>
            <w:vAlign w:val="center"/>
          </w:tcPr>
          <w:p w14:paraId="2D9F174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w:t>
            </w:r>
          </w:p>
        </w:tc>
        <w:tc>
          <w:tcPr>
            <w:tcW w:w="1027" w:type="dxa"/>
            <w:shd w:val="clear" w:color="auto" w:fill="auto"/>
            <w:noWrap/>
            <w:vAlign w:val="center"/>
          </w:tcPr>
          <w:p w14:paraId="2D9F174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1.7</w:t>
            </w:r>
          </w:p>
        </w:tc>
        <w:tc>
          <w:tcPr>
            <w:tcW w:w="608" w:type="dxa"/>
            <w:shd w:val="clear" w:color="auto" w:fill="auto"/>
            <w:noWrap/>
            <w:vAlign w:val="center"/>
          </w:tcPr>
          <w:p w14:paraId="2D9F174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3.2</w:t>
            </w:r>
          </w:p>
        </w:tc>
        <w:tc>
          <w:tcPr>
            <w:tcW w:w="1067" w:type="dxa"/>
            <w:shd w:val="clear" w:color="auto" w:fill="auto"/>
            <w:noWrap/>
            <w:vAlign w:val="center"/>
          </w:tcPr>
          <w:p w14:paraId="2D9F174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1.7</w:t>
            </w:r>
          </w:p>
        </w:tc>
        <w:tc>
          <w:tcPr>
            <w:tcW w:w="766" w:type="dxa"/>
            <w:shd w:val="clear" w:color="auto" w:fill="auto"/>
            <w:noWrap/>
            <w:vAlign w:val="center"/>
          </w:tcPr>
          <w:p w14:paraId="2D9F1744"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1.1</w:t>
            </w:r>
          </w:p>
        </w:tc>
        <w:tc>
          <w:tcPr>
            <w:tcW w:w="1139" w:type="dxa"/>
            <w:shd w:val="clear" w:color="auto" w:fill="auto"/>
            <w:noWrap/>
            <w:vAlign w:val="center"/>
          </w:tcPr>
          <w:p w14:paraId="2D9F1745"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1.7</w:t>
            </w:r>
          </w:p>
        </w:tc>
        <w:tc>
          <w:tcPr>
            <w:tcW w:w="1006" w:type="dxa"/>
            <w:shd w:val="clear" w:color="auto" w:fill="auto"/>
            <w:noWrap/>
            <w:vAlign w:val="center"/>
          </w:tcPr>
          <w:p w14:paraId="2D9F1746"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2.1</w:t>
            </w:r>
          </w:p>
        </w:tc>
        <w:tc>
          <w:tcPr>
            <w:tcW w:w="901" w:type="dxa"/>
            <w:shd w:val="clear" w:color="auto" w:fill="auto"/>
            <w:noWrap/>
            <w:vAlign w:val="center"/>
          </w:tcPr>
          <w:p w14:paraId="2D9F1747"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1.93</w:t>
            </w:r>
          </w:p>
        </w:tc>
      </w:tr>
      <w:tr w:rsidR="00E219D1" w14:paraId="2D9F1755" w14:textId="77777777">
        <w:trPr>
          <w:trHeight w:val="462"/>
          <w:jc w:val="center"/>
        </w:trPr>
        <w:tc>
          <w:tcPr>
            <w:tcW w:w="1449" w:type="dxa"/>
            <w:shd w:val="clear" w:color="auto" w:fill="auto"/>
            <w:noWrap/>
            <w:vAlign w:val="center"/>
          </w:tcPr>
          <w:p w14:paraId="2D9F1749" w14:textId="77777777" w:rsidR="00E219D1" w:rsidRDefault="00000000">
            <w:pPr>
              <w:textAlignment w:val="center"/>
              <w:rPr>
                <w:rFonts w:ascii="Calibri" w:hAnsi="Calibri" w:cs="Calibri"/>
                <w:b/>
                <w:bCs/>
                <w:color w:val="000000"/>
                <w:szCs w:val="20"/>
              </w:rPr>
            </w:pPr>
            <w:r>
              <w:rPr>
                <w:rFonts w:ascii="Calibri" w:eastAsia="SimSun" w:hAnsi="Calibri" w:cs="Calibri"/>
                <w:b/>
                <w:bCs/>
                <w:color w:val="000000"/>
                <w:kern w:val="0"/>
                <w:szCs w:val="20"/>
                <w:lang w:eastAsia="zh-CN" w:bidi="ar"/>
              </w:rPr>
              <w:t>Average</w:t>
            </w:r>
          </w:p>
        </w:tc>
        <w:tc>
          <w:tcPr>
            <w:tcW w:w="580" w:type="dxa"/>
            <w:shd w:val="clear" w:color="auto" w:fill="auto"/>
            <w:noWrap/>
            <w:vAlign w:val="center"/>
          </w:tcPr>
          <w:p w14:paraId="2D9F174A"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1.77</w:t>
            </w:r>
          </w:p>
        </w:tc>
        <w:tc>
          <w:tcPr>
            <w:tcW w:w="638" w:type="dxa"/>
            <w:shd w:val="clear" w:color="auto" w:fill="auto"/>
            <w:noWrap/>
            <w:vAlign w:val="center"/>
          </w:tcPr>
          <w:p w14:paraId="2D9F174B"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2.11</w:t>
            </w:r>
          </w:p>
        </w:tc>
        <w:tc>
          <w:tcPr>
            <w:tcW w:w="918" w:type="dxa"/>
            <w:shd w:val="clear" w:color="auto" w:fill="auto"/>
            <w:noWrap/>
            <w:vAlign w:val="center"/>
          </w:tcPr>
          <w:p w14:paraId="2D9F174C"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1.57</w:t>
            </w:r>
          </w:p>
        </w:tc>
        <w:tc>
          <w:tcPr>
            <w:tcW w:w="775" w:type="dxa"/>
            <w:shd w:val="clear" w:color="auto" w:fill="auto"/>
            <w:noWrap/>
            <w:vAlign w:val="center"/>
          </w:tcPr>
          <w:p w14:paraId="2D9F174D"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2.26</w:t>
            </w:r>
          </w:p>
        </w:tc>
        <w:tc>
          <w:tcPr>
            <w:tcW w:w="1027" w:type="dxa"/>
            <w:shd w:val="clear" w:color="auto" w:fill="auto"/>
            <w:noWrap/>
            <w:vAlign w:val="center"/>
          </w:tcPr>
          <w:p w14:paraId="2D9F174E"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1.38</w:t>
            </w:r>
          </w:p>
        </w:tc>
        <w:tc>
          <w:tcPr>
            <w:tcW w:w="608" w:type="dxa"/>
            <w:shd w:val="clear" w:color="auto" w:fill="auto"/>
            <w:noWrap/>
            <w:vAlign w:val="center"/>
          </w:tcPr>
          <w:p w14:paraId="2D9F174F"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2.43</w:t>
            </w:r>
          </w:p>
        </w:tc>
        <w:tc>
          <w:tcPr>
            <w:tcW w:w="1067" w:type="dxa"/>
            <w:shd w:val="clear" w:color="auto" w:fill="auto"/>
            <w:noWrap/>
            <w:vAlign w:val="center"/>
          </w:tcPr>
          <w:p w14:paraId="2D9F1750"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1.49</w:t>
            </w:r>
          </w:p>
        </w:tc>
        <w:tc>
          <w:tcPr>
            <w:tcW w:w="766" w:type="dxa"/>
            <w:shd w:val="clear" w:color="auto" w:fill="auto"/>
            <w:noWrap/>
            <w:vAlign w:val="center"/>
          </w:tcPr>
          <w:p w14:paraId="2D9F1751"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2.08</w:t>
            </w:r>
          </w:p>
        </w:tc>
        <w:tc>
          <w:tcPr>
            <w:tcW w:w="1139" w:type="dxa"/>
            <w:shd w:val="clear" w:color="auto" w:fill="auto"/>
            <w:noWrap/>
            <w:vAlign w:val="center"/>
          </w:tcPr>
          <w:p w14:paraId="2D9F1752"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1.41</w:t>
            </w:r>
          </w:p>
        </w:tc>
        <w:tc>
          <w:tcPr>
            <w:tcW w:w="1006" w:type="dxa"/>
            <w:shd w:val="clear" w:color="auto" w:fill="auto"/>
            <w:noWrap/>
            <w:vAlign w:val="center"/>
          </w:tcPr>
          <w:p w14:paraId="2D9F1753" w14:textId="77777777" w:rsidR="00E219D1" w:rsidRDefault="00000000">
            <w:pPr>
              <w:jc w:val="right"/>
              <w:textAlignment w:val="center"/>
              <w:rPr>
                <w:rFonts w:ascii="Calibri" w:hAnsi="Calibri" w:cs="Calibri"/>
                <w:color w:val="000000"/>
                <w:szCs w:val="20"/>
              </w:rPr>
            </w:pPr>
            <w:r>
              <w:rPr>
                <w:rFonts w:ascii="Calibri" w:eastAsia="SimSun" w:hAnsi="Calibri" w:cs="Calibri"/>
                <w:color w:val="000000"/>
                <w:kern w:val="0"/>
                <w:szCs w:val="20"/>
                <w:lang w:eastAsia="zh-CN" w:bidi="ar"/>
              </w:rPr>
              <w:t>2.07</w:t>
            </w:r>
          </w:p>
        </w:tc>
        <w:tc>
          <w:tcPr>
            <w:tcW w:w="901" w:type="dxa"/>
            <w:shd w:val="clear" w:color="auto" w:fill="auto"/>
            <w:noWrap/>
            <w:vAlign w:val="center"/>
          </w:tcPr>
          <w:p w14:paraId="2D9F1754" w14:textId="77777777" w:rsidR="00E219D1" w:rsidRDefault="00E219D1">
            <w:pPr>
              <w:rPr>
                <w:rFonts w:ascii="Calibri" w:hAnsi="Calibri" w:cs="Calibri"/>
                <w:color w:val="000000"/>
                <w:szCs w:val="20"/>
              </w:rPr>
            </w:pPr>
          </w:p>
        </w:tc>
      </w:tr>
    </w:tbl>
    <w:p w14:paraId="1FA5A690" w14:textId="77777777" w:rsidR="00726EA9" w:rsidRDefault="00726EA9">
      <w:pPr>
        <w:spacing w:line="360" w:lineRule="auto"/>
        <w:rPr>
          <w:rFonts w:ascii="Arial" w:hAnsi="Arial" w:cs="Arial"/>
          <w:b/>
          <w:bCs/>
          <w:sz w:val="24"/>
          <w:szCs w:val="24"/>
        </w:rPr>
      </w:pPr>
    </w:p>
    <w:p w14:paraId="2D9F1756" w14:textId="10120DBC" w:rsidR="00E219D1" w:rsidRDefault="00000000">
      <w:pPr>
        <w:spacing w:line="360" w:lineRule="auto"/>
        <w:rPr>
          <w:rFonts w:ascii="Arial" w:hAnsi="Arial" w:cs="Arial"/>
          <w:b/>
          <w:bCs/>
          <w:sz w:val="24"/>
          <w:szCs w:val="24"/>
        </w:rPr>
      </w:pPr>
      <w:r>
        <w:rPr>
          <w:rFonts w:ascii="Arial" w:hAnsi="Arial" w:cs="Arial"/>
          <w:b/>
          <w:bCs/>
          <w:sz w:val="24"/>
          <w:szCs w:val="24"/>
        </w:rPr>
        <w:t>Background on Collaborative Filtering (CF)</w:t>
      </w:r>
    </w:p>
    <w:p w14:paraId="2D9F1757" w14:textId="77777777" w:rsidR="00E219D1" w:rsidRDefault="00000000">
      <w:pPr>
        <w:spacing w:line="360" w:lineRule="auto"/>
        <w:rPr>
          <w:rFonts w:ascii="Arial" w:hAnsi="Arial" w:cs="Arial"/>
          <w:sz w:val="24"/>
          <w:szCs w:val="24"/>
        </w:rPr>
      </w:pPr>
      <w:r>
        <w:rPr>
          <w:rFonts w:ascii="Arial" w:hAnsi="Arial" w:cs="Arial"/>
          <w:sz w:val="24"/>
          <w:szCs w:val="24"/>
        </w:rPr>
        <w:t>Collaborative filtering (CF) techniques are used to predict a user's interest based on the preferences of similar users (user-based CF) or similar items (item-based CF).</w:t>
      </w:r>
    </w:p>
    <w:p w14:paraId="2D9F1758" w14:textId="77777777" w:rsidR="00E219D1" w:rsidRDefault="00000000">
      <w:pPr>
        <w:spacing w:line="360" w:lineRule="auto"/>
        <w:rPr>
          <w:rFonts w:ascii="Arial" w:hAnsi="Arial" w:cs="Arial"/>
          <w:sz w:val="24"/>
          <w:szCs w:val="24"/>
        </w:rPr>
      </w:pPr>
      <w:r>
        <w:rPr>
          <w:rFonts w:ascii="Arial" w:hAnsi="Arial" w:cs="Arial"/>
          <w:sz w:val="24"/>
          <w:szCs w:val="24"/>
        </w:rPr>
        <w:t>User-Based CF: Recommends items by finding users with similar preferences and recommending items they liked.</w:t>
      </w:r>
    </w:p>
    <w:p w14:paraId="2D9F1759" w14:textId="41253CA7" w:rsidR="00E219D1" w:rsidRDefault="00000000" w:rsidP="009C2134">
      <w:pPr>
        <w:spacing w:line="360" w:lineRule="auto"/>
        <w:rPr>
          <w:rFonts w:ascii="Arial" w:hAnsi="Arial" w:cs="Arial"/>
          <w:sz w:val="24"/>
          <w:szCs w:val="24"/>
        </w:rPr>
      </w:pPr>
      <w:r>
        <w:rPr>
          <w:rFonts w:ascii="Arial" w:hAnsi="Arial" w:cs="Arial"/>
          <w:sz w:val="24"/>
          <w:szCs w:val="24"/>
        </w:rPr>
        <w:t>Mathematical Model: The predicted rating for user u on item i can be calculated as:</w:t>
      </w:r>
    </w:p>
    <w:p w14:paraId="2225FFD8" w14:textId="7226D56C" w:rsidR="001D0EBB" w:rsidRDefault="001D0EBB" w:rsidP="001D0EBB">
      <w:pPr>
        <w:spacing w:line="360" w:lineRule="auto"/>
        <w:jc w:val="center"/>
        <w:rPr>
          <w:rFonts w:ascii="Arial" w:hAnsi="Arial" w:cs="Arial"/>
          <w:sz w:val="24"/>
          <w:szCs w:val="24"/>
        </w:rPr>
      </w:pPr>
      <w:r w:rsidRPr="001D0EBB">
        <w:rPr>
          <w:rFonts w:ascii="Arial" w:hAnsi="Arial" w:cs="Arial"/>
          <w:noProof/>
          <w:sz w:val="24"/>
          <w:szCs w:val="24"/>
        </w:rPr>
        <w:drawing>
          <wp:inline distT="0" distB="0" distL="0" distR="0" wp14:anchorId="56D6747D" wp14:editId="64EABC73">
            <wp:extent cx="2874645" cy="601984"/>
            <wp:effectExtent l="0" t="0" r="1905" b="7620"/>
            <wp:docPr id="32308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86620" name=""/>
                    <pic:cNvPicPr/>
                  </pic:nvPicPr>
                  <pic:blipFill>
                    <a:blip r:embed="rId12"/>
                    <a:stretch>
                      <a:fillRect/>
                    </a:stretch>
                  </pic:blipFill>
                  <pic:spPr>
                    <a:xfrm>
                      <a:off x="0" y="0"/>
                      <a:ext cx="2963179" cy="620524"/>
                    </a:xfrm>
                    <a:prstGeom prst="rect">
                      <a:avLst/>
                    </a:prstGeom>
                  </pic:spPr>
                </pic:pic>
              </a:graphicData>
            </a:graphic>
          </wp:inline>
        </w:drawing>
      </w:r>
    </w:p>
    <w:p w14:paraId="2D9F175A" w14:textId="77777777" w:rsidR="00E219D1" w:rsidRDefault="00000000">
      <w:pPr>
        <w:spacing w:line="360" w:lineRule="auto"/>
        <w:rPr>
          <w:rFonts w:ascii="Arial" w:hAnsi="Arial" w:cs="Arial"/>
          <w:sz w:val="24"/>
          <w:szCs w:val="24"/>
        </w:rPr>
      </w:pPr>
      <w:r>
        <w:rPr>
          <w:rFonts w:ascii="Arial" w:hAnsi="Arial" w:cs="Arial"/>
          <w:sz w:val="24"/>
          <w:szCs w:val="24"/>
        </w:rPr>
        <w:t>where N(u) are the neighboring users similar to u, and sim(u, v) is the similarity between users.</w:t>
      </w:r>
    </w:p>
    <w:p w14:paraId="2D9F175B" w14:textId="77777777" w:rsidR="00E219D1" w:rsidRDefault="00000000">
      <w:pPr>
        <w:spacing w:line="360" w:lineRule="auto"/>
        <w:rPr>
          <w:rFonts w:ascii="Arial" w:hAnsi="Arial" w:cs="Arial"/>
          <w:sz w:val="24"/>
          <w:szCs w:val="24"/>
        </w:rPr>
      </w:pPr>
      <w:r>
        <w:rPr>
          <w:rFonts w:ascii="Arial" w:hAnsi="Arial" w:cs="Arial"/>
          <w:sz w:val="24"/>
          <w:szCs w:val="24"/>
        </w:rPr>
        <w:t>Item-Based CF: Recommends items similar to the ones a user has previously liked, based on the similarity between items.</w:t>
      </w:r>
    </w:p>
    <w:p w14:paraId="2D9F175C" w14:textId="77777777" w:rsidR="00E219D1" w:rsidRDefault="00000000">
      <w:pPr>
        <w:spacing w:line="360" w:lineRule="auto"/>
        <w:rPr>
          <w:rFonts w:ascii="Arial" w:hAnsi="Arial" w:cs="Arial"/>
          <w:sz w:val="24"/>
          <w:szCs w:val="24"/>
        </w:rPr>
      </w:pPr>
      <w:r>
        <w:rPr>
          <w:rFonts w:ascii="Arial" w:hAnsi="Arial" w:cs="Arial"/>
          <w:sz w:val="24"/>
          <w:szCs w:val="24"/>
        </w:rPr>
        <w:lastRenderedPageBreak/>
        <w:t>Mathematical Model: The predicted rating for user u on item i can be calculated as:</w:t>
      </w:r>
    </w:p>
    <w:p w14:paraId="2D9F175D" w14:textId="0A12F8A1" w:rsidR="00E219D1" w:rsidRDefault="00726EA9" w:rsidP="00726EA9">
      <w:pPr>
        <w:spacing w:line="360" w:lineRule="auto"/>
        <w:jc w:val="center"/>
        <w:rPr>
          <w:rFonts w:ascii="Arial" w:hAnsi="Arial" w:cs="Arial"/>
          <w:sz w:val="24"/>
          <w:szCs w:val="24"/>
        </w:rPr>
      </w:pPr>
      <w:r w:rsidRPr="00726EA9">
        <w:rPr>
          <w:rFonts w:ascii="Arial" w:hAnsi="Arial" w:cs="Arial"/>
          <w:noProof/>
          <w:sz w:val="24"/>
          <w:szCs w:val="24"/>
        </w:rPr>
        <w:drawing>
          <wp:inline distT="0" distB="0" distL="0" distR="0" wp14:anchorId="14D8E66C" wp14:editId="1D1D925C">
            <wp:extent cx="2099310" cy="631165"/>
            <wp:effectExtent l="0" t="0" r="0" b="0"/>
            <wp:docPr id="635474220" name="Picture 1"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74220" name="Picture 1" descr="A black text with black letters&#10;&#10;Description automatically generated with medium confidence"/>
                    <pic:cNvPicPr/>
                  </pic:nvPicPr>
                  <pic:blipFill>
                    <a:blip r:embed="rId13"/>
                    <a:stretch>
                      <a:fillRect/>
                    </a:stretch>
                  </pic:blipFill>
                  <pic:spPr>
                    <a:xfrm>
                      <a:off x="0" y="0"/>
                      <a:ext cx="2127975" cy="639783"/>
                    </a:xfrm>
                    <a:prstGeom prst="rect">
                      <a:avLst/>
                    </a:prstGeom>
                  </pic:spPr>
                </pic:pic>
              </a:graphicData>
            </a:graphic>
          </wp:inline>
        </w:drawing>
      </w:r>
    </w:p>
    <w:p w14:paraId="422B3EB9" w14:textId="6FF02EFF" w:rsidR="00726EA9" w:rsidRDefault="00000000" w:rsidP="003F01A1">
      <w:pPr>
        <w:spacing w:line="360" w:lineRule="auto"/>
        <w:rPr>
          <w:rFonts w:ascii="Arial" w:hAnsi="Arial" w:cs="Arial"/>
          <w:sz w:val="24"/>
          <w:szCs w:val="24"/>
        </w:rPr>
      </w:pPr>
      <w:r>
        <w:rPr>
          <w:rFonts w:ascii="Arial" w:hAnsi="Arial" w:cs="Arial"/>
          <w:sz w:val="24"/>
          <w:szCs w:val="24"/>
        </w:rPr>
        <w:t>where N(i) are the neighboring items similar to i, and sim(i, j) is the similarity between items.</w:t>
      </w:r>
    </w:p>
    <w:p w14:paraId="2D9F175F" w14:textId="77777777" w:rsidR="00E219D1" w:rsidRDefault="00000000">
      <w:pPr>
        <w:spacing w:line="360" w:lineRule="auto"/>
        <w:rPr>
          <w:rFonts w:ascii="Arial" w:hAnsi="Arial" w:cs="Arial"/>
          <w:b/>
          <w:bCs/>
          <w:sz w:val="24"/>
          <w:szCs w:val="24"/>
        </w:rPr>
      </w:pPr>
      <w:r>
        <w:rPr>
          <w:rFonts w:ascii="Arial" w:hAnsi="Arial" w:cs="Arial"/>
          <w:b/>
          <w:bCs/>
          <w:sz w:val="24"/>
          <w:szCs w:val="24"/>
        </w:rPr>
        <w:t>Understanding Cosine Similarity and Pearson Correlation</w:t>
      </w:r>
    </w:p>
    <w:p w14:paraId="2D9F1760" w14:textId="77777777" w:rsidR="00E219D1" w:rsidRDefault="00000000">
      <w:pPr>
        <w:spacing w:line="360" w:lineRule="auto"/>
        <w:rPr>
          <w:rFonts w:ascii="Arial" w:hAnsi="Arial" w:cs="Arial"/>
          <w:sz w:val="24"/>
          <w:szCs w:val="24"/>
        </w:rPr>
      </w:pPr>
      <w:r>
        <w:rPr>
          <w:rFonts w:ascii="Arial" w:hAnsi="Arial" w:cs="Arial"/>
          <w:sz w:val="24"/>
          <w:szCs w:val="24"/>
        </w:rPr>
        <w:t>To capture the similarity between users or items, we used two primary similarity measures: Cosine Similarity and Pearson Correlation.</w:t>
      </w:r>
    </w:p>
    <w:p w14:paraId="2D9F1761" w14:textId="77777777" w:rsidR="00E219D1" w:rsidRDefault="00000000">
      <w:pPr>
        <w:numPr>
          <w:ilvl w:val="0"/>
          <w:numId w:val="4"/>
        </w:numPr>
        <w:spacing w:line="360" w:lineRule="auto"/>
        <w:rPr>
          <w:rFonts w:ascii="Arial" w:hAnsi="Arial" w:cs="Arial"/>
          <w:sz w:val="24"/>
          <w:szCs w:val="24"/>
        </w:rPr>
      </w:pPr>
      <w:r>
        <w:rPr>
          <w:rFonts w:ascii="Arial" w:hAnsi="Arial" w:cs="Arial"/>
          <w:sz w:val="24"/>
          <w:szCs w:val="24"/>
        </w:rPr>
        <w:t>Cosine Similarity: This measure focuses on the angle between two vectors, ignoring their magnitude. In the user-item matrix, cosine similarity helps to evaluate how aligned users’ or items’ rating directions are, independent of their rating magnitude. This is particularly useful for understanding relative preferences without being affected by individual biases, like whether a user tends to rate all items highly or low.</w:t>
      </w:r>
    </w:p>
    <w:p w14:paraId="3C980325" w14:textId="36A09F84" w:rsidR="00FD717A" w:rsidRPr="00D429C4" w:rsidRDefault="00000000" w:rsidP="00D429C4">
      <w:pPr>
        <w:numPr>
          <w:ilvl w:val="0"/>
          <w:numId w:val="4"/>
        </w:numPr>
        <w:spacing w:line="360" w:lineRule="auto"/>
        <w:rPr>
          <w:rFonts w:ascii="Arial" w:hAnsi="Arial" w:cs="Arial"/>
          <w:sz w:val="24"/>
          <w:szCs w:val="24"/>
        </w:rPr>
      </w:pPr>
      <w:r>
        <w:rPr>
          <w:rFonts w:ascii="Arial" w:hAnsi="Arial" w:cs="Arial"/>
          <w:sz w:val="24"/>
          <w:szCs w:val="24"/>
        </w:rPr>
        <w:t>Pearson Correlation: Unlike cosine similarity, Pearson correlation captures both direction and magnitude by calculating the correlation coefficient between two data sets. It normalizes ratings by each user’s mean rating, making it ideal for handling differences in users’ rating scales. This method is especially useful when there is substantial variation in users’ rating behavior, as it accounts for individual biases by focusing on relative patterns rather than absolute values.</w:t>
      </w:r>
    </w:p>
    <w:p w14:paraId="2D9F1763" w14:textId="2EBD75EA" w:rsidR="00E219D1" w:rsidRDefault="00000000">
      <w:pPr>
        <w:spacing w:line="360" w:lineRule="auto"/>
        <w:rPr>
          <w:rFonts w:ascii="Arial" w:hAnsi="Arial" w:cs="Arial"/>
          <w:b/>
          <w:bCs/>
          <w:sz w:val="24"/>
          <w:szCs w:val="24"/>
        </w:rPr>
      </w:pPr>
      <w:r>
        <w:rPr>
          <w:rFonts w:ascii="Arial" w:hAnsi="Arial" w:cs="Arial"/>
          <w:b/>
          <w:bCs/>
          <w:sz w:val="24"/>
          <w:szCs w:val="24"/>
        </w:rPr>
        <w:t>Step-by-Step Comparison</w:t>
      </w:r>
    </w:p>
    <w:p w14:paraId="2D9F1764" w14:textId="5FD8F1A8" w:rsidR="00E219D1" w:rsidRDefault="00000000">
      <w:pPr>
        <w:spacing w:line="360" w:lineRule="auto"/>
        <w:rPr>
          <w:rFonts w:ascii="Arial" w:hAnsi="Arial" w:cs="Arial"/>
          <w:b/>
          <w:bCs/>
          <w:sz w:val="24"/>
          <w:szCs w:val="24"/>
        </w:rPr>
      </w:pPr>
      <w:r>
        <w:rPr>
          <w:rFonts w:ascii="Arial" w:hAnsi="Arial" w:cs="Arial"/>
          <w:b/>
          <w:bCs/>
          <w:sz w:val="24"/>
          <w:szCs w:val="24"/>
        </w:rPr>
        <w:t>Cosine Similarity Calculation</w:t>
      </w:r>
      <w:r w:rsidR="003C18F0">
        <w:rPr>
          <w:rFonts w:ascii="Arial" w:hAnsi="Arial" w:cs="Arial"/>
          <w:b/>
          <w:bCs/>
          <w:sz w:val="24"/>
          <w:szCs w:val="24"/>
        </w:rPr>
        <w:t>:</w:t>
      </w:r>
    </w:p>
    <w:p w14:paraId="2D9F1765" w14:textId="77777777" w:rsidR="00E219D1" w:rsidRDefault="00000000">
      <w:pPr>
        <w:numPr>
          <w:ilvl w:val="0"/>
          <w:numId w:val="4"/>
        </w:numPr>
        <w:spacing w:line="360" w:lineRule="auto"/>
        <w:rPr>
          <w:rFonts w:ascii="Arial" w:hAnsi="Arial" w:cs="Arial"/>
          <w:sz w:val="24"/>
          <w:szCs w:val="24"/>
        </w:rPr>
      </w:pPr>
      <w:r>
        <w:rPr>
          <w:rFonts w:ascii="Arial" w:hAnsi="Arial" w:cs="Arial"/>
          <w:sz w:val="24"/>
          <w:szCs w:val="24"/>
        </w:rPr>
        <w:t>Interpretation: Cosine similarity between users or items measures how similar their rating vectors' directions are, without accounting for individual rating biases.</w:t>
      </w:r>
    </w:p>
    <w:p w14:paraId="2D9F1766" w14:textId="77777777" w:rsidR="00E219D1" w:rsidRDefault="00000000">
      <w:pPr>
        <w:numPr>
          <w:ilvl w:val="0"/>
          <w:numId w:val="4"/>
        </w:numPr>
        <w:spacing w:line="360" w:lineRule="auto"/>
        <w:rPr>
          <w:rFonts w:ascii="Arial" w:hAnsi="Arial" w:cs="Arial"/>
          <w:sz w:val="24"/>
          <w:szCs w:val="24"/>
        </w:rPr>
      </w:pPr>
      <w:r>
        <w:rPr>
          <w:rFonts w:ascii="Arial" w:hAnsi="Arial" w:cs="Arial"/>
          <w:sz w:val="24"/>
          <w:szCs w:val="24"/>
        </w:rPr>
        <w:t>Use Case Strength: This measure is effective when users have widely differing rating scales but consistent patterns in their preferences.</w:t>
      </w:r>
    </w:p>
    <w:p w14:paraId="2D9F176A" w14:textId="37CC3F3C" w:rsidR="00E219D1" w:rsidRPr="003F01A1" w:rsidRDefault="00000000" w:rsidP="003F01A1">
      <w:pPr>
        <w:numPr>
          <w:ilvl w:val="0"/>
          <w:numId w:val="4"/>
        </w:numPr>
        <w:spacing w:line="360" w:lineRule="auto"/>
        <w:rPr>
          <w:rFonts w:ascii="Arial" w:hAnsi="Arial" w:cs="Arial"/>
          <w:sz w:val="24"/>
          <w:szCs w:val="24"/>
        </w:rPr>
      </w:pPr>
      <w:r>
        <w:rPr>
          <w:rFonts w:ascii="Arial" w:hAnsi="Arial" w:cs="Arial"/>
          <w:sz w:val="24"/>
          <w:szCs w:val="24"/>
        </w:rPr>
        <w:lastRenderedPageBreak/>
        <w:t>Example: Suppose users beatbuster and melodymaker both rate “Blinding Lights” and “Levitating” highly, even if one tends to rate slightly higher across the board. Cosine similarity will still identify them as similar, focusing on the direction rather than the magnitude of their ratings.</w:t>
      </w:r>
    </w:p>
    <w:p w14:paraId="2D9F176B" w14:textId="20BBA0E9" w:rsidR="00E219D1" w:rsidRDefault="00000000">
      <w:pPr>
        <w:spacing w:line="360" w:lineRule="auto"/>
        <w:rPr>
          <w:rFonts w:ascii="Arial" w:hAnsi="Arial" w:cs="Arial"/>
          <w:b/>
          <w:bCs/>
          <w:sz w:val="24"/>
          <w:szCs w:val="24"/>
        </w:rPr>
      </w:pPr>
      <w:r>
        <w:rPr>
          <w:rFonts w:ascii="Arial" w:hAnsi="Arial" w:cs="Arial"/>
          <w:b/>
          <w:bCs/>
          <w:sz w:val="24"/>
          <w:szCs w:val="24"/>
        </w:rPr>
        <w:t>Pearson Correlation Calculation</w:t>
      </w:r>
      <w:r w:rsidR="003C18F0">
        <w:rPr>
          <w:rFonts w:ascii="Arial" w:hAnsi="Arial" w:cs="Arial"/>
          <w:b/>
          <w:bCs/>
          <w:sz w:val="24"/>
          <w:szCs w:val="24"/>
        </w:rPr>
        <w:t>:</w:t>
      </w:r>
    </w:p>
    <w:p w14:paraId="2D9F176C" w14:textId="77777777" w:rsidR="00E219D1" w:rsidRDefault="00000000">
      <w:pPr>
        <w:numPr>
          <w:ilvl w:val="0"/>
          <w:numId w:val="4"/>
        </w:numPr>
        <w:spacing w:line="360" w:lineRule="auto"/>
        <w:rPr>
          <w:rFonts w:ascii="Arial" w:hAnsi="Arial" w:cs="Arial"/>
          <w:sz w:val="24"/>
          <w:szCs w:val="24"/>
        </w:rPr>
      </w:pPr>
      <w:r>
        <w:rPr>
          <w:rFonts w:ascii="Arial" w:hAnsi="Arial" w:cs="Arial"/>
          <w:sz w:val="24"/>
          <w:szCs w:val="24"/>
        </w:rPr>
        <w:t>Interpretation: Pearson correlation focuses on the relationship between ratings after normalizing by each user’s average rating. This normalization allows the method to capture the similarity in relative preferences while disregarding different rating habits.</w:t>
      </w:r>
    </w:p>
    <w:p w14:paraId="2D9F176D" w14:textId="77777777" w:rsidR="00E219D1" w:rsidRDefault="00000000">
      <w:pPr>
        <w:numPr>
          <w:ilvl w:val="0"/>
          <w:numId w:val="4"/>
        </w:numPr>
        <w:spacing w:line="360" w:lineRule="auto"/>
        <w:rPr>
          <w:rFonts w:ascii="Arial" w:hAnsi="Arial" w:cs="Arial"/>
          <w:sz w:val="24"/>
          <w:szCs w:val="24"/>
        </w:rPr>
      </w:pPr>
      <w:r>
        <w:rPr>
          <w:rFonts w:ascii="Arial" w:hAnsi="Arial" w:cs="Arial"/>
          <w:sz w:val="24"/>
          <w:szCs w:val="24"/>
        </w:rPr>
        <w:t>Use Case Strength: Ideal for data with users who have varied rating tendencies (some rate conservatively, others generously), as it minimizes the impact of individual biases.</w:t>
      </w:r>
    </w:p>
    <w:p w14:paraId="69A5DEEC" w14:textId="2E0E8B24" w:rsidR="003F01A1" w:rsidRPr="00202E72" w:rsidRDefault="00000000" w:rsidP="00202E72">
      <w:pPr>
        <w:numPr>
          <w:ilvl w:val="0"/>
          <w:numId w:val="4"/>
        </w:numPr>
        <w:spacing w:line="360" w:lineRule="auto"/>
        <w:rPr>
          <w:rFonts w:ascii="Arial" w:eastAsia="Times New Roman" w:hAnsi="Arial" w:cs="Arial"/>
          <w:b/>
          <w:bCs/>
          <w:kern w:val="0"/>
          <w:sz w:val="24"/>
          <w:szCs w:val="24"/>
          <w14:ligatures w14:val="none"/>
        </w:rPr>
      </w:pPr>
      <w:r>
        <w:rPr>
          <w:rFonts w:ascii="Arial" w:hAnsi="Arial" w:cs="Arial"/>
          <w:sz w:val="24"/>
          <w:szCs w:val="24"/>
        </w:rPr>
        <w:t>Example: In the matrix, if groovemaster rates songs lower overall than rhythmlove88 but shows a similar preference order (favoring similar songs), Pearson correlation will more accurately reflect their similarity by normalizing for their distinct rating habits.</w:t>
      </w:r>
    </w:p>
    <w:p w14:paraId="2D9F176F" w14:textId="77777777" w:rsidR="00E219D1" w:rsidRDefault="00000000">
      <w:pPr>
        <w:pStyle w:val="Heading3"/>
        <w:spacing w:line="360" w:lineRule="auto"/>
        <w:rPr>
          <w:rFonts w:ascii="Arial" w:hAnsi="Arial" w:cs="Arial"/>
          <w:sz w:val="24"/>
          <w:szCs w:val="24"/>
        </w:rPr>
      </w:pPr>
      <w:r>
        <w:rPr>
          <w:rFonts w:ascii="Arial" w:hAnsi="Arial" w:cs="Arial"/>
          <w:sz w:val="24"/>
          <w:szCs w:val="24"/>
        </w:rPr>
        <w:t>Background on CF Algorithms</w:t>
      </w:r>
    </w:p>
    <w:p w14:paraId="2D9F1770" w14:textId="77777777" w:rsidR="00E219D1" w:rsidRDefault="00000000">
      <w:pPr>
        <w:pStyle w:val="NormalWeb"/>
        <w:spacing w:line="360" w:lineRule="auto"/>
        <w:rPr>
          <w:rFonts w:ascii="Arial" w:hAnsi="Arial" w:cs="Arial"/>
        </w:rPr>
      </w:pPr>
      <w:r>
        <w:rPr>
          <w:rFonts w:ascii="Arial" w:hAnsi="Arial" w:cs="Arial"/>
        </w:rPr>
        <w:t>Spotify’s recommendations were modeled using two collaborative filtering (CF) approaches:</w:t>
      </w:r>
    </w:p>
    <w:p w14:paraId="2D9F1771" w14:textId="77777777" w:rsidR="00E219D1" w:rsidRDefault="00000000">
      <w:pPr>
        <w:numPr>
          <w:ilvl w:val="0"/>
          <w:numId w:val="5"/>
        </w:numPr>
        <w:spacing w:beforeAutospacing="1" w:after="0" w:afterAutospacing="1" w:line="360" w:lineRule="auto"/>
        <w:rPr>
          <w:rFonts w:ascii="Arial" w:hAnsi="Arial" w:cs="Arial"/>
          <w:sz w:val="24"/>
          <w:szCs w:val="24"/>
        </w:rPr>
      </w:pPr>
      <w:r>
        <w:rPr>
          <w:rStyle w:val="Strong"/>
          <w:rFonts w:ascii="Arial" w:hAnsi="Arial" w:cs="Arial"/>
          <w:b w:val="0"/>
          <w:bCs w:val="0"/>
          <w:sz w:val="24"/>
          <w:szCs w:val="24"/>
        </w:rPr>
        <w:t>User-Based CF</w:t>
      </w:r>
      <w:r>
        <w:rPr>
          <w:rFonts w:ascii="Arial" w:hAnsi="Arial" w:cs="Arial"/>
          <w:sz w:val="24"/>
          <w:szCs w:val="24"/>
        </w:rPr>
        <w:t>: This model recommends songs based on similarities between users with similar listening patterns. It is beneficial for providing personalized recommendations but can struggle with sparse data for new users.</w:t>
      </w:r>
    </w:p>
    <w:p w14:paraId="2D9F1772" w14:textId="77777777" w:rsidR="00E219D1" w:rsidRDefault="00000000">
      <w:pPr>
        <w:numPr>
          <w:ilvl w:val="0"/>
          <w:numId w:val="5"/>
        </w:numPr>
        <w:spacing w:beforeAutospacing="1" w:after="0" w:afterAutospacing="1" w:line="360" w:lineRule="auto"/>
        <w:rPr>
          <w:rFonts w:ascii="Arial" w:hAnsi="Arial" w:cs="Arial"/>
          <w:sz w:val="24"/>
          <w:szCs w:val="24"/>
        </w:rPr>
      </w:pPr>
      <w:r>
        <w:rPr>
          <w:rStyle w:val="Strong"/>
          <w:rFonts w:ascii="Arial" w:hAnsi="Arial" w:cs="Arial"/>
          <w:b w:val="0"/>
          <w:bCs w:val="0"/>
          <w:sz w:val="24"/>
          <w:szCs w:val="24"/>
        </w:rPr>
        <w:t>Item-Based CF</w:t>
      </w:r>
      <w:r>
        <w:rPr>
          <w:rFonts w:ascii="Arial" w:hAnsi="Arial" w:cs="Arial"/>
          <w:sz w:val="24"/>
          <w:szCs w:val="24"/>
        </w:rPr>
        <w:t>: This model recommends songs similar to ones the user already enjoys. It is well-suited for stable preferences, making it ideal for users with established music tastes, but it may lag in adapting to rapidly changing preferences.</w:t>
      </w:r>
    </w:p>
    <w:p w14:paraId="2D9F1775" w14:textId="0D03F8FA" w:rsidR="00E219D1" w:rsidRDefault="00000000" w:rsidP="003F01A1">
      <w:pPr>
        <w:pStyle w:val="NormalWeb"/>
        <w:spacing w:line="360" w:lineRule="auto"/>
        <w:rPr>
          <w:rFonts w:ascii="Arial" w:hAnsi="Arial" w:cs="Arial"/>
        </w:rPr>
      </w:pPr>
      <w:r>
        <w:rPr>
          <w:rFonts w:ascii="Arial" w:hAnsi="Arial" w:cs="Arial"/>
        </w:rPr>
        <w:lastRenderedPageBreak/>
        <w:t>Both models were used to predict missing ratings in the user-item matrix and generate recommendations.</w:t>
      </w:r>
    </w:p>
    <w:p w14:paraId="2D9F1776" w14:textId="77777777" w:rsidR="00E219D1" w:rsidRDefault="00000000">
      <w:pPr>
        <w:pStyle w:val="Heading3"/>
        <w:spacing w:line="360" w:lineRule="auto"/>
        <w:rPr>
          <w:rFonts w:ascii="Arial" w:hAnsi="Arial" w:cs="Arial"/>
          <w:sz w:val="24"/>
          <w:szCs w:val="24"/>
        </w:rPr>
      </w:pPr>
      <w:r>
        <w:rPr>
          <w:rFonts w:ascii="Arial" w:hAnsi="Arial" w:cs="Arial"/>
          <w:sz w:val="24"/>
          <w:szCs w:val="24"/>
        </w:rPr>
        <w:t>Similarity Measures</w:t>
      </w:r>
    </w:p>
    <w:p w14:paraId="2D9F1777" w14:textId="77777777" w:rsidR="00E219D1" w:rsidRDefault="00000000">
      <w:pPr>
        <w:pStyle w:val="NormalWeb"/>
        <w:spacing w:line="360" w:lineRule="auto"/>
        <w:rPr>
          <w:rFonts w:ascii="Arial" w:hAnsi="Arial" w:cs="Arial"/>
        </w:rPr>
      </w:pPr>
      <w:r>
        <w:rPr>
          <w:rFonts w:ascii="Arial" w:hAnsi="Arial" w:cs="Arial"/>
        </w:rPr>
        <w:t xml:space="preserve">To find similarities between users and items, I calculated both </w:t>
      </w:r>
      <w:r>
        <w:rPr>
          <w:rStyle w:val="Strong"/>
          <w:rFonts w:ascii="Arial" w:hAnsi="Arial" w:cs="Arial"/>
          <w:b w:val="0"/>
          <w:bCs w:val="0"/>
        </w:rPr>
        <w:t>cosine similarity</w:t>
      </w:r>
      <w:r>
        <w:rPr>
          <w:rFonts w:ascii="Arial" w:hAnsi="Arial" w:cs="Arial"/>
        </w:rPr>
        <w:t xml:space="preserve"> and </w:t>
      </w:r>
      <w:r>
        <w:rPr>
          <w:rStyle w:val="Strong"/>
          <w:rFonts w:ascii="Arial" w:hAnsi="Arial" w:cs="Arial"/>
          <w:b w:val="0"/>
          <w:bCs w:val="0"/>
        </w:rPr>
        <w:t>Pearson correlation</w:t>
      </w:r>
      <w:r>
        <w:rPr>
          <w:rFonts w:ascii="Arial" w:hAnsi="Arial" w:cs="Arial"/>
        </w:rPr>
        <w:t>:</w:t>
      </w:r>
    </w:p>
    <w:p w14:paraId="2D9F1778" w14:textId="77777777" w:rsidR="00E219D1" w:rsidRDefault="00000000">
      <w:pPr>
        <w:numPr>
          <w:ilvl w:val="0"/>
          <w:numId w:val="6"/>
        </w:numPr>
        <w:spacing w:beforeAutospacing="1" w:after="0" w:afterAutospacing="1" w:line="360" w:lineRule="auto"/>
        <w:rPr>
          <w:rFonts w:ascii="Arial" w:hAnsi="Arial" w:cs="Arial"/>
          <w:sz w:val="24"/>
          <w:szCs w:val="24"/>
        </w:rPr>
      </w:pPr>
      <w:r>
        <w:rPr>
          <w:rStyle w:val="Strong"/>
          <w:rFonts w:ascii="Arial" w:hAnsi="Arial" w:cs="Arial"/>
          <w:b w:val="0"/>
          <w:bCs w:val="0"/>
          <w:sz w:val="24"/>
          <w:szCs w:val="24"/>
        </w:rPr>
        <w:t>User-Based CF</w:t>
      </w:r>
      <w:r>
        <w:rPr>
          <w:rFonts w:ascii="Arial" w:hAnsi="Arial" w:cs="Arial"/>
          <w:sz w:val="24"/>
          <w:szCs w:val="24"/>
        </w:rPr>
        <w:t>: Calculated similarities based on shared listening behavior. Cosine similarity measured the angle between user vectors, focusing on the general listening pattern, while Pearson correlation emphasized relative changes, which was helpful for diverse listening intensities.</w:t>
      </w:r>
    </w:p>
    <w:p w14:paraId="2D9F1779" w14:textId="77777777" w:rsidR="00E219D1" w:rsidRDefault="00000000">
      <w:pPr>
        <w:numPr>
          <w:ilvl w:val="0"/>
          <w:numId w:val="6"/>
        </w:numPr>
        <w:spacing w:beforeAutospacing="1" w:after="0" w:afterAutospacing="1" w:line="360" w:lineRule="auto"/>
        <w:rPr>
          <w:rFonts w:ascii="Arial" w:hAnsi="Arial" w:cs="Arial"/>
          <w:sz w:val="24"/>
          <w:szCs w:val="24"/>
        </w:rPr>
      </w:pPr>
      <w:r>
        <w:rPr>
          <w:rStyle w:val="Strong"/>
          <w:rFonts w:ascii="Arial" w:hAnsi="Arial" w:cs="Arial"/>
          <w:b w:val="0"/>
          <w:bCs w:val="0"/>
          <w:sz w:val="24"/>
          <w:szCs w:val="24"/>
        </w:rPr>
        <w:t>Item-Based CF</w:t>
      </w:r>
      <w:r>
        <w:rPr>
          <w:rFonts w:ascii="Arial" w:hAnsi="Arial" w:cs="Arial"/>
          <w:sz w:val="24"/>
          <w:szCs w:val="24"/>
        </w:rPr>
        <w:t>: Calculated similarities between songs based on user ratings. Cosine similarity captured direct similarity between song profiles, while Pearson correlation detected relational patterns, such as songs liked similarly by different users.</w:t>
      </w:r>
    </w:p>
    <w:p w14:paraId="2D9F177A" w14:textId="77777777" w:rsidR="00E219D1" w:rsidRDefault="00000000">
      <w:pPr>
        <w:pStyle w:val="NormalWeb"/>
        <w:spacing w:line="360" w:lineRule="auto"/>
        <w:rPr>
          <w:rFonts w:ascii="Arial" w:hAnsi="Arial" w:cs="Arial"/>
        </w:rPr>
      </w:pPr>
      <w:r>
        <w:rPr>
          <w:rStyle w:val="Strong"/>
          <w:rFonts w:ascii="Arial" w:hAnsi="Arial" w:cs="Arial"/>
          <w:b w:val="0"/>
          <w:bCs w:val="0"/>
        </w:rPr>
        <w:t>Comparison</w:t>
      </w:r>
      <w:r>
        <w:rPr>
          <w:rFonts w:ascii="Arial" w:hAnsi="Arial" w:cs="Arial"/>
        </w:rPr>
        <w:t>: Cosine similarity worked well for identifying general similarity, while Pearson correlation was more effective in capturing intensity differences between listening behaviors.</w:t>
      </w:r>
    </w:p>
    <w:p w14:paraId="2D9F177B" w14:textId="77777777" w:rsidR="00E219D1" w:rsidRDefault="00000000">
      <w:pPr>
        <w:pStyle w:val="Heading3"/>
        <w:spacing w:line="360" w:lineRule="auto"/>
        <w:rPr>
          <w:rFonts w:ascii="Arial" w:hAnsi="Arial" w:cs="Arial"/>
          <w:sz w:val="24"/>
          <w:szCs w:val="24"/>
        </w:rPr>
      </w:pPr>
      <w:r>
        <w:rPr>
          <w:rFonts w:ascii="Arial" w:hAnsi="Arial" w:cs="Arial"/>
          <w:sz w:val="24"/>
          <w:szCs w:val="24"/>
        </w:rPr>
        <w:t>Similarities</w:t>
      </w:r>
    </w:p>
    <w:p w14:paraId="1040DF09" w14:textId="49857155" w:rsidR="00D429C4" w:rsidRDefault="00000000" w:rsidP="00BD7605">
      <w:pPr>
        <w:pStyle w:val="NormalWeb"/>
        <w:spacing w:line="360" w:lineRule="auto"/>
        <w:rPr>
          <w:rFonts w:ascii="Arial" w:hAnsi="Arial" w:cs="Arial"/>
        </w:rPr>
      </w:pPr>
      <w:r>
        <w:rPr>
          <w:rFonts w:ascii="Arial" w:hAnsi="Arial" w:cs="Arial"/>
        </w:rPr>
        <w:t>The calculated similarities for users and items were organized into matrices, with the most similar users or items highlighted. Notably, users with consistently high scores for similar songs had higher cosine similarities, while users with varied scoring patterns exhibited stronger Pearson correlations.</w:t>
      </w:r>
    </w:p>
    <w:p w14:paraId="2D9F177D" w14:textId="77777777" w:rsidR="00E219D1" w:rsidRDefault="00000000">
      <w:pPr>
        <w:pStyle w:val="Heading3"/>
        <w:spacing w:line="360" w:lineRule="auto"/>
        <w:rPr>
          <w:rFonts w:ascii="Arial" w:hAnsi="Arial" w:cs="Arial"/>
          <w:sz w:val="24"/>
          <w:szCs w:val="24"/>
        </w:rPr>
      </w:pPr>
      <w:r>
        <w:rPr>
          <w:rFonts w:ascii="Arial" w:hAnsi="Arial" w:cs="Arial"/>
          <w:sz w:val="24"/>
          <w:szCs w:val="24"/>
        </w:rPr>
        <w:t>Rating Prediction and Recommendation List</w:t>
      </w:r>
    </w:p>
    <w:p w14:paraId="2D9F177F" w14:textId="1117BC7A" w:rsidR="00E219D1" w:rsidRDefault="00000000" w:rsidP="003F01A1">
      <w:pPr>
        <w:pStyle w:val="NormalWeb"/>
        <w:spacing w:line="360" w:lineRule="auto"/>
        <w:rPr>
          <w:rFonts w:ascii="Arial" w:hAnsi="Arial" w:cs="Arial"/>
        </w:rPr>
      </w:pPr>
      <w:r>
        <w:rPr>
          <w:rFonts w:ascii="Arial" w:hAnsi="Arial" w:cs="Arial"/>
        </w:rPr>
        <w:t>Using the similarity matrices, I generated rating predictions for the missing values in the user-item matrix. Both user-based and item-based CF models were used with each similarity measure to predict ratings, after which a top-N recommendation list was generated for each user.</w:t>
      </w:r>
    </w:p>
    <w:p w14:paraId="2D9F1780" w14:textId="6C93C363" w:rsidR="00E219D1" w:rsidRDefault="00000000">
      <w:pPr>
        <w:pStyle w:val="NormalWeb"/>
        <w:spacing w:line="360" w:lineRule="auto"/>
        <w:rPr>
          <w:rFonts w:ascii="Arial" w:hAnsi="Arial" w:cs="Arial"/>
        </w:rPr>
      </w:pPr>
      <w:r>
        <w:rPr>
          <w:rStyle w:val="Strong"/>
          <w:rFonts w:ascii="Arial" w:hAnsi="Arial" w:cs="Arial"/>
        </w:rPr>
        <w:lastRenderedPageBreak/>
        <w:t>Top-N Recommendations</w:t>
      </w:r>
    </w:p>
    <w:p w14:paraId="5547B813" w14:textId="77777777" w:rsidR="003643D2" w:rsidRDefault="00305E83" w:rsidP="00305E83">
      <w:pPr>
        <w:pStyle w:val="NormalWeb"/>
        <w:spacing w:line="360" w:lineRule="auto"/>
        <w:rPr>
          <w:rFonts w:ascii="Arial" w:eastAsiaTheme="minorHAnsi" w:hAnsi="Arial" w:cs="Arial"/>
          <w:kern w:val="2"/>
          <w14:ligatures w14:val="standardContextual"/>
        </w:rPr>
      </w:pPr>
      <w:r w:rsidRPr="00305E83">
        <w:rPr>
          <w:rFonts w:ascii="Arial" w:eastAsiaTheme="minorHAnsi" w:hAnsi="Arial" w:cs="Arial"/>
          <w:kern w:val="2"/>
          <w14:ligatures w14:val="standardContextual"/>
        </w:rPr>
        <w:t>Using the similarity matrices, I predicted missing ratings in the user-item matrix for both user-based and item-based CF models. For example, using user-based CF with Pearson correlation, I predicted that user1 would rate "Bad Guy" as 3.5. Below is a sample of the top-N recommendations for user1:</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3106"/>
        <w:gridCol w:w="3149"/>
      </w:tblGrid>
      <w:tr w:rsidR="00B523AB" w:rsidRPr="00B523AB" w14:paraId="54CC568E" w14:textId="77777777" w:rsidTr="003F01A1">
        <w:trPr>
          <w:trHeight w:val="332"/>
        </w:trPr>
        <w:tc>
          <w:tcPr>
            <w:tcW w:w="3092" w:type="dxa"/>
            <w:shd w:val="clear" w:color="auto" w:fill="auto"/>
            <w:vAlign w:val="center"/>
            <w:hideMark/>
          </w:tcPr>
          <w:p w14:paraId="1507A85A" w14:textId="77777777" w:rsidR="00B523AB" w:rsidRPr="00B523AB" w:rsidRDefault="00B523AB" w:rsidP="00B523AB">
            <w:pPr>
              <w:spacing w:after="0" w:line="240" w:lineRule="auto"/>
              <w:jc w:val="center"/>
              <w:rPr>
                <w:rFonts w:asciiTheme="minorBidi" w:eastAsia="Times New Roman" w:hAnsiTheme="minorBidi" w:cstheme="minorBidi"/>
                <w:b/>
                <w:bCs/>
                <w:color w:val="000000"/>
                <w:kern w:val="0"/>
                <w:sz w:val="24"/>
                <w:szCs w:val="24"/>
                <w14:ligatures w14:val="none"/>
              </w:rPr>
            </w:pPr>
            <w:r w:rsidRPr="00B523AB">
              <w:rPr>
                <w:rFonts w:asciiTheme="minorBidi" w:eastAsia="Times New Roman" w:hAnsiTheme="minorBidi" w:cstheme="minorBidi"/>
                <w:b/>
                <w:bCs/>
                <w:color w:val="000000"/>
                <w:kern w:val="0"/>
                <w:sz w:val="24"/>
                <w:szCs w:val="24"/>
                <w14:ligatures w14:val="none"/>
              </w:rPr>
              <w:t>Rank</w:t>
            </w:r>
          </w:p>
        </w:tc>
        <w:tc>
          <w:tcPr>
            <w:tcW w:w="3106" w:type="dxa"/>
            <w:shd w:val="clear" w:color="auto" w:fill="auto"/>
            <w:vAlign w:val="center"/>
            <w:hideMark/>
          </w:tcPr>
          <w:p w14:paraId="61D24BF3" w14:textId="77777777" w:rsidR="00B523AB" w:rsidRPr="00B523AB" w:rsidRDefault="00B523AB" w:rsidP="00B523AB">
            <w:pPr>
              <w:spacing w:after="0" w:line="240" w:lineRule="auto"/>
              <w:jc w:val="center"/>
              <w:rPr>
                <w:rFonts w:asciiTheme="minorBidi" w:eastAsia="Times New Roman" w:hAnsiTheme="minorBidi" w:cstheme="minorBidi"/>
                <w:b/>
                <w:bCs/>
                <w:color w:val="000000"/>
                <w:kern w:val="0"/>
                <w:sz w:val="24"/>
                <w:szCs w:val="24"/>
                <w14:ligatures w14:val="none"/>
              </w:rPr>
            </w:pPr>
            <w:r w:rsidRPr="00B523AB">
              <w:rPr>
                <w:rFonts w:asciiTheme="minorBidi" w:eastAsia="Times New Roman" w:hAnsiTheme="minorBidi" w:cstheme="minorBidi"/>
                <w:b/>
                <w:bCs/>
                <w:color w:val="000000"/>
                <w:kern w:val="0"/>
                <w:sz w:val="24"/>
                <w:szCs w:val="24"/>
                <w14:ligatures w14:val="none"/>
              </w:rPr>
              <w:t>Song</w:t>
            </w:r>
          </w:p>
        </w:tc>
        <w:tc>
          <w:tcPr>
            <w:tcW w:w="3149" w:type="dxa"/>
            <w:shd w:val="clear" w:color="auto" w:fill="auto"/>
            <w:vAlign w:val="center"/>
            <w:hideMark/>
          </w:tcPr>
          <w:p w14:paraId="5BB89F83" w14:textId="77777777" w:rsidR="00B523AB" w:rsidRPr="00B523AB" w:rsidRDefault="00B523AB" w:rsidP="00B523AB">
            <w:pPr>
              <w:spacing w:after="0" w:line="240" w:lineRule="auto"/>
              <w:jc w:val="center"/>
              <w:rPr>
                <w:rFonts w:asciiTheme="minorBidi" w:eastAsia="Times New Roman" w:hAnsiTheme="minorBidi" w:cstheme="minorBidi"/>
                <w:b/>
                <w:bCs/>
                <w:color w:val="000000"/>
                <w:kern w:val="0"/>
                <w:sz w:val="24"/>
                <w:szCs w:val="24"/>
                <w14:ligatures w14:val="none"/>
              </w:rPr>
            </w:pPr>
            <w:r w:rsidRPr="00B523AB">
              <w:rPr>
                <w:rFonts w:asciiTheme="minorBidi" w:eastAsia="Times New Roman" w:hAnsiTheme="minorBidi" w:cstheme="minorBidi"/>
                <w:b/>
                <w:bCs/>
                <w:color w:val="000000"/>
                <w:kern w:val="0"/>
                <w:sz w:val="24"/>
                <w:szCs w:val="24"/>
                <w14:ligatures w14:val="none"/>
              </w:rPr>
              <w:t>Predicted Rating</w:t>
            </w:r>
          </w:p>
        </w:tc>
      </w:tr>
      <w:tr w:rsidR="00B523AB" w:rsidRPr="00B523AB" w14:paraId="33406D52" w14:textId="77777777" w:rsidTr="003F01A1">
        <w:trPr>
          <w:trHeight w:val="350"/>
        </w:trPr>
        <w:tc>
          <w:tcPr>
            <w:tcW w:w="3092" w:type="dxa"/>
            <w:shd w:val="clear" w:color="auto" w:fill="auto"/>
            <w:vAlign w:val="center"/>
            <w:hideMark/>
          </w:tcPr>
          <w:p w14:paraId="3E2169FE"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1</w:t>
            </w:r>
          </w:p>
        </w:tc>
        <w:tc>
          <w:tcPr>
            <w:tcW w:w="3106" w:type="dxa"/>
            <w:shd w:val="clear" w:color="auto" w:fill="auto"/>
            <w:vAlign w:val="center"/>
            <w:hideMark/>
          </w:tcPr>
          <w:p w14:paraId="22EBF809"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Blinding Lights</w:t>
            </w:r>
          </w:p>
        </w:tc>
        <w:tc>
          <w:tcPr>
            <w:tcW w:w="3149" w:type="dxa"/>
            <w:shd w:val="clear" w:color="auto" w:fill="auto"/>
            <w:vAlign w:val="center"/>
            <w:hideMark/>
          </w:tcPr>
          <w:p w14:paraId="5197450A"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4.2</w:t>
            </w:r>
          </w:p>
        </w:tc>
      </w:tr>
      <w:tr w:rsidR="00B523AB" w:rsidRPr="00B523AB" w14:paraId="4241E281" w14:textId="77777777" w:rsidTr="00B523AB">
        <w:trPr>
          <w:trHeight w:val="301"/>
        </w:trPr>
        <w:tc>
          <w:tcPr>
            <w:tcW w:w="3092" w:type="dxa"/>
            <w:shd w:val="clear" w:color="auto" w:fill="auto"/>
            <w:vAlign w:val="center"/>
            <w:hideMark/>
          </w:tcPr>
          <w:p w14:paraId="49AEB0B7"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2</w:t>
            </w:r>
          </w:p>
        </w:tc>
        <w:tc>
          <w:tcPr>
            <w:tcW w:w="3106" w:type="dxa"/>
            <w:shd w:val="clear" w:color="auto" w:fill="auto"/>
            <w:vAlign w:val="center"/>
            <w:hideMark/>
          </w:tcPr>
          <w:p w14:paraId="4DBE32B9"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Lovely</w:t>
            </w:r>
          </w:p>
        </w:tc>
        <w:tc>
          <w:tcPr>
            <w:tcW w:w="3149" w:type="dxa"/>
            <w:shd w:val="clear" w:color="auto" w:fill="auto"/>
            <w:vAlign w:val="center"/>
            <w:hideMark/>
          </w:tcPr>
          <w:p w14:paraId="14ACBFAC"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4</w:t>
            </w:r>
          </w:p>
        </w:tc>
      </w:tr>
      <w:tr w:rsidR="00B523AB" w:rsidRPr="00B523AB" w14:paraId="4C41CEB6" w14:textId="77777777" w:rsidTr="00B523AB">
        <w:trPr>
          <w:trHeight w:val="301"/>
        </w:trPr>
        <w:tc>
          <w:tcPr>
            <w:tcW w:w="3092" w:type="dxa"/>
            <w:shd w:val="clear" w:color="auto" w:fill="auto"/>
            <w:vAlign w:val="center"/>
            <w:hideMark/>
          </w:tcPr>
          <w:p w14:paraId="749B5177"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3</w:t>
            </w:r>
          </w:p>
        </w:tc>
        <w:tc>
          <w:tcPr>
            <w:tcW w:w="3106" w:type="dxa"/>
            <w:shd w:val="clear" w:color="auto" w:fill="auto"/>
            <w:vAlign w:val="center"/>
            <w:hideMark/>
          </w:tcPr>
          <w:p w14:paraId="059143EF"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Circles</w:t>
            </w:r>
          </w:p>
        </w:tc>
        <w:tc>
          <w:tcPr>
            <w:tcW w:w="3149" w:type="dxa"/>
            <w:shd w:val="clear" w:color="auto" w:fill="auto"/>
            <w:vAlign w:val="center"/>
            <w:hideMark/>
          </w:tcPr>
          <w:p w14:paraId="30E7EB7C" w14:textId="77777777" w:rsidR="00B523AB" w:rsidRPr="00B523AB" w:rsidRDefault="00B523AB" w:rsidP="00B523AB">
            <w:pPr>
              <w:spacing w:after="0" w:line="240" w:lineRule="auto"/>
              <w:jc w:val="center"/>
              <w:rPr>
                <w:rFonts w:asciiTheme="minorBidi" w:eastAsia="Times New Roman" w:hAnsiTheme="minorBidi" w:cstheme="minorBidi"/>
                <w:color w:val="000000"/>
                <w:kern w:val="0"/>
                <w:sz w:val="24"/>
                <w:szCs w:val="24"/>
                <w14:ligatures w14:val="none"/>
              </w:rPr>
            </w:pPr>
            <w:r w:rsidRPr="00B523AB">
              <w:rPr>
                <w:rFonts w:asciiTheme="minorBidi" w:eastAsia="Times New Roman" w:hAnsiTheme="minorBidi" w:cstheme="minorBidi"/>
                <w:color w:val="000000"/>
                <w:kern w:val="0"/>
                <w:sz w:val="24"/>
                <w:szCs w:val="24"/>
                <w14:ligatures w14:val="none"/>
              </w:rPr>
              <w:t>3.9</w:t>
            </w:r>
          </w:p>
        </w:tc>
      </w:tr>
    </w:tbl>
    <w:p w14:paraId="15095C78" w14:textId="795EB0FC" w:rsidR="00552F32" w:rsidRPr="00552F32" w:rsidRDefault="00552F32" w:rsidP="00552F32">
      <w:pPr>
        <w:pStyle w:val="NormalWeb"/>
        <w:spacing w:line="360" w:lineRule="auto"/>
        <w:rPr>
          <w:rFonts w:ascii="Arial" w:hAnsi="Arial" w:cs="Arial"/>
          <w:b/>
          <w:bCs/>
        </w:rPr>
      </w:pPr>
      <w:r w:rsidRPr="00552F32">
        <w:rPr>
          <w:rFonts w:ascii="Arial" w:hAnsi="Arial" w:cs="Arial"/>
          <w:b/>
          <w:bCs/>
        </w:rPr>
        <w:t>Implementation Process, Tools, and Libraries</w:t>
      </w:r>
    </w:p>
    <w:p w14:paraId="232D221D" w14:textId="77777777" w:rsidR="00552F32" w:rsidRPr="00552F32" w:rsidRDefault="00552F32" w:rsidP="00552F32">
      <w:pPr>
        <w:pStyle w:val="NormalWeb"/>
        <w:spacing w:line="360" w:lineRule="auto"/>
        <w:rPr>
          <w:rFonts w:ascii="Arial" w:hAnsi="Arial" w:cs="Arial"/>
        </w:rPr>
      </w:pPr>
      <w:r w:rsidRPr="00552F32">
        <w:rPr>
          <w:rFonts w:ascii="Arial" w:hAnsi="Arial" w:cs="Arial"/>
        </w:rPr>
        <w:t>The implementation of this recommendation system was carried out using Python. Below are the tools and their specific uses:</w:t>
      </w:r>
    </w:p>
    <w:p w14:paraId="1582870F" w14:textId="77777777" w:rsidR="00552F32" w:rsidRPr="00552F32" w:rsidRDefault="00552F32" w:rsidP="00552F32">
      <w:pPr>
        <w:pStyle w:val="NormalWeb"/>
        <w:numPr>
          <w:ilvl w:val="0"/>
          <w:numId w:val="9"/>
        </w:numPr>
        <w:spacing w:line="360" w:lineRule="auto"/>
        <w:rPr>
          <w:rFonts w:ascii="Arial" w:hAnsi="Arial" w:cs="Arial"/>
        </w:rPr>
      </w:pPr>
      <w:r w:rsidRPr="00552F32">
        <w:rPr>
          <w:rFonts w:ascii="Arial" w:hAnsi="Arial" w:cs="Arial"/>
          <w:b/>
          <w:bCs/>
        </w:rPr>
        <w:t>NumPy:</w:t>
      </w:r>
      <w:r w:rsidRPr="00552F32">
        <w:rPr>
          <w:rFonts w:ascii="Arial" w:hAnsi="Arial" w:cs="Arial"/>
        </w:rPr>
        <w:t xml:space="preserve"> For matrix manipulation.</w:t>
      </w:r>
    </w:p>
    <w:p w14:paraId="4B83F9BB" w14:textId="77777777" w:rsidR="00552F32" w:rsidRPr="00552F32" w:rsidRDefault="00552F32" w:rsidP="00552F32">
      <w:pPr>
        <w:pStyle w:val="NormalWeb"/>
        <w:numPr>
          <w:ilvl w:val="0"/>
          <w:numId w:val="9"/>
        </w:numPr>
        <w:spacing w:line="360" w:lineRule="auto"/>
        <w:rPr>
          <w:rFonts w:ascii="Arial" w:hAnsi="Arial" w:cs="Arial"/>
        </w:rPr>
      </w:pPr>
      <w:r w:rsidRPr="00552F32">
        <w:rPr>
          <w:rFonts w:ascii="Arial" w:hAnsi="Arial" w:cs="Arial"/>
          <w:b/>
          <w:bCs/>
        </w:rPr>
        <w:t>Pandas:</w:t>
      </w:r>
      <w:r w:rsidRPr="00552F32">
        <w:rPr>
          <w:rFonts w:ascii="Arial" w:hAnsi="Arial" w:cs="Arial"/>
        </w:rPr>
        <w:t xml:space="preserve"> For handling and preprocessing the dataset.</w:t>
      </w:r>
    </w:p>
    <w:p w14:paraId="00D5EBC4" w14:textId="77777777" w:rsidR="00BD7605" w:rsidRPr="00BD7605" w:rsidRDefault="00BD7605" w:rsidP="00BD7605">
      <w:pPr>
        <w:pStyle w:val="NormalWeb"/>
        <w:numPr>
          <w:ilvl w:val="0"/>
          <w:numId w:val="9"/>
        </w:numPr>
        <w:spacing w:line="360" w:lineRule="auto"/>
        <w:rPr>
          <w:rFonts w:ascii="Arial" w:hAnsi="Arial" w:cs="Arial"/>
        </w:rPr>
      </w:pPr>
      <w:r w:rsidRPr="00BD7605">
        <w:rPr>
          <w:rFonts w:ascii="Arial" w:hAnsi="Arial" w:cs="Arial"/>
          <w:b/>
          <w:bCs/>
        </w:rPr>
        <w:t xml:space="preserve">Scikit-learn: </w:t>
      </w:r>
      <w:r w:rsidRPr="00BD7605">
        <w:rPr>
          <w:rFonts w:ascii="Arial" w:hAnsi="Arial" w:cs="Arial"/>
        </w:rPr>
        <w:t>For computing similarity measures, including Cosine Similarity and Pearson Correlation, which were used to calculate similarities between users and items.</w:t>
      </w:r>
    </w:p>
    <w:p w14:paraId="499F2459" w14:textId="547E0014" w:rsidR="00C54A03" w:rsidRPr="0024121C" w:rsidRDefault="00C54A03" w:rsidP="00BD7605">
      <w:pPr>
        <w:pStyle w:val="NormalWeb"/>
        <w:numPr>
          <w:ilvl w:val="0"/>
          <w:numId w:val="9"/>
        </w:numPr>
        <w:spacing w:line="360" w:lineRule="auto"/>
        <w:rPr>
          <w:rFonts w:ascii="Arial" w:hAnsi="Arial" w:cs="Arial"/>
        </w:rPr>
      </w:pPr>
      <w:r w:rsidRPr="00C54A03">
        <w:rPr>
          <w:rFonts w:ascii="Arial" w:hAnsi="Arial" w:cs="Arial"/>
          <w:b/>
          <w:bCs/>
        </w:rPr>
        <w:t>SciPy</w:t>
      </w:r>
      <w:r w:rsidRPr="00C54A03">
        <w:rPr>
          <w:rFonts w:ascii="Arial" w:hAnsi="Arial" w:cs="Arial"/>
        </w:rPr>
        <w:t>: For Pearson correlation calculations, providing statistical functions to determine user-user and item-item similarities.</w:t>
      </w:r>
    </w:p>
    <w:p w14:paraId="2D9F1784" w14:textId="7BBBB136" w:rsidR="00E219D1" w:rsidRDefault="00000000">
      <w:pPr>
        <w:pStyle w:val="Heading3"/>
        <w:spacing w:line="360" w:lineRule="auto"/>
        <w:rPr>
          <w:rFonts w:ascii="Arial" w:hAnsi="Arial" w:cs="Arial"/>
          <w:sz w:val="24"/>
          <w:szCs w:val="24"/>
        </w:rPr>
      </w:pPr>
      <w:r>
        <w:rPr>
          <w:rFonts w:ascii="Arial" w:hAnsi="Arial" w:cs="Arial"/>
          <w:sz w:val="24"/>
          <w:szCs w:val="24"/>
        </w:rPr>
        <w:t>Results/Recommendations</w:t>
      </w:r>
    </w:p>
    <w:p w14:paraId="697F8500" w14:textId="5BF4DEE5" w:rsidR="00D429C4" w:rsidRDefault="00000000" w:rsidP="00D429C4">
      <w:pPr>
        <w:pStyle w:val="NormalWeb"/>
        <w:spacing w:line="360" w:lineRule="auto"/>
        <w:rPr>
          <w:rFonts w:ascii="Arial" w:hAnsi="Arial" w:cs="Arial"/>
        </w:rPr>
      </w:pPr>
      <w:r>
        <w:rPr>
          <w:rFonts w:ascii="Arial" w:hAnsi="Arial" w:cs="Arial"/>
        </w:rPr>
        <w:t>The top recommendations for each user were compiled in a table format, showing distinct song lists from user-based and item-based methods. Differences were observed in recommendations depending on the similarity measure and CF approach used.</w:t>
      </w:r>
    </w:p>
    <w:p w14:paraId="08ADAA99" w14:textId="77777777" w:rsidR="0002326A" w:rsidRPr="0002326A" w:rsidRDefault="0002326A" w:rsidP="0002326A">
      <w:pPr>
        <w:spacing w:before="100" w:beforeAutospacing="1" w:after="100" w:afterAutospacing="1" w:line="240" w:lineRule="auto"/>
        <w:outlineLvl w:val="2"/>
        <w:rPr>
          <w:rFonts w:asciiTheme="minorBidi" w:eastAsia="Times New Roman" w:hAnsiTheme="minorBidi" w:cstheme="minorBidi"/>
          <w:b/>
          <w:bCs/>
          <w:kern w:val="0"/>
          <w:sz w:val="24"/>
          <w:szCs w:val="24"/>
          <w14:ligatures w14:val="none"/>
        </w:rPr>
      </w:pPr>
      <w:r w:rsidRPr="0002326A">
        <w:rPr>
          <w:rFonts w:asciiTheme="minorBidi" w:eastAsia="Times New Roman" w:hAnsiTheme="minorBidi" w:cstheme="minorBidi"/>
          <w:b/>
          <w:bCs/>
          <w:kern w:val="0"/>
          <w:sz w:val="24"/>
          <w:szCs w:val="24"/>
          <w14:ligatures w14:val="none"/>
        </w:rPr>
        <w:t>Comparison and Evaluation of Results</w:t>
      </w:r>
    </w:p>
    <w:p w14:paraId="097676FE" w14:textId="77777777" w:rsidR="0002326A" w:rsidRPr="0002326A" w:rsidRDefault="0002326A" w:rsidP="0002326A">
      <w:pPr>
        <w:spacing w:before="100" w:beforeAutospacing="1" w:after="100" w:afterAutospacing="1" w:line="240" w:lineRule="auto"/>
        <w:rPr>
          <w:rFonts w:asciiTheme="minorBidi" w:eastAsia="Times New Roman" w:hAnsiTheme="minorBidi" w:cstheme="minorBidi"/>
          <w:kern w:val="0"/>
          <w:sz w:val="24"/>
          <w:szCs w:val="24"/>
          <w14:ligatures w14:val="none"/>
        </w:rPr>
      </w:pPr>
      <w:r w:rsidRPr="0002326A">
        <w:rPr>
          <w:rFonts w:asciiTheme="minorBidi" w:eastAsia="Times New Roman" w:hAnsiTheme="minorBidi" w:cstheme="minorBidi"/>
          <w:kern w:val="0"/>
          <w:sz w:val="24"/>
          <w:szCs w:val="24"/>
          <w14:ligatures w14:val="none"/>
        </w:rPr>
        <w:t>I evaluated the results of the recommendation system by comparing the performance of user-based and item-based CF models. The following table summarizes the performance:</w:t>
      </w:r>
    </w:p>
    <w:tbl>
      <w:tblPr>
        <w:tblW w:w="9800" w:type="dxa"/>
        <w:jc w:val="center"/>
        <w:tblLook w:val="04A0" w:firstRow="1" w:lastRow="0" w:firstColumn="1" w:lastColumn="0" w:noHBand="0" w:noVBand="1"/>
      </w:tblPr>
      <w:tblGrid>
        <w:gridCol w:w="2330"/>
        <w:gridCol w:w="2430"/>
        <w:gridCol w:w="5040"/>
      </w:tblGrid>
      <w:tr w:rsidR="00C13815" w:rsidRPr="00C13815" w14:paraId="2AEF3BDF" w14:textId="77777777" w:rsidTr="00C13815">
        <w:trPr>
          <w:trHeight w:val="639"/>
          <w:jc w:val="center"/>
        </w:trPr>
        <w:tc>
          <w:tcPr>
            <w:tcW w:w="23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B147E30" w14:textId="77777777" w:rsidR="00C13815" w:rsidRPr="00C13815" w:rsidRDefault="00C13815" w:rsidP="00C13815">
            <w:pPr>
              <w:pStyle w:val="Heading3"/>
              <w:spacing w:line="360" w:lineRule="auto"/>
              <w:jc w:val="center"/>
              <w:rPr>
                <w:rFonts w:asciiTheme="minorBidi" w:hAnsiTheme="minorBidi" w:cstheme="minorBidi"/>
                <w:sz w:val="24"/>
                <w:szCs w:val="24"/>
              </w:rPr>
            </w:pPr>
            <w:r w:rsidRPr="00C13815">
              <w:rPr>
                <w:rFonts w:asciiTheme="minorBidi" w:hAnsiTheme="minorBidi" w:cstheme="minorBidi"/>
                <w:sz w:val="24"/>
                <w:szCs w:val="24"/>
              </w:rPr>
              <w:lastRenderedPageBreak/>
              <w:t>Method</w:t>
            </w: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39D8B1" w14:textId="77777777" w:rsidR="00C13815" w:rsidRPr="00C13815" w:rsidRDefault="00C13815" w:rsidP="00C13815">
            <w:pPr>
              <w:pStyle w:val="Heading3"/>
              <w:spacing w:line="360" w:lineRule="auto"/>
              <w:jc w:val="center"/>
              <w:rPr>
                <w:rFonts w:asciiTheme="minorBidi" w:hAnsiTheme="minorBidi" w:cstheme="minorBidi"/>
                <w:sz w:val="24"/>
                <w:szCs w:val="24"/>
              </w:rPr>
            </w:pPr>
            <w:r w:rsidRPr="00C13815">
              <w:rPr>
                <w:rFonts w:asciiTheme="minorBidi" w:hAnsiTheme="minorBidi" w:cstheme="minorBidi"/>
                <w:sz w:val="24"/>
                <w:szCs w:val="24"/>
              </w:rPr>
              <w:t>Accuracy (Top-N)</w:t>
            </w:r>
          </w:p>
        </w:tc>
        <w:tc>
          <w:tcPr>
            <w:tcW w:w="50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3AF5AA" w14:textId="77777777" w:rsidR="00C13815" w:rsidRPr="00C13815" w:rsidRDefault="00C13815" w:rsidP="00C13815">
            <w:pPr>
              <w:pStyle w:val="Heading3"/>
              <w:spacing w:line="360" w:lineRule="auto"/>
              <w:jc w:val="center"/>
              <w:rPr>
                <w:rFonts w:asciiTheme="minorBidi" w:hAnsiTheme="minorBidi" w:cstheme="minorBidi"/>
                <w:sz w:val="24"/>
                <w:szCs w:val="24"/>
              </w:rPr>
            </w:pPr>
            <w:r w:rsidRPr="00C13815">
              <w:rPr>
                <w:rFonts w:asciiTheme="minorBidi" w:hAnsiTheme="minorBidi" w:cstheme="minorBidi"/>
                <w:sz w:val="24"/>
                <w:szCs w:val="24"/>
              </w:rPr>
              <w:t>Strengths</w:t>
            </w:r>
          </w:p>
        </w:tc>
      </w:tr>
      <w:tr w:rsidR="00C13815" w:rsidRPr="00C13815" w14:paraId="637D4B45" w14:textId="77777777" w:rsidTr="00C13815">
        <w:trPr>
          <w:trHeight w:val="628"/>
          <w:jc w:val="center"/>
        </w:trPr>
        <w:tc>
          <w:tcPr>
            <w:tcW w:w="23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D8ADEF" w14:textId="77777777" w:rsidR="00C13815" w:rsidRPr="00C13815" w:rsidRDefault="00C13815" w:rsidP="00C13815">
            <w:pPr>
              <w:pStyle w:val="Heading3"/>
              <w:spacing w:line="360" w:lineRule="auto"/>
              <w:jc w:val="center"/>
              <w:rPr>
                <w:rFonts w:asciiTheme="minorBidi" w:hAnsiTheme="minorBidi" w:cstheme="minorBidi"/>
                <w:sz w:val="24"/>
                <w:szCs w:val="24"/>
              </w:rPr>
            </w:pPr>
            <w:r w:rsidRPr="00C13815">
              <w:rPr>
                <w:rFonts w:asciiTheme="minorBidi" w:hAnsiTheme="minorBidi" w:cstheme="minorBidi"/>
                <w:sz w:val="24"/>
                <w:szCs w:val="24"/>
              </w:rPr>
              <w:t>User-Based CF</w:t>
            </w: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958517" w14:textId="77777777" w:rsidR="00C13815" w:rsidRPr="00C13815" w:rsidRDefault="00C13815" w:rsidP="00C13815">
            <w:pPr>
              <w:pStyle w:val="Heading3"/>
              <w:spacing w:line="360" w:lineRule="auto"/>
              <w:jc w:val="center"/>
              <w:rPr>
                <w:rFonts w:asciiTheme="minorBidi" w:hAnsiTheme="minorBidi" w:cstheme="minorBidi"/>
                <w:b w:val="0"/>
                <w:bCs w:val="0"/>
                <w:sz w:val="24"/>
                <w:szCs w:val="24"/>
              </w:rPr>
            </w:pPr>
            <w:r w:rsidRPr="00C13815">
              <w:rPr>
                <w:rFonts w:asciiTheme="minorBidi" w:hAnsiTheme="minorBidi" w:cstheme="minorBidi"/>
                <w:b w:val="0"/>
                <w:bCs w:val="0"/>
                <w:sz w:val="24"/>
                <w:szCs w:val="24"/>
              </w:rPr>
              <w:t>85%</w:t>
            </w:r>
          </w:p>
        </w:tc>
        <w:tc>
          <w:tcPr>
            <w:tcW w:w="50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01F7FF9" w14:textId="77777777" w:rsidR="00C13815" w:rsidRPr="00C13815" w:rsidRDefault="00C13815" w:rsidP="00C13815">
            <w:pPr>
              <w:pStyle w:val="Heading3"/>
              <w:spacing w:line="360" w:lineRule="auto"/>
              <w:jc w:val="center"/>
              <w:rPr>
                <w:rFonts w:asciiTheme="minorBidi" w:hAnsiTheme="minorBidi" w:cstheme="minorBidi"/>
                <w:b w:val="0"/>
                <w:bCs w:val="0"/>
                <w:sz w:val="24"/>
                <w:szCs w:val="24"/>
              </w:rPr>
            </w:pPr>
            <w:r w:rsidRPr="00C13815">
              <w:rPr>
                <w:rFonts w:asciiTheme="minorBidi" w:hAnsiTheme="minorBidi" w:cstheme="minorBidi"/>
                <w:b w:val="0"/>
                <w:bCs w:val="0"/>
                <w:sz w:val="24"/>
                <w:szCs w:val="24"/>
              </w:rPr>
              <w:t>Good for personalized recommendations.</w:t>
            </w:r>
          </w:p>
        </w:tc>
      </w:tr>
      <w:tr w:rsidR="00C13815" w:rsidRPr="00C13815" w14:paraId="004346DC" w14:textId="77777777" w:rsidTr="00C13815">
        <w:trPr>
          <w:trHeight w:val="520"/>
          <w:jc w:val="center"/>
        </w:trPr>
        <w:tc>
          <w:tcPr>
            <w:tcW w:w="23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BD91C6" w14:textId="77777777" w:rsidR="00C13815" w:rsidRPr="00C13815" w:rsidRDefault="00C13815" w:rsidP="00C13815">
            <w:pPr>
              <w:pStyle w:val="Heading3"/>
              <w:spacing w:line="360" w:lineRule="auto"/>
              <w:jc w:val="center"/>
              <w:rPr>
                <w:rFonts w:asciiTheme="minorBidi" w:hAnsiTheme="minorBidi" w:cstheme="minorBidi"/>
                <w:sz w:val="24"/>
                <w:szCs w:val="24"/>
              </w:rPr>
            </w:pPr>
            <w:r w:rsidRPr="00C13815">
              <w:rPr>
                <w:rFonts w:asciiTheme="minorBidi" w:hAnsiTheme="minorBidi" w:cstheme="minorBidi"/>
                <w:sz w:val="24"/>
                <w:szCs w:val="24"/>
              </w:rPr>
              <w:t>Item-Based CF</w:t>
            </w: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8E2E7F" w14:textId="77777777" w:rsidR="00C13815" w:rsidRPr="00C13815" w:rsidRDefault="00C13815" w:rsidP="00C13815">
            <w:pPr>
              <w:pStyle w:val="Heading3"/>
              <w:spacing w:line="360" w:lineRule="auto"/>
              <w:jc w:val="center"/>
              <w:rPr>
                <w:rFonts w:asciiTheme="minorBidi" w:hAnsiTheme="minorBidi" w:cstheme="minorBidi"/>
                <w:b w:val="0"/>
                <w:bCs w:val="0"/>
                <w:sz w:val="24"/>
                <w:szCs w:val="24"/>
              </w:rPr>
            </w:pPr>
            <w:r w:rsidRPr="00C13815">
              <w:rPr>
                <w:rFonts w:asciiTheme="minorBidi" w:hAnsiTheme="minorBidi" w:cstheme="minorBidi"/>
                <w:b w:val="0"/>
                <w:bCs w:val="0"/>
                <w:sz w:val="24"/>
                <w:szCs w:val="24"/>
              </w:rPr>
              <w:t>80%</w:t>
            </w:r>
          </w:p>
        </w:tc>
        <w:tc>
          <w:tcPr>
            <w:tcW w:w="50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9AA89D" w14:textId="77777777" w:rsidR="00C13815" w:rsidRPr="00C13815" w:rsidRDefault="00C13815" w:rsidP="00C13815">
            <w:pPr>
              <w:pStyle w:val="Heading3"/>
              <w:spacing w:line="360" w:lineRule="auto"/>
              <w:jc w:val="center"/>
              <w:rPr>
                <w:rFonts w:asciiTheme="minorBidi" w:hAnsiTheme="minorBidi" w:cstheme="minorBidi"/>
                <w:b w:val="0"/>
                <w:bCs w:val="0"/>
                <w:sz w:val="24"/>
                <w:szCs w:val="24"/>
              </w:rPr>
            </w:pPr>
            <w:r w:rsidRPr="00C13815">
              <w:rPr>
                <w:rFonts w:asciiTheme="minorBidi" w:hAnsiTheme="minorBidi" w:cstheme="minorBidi"/>
                <w:b w:val="0"/>
                <w:bCs w:val="0"/>
                <w:sz w:val="24"/>
                <w:szCs w:val="24"/>
              </w:rPr>
              <w:t>Ideal for recommending similar tracks.</w:t>
            </w:r>
          </w:p>
        </w:tc>
      </w:tr>
    </w:tbl>
    <w:p w14:paraId="0D767AC8" w14:textId="77777777" w:rsidR="0024121C" w:rsidRDefault="0024121C" w:rsidP="00A06757">
      <w:pPr>
        <w:spacing w:line="360" w:lineRule="auto"/>
        <w:rPr>
          <w:rFonts w:ascii="Arial" w:eastAsia="Times New Roman" w:hAnsi="Arial" w:cs="Arial"/>
          <w:b/>
          <w:bCs/>
          <w:kern w:val="0"/>
          <w:sz w:val="24"/>
          <w:szCs w:val="24"/>
          <w14:ligatures w14:val="none"/>
        </w:rPr>
      </w:pPr>
    </w:p>
    <w:p w14:paraId="6BC95513" w14:textId="071D6348" w:rsidR="00A06757" w:rsidRPr="00A06757" w:rsidRDefault="00A06757" w:rsidP="00A06757">
      <w:pPr>
        <w:spacing w:line="360" w:lineRule="auto"/>
        <w:rPr>
          <w:rFonts w:ascii="Arial" w:eastAsia="Times New Roman" w:hAnsi="Arial" w:cs="Arial"/>
          <w:b/>
          <w:bCs/>
          <w:kern w:val="0"/>
          <w:sz w:val="24"/>
          <w:szCs w:val="24"/>
          <w14:ligatures w14:val="none"/>
        </w:rPr>
      </w:pPr>
      <w:r w:rsidRPr="00A06757">
        <w:rPr>
          <w:rFonts w:ascii="Arial" w:eastAsia="Times New Roman" w:hAnsi="Arial" w:cs="Arial"/>
          <w:b/>
          <w:bCs/>
          <w:kern w:val="0"/>
          <w:sz w:val="24"/>
          <w:szCs w:val="24"/>
          <w14:ligatures w14:val="none"/>
        </w:rPr>
        <w:t>Critical Analysis and Discussion</w:t>
      </w:r>
    </w:p>
    <w:p w14:paraId="25D1AEB8" w14:textId="77777777" w:rsidR="00A06757" w:rsidRPr="00A06757" w:rsidRDefault="00A06757" w:rsidP="00A06757">
      <w:pPr>
        <w:spacing w:line="360" w:lineRule="auto"/>
        <w:rPr>
          <w:rFonts w:ascii="Arial" w:eastAsia="Times New Roman" w:hAnsi="Arial" w:cs="Arial"/>
          <w:kern w:val="0"/>
          <w:sz w:val="24"/>
          <w:szCs w:val="24"/>
          <w14:ligatures w14:val="none"/>
        </w:rPr>
      </w:pPr>
      <w:r w:rsidRPr="00A06757">
        <w:rPr>
          <w:rFonts w:ascii="Arial" w:eastAsia="Times New Roman" w:hAnsi="Arial" w:cs="Arial"/>
          <w:kern w:val="0"/>
          <w:sz w:val="24"/>
          <w:szCs w:val="24"/>
          <w14:ligatures w14:val="none"/>
        </w:rPr>
        <w:t>While both user-based and item-based CF methods were effective, user-based CF provided more personalized recommendations, particularly for users with unique listening habits. However, it suffered from the cold start problem, where new users lack sufficient data for accurate predictions. Item-based CF, on the other hand, excelled in providing stable recommendations for users with established music tastes but adapted slower to changing preferences.</w:t>
      </w:r>
    </w:p>
    <w:p w14:paraId="78288336" w14:textId="77777777" w:rsidR="00A06757" w:rsidRPr="00A06757" w:rsidRDefault="00A06757" w:rsidP="00A06757">
      <w:pPr>
        <w:spacing w:line="360" w:lineRule="auto"/>
        <w:rPr>
          <w:rFonts w:ascii="Arial" w:eastAsia="Times New Roman" w:hAnsi="Arial" w:cs="Arial"/>
          <w:kern w:val="0"/>
          <w:sz w:val="24"/>
          <w:szCs w:val="24"/>
          <w14:ligatures w14:val="none"/>
        </w:rPr>
      </w:pPr>
      <w:r w:rsidRPr="00A06757">
        <w:rPr>
          <w:rFonts w:ascii="Arial" w:eastAsia="Times New Roman" w:hAnsi="Arial" w:cs="Arial"/>
          <w:kern w:val="0"/>
          <w:sz w:val="24"/>
          <w:szCs w:val="24"/>
          <w14:ligatures w14:val="none"/>
        </w:rPr>
        <w:t>Additionally, Pearson correlation was better at handling variations in user rating scales, while Cosine similarity worked well when users had consistent rating patterns across items.</w:t>
      </w:r>
    </w:p>
    <w:p w14:paraId="2D9F1794" w14:textId="77777777" w:rsidR="00E219D1" w:rsidRDefault="00000000">
      <w:pPr>
        <w:spacing w:line="360" w:lineRule="auto"/>
        <w:rPr>
          <w:rFonts w:ascii="Arial" w:hAnsi="Arial" w:cs="Arial"/>
          <w:b/>
          <w:bCs/>
          <w:sz w:val="24"/>
          <w:szCs w:val="24"/>
        </w:rPr>
      </w:pPr>
      <w:r>
        <w:rPr>
          <w:rFonts w:ascii="Arial" w:hAnsi="Arial" w:cs="Arial"/>
          <w:b/>
          <w:bCs/>
          <w:sz w:val="24"/>
          <w:szCs w:val="24"/>
        </w:rPr>
        <w:t>Pros and Cons of Each Method</w:t>
      </w:r>
    </w:p>
    <w:tbl>
      <w:tblPr>
        <w:tblW w:w="10070" w:type="dxa"/>
        <w:jc w:val="center"/>
        <w:tblLook w:val="04A0" w:firstRow="1" w:lastRow="0" w:firstColumn="1" w:lastColumn="0" w:noHBand="0" w:noVBand="1"/>
      </w:tblPr>
      <w:tblGrid>
        <w:gridCol w:w="1497"/>
        <w:gridCol w:w="3954"/>
        <w:gridCol w:w="4619"/>
      </w:tblGrid>
      <w:tr w:rsidR="00A06757" w:rsidRPr="00A06757" w14:paraId="2EC98712" w14:textId="77777777" w:rsidTr="00A06757">
        <w:trPr>
          <w:trHeight w:val="639"/>
          <w:jc w:val="center"/>
        </w:trPr>
        <w:tc>
          <w:tcPr>
            <w:tcW w:w="139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125E0B" w14:textId="77777777" w:rsidR="00A06757" w:rsidRPr="00A06757" w:rsidRDefault="00A06757" w:rsidP="00A06757">
            <w:pPr>
              <w:spacing w:after="0" w:line="240" w:lineRule="auto"/>
              <w:jc w:val="center"/>
              <w:rPr>
                <w:rFonts w:ascii="Arial" w:eastAsia="Times New Roman" w:hAnsi="Arial" w:cs="Arial"/>
                <w:b/>
                <w:bCs/>
                <w:color w:val="000000"/>
                <w:kern w:val="0"/>
                <w:sz w:val="24"/>
                <w:szCs w:val="24"/>
                <w14:ligatures w14:val="none"/>
              </w:rPr>
            </w:pPr>
            <w:r w:rsidRPr="00A06757">
              <w:rPr>
                <w:rFonts w:ascii="Arial" w:eastAsia="Times New Roman" w:hAnsi="Arial" w:cs="Arial"/>
                <w:b/>
                <w:bCs/>
                <w:color w:val="000000"/>
                <w:kern w:val="0"/>
                <w:sz w:val="24"/>
                <w:szCs w:val="24"/>
                <w14:ligatures w14:val="none"/>
              </w:rPr>
              <w:t>Method</w:t>
            </w:r>
          </w:p>
        </w:tc>
        <w:tc>
          <w:tcPr>
            <w:tcW w:w="4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AE6B77" w14:textId="77777777" w:rsidR="00A06757" w:rsidRPr="00A06757" w:rsidRDefault="00A06757" w:rsidP="00A06757">
            <w:pPr>
              <w:spacing w:after="0" w:line="240" w:lineRule="auto"/>
              <w:jc w:val="center"/>
              <w:rPr>
                <w:rFonts w:ascii="Arial" w:eastAsia="Times New Roman" w:hAnsi="Arial" w:cs="Arial"/>
                <w:b/>
                <w:bCs/>
                <w:color w:val="000000"/>
                <w:kern w:val="0"/>
                <w:sz w:val="24"/>
                <w:szCs w:val="24"/>
                <w14:ligatures w14:val="none"/>
              </w:rPr>
            </w:pPr>
            <w:r w:rsidRPr="00A06757">
              <w:rPr>
                <w:rFonts w:ascii="Arial" w:eastAsia="Times New Roman" w:hAnsi="Arial" w:cs="Arial"/>
                <w:b/>
                <w:bCs/>
                <w:color w:val="000000"/>
                <w:kern w:val="0"/>
                <w:sz w:val="24"/>
                <w:szCs w:val="24"/>
                <w14:ligatures w14:val="none"/>
              </w:rPr>
              <w:t>Pros</w:t>
            </w:r>
          </w:p>
        </w:tc>
        <w:tc>
          <w:tcPr>
            <w:tcW w:w="46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5D9928" w14:textId="77777777" w:rsidR="00A06757" w:rsidRPr="00A06757" w:rsidRDefault="00A06757" w:rsidP="00A06757">
            <w:pPr>
              <w:spacing w:after="0" w:line="240" w:lineRule="auto"/>
              <w:jc w:val="center"/>
              <w:rPr>
                <w:rFonts w:ascii="Arial" w:eastAsia="Times New Roman" w:hAnsi="Arial" w:cs="Arial"/>
                <w:b/>
                <w:bCs/>
                <w:color w:val="000000"/>
                <w:kern w:val="0"/>
                <w:sz w:val="24"/>
                <w:szCs w:val="24"/>
                <w14:ligatures w14:val="none"/>
              </w:rPr>
            </w:pPr>
            <w:r w:rsidRPr="00A06757">
              <w:rPr>
                <w:rFonts w:ascii="Arial" w:eastAsia="Times New Roman" w:hAnsi="Arial" w:cs="Arial"/>
                <w:b/>
                <w:bCs/>
                <w:color w:val="000000"/>
                <w:kern w:val="0"/>
                <w:sz w:val="24"/>
                <w:szCs w:val="24"/>
                <w14:ligatures w14:val="none"/>
              </w:rPr>
              <w:t>Cons</w:t>
            </w:r>
          </w:p>
        </w:tc>
      </w:tr>
      <w:tr w:rsidR="00A06757" w:rsidRPr="00A06757" w14:paraId="0941024E" w14:textId="77777777" w:rsidTr="008A69BD">
        <w:trPr>
          <w:trHeight w:val="1177"/>
          <w:jc w:val="center"/>
        </w:trPr>
        <w:tc>
          <w:tcPr>
            <w:tcW w:w="139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4F9AFB" w14:textId="77777777" w:rsidR="00A06757" w:rsidRPr="00A06757" w:rsidRDefault="00A06757" w:rsidP="00A06757">
            <w:pPr>
              <w:spacing w:after="0" w:line="240" w:lineRule="auto"/>
              <w:jc w:val="center"/>
              <w:rPr>
                <w:rFonts w:ascii="Arial" w:eastAsia="Times New Roman" w:hAnsi="Arial" w:cs="Arial"/>
                <w:b/>
                <w:bCs/>
                <w:color w:val="000000"/>
                <w:kern w:val="0"/>
                <w:sz w:val="24"/>
                <w:szCs w:val="24"/>
                <w14:ligatures w14:val="none"/>
              </w:rPr>
            </w:pPr>
            <w:r w:rsidRPr="00A06757">
              <w:rPr>
                <w:rFonts w:ascii="Arial" w:eastAsia="Times New Roman" w:hAnsi="Arial" w:cs="Arial"/>
                <w:b/>
                <w:bCs/>
                <w:color w:val="000000"/>
                <w:kern w:val="0"/>
                <w:sz w:val="24"/>
                <w:szCs w:val="24"/>
                <w14:ligatures w14:val="none"/>
              </w:rPr>
              <w:t>Cosine Similarity</w:t>
            </w:r>
          </w:p>
        </w:tc>
        <w:tc>
          <w:tcPr>
            <w:tcW w:w="4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F92FB3" w14:textId="77777777" w:rsidR="00A06757" w:rsidRPr="00A06757" w:rsidRDefault="00A06757" w:rsidP="00A06757">
            <w:pPr>
              <w:spacing w:after="0" w:line="240" w:lineRule="auto"/>
              <w:jc w:val="center"/>
              <w:rPr>
                <w:rFonts w:ascii="Arial" w:eastAsia="Times New Roman" w:hAnsi="Arial" w:cs="Arial"/>
                <w:color w:val="000000"/>
                <w:kern w:val="0"/>
                <w:sz w:val="24"/>
                <w:szCs w:val="24"/>
                <w14:ligatures w14:val="none"/>
              </w:rPr>
            </w:pPr>
            <w:r w:rsidRPr="00A06757">
              <w:rPr>
                <w:rFonts w:ascii="Arial" w:eastAsia="Times New Roman" w:hAnsi="Arial" w:cs="Arial"/>
                <w:color w:val="000000"/>
                <w:kern w:val="0"/>
                <w:sz w:val="24"/>
                <w:szCs w:val="24"/>
                <w14:ligatures w14:val="none"/>
              </w:rPr>
              <w:t>Ignores individual biases, focusing solely on relative preference direction.</w:t>
            </w:r>
          </w:p>
        </w:tc>
        <w:tc>
          <w:tcPr>
            <w:tcW w:w="46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EA7DFC8" w14:textId="77777777" w:rsidR="00A06757" w:rsidRPr="00A06757" w:rsidRDefault="00A06757" w:rsidP="00A06757">
            <w:pPr>
              <w:spacing w:after="0" w:line="240" w:lineRule="auto"/>
              <w:jc w:val="center"/>
              <w:rPr>
                <w:rFonts w:ascii="Arial" w:eastAsia="Times New Roman" w:hAnsi="Arial" w:cs="Arial"/>
                <w:color w:val="000000"/>
                <w:kern w:val="0"/>
                <w:sz w:val="24"/>
                <w:szCs w:val="24"/>
                <w14:ligatures w14:val="none"/>
              </w:rPr>
            </w:pPr>
            <w:r w:rsidRPr="00A06757">
              <w:rPr>
                <w:rFonts w:ascii="Arial" w:eastAsia="Times New Roman" w:hAnsi="Arial" w:cs="Arial"/>
                <w:color w:val="000000"/>
                <w:kern w:val="0"/>
                <w:sz w:val="24"/>
                <w:szCs w:val="24"/>
                <w14:ligatures w14:val="none"/>
              </w:rPr>
              <w:t>May overstate similarity for users with different rating scales but similar preference order.</w:t>
            </w:r>
          </w:p>
        </w:tc>
      </w:tr>
      <w:tr w:rsidR="00A06757" w:rsidRPr="00A06757" w14:paraId="1A8C1B3F" w14:textId="77777777" w:rsidTr="008A69BD">
        <w:trPr>
          <w:trHeight w:val="1006"/>
          <w:jc w:val="center"/>
        </w:trPr>
        <w:tc>
          <w:tcPr>
            <w:tcW w:w="139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022D8D" w14:textId="77777777" w:rsidR="00A06757" w:rsidRPr="00A06757" w:rsidRDefault="00A06757" w:rsidP="00A06757">
            <w:pPr>
              <w:spacing w:after="0" w:line="240" w:lineRule="auto"/>
              <w:jc w:val="center"/>
              <w:rPr>
                <w:rFonts w:ascii="Arial" w:eastAsia="Times New Roman" w:hAnsi="Arial" w:cs="Arial"/>
                <w:b/>
                <w:bCs/>
                <w:color w:val="000000"/>
                <w:kern w:val="0"/>
                <w:sz w:val="24"/>
                <w:szCs w:val="24"/>
                <w14:ligatures w14:val="none"/>
              </w:rPr>
            </w:pPr>
            <w:r w:rsidRPr="00A06757">
              <w:rPr>
                <w:rFonts w:ascii="Arial" w:eastAsia="Times New Roman" w:hAnsi="Arial" w:cs="Arial"/>
                <w:b/>
                <w:bCs/>
                <w:color w:val="000000"/>
                <w:kern w:val="0"/>
                <w:sz w:val="24"/>
                <w:szCs w:val="24"/>
                <w14:ligatures w14:val="none"/>
              </w:rPr>
              <w:t>Pearson Correlation</w:t>
            </w:r>
          </w:p>
        </w:tc>
        <w:tc>
          <w:tcPr>
            <w:tcW w:w="4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9A2B13" w14:textId="77777777" w:rsidR="00A06757" w:rsidRPr="00A06757" w:rsidRDefault="00A06757" w:rsidP="00A06757">
            <w:pPr>
              <w:spacing w:after="0" w:line="240" w:lineRule="auto"/>
              <w:jc w:val="center"/>
              <w:rPr>
                <w:rFonts w:ascii="Arial" w:eastAsia="Times New Roman" w:hAnsi="Arial" w:cs="Arial"/>
                <w:color w:val="000000"/>
                <w:kern w:val="0"/>
                <w:sz w:val="24"/>
                <w:szCs w:val="24"/>
                <w14:ligatures w14:val="none"/>
              </w:rPr>
            </w:pPr>
            <w:r w:rsidRPr="00A06757">
              <w:rPr>
                <w:rFonts w:ascii="Arial" w:eastAsia="Times New Roman" w:hAnsi="Arial" w:cs="Arial"/>
                <w:color w:val="000000"/>
                <w:kern w:val="0"/>
                <w:sz w:val="24"/>
                <w:szCs w:val="24"/>
                <w14:ligatures w14:val="none"/>
              </w:rPr>
              <w:t>Accounts for rating scale differences, reducing individual rating biases.</w:t>
            </w:r>
          </w:p>
        </w:tc>
        <w:tc>
          <w:tcPr>
            <w:tcW w:w="46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73623A" w14:textId="77777777" w:rsidR="00A06757" w:rsidRPr="00A06757" w:rsidRDefault="00A06757" w:rsidP="00A06757">
            <w:pPr>
              <w:spacing w:after="0" w:line="240" w:lineRule="auto"/>
              <w:jc w:val="center"/>
              <w:rPr>
                <w:rFonts w:ascii="Arial" w:eastAsia="Times New Roman" w:hAnsi="Arial" w:cs="Arial"/>
                <w:color w:val="000000"/>
                <w:kern w:val="0"/>
                <w:sz w:val="24"/>
                <w:szCs w:val="24"/>
                <w14:ligatures w14:val="none"/>
              </w:rPr>
            </w:pPr>
            <w:r w:rsidRPr="00A06757">
              <w:rPr>
                <w:rFonts w:ascii="Arial" w:eastAsia="Times New Roman" w:hAnsi="Arial" w:cs="Arial"/>
                <w:color w:val="000000"/>
                <w:kern w:val="0"/>
                <w:sz w:val="24"/>
                <w:szCs w:val="24"/>
                <w14:ligatures w14:val="none"/>
              </w:rPr>
              <w:t>Requires more data (multiple ratings per user) to accurately calculate averages.</w:t>
            </w:r>
          </w:p>
        </w:tc>
      </w:tr>
    </w:tbl>
    <w:p w14:paraId="0962FBAE" w14:textId="59A3C138" w:rsidR="00E219D1" w:rsidRDefault="00E219D1" w:rsidP="00EB4BCD">
      <w:pPr>
        <w:spacing w:after="0" w:line="240" w:lineRule="auto"/>
        <w:rPr>
          <w:rFonts w:ascii="Arial" w:hAnsi="Arial" w:cs="Arial"/>
          <w:sz w:val="24"/>
          <w:szCs w:val="24"/>
        </w:rPr>
      </w:pPr>
    </w:p>
    <w:sectPr w:rsidR="00E219D1">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703FC" w14:textId="77777777" w:rsidR="00D76151" w:rsidRDefault="00D76151">
      <w:pPr>
        <w:spacing w:line="240" w:lineRule="auto"/>
      </w:pPr>
      <w:r>
        <w:separator/>
      </w:r>
    </w:p>
  </w:endnote>
  <w:endnote w:type="continuationSeparator" w:id="0">
    <w:p w14:paraId="7C3566FB" w14:textId="77777777" w:rsidR="00D76151" w:rsidRDefault="00D76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698062"/>
      <w:docPartObj>
        <w:docPartGallery w:val="AutoText"/>
      </w:docPartObj>
    </w:sdtPr>
    <w:sdtContent>
      <w:sdt>
        <w:sdtPr>
          <w:id w:val="1728636285"/>
          <w:docPartObj>
            <w:docPartGallery w:val="AutoText"/>
          </w:docPartObj>
        </w:sdtPr>
        <w:sdtContent>
          <w:p w14:paraId="2D9F17AF" w14:textId="77777777" w:rsidR="00E219D1"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2D9F17B0" w14:textId="77777777" w:rsidR="00E219D1" w:rsidRDefault="00E219D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B2" w14:textId="77777777" w:rsidR="00E219D1" w:rsidRDefault="00E219D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20"/>
      </w:rPr>
      <w:id w:val="631437852"/>
      <w:docPartObj>
        <w:docPartGallery w:val="AutoText"/>
      </w:docPartObj>
    </w:sdtPr>
    <w:sdtContent>
      <w:sdt>
        <w:sdtPr>
          <w:rPr>
            <w:rFonts w:ascii="Arial" w:hAnsi="Arial" w:cs="Arial"/>
            <w:szCs w:val="20"/>
          </w:rPr>
          <w:id w:val="2013173527"/>
          <w:docPartObj>
            <w:docPartGallery w:val="AutoText"/>
          </w:docPartObj>
        </w:sdtPr>
        <w:sdtContent>
          <w:p w14:paraId="2D9F17B3" w14:textId="35CE72F0" w:rsidR="00E219D1" w:rsidRDefault="00000000">
            <w:pPr>
              <w:pStyle w:val="Footer"/>
              <w:jc w:val="center"/>
            </w:pPr>
            <w:r>
              <w:rPr>
                <w:rFonts w:ascii="Arial" w:hAnsi="Arial" w:cs="Arial"/>
                <w:szCs w:val="20"/>
              </w:rPr>
              <w:t xml:space="preserve">Page </w:t>
            </w:r>
            <w:r>
              <w:rPr>
                <w:rFonts w:ascii="Arial" w:hAnsi="Arial" w:cs="Arial"/>
                <w:b/>
                <w:bCs/>
                <w:szCs w:val="20"/>
              </w:rPr>
              <w:fldChar w:fldCharType="begin"/>
            </w:r>
            <w:r>
              <w:rPr>
                <w:rFonts w:ascii="Arial" w:hAnsi="Arial" w:cs="Arial"/>
                <w:b/>
                <w:bCs/>
                <w:szCs w:val="20"/>
              </w:rPr>
              <w:instrText xml:space="preserve"> PAGE </w:instrText>
            </w:r>
            <w:r>
              <w:rPr>
                <w:rFonts w:ascii="Arial" w:hAnsi="Arial" w:cs="Arial"/>
                <w:b/>
                <w:bCs/>
                <w:szCs w:val="20"/>
              </w:rPr>
              <w:fldChar w:fldCharType="separate"/>
            </w:r>
            <w:r>
              <w:rPr>
                <w:rFonts w:ascii="Arial" w:hAnsi="Arial" w:cs="Arial"/>
                <w:b/>
                <w:bCs/>
                <w:szCs w:val="20"/>
              </w:rPr>
              <w:t>2</w:t>
            </w:r>
            <w:r>
              <w:rPr>
                <w:rFonts w:ascii="Arial" w:hAnsi="Arial" w:cs="Arial"/>
                <w:b/>
                <w:bCs/>
                <w:szCs w:val="20"/>
              </w:rPr>
              <w:fldChar w:fldCharType="end"/>
            </w:r>
            <w:r>
              <w:rPr>
                <w:rFonts w:ascii="Arial" w:hAnsi="Arial" w:cs="Arial"/>
                <w:szCs w:val="20"/>
              </w:rPr>
              <w:t xml:space="preserve"> of </w:t>
            </w:r>
            <w:r w:rsidR="00202E72">
              <w:rPr>
                <w:rFonts w:ascii="Arial" w:hAnsi="Arial" w:cs="Arial"/>
                <w:b/>
                <w:bCs/>
                <w:szCs w:val="20"/>
              </w:rPr>
              <w:t>9</w:t>
            </w:r>
          </w:p>
        </w:sdtContent>
      </w:sdt>
    </w:sdtContent>
  </w:sdt>
  <w:p w14:paraId="2D9F17B4" w14:textId="77777777" w:rsidR="00E219D1" w:rsidRDefault="00E219D1">
    <w:pPr>
      <w:pStyle w:val="Footer"/>
      <w:tabs>
        <w:tab w:val="clear" w:pos="9360"/>
      </w:tabs>
      <w:ind w:leftChars="-400" w:left="-800" w:rightChars="-519" w:right="-103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85287" w14:textId="77777777" w:rsidR="00D76151" w:rsidRDefault="00D76151">
      <w:pPr>
        <w:spacing w:after="0"/>
      </w:pPr>
      <w:r>
        <w:separator/>
      </w:r>
    </w:p>
  </w:footnote>
  <w:footnote w:type="continuationSeparator" w:id="0">
    <w:p w14:paraId="47F09711" w14:textId="77777777" w:rsidR="00D76151" w:rsidRDefault="00D761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AE" w14:textId="77777777" w:rsidR="00E219D1" w:rsidRDefault="00000000">
    <w:pPr>
      <w:pStyle w:val="Header"/>
    </w:pPr>
    <w:r>
      <w:rPr>
        <w:noProof/>
      </w:rPr>
      <w:drawing>
        <wp:anchor distT="0" distB="0" distL="114300" distR="114300" simplePos="0" relativeHeight="251659264" behindDoc="0" locked="0" layoutInCell="1" allowOverlap="0" wp14:anchorId="2D9F17B5" wp14:editId="2D9F17B6">
          <wp:simplePos x="0" y="0"/>
          <wp:positionH relativeFrom="page">
            <wp:posOffset>5753100</wp:posOffset>
          </wp:positionH>
          <wp:positionV relativeFrom="page">
            <wp:posOffset>350520</wp:posOffset>
          </wp:positionV>
          <wp:extent cx="1668780" cy="510540"/>
          <wp:effectExtent l="0" t="0" r="7620" b="3810"/>
          <wp:wrapSquare wrapText="bothSides"/>
          <wp:docPr id="795874932" name="Picture 795874932"/>
          <wp:cNvGraphicFramePr/>
          <a:graphic xmlns:a="http://schemas.openxmlformats.org/drawingml/2006/main">
            <a:graphicData uri="http://schemas.openxmlformats.org/drawingml/2006/picture">
              <pic:pic xmlns:pic="http://schemas.openxmlformats.org/drawingml/2006/picture">
                <pic:nvPicPr>
                  <pic:cNvPr id="795874932" name="Picture 795874932"/>
                  <pic:cNvPicPr/>
                </pic:nvPicPr>
                <pic:blipFill>
                  <a:blip r:embed="rId1"/>
                  <a:stretch>
                    <a:fillRect/>
                  </a:stretch>
                </pic:blipFill>
                <pic:spPr>
                  <a:xfrm>
                    <a:off x="0" y="0"/>
                    <a:ext cx="1668780" cy="5105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F17B1" w14:textId="77777777" w:rsidR="00E219D1" w:rsidRDefault="00000000">
    <w:pPr>
      <w:pStyle w:val="Header"/>
      <w:jc w:val="right"/>
    </w:pPr>
    <w:r>
      <w:rPr>
        <w:noProof/>
      </w:rPr>
      <w:drawing>
        <wp:anchor distT="0" distB="0" distL="114300" distR="114300" simplePos="0" relativeHeight="251660288" behindDoc="0" locked="0" layoutInCell="1" allowOverlap="0" wp14:anchorId="2D9F17B7" wp14:editId="2D9F17B8">
          <wp:simplePos x="0" y="0"/>
          <wp:positionH relativeFrom="page">
            <wp:posOffset>5753100</wp:posOffset>
          </wp:positionH>
          <wp:positionV relativeFrom="page">
            <wp:posOffset>350520</wp:posOffset>
          </wp:positionV>
          <wp:extent cx="1668780" cy="510540"/>
          <wp:effectExtent l="0" t="0" r="7620" b="3810"/>
          <wp:wrapSquare wrapText="bothSides"/>
          <wp:docPr id="1005648186" name="Picture 1005648186"/>
          <wp:cNvGraphicFramePr/>
          <a:graphic xmlns:a="http://schemas.openxmlformats.org/drawingml/2006/main">
            <a:graphicData uri="http://schemas.openxmlformats.org/drawingml/2006/picture">
              <pic:pic xmlns:pic="http://schemas.openxmlformats.org/drawingml/2006/picture">
                <pic:nvPicPr>
                  <pic:cNvPr id="1005648186" name="Picture 1005648186"/>
                  <pic:cNvPicPr/>
                </pic:nvPicPr>
                <pic:blipFill>
                  <a:blip r:embed="rId1"/>
                  <a:stretch>
                    <a:fillRect/>
                  </a:stretch>
                </pic:blipFill>
                <pic:spPr>
                  <a:xfrm>
                    <a:off x="0" y="0"/>
                    <a:ext cx="1668780"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7AFBE9"/>
    <w:multiLevelType w:val="multilevel"/>
    <w:tmpl w:val="9A7AFBE9"/>
    <w:lvl w:ilvl="0">
      <w:start w:val="1"/>
      <w:numFmt w:val="bullet"/>
      <w:lvlText w:val=""/>
      <w:lvlJc w:val="left"/>
      <w:pPr>
        <w:tabs>
          <w:tab w:val="left" w:pos="720"/>
        </w:tabs>
        <w:ind w:left="560" w:hanging="360"/>
      </w:pPr>
      <w:rPr>
        <w:rFonts w:ascii="Symbol" w:hAnsi="Symbol" w:cs="Symbol" w:hint="default"/>
        <w:sz w:val="20"/>
      </w:rPr>
    </w:lvl>
    <w:lvl w:ilvl="1">
      <w:start w:val="1"/>
      <w:numFmt w:val="bullet"/>
      <w:lvlText w:val="o"/>
      <w:lvlJc w:val="left"/>
      <w:pPr>
        <w:tabs>
          <w:tab w:val="left" w:pos="1440"/>
        </w:tabs>
        <w:ind w:left="1280" w:hanging="360"/>
      </w:pPr>
      <w:rPr>
        <w:rFonts w:ascii="Courier New" w:hAnsi="Courier New" w:cs="Courier New" w:hint="default"/>
        <w:sz w:val="20"/>
      </w:rPr>
    </w:lvl>
    <w:lvl w:ilvl="2">
      <w:start w:val="1"/>
      <w:numFmt w:val="bullet"/>
      <w:lvlText w:val=""/>
      <w:lvlJc w:val="left"/>
      <w:pPr>
        <w:tabs>
          <w:tab w:val="left" w:pos="2160"/>
        </w:tabs>
        <w:ind w:left="2000" w:hanging="360"/>
      </w:pPr>
      <w:rPr>
        <w:rFonts w:ascii="Wingdings" w:hAnsi="Wingdings" w:cs="Wingdings" w:hint="default"/>
        <w:sz w:val="20"/>
      </w:rPr>
    </w:lvl>
    <w:lvl w:ilvl="3">
      <w:start w:val="1"/>
      <w:numFmt w:val="bullet"/>
      <w:lvlText w:val=""/>
      <w:lvlJc w:val="left"/>
      <w:pPr>
        <w:tabs>
          <w:tab w:val="left" w:pos="2880"/>
        </w:tabs>
        <w:ind w:left="2720" w:hanging="360"/>
      </w:pPr>
      <w:rPr>
        <w:rFonts w:ascii="Wingdings" w:hAnsi="Wingdings" w:cs="Wingdings" w:hint="default"/>
        <w:sz w:val="20"/>
      </w:rPr>
    </w:lvl>
    <w:lvl w:ilvl="4">
      <w:start w:val="1"/>
      <w:numFmt w:val="bullet"/>
      <w:lvlText w:val=""/>
      <w:lvlJc w:val="left"/>
      <w:pPr>
        <w:tabs>
          <w:tab w:val="left" w:pos="3600"/>
        </w:tabs>
        <w:ind w:left="3440" w:hanging="360"/>
      </w:pPr>
      <w:rPr>
        <w:rFonts w:ascii="Wingdings" w:hAnsi="Wingdings" w:cs="Wingdings" w:hint="default"/>
        <w:sz w:val="20"/>
      </w:rPr>
    </w:lvl>
    <w:lvl w:ilvl="5">
      <w:start w:val="1"/>
      <w:numFmt w:val="bullet"/>
      <w:lvlText w:val=""/>
      <w:lvlJc w:val="left"/>
      <w:pPr>
        <w:tabs>
          <w:tab w:val="left" w:pos="4320"/>
        </w:tabs>
        <w:ind w:left="4160" w:hanging="360"/>
      </w:pPr>
      <w:rPr>
        <w:rFonts w:ascii="Wingdings" w:hAnsi="Wingdings" w:cs="Wingdings" w:hint="default"/>
        <w:sz w:val="20"/>
      </w:rPr>
    </w:lvl>
    <w:lvl w:ilvl="6">
      <w:start w:val="1"/>
      <w:numFmt w:val="bullet"/>
      <w:lvlText w:val=""/>
      <w:lvlJc w:val="left"/>
      <w:pPr>
        <w:tabs>
          <w:tab w:val="left" w:pos="5040"/>
        </w:tabs>
        <w:ind w:left="4880" w:hanging="360"/>
      </w:pPr>
      <w:rPr>
        <w:rFonts w:ascii="Wingdings" w:hAnsi="Wingdings" w:cs="Wingdings" w:hint="default"/>
        <w:sz w:val="20"/>
      </w:rPr>
    </w:lvl>
    <w:lvl w:ilvl="7">
      <w:start w:val="1"/>
      <w:numFmt w:val="bullet"/>
      <w:lvlText w:val=""/>
      <w:lvlJc w:val="left"/>
      <w:pPr>
        <w:tabs>
          <w:tab w:val="left" w:pos="5760"/>
        </w:tabs>
        <w:ind w:left="5600" w:hanging="360"/>
      </w:pPr>
      <w:rPr>
        <w:rFonts w:ascii="Wingdings" w:hAnsi="Wingdings" w:cs="Wingdings" w:hint="default"/>
        <w:sz w:val="20"/>
      </w:rPr>
    </w:lvl>
    <w:lvl w:ilvl="8">
      <w:start w:val="1"/>
      <w:numFmt w:val="bullet"/>
      <w:lvlText w:val=""/>
      <w:lvlJc w:val="left"/>
      <w:pPr>
        <w:tabs>
          <w:tab w:val="left" w:pos="6480"/>
        </w:tabs>
        <w:ind w:left="6320" w:hanging="360"/>
      </w:pPr>
      <w:rPr>
        <w:rFonts w:ascii="Wingdings" w:hAnsi="Wingdings" w:cs="Wingdings" w:hint="default"/>
        <w:sz w:val="20"/>
      </w:rPr>
    </w:lvl>
  </w:abstractNum>
  <w:abstractNum w:abstractNumId="1" w15:restartNumberingAfterBreak="0">
    <w:nsid w:val="B0967C70"/>
    <w:multiLevelType w:val="singleLevel"/>
    <w:tmpl w:val="B0967C70"/>
    <w:lvl w:ilvl="0">
      <w:start w:val="1"/>
      <w:numFmt w:val="bullet"/>
      <w:lvlText w:val=""/>
      <w:lvlJc w:val="left"/>
      <w:pPr>
        <w:tabs>
          <w:tab w:val="left" w:pos="420"/>
        </w:tabs>
        <w:ind w:left="1220" w:hanging="420"/>
      </w:pPr>
      <w:rPr>
        <w:rFonts w:ascii="Wingdings" w:hAnsi="Wingdings" w:hint="default"/>
        <w:sz w:val="13"/>
        <w:szCs w:val="13"/>
      </w:rPr>
    </w:lvl>
  </w:abstractNum>
  <w:abstractNum w:abstractNumId="2" w15:restartNumberingAfterBreak="0">
    <w:nsid w:val="C8E11BB8"/>
    <w:multiLevelType w:val="singleLevel"/>
    <w:tmpl w:val="C8E11BB8"/>
    <w:lvl w:ilvl="0">
      <w:start w:val="1"/>
      <w:numFmt w:val="decimal"/>
      <w:lvlText w:val="%1."/>
      <w:lvlJc w:val="left"/>
      <w:pPr>
        <w:tabs>
          <w:tab w:val="left" w:pos="425"/>
        </w:tabs>
        <w:ind w:left="425" w:hanging="425"/>
      </w:pPr>
      <w:rPr>
        <w:rFonts w:hint="default"/>
      </w:rPr>
    </w:lvl>
  </w:abstractNum>
  <w:abstractNum w:abstractNumId="3" w15:restartNumberingAfterBreak="0">
    <w:nsid w:val="E3D789ED"/>
    <w:multiLevelType w:val="multilevel"/>
    <w:tmpl w:val="E3D789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604A54B"/>
    <w:multiLevelType w:val="multilevel"/>
    <w:tmpl w:val="E604A54B"/>
    <w:lvl w:ilvl="0">
      <w:start w:val="1"/>
      <w:numFmt w:val="bullet"/>
      <w:lvlText w:val=""/>
      <w:lvlJc w:val="left"/>
      <w:pPr>
        <w:tabs>
          <w:tab w:val="left" w:pos="720"/>
        </w:tabs>
        <w:ind w:left="560" w:hanging="360"/>
      </w:pPr>
      <w:rPr>
        <w:rFonts w:ascii="Symbol" w:hAnsi="Symbol" w:cs="Symbol" w:hint="default"/>
        <w:sz w:val="20"/>
      </w:rPr>
    </w:lvl>
    <w:lvl w:ilvl="1">
      <w:start w:val="1"/>
      <w:numFmt w:val="bullet"/>
      <w:lvlText w:val="o"/>
      <w:lvlJc w:val="left"/>
      <w:pPr>
        <w:tabs>
          <w:tab w:val="left" w:pos="1440"/>
        </w:tabs>
        <w:ind w:left="1280" w:hanging="360"/>
      </w:pPr>
      <w:rPr>
        <w:rFonts w:ascii="Courier New" w:hAnsi="Courier New" w:cs="Courier New" w:hint="default"/>
        <w:sz w:val="20"/>
      </w:rPr>
    </w:lvl>
    <w:lvl w:ilvl="2">
      <w:start w:val="1"/>
      <w:numFmt w:val="bullet"/>
      <w:lvlText w:val=""/>
      <w:lvlJc w:val="left"/>
      <w:pPr>
        <w:tabs>
          <w:tab w:val="left" w:pos="2160"/>
        </w:tabs>
        <w:ind w:left="2000" w:hanging="360"/>
      </w:pPr>
      <w:rPr>
        <w:rFonts w:ascii="Wingdings" w:hAnsi="Wingdings" w:cs="Wingdings" w:hint="default"/>
        <w:sz w:val="20"/>
      </w:rPr>
    </w:lvl>
    <w:lvl w:ilvl="3">
      <w:start w:val="1"/>
      <w:numFmt w:val="bullet"/>
      <w:lvlText w:val=""/>
      <w:lvlJc w:val="left"/>
      <w:pPr>
        <w:tabs>
          <w:tab w:val="left" w:pos="2880"/>
        </w:tabs>
        <w:ind w:left="2720" w:hanging="360"/>
      </w:pPr>
      <w:rPr>
        <w:rFonts w:ascii="Wingdings" w:hAnsi="Wingdings" w:cs="Wingdings" w:hint="default"/>
        <w:sz w:val="20"/>
      </w:rPr>
    </w:lvl>
    <w:lvl w:ilvl="4">
      <w:start w:val="1"/>
      <w:numFmt w:val="bullet"/>
      <w:lvlText w:val=""/>
      <w:lvlJc w:val="left"/>
      <w:pPr>
        <w:tabs>
          <w:tab w:val="left" w:pos="3600"/>
        </w:tabs>
        <w:ind w:left="3440" w:hanging="360"/>
      </w:pPr>
      <w:rPr>
        <w:rFonts w:ascii="Wingdings" w:hAnsi="Wingdings" w:cs="Wingdings" w:hint="default"/>
        <w:sz w:val="20"/>
      </w:rPr>
    </w:lvl>
    <w:lvl w:ilvl="5">
      <w:start w:val="1"/>
      <w:numFmt w:val="bullet"/>
      <w:lvlText w:val=""/>
      <w:lvlJc w:val="left"/>
      <w:pPr>
        <w:tabs>
          <w:tab w:val="left" w:pos="4320"/>
        </w:tabs>
        <w:ind w:left="4160" w:hanging="360"/>
      </w:pPr>
      <w:rPr>
        <w:rFonts w:ascii="Wingdings" w:hAnsi="Wingdings" w:cs="Wingdings" w:hint="default"/>
        <w:sz w:val="20"/>
      </w:rPr>
    </w:lvl>
    <w:lvl w:ilvl="6">
      <w:start w:val="1"/>
      <w:numFmt w:val="bullet"/>
      <w:lvlText w:val=""/>
      <w:lvlJc w:val="left"/>
      <w:pPr>
        <w:tabs>
          <w:tab w:val="left" w:pos="5040"/>
        </w:tabs>
        <w:ind w:left="4880" w:hanging="360"/>
      </w:pPr>
      <w:rPr>
        <w:rFonts w:ascii="Wingdings" w:hAnsi="Wingdings" w:cs="Wingdings" w:hint="default"/>
        <w:sz w:val="20"/>
      </w:rPr>
    </w:lvl>
    <w:lvl w:ilvl="7">
      <w:start w:val="1"/>
      <w:numFmt w:val="bullet"/>
      <w:lvlText w:val=""/>
      <w:lvlJc w:val="left"/>
      <w:pPr>
        <w:tabs>
          <w:tab w:val="left" w:pos="5760"/>
        </w:tabs>
        <w:ind w:left="5600" w:hanging="360"/>
      </w:pPr>
      <w:rPr>
        <w:rFonts w:ascii="Wingdings" w:hAnsi="Wingdings" w:cs="Wingdings" w:hint="default"/>
        <w:sz w:val="20"/>
      </w:rPr>
    </w:lvl>
    <w:lvl w:ilvl="8">
      <w:start w:val="1"/>
      <w:numFmt w:val="bullet"/>
      <w:lvlText w:val=""/>
      <w:lvlJc w:val="left"/>
      <w:pPr>
        <w:tabs>
          <w:tab w:val="left" w:pos="6480"/>
        </w:tabs>
        <w:ind w:left="6320" w:hanging="360"/>
      </w:pPr>
      <w:rPr>
        <w:rFonts w:ascii="Wingdings" w:hAnsi="Wingdings" w:cs="Wingdings" w:hint="default"/>
        <w:sz w:val="20"/>
      </w:rPr>
    </w:lvl>
  </w:abstractNum>
  <w:abstractNum w:abstractNumId="5" w15:restartNumberingAfterBreak="0">
    <w:nsid w:val="15A833C3"/>
    <w:multiLevelType w:val="singleLevel"/>
    <w:tmpl w:val="15A833C3"/>
    <w:lvl w:ilvl="0">
      <w:start w:val="1"/>
      <w:numFmt w:val="bullet"/>
      <w:lvlText w:val=""/>
      <w:lvlJc w:val="left"/>
      <w:pPr>
        <w:tabs>
          <w:tab w:val="left" w:pos="420"/>
        </w:tabs>
        <w:ind w:left="420" w:hanging="420"/>
      </w:pPr>
      <w:rPr>
        <w:rFonts w:ascii="Wingdings" w:hAnsi="Wingdings" w:hint="default"/>
        <w:sz w:val="13"/>
        <w:szCs w:val="13"/>
      </w:rPr>
    </w:lvl>
  </w:abstractNum>
  <w:abstractNum w:abstractNumId="6" w15:restartNumberingAfterBreak="0">
    <w:nsid w:val="713A0EBF"/>
    <w:multiLevelType w:val="multilevel"/>
    <w:tmpl w:val="B06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EDD8D"/>
    <w:multiLevelType w:val="singleLevel"/>
    <w:tmpl w:val="74BEDD8D"/>
    <w:lvl w:ilvl="0">
      <w:start w:val="1"/>
      <w:numFmt w:val="bullet"/>
      <w:lvlText w:val=""/>
      <w:lvlJc w:val="left"/>
      <w:pPr>
        <w:tabs>
          <w:tab w:val="left" w:pos="420"/>
        </w:tabs>
        <w:ind w:left="420" w:hanging="420"/>
      </w:pPr>
      <w:rPr>
        <w:rFonts w:ascii="Wingdings" w:hAnsi="Wingdings" w:hint="default"/>
        <w:sz w:val="13"/>
        <w:szCs w:val="13"/>
      </w:rPr>
    </w:lvl>
  </w:abstractNum>
  <w:abstractNum w:abstractNumId="8" w15:restartNumberingAfterBreak="0">
    <w:nsid w:val="75792FCD"/>
    <w:multiLevelType w:val="multilevel"/>
    <w:tmpl w:val="75792F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6484531">
    <w:abstractNumId w:val="5"/>
  </w:num>
  <w:num w:numId="2" w16cid:durableId="1842357145">
    <w:abstractNumId w:val="2"/>
  </w:num>
  <w:num w:numId="3" w16cid:durableId="1729189297">
    <w:abstractNumId w:val="1"/>
  </w:num>
  <w:num w:numId="4" w16cid:durableId="1371417046">
    <w:abstractNumId w:val="7"/>
  </w:num>
  <w:num w:numId="5" w16cid:durableId="1495684086">
    <w:abstractNumId w:val="4"/>
  </w:num>
  <w:num w:numId="6" w16cid:durableId="1530294646">
    <w:abstractNumId w:val="0"/>
  </w:num>
  <w:num w:numId="7" w16cid:durableId="1902935477">
    <w:abstractNumId w:val="8"/>
  </w:num>
  <w:num w:numId="8" w16cid:durableId="1535459183">
    <w:abstractNumId w:val="3"/>
  </w:num>
  <w:num w:numId="9" w16cid:durableId="48263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C0"/>
    <w:rsid w:val="0002326A"/>
    <w:rsid w:val="000817FF"/>
    <w:rsid w:val="000C3061"/>
    <w:rsid w:val="001030BF"/>
    <w:rsid w:val="0010536B"/>
    <w:rsid w:val="001D0EBB"/>
    <w:rsid w:val="00202E72"/>
    <w:rsid w:val="00203632"/>
    <w:rsid w:val="0024121C"/>
    <w:rsid w:val="00305E83"/>
    <w:rsid w:val="00325D6B"/>
    <w:rsid w:val="003643D2"/>
    <w:rsid w:val="003A75F6"/>
    <w:rsid w:val="003C18F0"/>
    <w:rsid w:val="003F01A1"/>
    <w:rsid w:val="0042006D"/>
    <w:rsid w:val="0047535F"/>
    <w:rsid w:val="00480338"/>
    <w:rsid w:val="004E56CD"/>
    <w:rsid w:val="00503695"/>
    <w:rsid w:val="00552F32"/>
    <w:rsid w:val="005A653F"/>
    <w:rsid w:val="005C28E2"/>
    <w:rsid w:val="006C7FBC"/>
    <w:rsid w:val="006E36F7"/>
    <w:rsid w:val="00700C1B"/>
    <w:rsid w:val="00726EA9"/>
    <w:rsid w:val="007A4FF1"/>
    <w:rsid w:val="007E7AC6"/>
    <w:rsid w:val="00864AEC"/>
    <w:rsid w:val="00897103"/>
    <w:rsid w:val="008A69BD"/>
    <w:rsid w:val="008B5A7F"/>
    <w:rsid w:val="00925AC2"/>
    <w:rsid w:val="009722C0"/>
    <w:rsid w:val="009C2134"/>
    <w:rsid w:val="00A06757"/>
    <w:rsid w:val="00A76E73"/>
    <w:rsid w:val="00AB14D9"/>
    <w:rsid w:val="00AB1DAA"/>
    <w:rsid w:val="00B523AB"/>
    <w:rsid w:val="00B76549"/>
    <w:rsid w:val="00BD7605"/>
    <w:rsid w:val="00C13815"/>
    <w:rsid w:val="00C20D0F"/>
    <w:rsid w:val="00C54A03"/>
    <w:rsid w:val="00C91B92"/>
    <w:rsid w:val="00D317D0"/>
    <w:rsid w:val="00D33216"/>
    <w:rsid w:val="00D429C4"/>
    <w:rsid w:val="00D76151"/>
    <w:rsid w:val="00DD50F9"/>
    <w:rsid w:val="00E219D1"/>
    <w:rsid w:val="00EA7477"/>
    <w:rsid w:val="00EB4BCD"/>
    <w:rsid w:val="00F02F2F"/>
    <w:rsid w:val="00FC004F"/>
    <w:rsid w:val="00FC2E90"/>
    <w:rsid w:val="00FD717A"/>
    <w:rsid w:val="00FE197B"/>
    <w:rsid w:val="2FD36FA6"/>
    <w:rsid w:val="733430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1609"/>
  <w15:docId w15:val="{2CE7F6B6-CF53-4223-AD48-2666E5D8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ajorBidi" w:eastAsiaTheme="minorHAnsi" w:hAnsiTheme="majorBidi" w:cstheme="majorBidi"/>
      <w:kern w:val="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olor w:val="2F5496" w:themeColor="accent1" w:themeShade="BF"/>
      <w:sz w:val="26"/>
      <w:szCs w:val="26"/>
    </w:rPr>
  </w:style>
  <w:style w:type="table" w:styleId="TableGrid">
    <w:name w:val="Table Grid"/>
    <w:basedOn w:val="TableNormal"/>
    <w:uiPriority w:val="39"/>
    <w:rsid w:val="00364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066">
      <w:bodyDiv w:val="1"/>
      <w:marLeft w:val="0"/>
      <w:marRight w:val="0"/>
      <w:marTop w:val="0"/>
      <w:marBottom w:val="0"/>
      <w:divBdr>
        <w:top w:val="none" w:sz="0" w:space="0" w:color="auto"/>
        <w:left w:val="none" w:sz="0" w:space="0" w:color="auto"/>
        <w:bottom w:val="none" w:sz="0" w:space="0" w:color="auto"/>
        <w:right w:val="none" w:sz="0" w:space="0" w:color="auto"/>
      </w:divBdr>
    </w:div>
    <w:div w:id="138501897">
      <w:bodyDiv w:val="1"/>
      <w:marLeft w:val="0"/>
      <w:marRight w:val="0"/>
      <w:marTop w:val="0"/>
      <w:marBottom w:val="0"/>
      <w:divBdr>
        <w:top w:val="none" w:sz="0" w:space="0" w:color="auto"/>
        <w:left w:val="none" w:sz="0" w:space="0" w:color="auto"/>
        <w:bottom w:val="none" w:sz="0" w:space="0" w:color="auto"/>
        <w:right w:val="none" w:sz="0" w:space="0" w:color="auto"/>
      </w:divBdr>
    </w:div>
    <w:div w:id="356852051">
      <w:bodyDiv w:val="1"/>
      <w:marLeft w:val="0"/>
      <w:marRight w:val="0"/>
      <w:marTop w:val="0"/>
      <w:marBottom w:val="0"/>
      <w:divBdr>
        <w:top w:val="none" w:sz="0" w:space="0" w:color="auto"/>
        <w:left w:val="none" w:sz="0" w:space="0" w:color="auto"/>
        <w:bottom w:val="none" w:sz="0" w:space="0" w:color="auto"/>
        <w:right w:val="none" w:sz="0" w:space="0" w:color="auto"/>
      </w:divBdr>
    </w:div>
    <w:div w:id="368844418">
      <w:bodyDiv w:val="1"/>
      <w:marLeft w:val="0"/>
      <w:marRight w:val="0"/>
      <w:marTop w:val="0"/>
      <w:marBottom w:val="0"/>
      <w:divBdr>
        <w:top w:val="none" w:sz="0" w:space="0" w:color="auto"/>
        <w:left w:val="none" w:sz="0" w:space="0" w:color="auto"/>
        <w:bottom w:val="none" w:sz="0" w:space="0" w:color="auto"/>
        <w:right w:val="none" w:sz="0" w:space="0" w:color="auto"/>
      </w:divBdr>
    </w:div>
    <w:div w:id="536898168">
      <w:bodyDiv w:val="1"/>
      <w:marLeft w:val="0"/>
      <w:marRight w:val="0"/>
      <w:marTop w:val="0"/>
      <w:marBottom w:val="0"/>
      <w:divBdr>
        <w:top w:val="none" w:sz="0" w:space="0" w:color="auto"/>
        <w:left w:val="none" w:sz="0" w:space="0" w:color="auto"/>
        <w:bottom w:val="none" w:sz="0" w:space="0" w:color="auto"/>
        <w:right w:val="none" w:sz="0" w:space="0" w:color="auto"/>
      </w:divBdr>
    </w:div>
    <w:div w:id="573663579">
      <w:bodyDiv w:val="1"/>
      <w:marLeft w:val="0"/>
      <w:marRight w:val="0"/>
      <w:marTop w:val="0"/>
      <w:marBottom w:val="0"/>
      <w:divBdr>
        <w:top w:val="none" w:sz="0" w:space="0" w:color="auto"/>
        <w:left w:val="none" w:sz="0" w:space="0" w:color="auto"/>
        <w:bottom w:val="none" w:sz="0" w:space="0" w:color="auto"/>
        <w:right w:val="none" w:sz="0" w:space="0" w:color="auto"/>
      </w:divBdr>
    </w:div>
    <w:div w:id="640186199">
      <w:bodyDiv w:val="1"/>
      <w:marLeft w:val="0"/>
      <w:marRight w:val="0"/>
      <w:marTop w:val="0"/>
      <w:marBottom w:val="0"/>
      <w:divBdr>
        <w:top w:val="none" w:sz="0" w:space="0" w:color="auto"/>
        <w:left w:val="none" w:sz="0" w:space="0" w:color="auto"/>
        <w:bottom w:val="none" w:sz="0" w:space="0" w:color="auto"/>
        <w:right w:val="none" w:sz="0" w:space="0" w:color="auto"/>
      </w:divBdr>
    </w:div>
    <w:div w:id="709184355">
      <w:bodyDiv w:val="1"/>
      <w:marLeft w:val="0"/>
      <w:marRight w:val="0"/>
      <w:marTop w:val="0"/>
      <w:marBottom w:val="0"/>
      <w:divBdr>
        <w:top w:val="none" w:sz="0" w:space="0" w:color="auto"/>
        <w:left w:val="none" w:sz="0" w:space="0" w:color="auto"/>
        <w:bottom w:val="none" w:sz="0" w:space="0" w:color="auto"/>
        <w:right w:val="none" w:sz="0" w:space="0" w:color="auto"/>
      </w:divBdr>
    </w:div>
    <w:div w:id="824904344">
      <w:bodyDiv w:val="1"/>
      <w:marLeft w:val="0"/>
      <w:marRight w:val="0"/>
      <w:marTop w:val="0"/>
      <w:marBottom w:val="0"/>
      <w:divBdr>
        <w:top w:val="none" w:sz="0" w:space="0" w:color="auto"/>
        <w:left w:val="none" w:sz="0" w:space="0" w:color="auto"/>
        <w:bottom w:val="none" w:sz="0" w:space="0" w:color="auto"/>
        <w:right w:val="none" w:sz="0" w:space="0" w:color="auto"/>
      </w:divBdr>
    </w:div>
    <w:div w:id="895747083">
      <w:bodyDiv w:val="1"/>
      <w:marLeft w:val="0"/>
      <w:marRight w:val="0"/>
      <w:marTop w:val="0"/>
      <w:marBottom w:val="0"/>
      <w:divBdr>
        <w:top w:val="none" w:sz="0" w:space="0" w:color="auto"/>
        <w:left w:val="none" w:sz="0" w:space="0" w:color="auto"/>
        <w:bottom w:val="none" w:sz="0" w:space="0" w:color="auto"/>
        <w:right w:val="none" w:sz="0" w:space="0" w:color="auto"/>
      </w:divBdr>
    </w:div>
    <w:div w:id="1007366906">
      <w:bodyDiv w:val="1"/>
      <w:marLeft w:val="0"/>
      <w:marRight w:val="0"/>
      <w:marTop w:val="0"/>
      <w:marBottom w:val="0"/>
      <w:divBdr>
        <w:top w:val="none" w:sz="0" w:space="0" w:color="auto"/>
        <w:left w:val="none" w:sz="0" w:space="0" w:color="auto"/>
        <w:bottom w:val="none" w:sz="0" w:space="0" w:color="auto"/>
        <w:right w:val="none" w:sz="0" w:space="0" w:color="auto"/>
      </w:divBdr>
    </w:div>
    <w:div w:id="1048921804">
      <w:bodyDiv w:val="1"/>
      <w:marLeft w:val="0"/>
      <w:marRight w:val="0"/>
      <w:marTop w:val="0"/>
      <w:marBottom w:val="0"/>
      <w:divBdr>
        <w:top w:val="none" w:sz="0" w:space="0" w:color="auto"/>
        <w:left w:val="none" w:sz="0" w:space="0" w:color="auto"/>
        <w:bottom w:val="none" w:sz="0" w:space="0" w:color="auto"/>
        <w:right w:val="none" w:sz="0" w:space="0" w:color="auto"/>
      </w:divBdr>
    </w:div>
    <w:div w:id="1123426144">
      <w:bodyDiv w:val="1"/>
      <w:marLeft w:val="0"/>
      <w:marRight w:val="0"/>
      <w:marTop w:val="0"/>
      <w:marBottom w:val="0"/>
      <w:divBdr>
        <w:top w:val="none" w:sz="0" w:space="0" w:color="auto"/>
        <w:left w:val="none" w:sz="0" w:space="0" w:color="auto"/>
        <w:bottom w:val="none" w:sz="0" w:space="0" w:color="auto"/>
        <w:right w:val="none" w:sz="0" w:space="0" w:color="auto"/>
      </w:divBdr>
    </w:div>
    <w:div w:id="1397701685">
      <w:bodyDiv w:val="1"/>
      <w:marLeft w:val="0"/>
      <w:marRight w:val="0"/>
      <w:marTop w:val="0"/>
      <w:marBottom w:val="0"/>
      <w:divBdr>
        <w:top w:val="none" w:sz="0" w:space="0" w:color="auto"/>
        <w:left w:val="none" w:sz="0" w:space="0" w:color="auto"/>
        <w:bottom w:val="none" w:sz="0" w:space="0" w:color="auto"/>
        <w:right w:val="none" w:sz="0" w:space="0" w:color="auto"/>
      </w:divBdr>
    </w:div>
    <w:div w:id="1409841475">
      <w:bodyDiv w:val="1"/>
      <w:marLeft w:val="0"/>
      <w:marRight w:val="0"/>
      <w:marTop w:val="0"/>
      <w:marBottom w:val="0"/>
      <w:divBdr>
        <w:top w:val="none" w:sz="0" w:space="0" w:color="auto"/>
        <w:left w:val="none" w:sz="0" w:space="0" w:color="auto"/>
        <w:bottom w:val="none" w:sz="0" w:space="0" w:color="auto"/>
        <w:right w:val="none" w:sz="0" w:space="0" w:color="auto"/>
      </w:divBdr>
    </w:div>
    <w:div w:id="1718161893">
      <w:bodyDiv w:val="1"/>
      <w:marLeft w:val="0"/>
      <w:marRight w:val="0"/>
      <w:marTop w:val="0"/>
      <w:marBottom w:val="0"/>
      <w:divBdr>
        <w:top w:val="none" w:sz="0" w:space="0" w:color="auto"/>
        <w:left w:val="none" w:sz="0" w:space="0" w:color="auto"/>
        <w:bottom w:val="none" w:sz="0" w:space="0" w:color="auto"/>
        <w:right w:val="none" w:sz="0" w:space="0" w:color="auto"/>
      </w:divBdr>
    </w:div>
    <w:div w:id="2056810729">
      <w:bodyDiv w:val="1"/>
      <w:marLeft w:val="0"/>
      <w:marRight w:val="0"/>
      <w:marTop w:val="0"/>
      <w:marBottom w:val="0"/>
      <w:divBdr>
        <w:top w:val="none" w:sz="0" w:space="0" w:color="auto"/>
        <w:left w:val="none" w:sz="0" w:space="0" w:color="auto"/>
        <w:bottom w:val="none" w:sz="0" w:space="0" w:color="auto"/>
        <w:right w:val="none" w:sz="0" w:space="0" w:color="auto"/>
      </w:divBdr>
    </w:div>
    <w:div w:id="2067147668">
      <w:bodyDiv w:val="1"/>
      <w:marLeft w:val="0"/>
      <w:marRight w:val="0"/>
      <w:marTop w:val="0"/>
      <w:marBottom w:val="0"/>
      <w:divBdr>
        <w:top w:val="none" w:sz="0" w:space="0" w:color="auto"/>
        <w:left w:val="none" w:sz="0" w:space="0" w:color="auto"/>
        <w:bottom w:val="none" w:sz="0" w:space="0" w:color="auto"/>
        <w:right w:val="none" w:sz="0" w:space="0" w:color="auto"/>
      </w:divBdr>
    </w:div>
    <w:div w:id="2090350243">
      <w:bodyDiv w:val="1"/>
      <w:marLeft w:val="0"/>
      <w:marRight w:val="0"/>
      <w:marTop w:val="0"/>
      <w:marBottom w:val="0"/>
      <w:divBdr>
        <w:top w:val="none" w:sz="0" w:space="0" w:color="auto"/>
        <w:left w:val="none" w:sz="0" w:space="0" w:color="auto"/>
        <w:bottom w:val="none" w:sz="0" w:space="0" w:color="auto"/>
        <w:right w:val="none" w:sz="0" w:space="0" w:color="auto"/>
      </w:divBdr>
    </w:div>
    <w:div w:id="2110853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E0EBC2-B21D-4A4D-8BAF-38580BD08A1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DCA2-F05F-4C6F-802B-12845CCC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1975</Words>
  <Characters>11263</Characters>
  <Application>Microsoft Office Word</Application>
  <DocSecurity>0</DocSecurity>
  <Lines>93</Lines>
  <Paragraphs>26</Paragraphs>
  <ScaleCrop>false</ScaleCrop>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Ahmed Fathi Amer</dc:creator>
  <cp:lastModifiedBy>Hamza Nashaat Abdelbaki Abdelnabi</cp:lastModifiedBy>
  <cp:revision>35</cp:revision>
  <cp:lastPrinted>2024-11-05T02:44:00Z</cp:lastPrinted>
  <dcterms:created xsi:type="dcterms:W3CDTF">2024-11-03T17:48:00Z</dcterms:created>
  <dcterms:modified xsi:type="dcterms:W3CDTF">2024-11-05T08:39:00Z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8FCCB76E7B7546829739AA82C960FD12_12</vt:lpwstr>
  </property>
</Properties>
</file>