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Deliverable #02</w:t>
      </w:r>
    </w:p>
    <w:p w:rsidR="00000000" w:rsidDel="00000000" w:rsidP="00000000" w:rsidRDefault="00000000" w:rsidRPr="00000000" w14:paraId="00000006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Actors, Use Cases, UCD, UC Scenarios</w:t>
      </w:r>
    </w:p>
    <w:p w:rsidR="00000000" w:rsidDel="00000000" w:rsidP="00000000" w:rsidRDefault="00000000" w:rsidRPr="00000000" w14:paraId="0000000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Test Management System</w:t>
      </w:r>
    </w:p>
    <w:p w:rsidR="00000000" w:rsidDel="00000000" w:rsidP="00000000" w:rsidRDefault="00000000" w:rsidRPr="00000000" w14:paraId="0000000A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Hamza Zulfiqar (201370105)</w:t>
      </w:r>
    </w:p>
    <w:p w:rsidR="00000000" w:rsidDel="00000000" w:rsidP="00000000" w:rsidRDefault="00000000" w:rsidRPr="00000000" w14:paraId="0000000D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Anzah Nadeem (201370005)</w:t>
      </w:r>
    </w:p>
    <w:p w:rsidR="00000000" w:rsidDel="00000000" w:rsidP="00000000" w:rsidRDefault="00000000" w:rsidRPr="00000000" w14:paraId="0000000E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Musa Nabeel (201370012)</w:t>
      </w:r>
    </w:p>
    <w:p w:rsidR="00000000" w:rsidDel="00000000" w:rsidP="00000000" w:rsidRDefault="00000000" w:rsidRPr="00000000" w14:paraId="0000000F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Akasha Farrukh Iqbal (201370031)</w:t>
      </w:r>
    </w:p>
    <w:p w:rsidR="00000000" w:rsidDel="00000000" w:rsidP="00000000" w:rsidRDefault="00000000" w:rsidRPr="00000000" w14:paraId="00000010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050563" cy="1255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563" cy="125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rPr>
          <w:b w:val="1"/>
          <w:u w:val="single"/>
        </w:rPr>
      </w:pPr>
      <w:bookmarkStart w:colFirst="0" w:colLast="0" w:name="_heading=h.pris5rpyujpk" w:id="0"/>
      <w:bookmarkEnd w:id="0"/>
      <w:r w:rsidDel="00000000" w:rsidR="00000000" w:rsidRPr="00000000">
        <w:rPr>
          <w:b w:val="1"/>
          <w:u w:val="single"/>
          <w:rtl w:val="0"/>
        </w:rPr>
        <w:t xml:space="preserve">Actors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u w:val="single"/>
        </w:rPr>
      </w:pPr>
      <w:bookmarkStart w:colFirst="0" w:colLast="0" w:name="_heading=h.odacweo1mo1v" w:id="1"/>
      <w:bookmarkEnd w:id="1"/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registration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login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Questions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Session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login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questions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questions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subject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subject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questions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result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w1aipz7go2jl" w:id="2"/>
      <w:bookmarkEnd w:id="2"/>
      <w:r w:rsidDel="00000000" w:rsidR="00000000" w:rsidRPr="00000000">
        <w:rPr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widowControl w:val="0"/>
        <w:rPr/>
      </w:pPr>
      <w:bookmarkStart w:colFirst="0" w:colLast="0" w:name="_heading=h.xst2025ucapc" w:id="3"/>
      <w:bookmarkEnd w:id="3"/>
      <w:r w:rsidDel="00000000" w:rsidR="00000000" w:rsidRPr="00000000">
        <w:rPr>
          <w:b w:val="1"/>
          <w:u w:val="single"/>
          <w:rtl w:val="0"/>
        </w:rPr>
        <w:t xml:space="preserve">Use Case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&lt;UC-01:  Student Registration&gt;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 student wants to appear in the online exam.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registers himself on the application by providing his full name, username, password, email address, and country.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Students’ credentials are inserted into the system.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generates a login and password for the student, and notifies admin.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Student registered.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09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A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0A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0A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is registered and his credentials are added to the DB.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&lt;UC-02:  Admin Provides Login&gt;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 Student has formerly registered and has provided his credentials.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notified that a new student registered himself.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checks credentials.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System provides the generated login and password to the admin.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provides login and password to the student.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0F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F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0F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10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2a:</w:t>
            </w:r>
          </w:p>
          <w:p w:rsidR="00000000" w:rsidDel="00000000" w:rsidP="00000000" w:rsidRDefault="00000000" w:rsidRPr="00000000" w14:paraId="0000010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is provided with his login details.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&lt;UC-03: Question Adding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wants to add a question.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selects the “add question” option from the admin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opens a webpage, requesting the subject, new objective question to be added, and its 4 options.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provides the objective question, its 4 options, and the subject it is to be added 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adds the objective question to the given subject portion.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16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16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16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16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relevant  question is added to the mentioned subject.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&lt;UC-04:  Question Deletion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 The entered question number is present in the exam.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wants to delete a question.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selects the “delete question” option from the admin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requests the question number to be deleted.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provides the question number.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deletes the question from the exam.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1C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1C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1D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1D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relevant  question is deleted from the exam.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&lt;UC-05: Subject Adding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wants to add a subject.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selects the “add subject” option from the admin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requests the admin to enter the subject name and code to be added.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provides the subject name and code.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adds the specified subject, with the code specified.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23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23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23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23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relevant subject is added to the exam. (Questions will be added to this subject via the the “Question adding” scenario)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&lt;UC-06: Subject Deletion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 The specified subject code is present in the exam.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wants to delete a subject.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selects the “delete subject” option from the admin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requests the admin to enter the subject code.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provides the subject code.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asks for confirmation through a pop-up dialogue box.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confirms the deletion process.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deletes the subject with the specified code.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2A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2A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2A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2A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relevant subject is deleted from the exam.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&lt;UC-07: Question Loading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is logged in to his account.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wants to load questions for students.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chooses the “load questions” option from the admin interface.</w:t>
            </w:r>
          </w:p>
          <w:p w:rsidR="00000000" w:rsidDel="00000000" w:rsidP="00000000" w:rsidRDefault="00000000" w:rsidRPr="00000000" w14:paraId="000002F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asks for confirmation to load questions at the current time via a pop-up dialogue box.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 confirms the query.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loads the questions for students to attempt.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30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30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30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31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Questions are loaded for students to attempt.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&lt;UC-08: Student Login&gt;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Student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is a fully registered person.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wants to login.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enters his login and password.</w:t>
            </w:r>
          </w:p>
          <w:p w:rsidR="00000000" w:rsidDel="00000000" w:rsidP="00000000" w:rsidRDefault="00000000" w:rsidRPr="00000000" w14:paraId="0000035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will verify the login and password. 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logs the student in and takes him to his personalized student interface.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37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37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37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1a:</w:t>
            </w:r>
          </w:p>
          <w:p w:rsidR="00000000" w:rsidDel="00000000" w:rsidP="00000000" w:rsidRDefault="00000000" w:rsidRPr="00000000" w14:paraId="0000037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has logged into his/her account.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38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&lt;UC-09: Exam Attempting By Student&gt;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Student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questions are loaded by the admin panel. The student is logged into his account.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wants to attempt the exam.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selects the “Attempt exam” option on his logged-in student interface.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loads the objective questions for the student to attempt.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attempts the exam question by choosing one of the 4 options provided.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stores the answer.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completes the exam.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stores all answers in one place of the database, with the username of the password associated with the set of answers.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3D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3D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3DF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3a:</w:t>
            </w:r>
          </w:p>
          <w:p w:rsidR="00000000" w:rsidDel="00000000" w:rsidP="00000000" w:rsidRDefault="00000000" w:rsidRPr="00000000" w14:paraId="000003E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repeats the process for each question of each section. (iterative)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stores each answer for each question.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has attempted all questions and answers are stored in the system database.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3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&lt;UC-10: Exam Checking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must be logged in. The student must have attempted the exam. The system must have stored all answers in the database.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is notified that the student has completed the exam.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requests access to the stored answers.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retrieves data from the database and displays it on the admin interface.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identifies whether each question has been attempted correctly.</w:t>
            </w:r>
          </w:p>
          <w:p w:rsidR="00000000" w:rsidDel="00000000" w:rsidP="00000000" w:rsidRDefault="00000000" w:rsidRPr="00000000" w14:paraId="0000043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stores the result of each identification — using 1 for correct answers and 0 for incorrect answers.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will complete the checking of one particular exam.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will calculate the total number of correctly attempted questions.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calculates the grade based on a preset percentage: 90+ (A+), 80+ (A), 70+ (B), 60+ (C), 50+ (D), 40+ (E), under 40 (F)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will declare results, making it visible to the student.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44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45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45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3a:</w:t>
            </w:r>
          </w:p>
          <w:p w:rsidR="00000000" w:rsidDel="00000000" w:rsidP="00000000" w:rsidRDefault="00000000" w:rsidRPr="00000000" w14:paraId="0000045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repeats the process for each question of each section. (iterative)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stores each result for each question.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result is calculated and displayed on the student interface.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46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&lt;UC-11: Quit Session By Student&gt;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must be logged in. The student should be attempting the exam.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wants to quit the session.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selects the “Quit” option displayed on the bottom of the screen.</w:t>
            </w:r>
          </w:p>
          <w:p w:rsidR="00000000" w:rsidDel="00000000" w:rsidP="00000000" w:rsidRDefault="00000000" w:rsidRPr="00000000" w14:paraId="000004A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asks for a confirmation to quit via a pop-up dialogue box.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student confirms.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exits and logs out the student.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4B2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4B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4B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3a:</w:t>
            </w:r>
          </w:p>
          <w:p w:rsidR="00000000" w:rsidDel="00000000" w:rsidP="00000000" w:rsidRDefault="00000000" w:rsidRPr="00000000" w14:paraId="000004B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student has quit the session.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4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91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32"/>
        <w:gridCol w:w="1545"/>
        <w:gridCol w:w="1633"/>
        <w:gridCol w:w="47"/>
        <w:gridCol w:w="3898"/>
        <w:tblGridChange w:id="0">
          <w:tblGrid>
            <w:gridCol w:w="763"/>
            <w:gridCol w:w="32"/>
            <w:gridCol w:w="1545"/>
            <w:gridCol w:w="1633"/>
            <w:gridCol w:w="47"/>
            <w:gridCol w:w="3898"/>
          </w:tblGrid>
        </w:tblGridChange>
      </w:tblGrid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&lt;UC-12: Data Saving By Admin&gt;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must be logged in.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Scenarios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wishes to save data.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admin requests the system to save using the “save” option.</w:t>
            </w:r>
          </w:p>
          <w:p w:rsidR="00000000" w:rsidDel="00000000" w:rsidP="00000000" w:rsidRDefault="00000000" w:rsidRPr="00000000" w14:paraId="0000050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system saves the relevant data to the database.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Alternate Scenarios: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Write additional, optional, branching, or iterative steps. Refer to specific action numbers to ensure understandability.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  <w:p w:rsidR="00000000" w:rsidDel="00000000" w:rsidP="00000000" w:rsidRDefault="00000000" w:rsidRPr="00000000" w14:paraId="00000511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514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spacing w:after="160"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Reaction</w:t>
            </w:r>
          </w:p>
          <w:p w:rsidR="00000000" w:rsidDel="00000000" w:rsidP="00000000" w:rsidRDefault="00000000" w:rsidRPr="00000000" w14:paraId="00000518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3a:</w:t>
            </w:r>
          </w:p>
          <w:p w:rsidR="00000000" w:rsidDel="00000000" w:rsidP="00000000" w:rsidRDefault="00000000" w:rsidRPr="00000000" w14:paraId="0000051A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spacing w:after="160"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 is saved to the database.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Step#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spacing w:after="2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52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0FWGIiBr2e+cqKHJCnZALD1gqw==">AMUW2mU5YRcNgHPy/kEzF2BXoeNfO0yHeJ+8Q2IKmJ3A0uLqkhXY2Dt8FBMgoAZd3ud+jaHXqeBviDTOrskuloBP2Q9IIEIT4L62HChrGsbp95YnNtwM+fKfg/p8RZ45Ina98+q4MZgpZDQfWdSCCDncigLhHeg8O7WJnGIoWQLEkD3PDdOSM94WhThYi260Abf2UNy0iyzB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