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E7F4D" w14:textId="77777777" w:rsidR="004936F5" w:rsidRPr="004936F5" w:rsidRDefault="004936F5" w:rsidP="004936F5">
      <w:pPr>
        <w:rPr>
          <w:b/>
          <w:bCs/>
        </w:rPr>
      </w:pPr>
      <w:r w:rsidRPr="004936F5">
        <w:rPr>
          <w:b/>
          <w:bCs/>
        </w:rPr>
        <w:t>Technical Specification: Veterinary Visual Diagnostics Dataset</w:t>
      </w:r>
    </w:p>
    <w:p w14:paraId="69A66937" w14:textId="77777777" w:rsidR="004936F5" w:rsidRPr="004936F5" w:rsidRDefault="004936F5" w:rsidP="004936F5">
      <w:pPr>
        <w:rPr>
          <w:b/>
          <w:bCs/>
        </w:rPr>
      </w:pPr>
      <w:r w:rsidRPr="004936F5">
        <w:rPr>
          <w:b/>
          <w:bCs/>
        </w:rPr>
        <w:t>1. Executive Summary</w:t>
      </w:r>
    </w:p>
    <w:p w14:paraId="301F5553" w14:textId="77777777" w:rsidR="004936F5" w:rsidRPr="004936F5" w:rsidRDefault="004936F5" w:rsidP="004936F5">
      <w:r w:rsidRPr="004936F5">
        <w:t xml:space="preserve">This dataset is a curated collection of </w:t>
      </w:r>
      <w:r w:rsidRPr="004936F5">
        <w:rPr>
          <w:b/>
          <w:bCs/>
        </w:rPr>
        <w:t>6,570 grayscale images</w:t>
      </w:r>
      <w:r w:rsidRPr="004936F5">
        <w:t xml:space="preserve"> specifically designed for high-precision instance segmentation and classification in the veterinary domain. The collection was aggregated via </w:t>
      </w:r>
      <w:proofErr w:type="spellStart"/>
      <w:r w:rsidRPr="004936F5">
        <w:t>Roboflow</w:t>
      </w:r>
      <w:proofErr w:type="spellEnd"/>
      <w:r w:rsidRPr="004936F5">
        <w:t xml:space="preserve"> Universe, merging multiple source repositories to ensure high variance in environmental conditions and animal positioning.</w:t>
      </w:r>
    </w:p>
    <w:p w14:paraId="3D190BAC" w14:textId="77777777" w:rsidR="004936F5" w:rsidRPr="004936F5" w:rsidRDefault="004936F5" w:rsidP="004936F5">
      <w:pPr>
        <w:rPr>
          <w:b/>
          <w:bCs/>
        </w:rPr>
      </w:pPr>
      <w:r w:rsidRPr="004936F5">
        <w:rPr>
          <w:b/>
          <w:bCs/>
        </w:rPr>
        <w:t>2. Data Composition &amp; Acquisition</w:t>
      </w:r>
    </w:p>
    <w:p w14:paraId="04E19A02" w14:textId="77777777" w:rsidR="004936F5" w:rsidRPr="004936F5" w:rsidRDefault="004936F5" w:rsidP="004936F5">
      <w:pPr>
        <w:numPr>
          <w:ilvl w:val="0"/>
          <w:numId w:val="1"/>
        </w:numPr>
      </w:pPr>
      <w:r w:rsidRPr="004936F5">
        <w:rPr>
          <w:b/>
          <w:bCs/>
        </w:rPr>
        <w:t>Total Samples:</w:t>
      </w:r>
      <w:r w:rsidRPr="004936F5">
        <w:t xml:space="preserve"> 6,570 instances.</w:t>
      </w:r>
    </w:p>
    <w:p w14:paraId="5DDDEE01" w14:textId="77777777" w:rsidR="004936F5" w:rsidRPr="004936F5" w:rsidRDefault="004936F5" w:rsidP="004936F5">
      <w:pPr>
        <w:numPr>
          <w:ilvl w:val="0"/>
          <w:numId w:val="1"/>
        </w:numPr>
      </w:pPr>
      <w:r w:rsidRPr="004936F5">
        <w:rPr>
          <w:b/>
          <w:bCs/>
        </w:rPr>
        <w:t>Format:</w:t>
      </w:r>
      <w:r w:rsidRPr="004936F5">
        <w:t xml:space="preserve"> Grayscale (1-channel), handpicked for visual clarity.</w:t>
      </w:r>
    </w:p>
    <w:p w14:paraId="26008DCE" w14:textId="77777777" w:rsidR="004936F5" w:rsidRPr="004936F5" w:rsidRDefault="004936F5" w:rsidP="004936F5">
      <w:pPr>
        <w:numPr>
          <w:ilvl w:val="0"/>
          <w:numId w:val="1"/>
        </w:numPr>
      </w:pPr>
      <w:r w:rsidRPr="004936F5">
        <w:rPr>
          <w:b/>
          <w:bCs/>
        </w:rPr>
        <w:t>Sourcing:</w:t>
      </w:r>
      <w:r w:rsidRPr="004936F5">
        <w:t xml:space="preserve"> Multi-source integration leveraging </w:t>
      </w:r>
      <w:proofErr w:type="spellStart"/>
      <w:r w:rsidRPr="004936F5">
        <w:rPr>
          <w:b/>
          <w:bCs/>
        </w:rPr>
        <w:t>Roboflow</w:t>
      </w:r>
      <w:proofErr w:type="spellEnd"/>
      <w:r w:rsidRPr="004936F5">
        <w:rPr>
          <w:b/>
          <w:bCs/>
        </w:rPr>
        <w:t xml:space="preserve"> Universe</w:t>
      </w:r>
      <w:r w:rsidRPr="004936F5">
        <w:t>, combining public repositories and research-grade collections.</w:t>
      </w:r>
    </w:p>
    <w:p w14:paraId="7E4CF1D2" w14:textId="77777777" w:rsidR="004936F5" w:rsidRPr="004936F5" w:rsidRDefault="004936F5" w:rsidP="004936F5">
      <w:pPr>
        <w:numPr>
          <w:ilvl w:val="0"/>
          <w:numId w:val="1"/>
        </w:numPr>
      </w:pPr>
      <w:r w:rsidRPr="004936F5">
        <w:rPr>
          <w:b/>
          <w:bCs/>
        </w:rPr>
        <w:t>Annotation:</w:t>
      </w:r>
      <w:r w:rsidRPr="004936F5">
        <w:t xml:space="preserve"> Instance-level segmentation (delineating individual object boundaries), providing richer spatial data than standard bounding boxes.</w:t>
      </w:r>
    </w:p>
    <w:p w14:paraId="68E60B42" w14:textId="77777777" w:rsidR="004936F5" w:rsidRPr="004936F5" w:rsidRDefault="004936F5" w:rsidP="004936F5">
      <w:pPr>
        <w:rPr>
          <w:b/>
          <w:bCs/>
        </w:rPr>
      </w:pPr>
      <w:r w:rsidRPr="004936F5">
        <w:rPr>
          <w:b/>
          <w:bCs/>
        </w:rPr>
        <w:t>3. Preprocessing Pipeline</w:t>
      </w:r>
    </w:p>
    <w:p w14:paraId="5C4ADA7C" w14:textId="77777777" w:rsidR="004936F5" w:rsidRPr="004936F5" w:rsidRDefault="004936F5" w:rsidP="004936F5">
      <w:r w:rsidRPr="004936F5">
        <w:t>To ensure model convergence and computational efficiency on hardware such as the NVIDIA P100, the following transformations were applied:</w:t>
      </w:r>
    </w:p>
    <w:p w14:paraId="3EACBC63" w14:textId="77777777" w:rsidR="004936F5" w:rsidRPr="004936F5" w:rsidRDefault="004936F5" w:rsidP="004936F5">
      <w:pPr>
        <w:numPr>
          <w:ilvl w:val="0"/>
          <w:numId w:val="2"/>
        </w:numPr>
      </w:pPr>
      <w:r w:rsidRPr="004936F5">
        <w:rPr>
          <w:b/>
          <w:bCs/>
        </w:rPr>
        <w:t>Auto-Orientation:</w:t>
      </w:r>
      <w:r w:rsidRPr="004936F5">
        <w:t xml:space="preserve"> Corrected for metadata-driven rotation discrepancies.</w:t>
      </w:r>
    </w:p>
    <w:p w14:paraId="03C3E6AE" w14:textId="77777777" w:rsidR="004936F5" w:rsidRPr="004936F5" w:rsidRDefault="004936F5" w:rsidP="004936F5">
      <w:pPr>
        <w:numPr>
          <w:ilvl w:val="0"/>
          <w:numId w:val="2"/>
        </w:numPr>
      </w:pPr>
      <w:r w:rsidRPr="004936F5">
        <w:rPr>
          <w:b/>
          <w:bCs/>
        </w:rPr>
        <w:t>Dimensionality Scaling:</w:t>
      </w:r>
      <w:r w:rsidRPr="004936F5">
        <w:t xml:space="preserve"> Standardized to </w:t>
      </w:r>
      <w:r w:rsidRPr="004936F5">
        <w:rPr>
          <w:b/>
          <w:bCs/>
        </w:rPr>
        <w:t>$</w:t>
      </w:r>
      <w:proofErr w:type="gramStart"/>
      <w:r w:rsidRPr="004936F5">
        <w:rPr>
          <w:b/>
          <w:bCs/>
        </w:rPr>
        <w:t>640 \</w:t>
      </w:r>
      <w:proofErr w:type="gramEnd"/>
      <w:r w:rsidRPr="004936F5">
        <w:rPr>
          <w:b/>
          <w:bCs/>
        </w:rPr>
        <w:t>times 640$ pixels</w:t>
      </w:r>
      <w:r w:rsidRPr="004936F5">
        <w:t>.</w:t>
      </w:r>
    </w:p>
    <w:p w14:paraId="0D7543FB" w14:textId="77777777" w:rsidR="004936F5" w:rsidRPr="004936F5" w:rsidRDefault="004936F5" w:rsidP="004936F5">
      <w:pPr>
        <w:numPr>
          <w:ilvl w:val="0"/>
          <w:numId w:val="2"/>
        </w:numPr>
      </w:pPr>
      <w:r w:rsidRPr="004936F5">
        <w:rPr>
          <w:b/>
          <w:bCs/>
        </w:rPr>
        <w:t>Color Space Conversion:</w:t>
      </w:r>
      <w:r w:rsidRPr="004936F5">
        <w:t xml:space="preserve"> Converted to Grayscale to emphasize morphological features (skin textures/lumps) over chromatic noise.</w:t>
      </w:r>
    </w:p>
    <w:p w14:paraId="66BDB272" w14:textId="77777777" w:rsidR="004936F5" w:rsidRPr="004936F5" w:rsidRDefault="004936F5" w:rsidP="004936F5">
      <w:pPr>
        <w:numPr>
          <w:ilvl w:val="0"/>
          <w:numId w:val="2"/>
        </w:numPr>
      </w:pPr>
      <w:r w:rsidRPr="004936F5">
        <w:rPr>
          <w:b/>
          <w:bCs/>
        </w:rPr>
        <w:t>Dataset Harmonization:</w:t>
      </w:r>
      <w:r w:rsidRPr="004936F5">
        <w:t xml:space="preserve"> Merged disparate annotation formats into a unified COCO-compliant structure.</w:t>
      </w:r>
    </w:p>
    <w:p w14:paraId="1673BD72" w14:textId="77777777" w:rsidR="004936F5" w:rsidRPr="004936F5" w:rsidRDefault="004936F5" w:rsidP="004936F5">
      <w:pPr>
        <w:rPr>
          <w:b/>
          <w:bCs/>
        </w:rPr>
      </w:pPr>
      <w:r w:rsidRPr="004936F5">
        <w:rPr>
          <w:b/>
          <w:bCs/>
        </w:rPr>
        <w:t>4. Baseline Model Performance</w:t>
      </w:r>
    </w:p>
    <w:p w14:paraId="713785D1" w14:textId="77777777" w:rsidR="004936F5" w:rsidRPr="004936F5" w:rsidRDefault="004936F5" w:rsidP="004936F5">
      <w:r w:rsidRPr="004936F5">
        <w:t xml:space="preserve">The dataset has been validated using </w:t>
      </w:r>
      <w:proofErr w:type="gramStart"/>
      <w:r w:rsidRPr="004936F5">
        <w:t xml:space="preserve">a </w:t>
      </w:r>
      <w:proofErr w:type="spellStart"/>
      <w:r w:rsidRPr="004936F5">
        <w:rPr>
          <w:b/>
          <w:bCs/>
        </w:rPr>
        <w:t>Roboflow</w:t>
      </w:r>
      <w:proofErr w:type="spellEnd"/>
      <w:proofErr w:type="gramEnd"/>
      <w:r w:rsidRPr="004936F5">
        <w:rPr>
          <w:b/>
          <w:bCs/>
        </w:rPr>
        <w:t xml:space="preserve"> 3.0 (Fast Variant)</w:t>
      </w:r>
      <w:r w:rsidRPr="004936F5">
        <w:t xml:space="preserve"> architecture with COCO-initialized weights. Baseline metrics are as follows: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8"/>
        <w:gridCol w:w="1087"/>
      </w:tblGrid>
      <w:tr w:rsidR="004936F5" w:rsidRPr="004936F5" w14:paraId="5973EB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5A719" w14:textId="77777777" w:rsidR="004936F5" w:rsidRPr="004936F5" w:rsidRDefault="004936F5" w:rsidP="004936F5">
            <w:r w:rsidRPr="004936F5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853CF" w14:textId="77777777" w:rsidR="004936F5" w:rsidRPr="004936F5" w:rsidRDefault="004936F5" w:rsidP="004936F5">
            <w:r w:rsidRPr="004936F5">
              <w:rPr>
                <w:b/>
                <w:bCs/>
              </w:rPr>
              <w:t>Value</w:t>
            </w:r>
          </w:p>
        </w:tc>
      </w:tr>
      <w:tr w:rsidR="004936F5" w:rsidRPr="004936F5" w14:paraId="091660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DADDD" w14:textId="77777777" w:rsidR="004936F5" w:rsidRPr="004936F5" w:rsidRDefault="004936F5" w:rsidP="004936F5">
            <w:r w:rsidRPr="004936F5">
              <w:rPr>
                <w:b/>
                <w:bCs/>
              </w:rPr>
              <w:t>Mean Average Precision (</w:t>
            </w:r>
            <w:proofErr w:type="spellStart"/>
            <w:r w:rsidRPr="004936F5">
              <w:rPr>
                <w:b/>
                <w:bCs/>
              </w:rPr>
              <w:t>mAP</w:t>
            </w:r>
            <w:proofErr w:type="spellEnd"/>
            <w:r w:rsidRPr="004936F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3C416" w14:textId="77777777" w:rsidR="004936F5" w:rsidRPr="004936F5" w:rsidRDefault="004936F5" w:rsidP="004936F5">
            <w:r w:rsidRPr="004936F5">
              <w:t>76.5%</w:t>
            </w:r>
          </w:p>
        </w:tc>
      </w:tr>
      <w:tr w:rsidR="004936F5" w:rsidRPr="004936F5" w14:paraId="331387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C6606" w14:textId="77777777" w:rsidR="004936F5" w:rsidRPr="004936F5" w:rsidRDefault="004936F5" w:rsidP="004936F5">
            <w:r w:rsidRPr="004936F5">
              <w:rPr>
                <w:b/>
                <w:bCs/>
              </w:rPr>
              <w:lastRenderedPageBreak/>
              <w:t>Precision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2CDF2" w14:textId="77777777" w:rsidR="004936F5" w:rsidRPr="004936F5" w:rsidRDefault="004936F5" w:rsidP="004936F5">
            <w:r w:rsidRPr="004936F5">
              <w:t>76.7%</w:t>
            </w:r>
          </w:p>
        </w:tc>
      </w:tr>
      <w:tr w:rsidR="004936F5" w:rsidRPr="004936F5" w14:paraId="5631AC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695EA" w14:textId="77777777" w:rsidR="004936F5" w:rsidRPr="004936F5" w:rsidRDefault="004936F5" w:rsidP="004936F5">
            <w:r w:rsidRPr="004936F5">
              <w:rPr>
                <w:b/>
                <w:bCs/>
              </w:rPr>
              <w:t>Recall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1D97F" w14:textId="77777777" w:rsidR="004936F5" w:rsidRPr="004936F5" w:rsidRDefault="004936F5" w:rsidP="004936F5">
            <w:r w:rsidRPr="004936F5">
              <w:t>73.5%</w:t>
            </w:r>
          </w:p>
        </w:tc>
      </w:tr>
    </w:tbl>
    <w:p w14:paraId="4AB018BA" w14:textId="77777777" w:rsidR="004936F5" w:rsidRPr="004936F5" w:rsidRDefault="004936F5" w:rsidP="004936F5">
      <w:pPr>
        <w:rPr>
          <w:b/>
          <w:bCs/>
        </w:rPr>
      </w:pPr>
      <w:r w:rsidRPr="004936F5">
        <w:rPr>
          <w:b/>
          <w:bCs/>
        </w:rPr>
        <w:t>5. Federated Learning Application</w:t>
      </w:r>
    </w:p>
    <w:p w14:paraId="60B17694" w14:textId="77777777" w:rsidR="004936F5" w:rsidRDefault="004936F5" w:rsidP="004936F5">
      <w:r w:rsidRPr="004936F5">
        <w:t xml:space="preserve">For the </w:t>
      </w:r>
      <w:r w:rsidRPr="004936F5">
        <w:rPr>
          <w:b/>
          <w:bCs/>
        </w:rPr>
        <w:t>Byzantine-Robust Decentralized Veterinary Surveillance</w:t>
      </w:r>
      <w:r w:rsidRPr="004936F5">
        <w:t xml:space="preserve"> project, this dataset will be partitioned into five non-IID (Independent and Identically Distributed) silos. The high image count allows for approximately </w:t>
      </w:r>
      <w:r w:rsidRPr="004936F5">
        <w:rPr>
          <w:b/>
          <w:bCs/>
        </w:rPr>
        <w:t>1,314 images per node</w:t>
      </w:r>
      <w:r w:rsidRPr="004936F5">
        <w:t>, providing a statistically significant basis for detecting malicious gradient updates (Byzantine actors) and calculating emergent topology similarities.</w:t>
      </w:r>
    </w:p>
    <w:p w14:paraId="00CB3A4F" w14:textId="77777777" w:rsidR="003026A5" w:rsidRDefault="003026A5"/>
    <w:sectPr w:rsidR="00302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1A7D"/>
    <w:multiLevelType w:val="multilevel"/>
    <w:tmpl w:val="D2BE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82DFA"/>
    <w:multiLevelType w:val="multilevel"/>
    <w:tmpl w:val="FC18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A6B8F"/>
    <w:multiLevelType w:val="multilevel"/>
    <w:tmpl w:val="3964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8228F9"/>
    <w:multiLevelType w:val="multilevel"/>
    <w:tmpl w:val="49F6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944A0"/>
    <w:multiLevelType w:val="multilevel"/>
    <w:tmpl w:val="F7CA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413C9"/>
    <w:multiLevelType w:val="multilevel"/>
    <w:tmpl w:val="8E00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025C8"/>
    <w:multiLevelType w:val="multilevel"/>
    <w:tmpl w:val="20FA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5C5053"/>
    <w:multiLevelType w:val="multilevel"/>
    <w:tmpl w:val="94180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79574C"/>
    <w:multiLevelType w:val="multilevel"/>
    <w:tmpl w:val="713A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223068">
    <w:abstractNumId w:val="8"/>
  </w:num>
  <w:num w:numId="2" w16cid:durableId="162477948">
    <w:abstractNumId w:val="0"/>
  </w:num>
  <w:num w:numId="3" w16cid:durableId="1398938015">
    <w:abstractNumId w:val="7"/>
  </w:num>
  <w:num w:numId="4" w16cid:durableId="1549603875">
    <w:abstractNumId w:val="6"/>
  </w:num>
  <w:num w:numId="5" w16cid:durableId="1258364243">
    <w:abstractNumId w:val="3"/>
  </w:num>
  <w:num w:numId="6" w16cid:durableId="1697347126">
    <w:abstractNumId w:val="2"/>
  </w:num>
  <w:num w:numId="7" w16cid:durableId="1013339306">
    <w:abstractNumId w:val="4"/>
  </w:num>
  <w:num w:numId="8" w16cid:durableId="1393426955">
    <w:abstractNumId w:val="5"/>
  </w:num>
  <w:num w:numId="9" w16cid:durableId="1129937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C01"/>
    <w:rsid w:val="00007816"/>
    <w:rsid w:val="00045BBF"/>
    <w:rsid w:val="00057437"/>
    <w:rsid w:val="00124F35"/>
    <w:rsid w:val="00183A47"/>
    <w:rsid w:val="002E77CE"/>
    <w:rsid w:val="003026A5"/>
    <w:rsid w:val="0031688D"/>
    <w:rsid w:val="004936F5"/>
    <w:rsid w:val="004A079B"/>
    <w:rsid w:val="004C0A8B"/>
    <w:rsid w:val="00583A38"/>
    <w:rsid w:val="0063558A"/>
    <w:rsid w:val="00676580"/>
    <w:rsid w:val="00691EF1"/>
    <w:rsid w:val="006A00CA"/>
    <w:rsid w:val="00752531"/>
    <w:rsid w:val="00880100"/>
    <w:rsid w:val="00A46C01"/>
    <w:rsid w:val="00A86F1D"/>
    <w:rsid w:val="00AB0B87"/>
    <w:rsid w:val="00BB2F6C"/>
    <w:rsid w:val="00C04893"/>
    <w:rsid w:val="00C91B65"/>
    <w:rsid w:val="00D24189"/>
    <w:rsid w:val="00D8024D"/>
    <w:rsid w:val="00E63C78"/>
    <w:rsid w:val="00EE13E4"/>
    <w:rsid w:val="00EE3BF2"/>
    <w:rsid w:val="00EE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9ECB1"/>
  <w15:chartTrackingRefBased/>
  <w15:docId w15:val="{D9B2A160-EC2C-409B-9B1C-8AB7AF856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C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13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3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279</Words>
  <Characters>1752</Characters>
  <Application>Microsoft Office Word</Application>
  <DocSecurity>0</DocSecurity>
  <Lines>44</Lines>
  <Paragraphs>28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Moaqir Ahmad Mian</dc:creator>
  <cp:keywords/>
  <dc:description/>
  <cp:lastModifiedBy>Moaqir Ahmad Mian</cp:lastModifiedBy>
  <cp:revision>36</cp:revision>
  <dcterms:created xsi:type="dcterms:W3CDTF">2026-01-26T08:46:00Z</dcterms:created>
  <dcterms:modified xsi:type="dcterms:W3CDTF">2026-01-29T20:18:00Z</dcterms:modified>
</cp:coreProperties>
</file>