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Ex1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AB0B" w14:textId="5431252D" w:rsidR="00183A47" w:rsidRPr="00544534" w:rsidRDefault="00AF7E76" w:rsidP="00AB0F47">
      <w:pPr>
        <w:spacing w:after="0"/>
        <w:jc w:val="center"/>
        <w:rPr>
          <w:sz w:val="30"/>
          <w:szCs w:val="30"/>
        </w:rPr>
      </w:pPr>
      <w:r w:rsidRPr="00544534">
        <w:rPr>
          <w:noProof/>
          <w:sz w:val="30"/>
          <w:szCs w:val="30"/>
        </w:rPr>
        <w:drawing>
          <wp:inline distT="0" distB="0" distL="0" distR="0" wp14:anchorId="13C48734" wp14:editId="721BF70F">
            <wp:extent cx="5271770" cy="3695700"/>
            <wp:effectExtent l="0" t="0" r="5080" b="0"/>
            <wp:docPr id="40271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590" cy="371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CDAB0" w14:textId="440458F2" w:rsidR="009D0C4C" w:rsidRPr="00544534" w:rsidRDefault="00FE29AD" w:rsidP="00AB0F47">
      <w:pPr>
        <w:spacing w:after="0"/>
        <w:jc w:val="center"/>
        <w:rPr>
          <w:sz w:val="30"/>
          <w:szCs w:val="30"/>
        </w:rPr>
      </w:pPr>
      <w:r w:rsidRPr="00544534">
        <w:rPr>
          <w:noProof/>
          <w:sz w:val="30"/>
          <w:szCs w:val="30"/>
        </w:rPr>
        <w:drawing>
          <wp:inline distT="0" distB="0" distL="0" distR="0" wp14:anchorId="16171343" wp14:editId="4A047B12">
            <wp:extent cx="5349240" cy="3950110"/>
            <wp:effectExtent l="0" t="0" r="3810" b="0"/>
            <wp:docPr id="1518003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981" cy="396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D30D" w14:textId="745F9234" w:rsidR="007970C9" w:rsidRPr="00544534" w:rsidRDefault="00A764E9" w:rsidP="00AB0F47">
      <w:pPr>
        <w:spacing w:after="0"/>
        <w:rPr>
          <w:sz w:val="30"/>
          <w:szCs w:val="30"/>
        </w:rPr>
      </w:pPr>
      <w:r w:rsidRPr="00544534">
        <w:rPr>
          <w:noProof/>
          <w:sz w:val="30"/>
          <w:szCs w:val="30"/>
        </w:rPr>
        <w:lastRenderedPageBreak/>
        <w:drawing>
          <wp:inline distT="0" distB="0" distL="0" distR="0" wp14:anchorId="100AC888" wp14:editId="06750A2F">
            <wp:extent cx="6400800" cy="2430780"/>
            <wp:effectExtent l="0" t="0" r="0" b="7620"/>
            <wp:docPr id="113630471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D0B1FAE-6984-045A-410E-43DACA13968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7B6E6C6" w14:textId="1FD7117F" w:rsidR="007970C9" w:rsidRPr="00544534" w:rsidRDefault="007970C9" w:rsidP="00AB0F47">
      <w:pPr>
        <w:spacing w:after="0"/>
        <w:jc w:val="center"/>
        <w:rPr>
          <w:sz w:val="30"/>
          <w:szCs w:val="30"/>
        </w:rPr>
      </w:pPr>
      <w:r w:rsidRPr="00544534">
        <w:rPr>
          <w:noProof/>
          <w:sz w:val="30"/>
          <w:szCs w:val="30"/>
        </w:rPr>
        <w:drawing>
          <wp:inline distT="0" distB="0" distL="0" distR="0" wp14:anchorId="3ECEC4FA" wp14:editId="1B9A8C50">
            <wp:extent cx="6400800" cy="2369820"/>
            <wp:effectExtent l="0" t="0" r="0" b="11430"/>
            <wp:docPr id="61455746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CDE2472-A406-E8ED-B9E2-282CFF98A1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14E0410" w14:textId="684FED41" w:rsidR="00B73E6E" w:rsidRDefault="00B73E6E" w:rsidP="00AB0F47">
      <w:pPr>
        <w:spacing w:after="0"/>
        <w:jc w:val="center"/>
        <w:rPr>
          <w:sz w:val="30"/>
          <w:szCs w:val="30"/>
        </w:rPr>
      </w:pPr>
      <w:r w:rsidRPr="00544534">
        <w:rPr>
          <w:noProof/>
          <w:sz w:val="30"/>
          <w:szCs w:val="30"/>
        </w:rPr>
        <mc:AlternateContent>
          <mc:Choice Requires="cx2">
            <w:drawing>
              <wp:inline distT="0" distB="0" distL="0" distR="0" wp14:anchorId="5D4DD457" wp14:editId="43734CB2">
                <wp:extent cx="6355080" cy="2270760"/>
                <wp:effectExtent l="0" t="0" r="7620" b="15240"/>
                <wp:docPr id="1521256038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6AEE4D-9724-021E-251D-696ADBC1A7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8"/>
                  </a:graphicData>
                </a:graphic>
              </wp:inline>
            </w:drawing>
          </mc:Choice>
          <mc:Fallback>
            <w:drawing>
              <wp:inline distT="0" distB="0" distL="0" distR="0" wp14:anchorId="5D4DD457" wp14:editId="43734CB2">
                <wp:extent cx="6355080" cy="2270760"/>
                <wp:effectExtent l="0" t="0" r="7620" b="15240"/>
                <wp:docPr id="1521256038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6AEE4D-9724-021E-251D-696ADBC1A73B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256038" name="Chart 1">
                          <a:extLst>
                            <a:ext uri="{FF2B5EF4-FFF2-40B4-BE49-F238E27FC236}">
                              <a16:creationId xmlns:a16="http://schemas.microsoft.com/office/drawing/2014/main" id="{8D6AEE4D-9724-021E-251D-696ADBC1A73B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5080" cy="227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0E30082" w14:textId="77777777" w:rsidR="00456B45" w:rsidRPr="00544534" w:rsidRDefault="00456B45" w:rsidP="00AB0F47">
      <w:pPr>
        <w:spacing w:after="0"/>
        <w:jc w:val="center"/>
        <w:rPr>
          <w:sz w:val="30"/>
          <w:szCs w:val="30"/>
        </w:rPr>
      </w:pPr>
    </w:p>
    <w:sectPr w:rsidR="00456B45" w:rsidRPr="00544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ED"/>
    <w:rsid w:val="00040D5A"/>
    <w:rsid w:val="00043BD8"/>
    <w:rsid w:val="000801FD"/>
    <w:rsid w:val="000A1CFD"/>
    <w:rsid w:val="000F28EB"/>
    <w:rsid w:val="00183A47"/>
    <w:rsid w:val="00214AB8"/>
    <w:rsid w:val="00335CEC"/>
    <w:rsid w:val="004165B8"/>
    <w:rsid w:val="0043374D"/>
    <w:rsid w:val="00456B45"/>
    <w:rsid w:val="00495420"/>
    <w:rsid w:val="0051205B"/>
    <w:rsid w:val="00544534"/>
    <w:rsid w:val="00584332"/>
    <w:rsid w:val="0065767A"/>
    <w:rsid w:val="0067340A"/>
    <w:rsid w:val="006840CF"/>
    <w:rsid w:val="006A3F5B"/>
    <w:rsid w:val="006E7D27"/>
    <w:rsid w:val="00704CED"/>
    <w:rsid w:val="0076182C"/>
    <w:rsid w:val="00795B9A"/>
    <w:rsid w:val="007970C9"/>
    <w:rsid w:val="007A61C4"/>
    <w:rsid w:val="007F37AB"/>
    <w:rsid w:val="008917CE"/>
    <w:rsid w:val="008A3D2D"/>
    <w:rsid w:val="0091783D"/>
    <w:rsid w:val="00926898"/>
    <w:rsid w:val="00940E75"/>
    <w:rsid w:val="0097091D"/>
    <w:rsid w:val="009C560F"/>
    <w:rsid w:val="009D0C4C"/>
    <w:rsid w:val="009D6A71"/>
    <w:rsid w:val="00A21491"/>
    <w:rsid w:val="00A676D2"/>
    <w:rsid w:val="00A764E9"/>
    <w:rsid w:val="00A815B5"/>
    <w:rsid w:val="00AA3DBC"/>
    <w:rsid w:val="00AB0F47"/>
    <w:rsid w:val="00AF7E76"/>
    <w:rsid w:val="00B12023"/>
    <w:rsid w:val="00B1498E"/>
    <w:rsid w:val="00B73E6E"/>
    <w:rsid w:val="00BE224D"/>
    <w:rsid w:val="00C143DC"/>
    <w:rsid w:val="00C37EED"/>
    <w:rsid w:val="00C403FA"/>
    <w:rsid w:val="00C40AFA"/>
    <w:rsid w:val="00C44AE7"/>
    <w:rsid w:val="00CC5AD2"/>
    <w:rsid w:val="00D24189"/>
    <w:rsid w:val="00DC4AAA"/>
    <w:rsid w:val="00E62B52"/>
    <w:rsid w:val="00EA0D60"/>
    <w:rsid w:val="00EC3135"/>
    <w:rsid w:val="00F0166A"/>
    <w:rsid w:val="00F71354"/>
    <w:rsid w:val="00F77B85"/>
    <w:rsid w:val="00FA43AC"/>
    <w:rsid w:val="00FC452C"/>
    <w:rsid w:val="00FE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06BC3"/>
  <w15:chartTrackingRefBased/>
  <w15:docId w15:val="{3968742B-D03B-47B5-A77B-034866CD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4/relationships/chartEx" Target="charts/chartEx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eg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F:\ML%20Project\2%20weeks%20project%20ML\Automated%20Phyto-Pathology%20Diagnostics\Automated-Phyto-Pathology-Diagnostics\logs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jpeg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F:\ML%20Project\2%20weeks%20project%20ML\Automated%20Phyto-Pathology%20Diagnostics\Automated-Phyto-Pathology-Diagnostics\logs.xlsx" TargetMode="Externa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openxmlformats.org/officeDocument/2006/relationships/image" Target="../media/image4.jpeg"/><Relationship Id="rId1" Type="http://schemas.openxmlformats.org/officeDocument/2006/relationships/oleObject" Target="file:///F:\ML%20Project\2%20weeks%20project%20ML\Automated%20Phyto-Pathology%20Diagnostics\Automated-Phyto-Pathology-Diagnostics\logs.xlsx" TargetMode="External"/><Relationship Id="rId4" Type="http://schemas.microsoft.com/office/2011/relationships/chartColorStyle" Target="colors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500" b="1"/>
              <a:t>Training</a:t>
            </a:r>
            <a:r>
              <a:rPr lang="en-US" sz="1500" b="1" baseline="0"/>
              <a:t> Chart</a:t>
            </a:r>
            <a:endParaRPr lang="en-US" sz="1500" b="1"/>
          </a:p>
        </c:rich>
      </c:tx>
      <c:layout>
        <c:manualLayout>
          <c:xMode val="edge"/>
          <c:yMode val="edge"/>
          <c:x val="6.6582914572864312E-3"/>
          <c:y val="3.089996137504828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'4 models comparrison'!$B$2</c:f>
              <c:strCache>
                <c:ptCount val="1"/>
                <c:pt idx="0">
                  <c:v>Avg Val Accuracy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5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'4 models comparrison'!$A$3:$A$6</c:f>
              <c:strCache>
                <c:ptCount val="4"/>
                <c:pt idx="0">
                  <c:v>ViT</c:v>
                </c:pt>
                <c:pt idx="1">
                  <c:v>CRNN</c:v>
                </c:pt>
                <c:pt idx="2">
                  <c:v>GCNN</c:v>
                </c:pt>
                <c:pt idx="3">
                  <c:v>GRCNN</c:v>
                </c:pt>
              </c:strCache>
            </c:strRef>
          </c:cat>
          <c:val>
            <c:numRef>
              <c:f>'4 models comparrison'!$B$3:$B$6</c:f>
              <c:numCache>
                <c:formatCode>0%</c:formatCode>
                <c:ptCount val="4"/>
                <c:pt idx="0">
                  <c:v>0.69269999999999998</c:v>
                </c:pt>
                <c:pt idx="1">
                  <c:v>0.9607</c:v>
                </c:pt>
                <c:pt idx="2">
                  <c:v>0.79200000000000004</c:v>
                </c:pt>
                <c:pt idx="3">
                  <c:v>0.79420000000000002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276-4D04-8357-2A735D4717B6}"/>
            </c:ext>
          </c:extLst>
        </c:ser>
        <c:ser>
          <c:idx val="1"/>
          <c:order val="1"/>
          <c:tx>
            <c:strRef>
              <c:f>'4 models comparrison'!$C$2</c:f>
              <c:strCache>
                <c:ptCount val="1"/>
                <c:pt idx="0">
                  <c:v>Avg Val F1 (Macro)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5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'4 models comparrison'!$A$3:$A$6</c:f>
              <c:strCache>
                <c:ptCount val="4"/>
                <c:pt idx="0">
                  <c:v>ViT</c:v>
                </c:pt>
                <c:pt idx="1">
                  <c:v>CRNN</c:v>
                </c:pt>
                <c:pt idx="2">
                  <c:v>GCNN</c:v>
                </c:pt>
                <c:pt idx="3">
                  <c:v>GRCNN</c:v>
                </c:pt>
              </c:strCache>
            </c:strRef>
          </c:cat>
          <c:val>
            <c:numRef>
              <c:f>'4 models comparrison'!$C$3:$C$6</c:f>
              <c:numCache>
                <c:formatCode>0%</c:formatCode>
                <c:ptCount val="4"/>
                <c:pt idx="0">
                  <c:v>0.59789999999999999</c:v>
                </c:pt>
                <c:pt idx="1">
                  <c:v>0.94620000000000004</c:v>
                </c:pt>
                <c:pt idx="2">
                  <c:v>0.72199999999999998</c:v>
                </c:pt>
                <c:pt idx="3">
                  <c:v>0.73209999999999997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276-4D04-8357-2A735D4717B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56757520"/>
        <c:axId val="1056754640"/>
      </c:barChart>
      <c:catAx>
        <c:axId val="105675752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5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6754640"/>
        <c:crosses val="autoZero"/>
        <c:auto val="1"/>
        <c:lblAlgn val="ctr"/>
        <c:lblOffset val="100"/>
        <c:noMultiLvlLbl val="0"/>
      </c:catAx>
      <c:valAx>
        <c:axId val="1056754640"/>
        <c:scaling>
          <c:orientation val="minMax"/>
        </c:scaling>
        <c:delete val="1"/>
        <c:axPos val="l"/>
        <c:numFmt formatCode="0%" sourceLinked="1"/>
        <c:majorTickMark val="out"/>
        <c:minorTickMark val="none"/>
        <c:tickLblPos val="nextTo"/>
        <c:crossAx val="1056757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361106714675745"/>
          <c:y val="5.8033533757295384E-2"/>
          <c:w val="0.42250969413999129"/>
          <c:h val="0.1617827063960392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blipFill>
      <a:blip xmlns:r="http://schemas.openxmlformats.org/officeDocument/2006/relationships" r:embed="rId3"/>
      <a:tile tx="0" ty="0" sx="100000" sy="100000" flip="none" algn="tl"/>
    </a:blip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500" b="1"/>
              <a:t>Testing</a:t>
            </a:r>
            <a:r>
              <a:rPr lang="en-US" sz="1500" b="1" baseline="0"/>
              <a:t> Chart</a:t>
            </a:r>
            <a:endParaRPr lang="en-US" sz="1500" b="1"/>
          </a:p>
        </c:rich>
      </c:tx>
      <c:layout>
        <c:manualLayout>
          <c:xMode val="edge"/>
          <c:yMode val="edge"/>
          <c:x val="2.0904438227272851E-2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2.2385022385022386E-2"/>
          <c:y val="0.17736111111111111"/>
          <c:w val="0.95522995522995524"/>
          <c:h val="0.5705238407699038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'4 models comparrison'!$H$2</c:f>
              <c:strCache>
                <c:ptCount val="1"/>
                <c:pt idx="0">
                  <c:v>Test Accuracy (%)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5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'4 models comparrison'!$G$3:$G$6</c:f>
              <c:strCache>
                <c:ptCount val="4"/>
                <c:pt idx="0">
                  <c:v>CRNN</c:v>
                </c:pt>
                <c:pt idx="1">
                  <c:v>GRCNN</c:v>
                </c:pt>
                <c:pt idx="2">
                  <c:v>GCNN</c:v>
                </c:pt>
                <c:pt idx="3">
                  <c:v>ViT (Baseline)</c:v>
                </c:pt>
              </c:strCache>
            </c:strRef>
          </c:cat>
          <c:val>
            <c:numRef>
              <c:f>'4 models comparrison'!$H$3:$H$6</c:f>
              <c:numCache>
                <c:formatCode>0%</c:formatCode>
                <c:ptCount val="4"/>
                <c:pt idx="0">
                  <c:v>0.97850000000000004</c:v>
                </c:pt>
                <c:pt idx="1">
                  <c:v>0.87770000000000004</c:v>
                </c:pt>
                <c:pt idx="2">
                  <c:v>0.86260000000000003</c:v>
                </c:pt>
                <c:pt idx="3">
                  <c:v>0.77200000000000002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31-43DA-9916-C1929905F459}"/>
            </c:ext>
          </c:extLst>
        </c:ser>
        <c:ser>
          <c:idx val="1"/>
          <c:order val="1"/>
          <c:tx>
            <c:strRef>
              <c:f>'4 models comparrison'!$I$2</c:f>
              <c:strCache>
                <c:ptCount val="1"/>
                <c:pt idx="0">
                  <c:v>Test F1 (Macro) (%)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5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'4 models comparrison'!$G$3:$G$6</c:f>
              <c:strCache>
                <c:ptCount val="4"/>
                <c:pt idx="0">
                  <c:v>CRNN</c:v>
                </c:pt>
                <c:pt idx="1">
                  <c:v>GRCNN</c:v>
                </c:pt>
                <c:pt idx="2">
                  <c:v>GCNN</c:v>
                </c:pt>
                <c:pt idx="3">
                  <c:v>ViT (Baseline)</c:v>
                </c:pt>
              </c:strCache>
            </c:strRef>
          </c:cat>
          <c:val>
            <c:numRef>
              <c:f>'4 models comparrison'!$I$3:$I$6</c:f>
              <c:numCache>
                <c:formatCode>0%</c:formatCode>
                <c:ptCount val="4"/>
                <c:pt idx="0">
                  <c:v>0.97219999999999995</c:v>
                </c:pt>
                <c:pt idx="1">
                  <c:v>0.83709999999999996</c:v>
                </c:pt>
                <c:pt idx="2">
                  <c:v>0.81279999999999997</c:v>
                </c:pt>
                <c:pt idx="3">
                  <c:v>0.68940000000000001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31-43DA-9916-C1929905F4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58349344"/>
        <c:axId val="1058349824"/>
      </c:barChart>
      <c:catAx>
        <c:axId val="1058349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5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8349824"/>
        <c:crosses val="autoZero"/>
        <c:auto val="1"/>
        <c:lblAlgn val="ctr"/>
        <c:lblOffset val="100"/>
        <c:noMultiLvlLbl val="0"/>
      </c:catAx>
      <c:valAx>
        <c:axId val="1058349824"/>
        <c:scaling>
          <c:orientation val="minMax"/>
        </c:scaling>
        <c:delete val="1"/>
        <c:axPos val="l"/>
        <c:numFmt formatCode="0%" sourceLinked="1"/>
        <c:majorTickMark val="none"/>
        <c:minorTickMark val="none"/>
        <c:tickLblPos val="nextTo"/>
        <c:crossAx val="1058349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643637494031195"/>
          <c:y val="5.7283160785457379E-2"/>
          <c:w val="0.44064764340354901"/>
          <c:h val="0.2088227252843394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blipFill>
      <a:blip xmlns:r="http://schemas.openxmlformats.org/officeDocument/2006/relationships" r:embed="rId3"/>
      <a:tile tx="0" ty="0" sx="100000" sy="100000" flip="none" algn="tl"/>
    </a:blip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'4 models comparrison'!$A$3:$A$6</cx:f>
        <cx:lvl ptCount="4">
          <cx:pt idx="0">ViT</cx:pt>
          <cx:pt idx="1">CRNN</cx:pt>
          <cx:pt idx="2">GCNN</cx:pt>
          <cx:pt idx="3">GRCNN</cx:pt>
        </cx:lvl>
      </cx:strDim>
      <cx:numDim type="val">
        <cx:f>'4 models comparrison'!$D$3:$D$6</cx:f>
        <cx:lvl ptCount="4" formatCode="General">
          <cx:pt idx="0">554.10000000000002</cx:pt>
          <cx:pt idx="1">191.65000000000001</cx:pt>
          <cx:pt idx="2">206.28</cx:pt>
          <cx:pt idx="3">177.22999999999999</cx:pt>
        </cx:lvl>
      </cx:numDim>
    </cx:data>
  </cx:chartData>
  <cx:chart>
    <cx:title pos="t" align="ctr" overlay="0">
      <cx:tx>
        <cx:txData>
          <cx:v>Training Time (s)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500" b="1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rPr>
            <a:t>Training Time (s)</a:t>
          </a:r>
        </a:p>
      </cx:txPr>
    </cx:title>
    <cx:plotArea>
      <cx:plotAreaRegion>
        <cx:series layoutId="funnel" uniqueId="{73969A62-9FE8-4032-B8DE-135BF36E05C8}">
          <cx:tx>
            <cx:txData>
              <cx:f>'4 models comparrison'!$D$2</cx:f>
              <cx:v>Avg Time/Epoch (s)</cx:v>
            </cx:txData>
          </cx:tx>
          <cx:spPr>
            <a:solidFill>
              <a:schemeClr val="accent2">
                <a:lumMod val="60000"/>
                <a:lumOff val="40000"/>
              </a:schemeClr>
            </a:solidFill>
          </cx:spPr>
          <cx:dataLabels>
            <cx:txPr>
              <a:bodyPr spcFirstLastPara="1" vertOverflow="ellipsis" horzOverflow="overflow" wrap="square" lIns="0" tIns="0" rIns="0" bIns="0" anchor="ctr" anchorCtr="1"/>
              <a:lstStyle/>
              <a:p>
                <a:pPr algn="ctr" rtl="0">
                  <a:defRPr sz="1500" b="1"/>
                </a:pPr>
                <a:endParaRPr lang="en-US" sz="1500" b="1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endParaRPr>
              </a:p>
            </cx:txPr>
            <cx:visibility seriesName="0" categoryName="0" value="1"/>
          </cx:dataLabels>
          <cx:dataId val="0"/>
        </cx:series>
      </cx:plotAreaRegion>
      <cx:axis id="0">
        <cx:catScaling gapWidth="0.150000006"/>
        <cx:tickLabels/>
        <cx:txPr>
          <a:bodyPr spcFirstLastPara="1" vertOverflow="ellipsis" horzOverflow="overflow" wrap="square" lIns="0" tIns="0" rIns="0" bIns="0" anchor="ctr" anchorCtr="1"/>
          <a:lstStyle/>
          <a:p>
            <a:pPr algn="ctr" rtl="0">
              <a:defRPr sz="1500" b="1"/>
            </a:pPr>
            <a:endParaRPr lang="en-US" sz="1500" b="1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endParaRPr>
          </a:p>
        </cx:txPr>
      </cx:axis>
    </cx:plotArea>
  </cx:chart>
  <cx:spPr>
    <a:blipFill>
      <a:blip r:embed="rId2"/>
      <a:tile tx="0" ty="0" sx="100000" sy="100000" flip="none" algn="tl"/>
    </a:blipFill>
  </cx:spPr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424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/>
  </cs:chartArea>
  <cs:dataLabel>
    <cs:lnRef idx="0"/>
    <cs:fillRef idx="0"/>
    <cs:effectRef idx="0"/>
    <cs:fontRef idx="minor">
      <a:schemeClr val="dk1"/>
    </cs:fontRef>
    <cs:defRPr sz="9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75000"/>
            <a:lumOff val="2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  <a:lumOff val="10000"/>
              </a:schemeClr>
            </a:gs>
            <a:gs pos="0">
              <a:schemeClr val="lt1">
                <a:lumMod val="75000"/>
                <a:alpha val="36000"/>
                <a:lumOff val="10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dk1"/>
    </cs:fontRef>
    <cs:spPr>
      <a:ln w="9525" cap="flat">
        <a:solidFill>
          <a:schemeClr val="bg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/>
  </cs:title>
  <cs:trendline>
    <cs:lnRef idx="0"/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defRPr sz="9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76</cp:revision>
  <dcterms:created xsi:type="dcterms:W3CDTF">2026-01-24T20:23:00Z</dcterms:created>
  <dcterms:modified xsi:type="dcterms:W3CDTF">2026-01-24T20:32:00Z</dcterms:modified>
</cp:coreProperties>
</file>