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71" w:rsidRDefault="001F0F26">
      <w:bookmarkStart w:id="0" w:name="_GoBack"/>
      <w:bookmarkEnd w:id="0"/>
    </w:p>
    <w:tbl>
      <w:tblPr>
        <w:tblStyle w:val="TableGrid"/>
        <w:tblpPr w:leftFromText="141" w:rightFromText="141" w:vertAnchor="page" w:horzAnchor="margin" w:tblpX="-714" w:tblpY="3405"/>
        <w:tblW w:w="10485" w:type="dxa"/>
        <w:tblLook w:val="04A0" w:firstRow="1" w:lastRow="0" w:firstColumn="1" w:lastColumn="0" w:noHBand="0" w:noVBand="1"/>
      </w:tblPr>
      <w:tblGrid>
        <w:gridCol w:w="2944"/>
        <w:gridCol w:w="4703"/>
        <w:gridCol w:w="2838"/>
      </w:tblGrid>
      <w:tr w:rsidR="00102D86" w:rsidTr="00EC7AA0">
        <w:tc>
          <w:tcPr>
            <w:tcW w:w="2944" w:type="dxa"/>
            <w:vAlign w:val="center"/>
          </w:tcPr>
          <w:p w:rsidR="00102D86" w:rsidRPr="00DE5F25" w:rsidRDefault="00102D86" w:rsidP="00EC7AA0">
            <w:pPr>
              <w:ind w:left="851" w:hanging="851"/>
              <w:jc w:val="center"/>
              <w:rPr>
                <w:b/>
                <w:caps/>
                <w:u w:val="single"/>
              </w:rPr>
            </w:pPr>
          </w:p>
          <w:p w:rsidR="00102D86" w:rsidRPr="00DE5F25" w:rsidRDefault="00102D86" w:rsidP="00EC7AA0">
            <w:pPr>
              <w:ind w:left="851" w:hanging="851"/>
              <w:jc w:val="center"/>
              <w:rPr>
                <w:b/>
                <w:caps/>
                <w:u w:val="single"/>
              </w:rPr>
            </w:pPr>
            <w:r w:rsidRPr="00DE5F25">
              <w:rPr>
                <w:b/>
                <w:caps/>
                <w:u w:val="single"/>
              </w:rPr>
              <w:t>Equipements</w:t>
            </w:r>
          </w:p>
        </w:tc>
        <w:tc>
          <w:tcPr>
            <w:tcW w:w="4703" w:type="dxa"/>
          </w:tcPr>
          <w:p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</w:p>
          <w:p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  <w:r w:rsidRPr="00DE5F25">
              <w:rPr>
                <w:b/>
                <w:caps/>
                <w:u w:val="single"/>
              </w:rPr>
              <w:t>actions a entreprendre</w:t>
            </w:r>
          </w:p>
        </w:tc>
        <w:tc>
          <w:tcPr>
            <w:tcW w:w="2838" w:type="dxa"/>
          </w:tcPr>
          <w:p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  <w:r>
              <w:rPr>
                <w:b/>
                <w:caps/>
                <w:u w:val="single"/>
              </w:rPr>
              <w:t>ETAT ET OBSERVATIONS</w:t>
            </w:r>
          </w:p>
        </w:tc>
      </w:tr>
      <w:tr w:rsidR="00102D86" w:rsidTr="00EC7AA0">
        <w:tc>
          <w:tcPr>
            <w:tcW w:w="2944" w:type="dxa"/>
            <w:vAlign w:val="center"/>
          </w:tcPr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caps/>
                <w:sz w:val="24"/>
              </w:rPr>
              <w:t>Feux hors sol et encastres</w:t>
            </w:r>
          </w:p>
        </w:tc>
        <w:tc>
          <w:tcPr>
            <w:tcW w:w="4703" w:type="dxa"/>
          </w:tcPr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Remplacer les supports casses.</w:t>
            </w:r>
          </w:p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Remplacer les verrines cassées avec changement des joints si nécessaire.</w:t>
            </w:r>
          </w:p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Remplacer les lampes grillées.</w:t>
            </w:r>
          </w:p>
        </w:tc>
        <w:tc>
          <w:tcPr>
            <w:tcW w:w="2838" w:type="dxa"/>
          </w:tcPr>
          <w:p w:rsidR="00102D86" w:rsidRPr="00EC7AA0" w:rsidRDefault="00102D86" w:rsidP="00EC7AA0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02D86" w:rsidTr="00EC7AA0">
        <w:tc>
          <w:tcPr>
            <w:tcW w:w="2944" w:type="dxa"/>
            <w:vAlign w:val="center"/>
          </w:tcPr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caps/>
                <w:sz w:val="24"/>
              </w:rPr>
              <w:t>PAPi</w:t>
            </w:r>
          </w:p>
        </w:tc>
        <w:tc>
          <w:tcPr>
            <w:tcW w:w="4703" w:type="dxa"/>
          </w:tcPr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Contrôle visuel de la végétation devant les unités papi.</w:t>
            </w:r>
          </w:p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Contrôle de l’intégrité physique des unités papi (fixations et étanchéité).</w:t>
            </w:r>
          </w:p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Contrôle du fonctionnement électrique de chaque unité papi (changement de lampes grillées).</w:t>
            </w:r>
          </w:p>
        </w:tc>
        <w:tc>
          <w:tcPr>
            <w:tcW w:w="2838" w:type="dxa"/>
            <w:vAlign w:val="center"/>
          </w:tcPr>
          <w:p w:rsidR="00102D86" w:rsidRPr="00EC7AA0" w:rsidRDefault="00102D86" w:rsidP="00EC7AA0">
            <w:pPr>
              <w:ind w:left="36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02D86" w:rsidTr="00EC7AA0">
        <w:tc>
          <w:tcPr>
            <w:tcW w:w="2944" w:type="dxa"/>
            <w:vAlign w:val="center"/>
          </w:tcPr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caps/>
                <w:sz w:val="24"/>
              </w:rPr>
              <w:t>panneaux lumineux</w:t>
            </w:r>
          </w:p>
        </w:tc>
        <w:tc>
          <w:tcPr>
            <w:tcW w:w="4703" w:type="dxa"/>
          </w:tcPr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Control de l’intégrité physique des panneaux avec remplacement des lampes grillées, supports ou composants ou composants casses.</w:t>
            </w:r>
          </w:p>
        </w:tc>
        <w:tc>
          <w:tcPr>
            <w:tcW w:w="2838" w:type="dxa"/>
          </w:tcPr>
          <w:p w:rsidR="00102D86" w:rsidRPr="00EC7AA0" w:rsidRDefault="00102D86" w:rsidP="00EC7AA0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02D86" w:rsidTr="00EC7AA0">
        <w:tc>
          <w:tcPr>
            <w:tcW w:w="2944" w:type="dxa"/>
            <w:vAlign w:val="center"/>
          </w:tcPr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caps/>
                <w:sz w:val="24"/>
              </w:rPr>
              <w:t>balises d’OBSTACLE</w:t>
            </w:r>
          </w:p>
        </w:tc>
        <w:tc>
          <w:tcPr>
            <w:tcW w:w="4703" w:type="dxa"/>
          </w:tcPr>
          <w:p w:rsidR="00102D86" w:rsidRPr="00EC7AA0" w:rsidRDefault="00EC7AA0" w:rsidP="00EC7A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 xml:space="preserve">Contrôle de l’état des balises d’obstacles </w:t>
            </w:r>
          </w:p>
        </w:tc>
        <w:tc>
          <w:tcPr>
            <w:tcW w:w="2838" w:type="dxa"/>
          </w:tcPr>
          <w:p w:rsidR="00102D86" w:rsidRPr="00EC7AA0" w:rsidRDefault="00102D86" w:rsidP="00EC7AA0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02D86" w:rsidTr="00EC7AA0">
        <w:tc>
          <w:tcPr>
            <w:tcW w:w="2944" w:type="dxa"/>
            <w:vAlign w:val="center"/>
          </w:tcPr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caps/>
                <w:sz w:val="24"/>
              </w:rPr>
              <w:t>TeLeCOMMANDE</w:t>
            </w:r>
          </w:p>
        </w:tc>
        <w:tc>
          <w:tcPr>
            <w:tcW w:w="4703" w:type="dxa"/>
          </w:tcPr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Essai fonctionnel de la télécommande a partir des postes électriques et de la tour de control</w:t>
            </w:r>
          </w:p>
        </w:tc>
        <w:tc>
          <w:tcPr>
            <w:tcW w:w="2838" w:type="dxa"/>
          </w:tcPr>
          <w:p w:rsidR="00102D86" w:rsidRPr="00EC7AA0" w:rsidRDefault="00102D86" w:rsidP="00EC7AA0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02D86" w:rsidTr="00EC7AA0">
        <w:tc>
          <w:tcPr>
            <w:tcW w:w="2944" w:type="dxa"/>
            <w:vAlign w:val="center"/>
          </w:tcPr>
          <w:p w:rsidR="00102D86" w:rsidRPr="00EC7AA0" w:rsidRDefault="00102D86" w:rsidP="00EC7AA0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caps/>
                <w:sz w:val="24"/>
              </w:rPr>
              <w:t>GENIE CIVIL</w:t>
            </w:r>
          </w:p>
        </w:tc>
        <w:tc>
          <w:tcPr>
            <w:tcW w:w="4703" w:type="dxa"/>
          </w:tcPr>
          <w:p w:rsidR="00102D86" w:rsidRPr="00EC7AA0" w:rsidRDefault="00EC7AA0" w:rsidP="00EC7AA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z w:val="24"/>
              </w:rPr>
            </w:pPr>
            <w:r w:rsidRPr="00EC7AA0">
              <w:rPr>
                <w:rFonts w:ascii="Times New Roman" w:hAnsi="Times New Roman" w:cs="Times New Roman"/>
                <w:sz w:val="24"/>
              </w:rPr>
              <w:t>Contrôle générale de la fermeture des regards</w:t>
            </w:r>
          </w:p>
        </w:tc>
        <w:tc>
          <w:tcPr>
            <w:tcW w:w="2838" w:type="dxa"/>
          </w:tcPr>
          <w:p w:rsidR="00102D86" w:rsidRPr="00EC7AA0" w:rsidRDefault="00102D86" w:rsidP="00EC7AA0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</w:tbl>
    <w:p w:rsidR="00982E1D" w:rsidRDefault="00982E1D"/>
    <w:tbl>
      <w:tblPr>
        <w:tblpPr w:leftFromText="141" w:rightFromText="141" w:vertAnchor="page" w:horzAnchor="page" w:tblpX="726" w:tblpY="12853"/>
        <w:tblW w:w="10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3"/>
        <w:gridCol w:w="3119"/>
        <w:gridCol w:w="3402"/>
      </w:tblGrid>
      <w:tr w:rsidR="00982E1D" w:rsidRPr="008C01A9" w:rsidTr="00EC7AA0">
        <w:trPr>
          <w:trHeight w:val="510"/>
        </w:trPr>
        <w:tc>
          <w:tcPr>
            <w:tcW w:w="3753" w:type="dxa"/>
            <w:shd w:val="clear" w:color="auto" w:fill="D9D9D9"/>
            <w:vAlign w:val="center"/>
          </w:tcPr>
          <w:p w:rsidR="00982E1D" w:rsidRPr="008C01A9" w:rsidRDefault="00982E1D" w:rsidP="00EC7AA0">
            <w:pPr>
              <w:spacing w:before="120" w:after="120"/>
              <w:jc w:val="center"/>
            </w:pPr>
            <w:r w:rsidRPr="008C01A9">
              <w:t>Emargement Intervenants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982E1D" w:rsidRPr="008C01A9" w:rsidRDefault="00982E1D" w:rsidP="00EC7AA0">
            <w:pPr>
              <w:spacing w:before="120" w:after="120"/>
              <w:jc w:val="center"/>
            </w:pPr>
            <w:r>
              <w:t>Visa chef section EIEE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982E1D" w:rsidRPr="008C01A9" w:rsidRDefault="00982E1D" w:rsidP="00EC7AA0">
            <w:pPr>
              <w:spacing w:before="120" w:after="120"/>
              <w:jc w:val="center"/>
            </w:pPr>
            <w:r w:rsidRPr="008C01A9">
              <w:t>Visa chef service Technique Navigation</w:t>
            </w:r>
          </w:p>
        </w:tc>
      </w:tr>
      <w:tr w:rsidR="00982E1D" w:rsidRPr="008C01A9" w:rsidTr="00EC7AA0">
        <w:trPr>
          <w:trHeight w:val="1425"/>
        </w:trPr>
        <w:tc>
          <w:tcPr>
            <w:tcW w:w="3753" w:type="dxa"/>
            <w:shd w:val="clear" w:color="auto" w:fill="auto"/>
          </w:tcPr>
          <w:p w:rsidR="00982E1D" w:rsidRPr="008C01A9" w:rsidRDefault="00982E1D" w:rsidP="00EC7AA0"/>
        </w:tc>
        <w:tc>
          <w:tcPr>
            <w:tcW w:w="3119" w:type="dxa"/>
            <w:shd w:val="clear" w:color="auto" w:fill="auto"/>
          </w:tcPr>
          <w:p w:rsidR="00982E1D" w:rsidRPr="008C01A9" w:rsidRDefault="00982E1D" w:rsidP="00EC7AA0"/>
        </w:tc>
        <w:tc>
          <w:tcPr>
            <w:tcW w:w="3402" w:type="dxa"/>
            <w:shd w:val="clear" w:color="auto" w:fill="auto"/>
          </w:tcPr>
          <w:p w:rsidR="00982E1D" w:rsidRPr="008C01A9" w:rsidRDefault="00982E1D" w:rsidP="00EC7AA0"/>
        </w:tc>
      </w:tr>
    </w:tbl>
    <w:p w:rsidR="00982E1D" w:rsidRDefault="00982E1D"/>
    <w:sectPr w:rsidR="00982E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F26" w:rsidRDefault="001F0F26" w:rsidP="00982E1D">
      <w:pPr>
        <w:spacing w:after="0" w:line="240" w:lineRule="auto"/>
      </w:pPr>
      <w:r>
        <w:separator/>
      </w:r>
    </w:p>
  </w:endnote>
  <w:endnote w:type="continuationSeparator" w:id="0">
    <w:p w:rsidR="001F0F26" w:rsidRDefault="001F0F26" w:rsidP="0098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F26" w:rsidRDefault="001F0F26" w:rsidP="00982E1D">
      <w:pPr>
        <w:spacing w:after="0" w:line="240" w:lineRule="auto"/>
      </w:pPr>
      <w:r>
        <w:separator/>
      </w:r>
    </w:p>
  </w:footnote>
  <w:footnote w:type="continuationSeparator" w:id="0">
    <w:p w:rsidR="001F0F26" w:rsidRDefault="001F0F26" w:rsidP="0098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-257"/>
      <w:tblW w:w="103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412"/>
      <w:gridCol w:w="3412"/>
      <w:gridCol w:w="3519"/>
    </w:tblGrid>
    <w:tr w:rsidR="00EC7AA0" w:rsidRPr="004C6677" w:rsidTr="00EC7AA0">
      <w:trPr>
        <w:trHeight w:val="699"/>
      </w:trPr>
      <w:tc>
        <w:tcPr>
          <w:tcW w:w="3412" w:type="dxa"/>
          <w:vAlign w:val="center"/>
        </w:tcPr>
        <w:p w:rsidR="00EC7AA0" w:rsidRPr="0085096E" w:rsidRDefault="00EC7AA0" w:rsidP="00982E1D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 xml:space="preserve">Aéroport Al Hoceima Acharif Al Idrissi </w:t>
          </w:r>
        </w:p>
      </w:tc>
      <w:tc>
        <w:tcPr>
          <w:tcW w:w="3412" w:type="dxa"/>
          <w:vMerge w:val="restart"/>
        </w:tcPr>
        <w:p w:rsidR="00EC7AA0" w:rsidRPr="0085096E" w:rsidRDefault="00EC7AA0" w:rsidP="00982E1D">
          <w:pPr>
            <w:rPr>
              <w:rFonts w:ascii="Arial" w:hAnsi="Arial" w:cs="Arial"/>
            </w:rPr>
          </w:pPr>
          <w:r>
            <w:rPr>
              <w:rFonts w:ascii="Arial" w:eastAsia="Calibri" w:hAnsi="Arial" w:cs="Arial"/>
              <w:b/>
              <w:noProof/>
              <w:sz w:val="20"/>
              <w:szCs w:val="18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9B4868A" wp14:editId="1D9A6601">
                <wp:simplePos x="0" y="0"/>
                <wp:positionH relativeFrom="column">
                  <wp:posOffset>268605</wp:posOffset>
                </wp:positionH>
                <wp:positionV relativeFrom="paragraph">
                  <wp:posOffset>231140</wp:posOffset>
                </wp:positionV>
                <wp:extent cx="1506220" cy="579755"/>
                <wp:effectExtent l="0" t="0" r="0" b="0"/>
                <wp:wrapNone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22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19" w:type="dxa"/>
          <w:vAlign w:val="center"/>
        </w:tcPr>
        <w:p w:rsidR="00EC7AA0" w:rsidRPr="00F2045A" w:rsidRDefault="00EC7AA0" w:rsidP="00982E1D">
          <w:pPr>
            <w:jc w:val="center"/>
            <w:rPr>
              <w:rFonts w:ascii="Arial" w:hAnsi="Arial" w:cs="Arial"/>
            </w:rPr>
          </w:pPr>
          <w:r w:rsidRPr="00F2045A">
            <w:t>Fiche de maintenance</w:t>
          </w:r>
          <w:r>
            <w:t xml:space="preserve"> </w:t>
          </w:r>
          <w:r w:rsidRPr="002D7E78">
            <w:t xml:space="preserve"> préventive</w:t>
          </w:r>
          <w:r>
            <w:t xml:space="preserve">  Hebdomadaire </w:t>
          </w:r>
          <w:r w:rsidRPr="00F2045A">
            <w:t>balisage lumineux</w:t>
          </w:r>
          <w:r>
            <w:t xml:space="preserve"> et PAPI</w:t>
          </w:r>
        </w:p>
      </w:tc>
    </w:tr>
    <w:tr w:rsidR="00EC7AA0" w:rsidRPr="004C6677" w:rsidTr="00EC7AA0">
      <w:trPr>
        <w:trHeight w:val="287"/>
      </w:trPr>
      <w:tc>
        <w:tcPr>
          <w:tcW w:w="3412" w:type="dxa"/>
          <w:vMerge w:val="restart"/>
        </w:tcPr>
        <w:p w:rsidR="00EC7AA0" w:rsidRPr="00F31990" w:rsidRDefault="00EC7AA0" w:rsidP="00EC7AA0">
          <w:pPr>
            <w:rPr>
              <w:rFonts w:ascii="Arial" w:hAnsi="Arial" w:cs="Arial"/>
              <w:bCs/>
            </w:rPr>
          </w:pPr>
          <w:r w:rsidRPr="00F31990">
            <w:rPr>
              <w:rFonts w:ascii="Arial" w:hAnsi="Arial" w:cs="Arial"/>
              <w:bCs/>
            </w:rPr>
            <w:t>Service Technique Navigation</w:t>
          </w:r>
        </w:p>
        <w:p w:rsidR="00EC7AA0" w:rsidRPr="00F31990" w:rsidRDefault="00EC7AA0" w:rsidP="00982E1D">
          <w:pPr>
            <w:rPr>
              <w:rFonts w:ascii="Arial" w:hAnsi="Arial" w:cs="Arial"/>
              <w:bCs/>
            </w:rPr>
          </w:pPr>
          <w:r w:rsidRPr="00F31990">
            <w:rPr>
              <w:rFonts w:ascii="Arial" w:hAnsi="Arial" w:cs="Arial"/>
              <w:bCs/>
            </w:rPr>
            <w:t>Section E.</w:t>
          </w:r>
          <w:r>
            <w:rPr>
              <w:rFonts w:ascii="Arial" w:hAnsi="Arial" w:cs="Arial"/>
              <w:bCs/>
            </w:rPr>
            <w:t>I.E.E</w:t>
          </w:r>
        </w:p>
      </w:tc>
      <w:tc>
        <w:tcPr>
          <w:tcW w:w="3412" w:type="dxa"/>
          <w:vMerge/>
        </w:tcPr>
        <w:p w:rsidR="00EC7AA0" w:rsidRPr="0085096E" w:rsidRDefault="00EC7AA0" w:rsidP="00982E1D">
          <w:pPr>
            <w:rPr>
              <w:rFonts w:ascii="Arial" w:hAnsi="Arial" w:cs="Arial"/>
            </w:rPr>
          </w:pPr>
        </w:p>
      </w:tc>
      <w:tc>
        <w:tcPr>
          <w:tcW w:w="3519" w:type="dxa"/>
          <w:vAlign w:val="center"/>
        </w:tcPr>
        <w:p w:rsidR="00EC7AA0" w:rsidRPr="0085096E" w:rsidRDefault="00EC7AA0" w:rsidP="00982E1D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>Réf : AHU.</w:t>
          </w:r>
          <w:r>
            <w:rPr>
              <w:rFonts w:ascii="Arial" w:hAnsi="Arial" w:cs="Arial"/>
            </w:rPr>
            <w:t>PS08.</w:t>
          </w:r>
          <w:r w:rsidRPr="0085096E">
            <w:rPr>
              <w:rFonts w:ascii="Arial" w:hAnsi="Arial" w:cs="Arial"/>
            </w:rPr>
            <w:t>E.</w:t>
          </w:r>
          <w:r w:rsidR="002907A0">
            <w:rPr>
              <w:rFonts w:ascii="Arial" w:hAnsi="Arial" w:cs="Arial"/>
            </w:rPr>
            <w:t>161</w:t>
          </w:r>
          <w:r w:rsidRPr="0085096E">
            <w:rPr>
              <w:rFonts w:ascii="Arial" w:hAnsi="Arial" w:cs="Arial"/>
            </w:rPr>
            <w:t>/00</w:t>
          </w:r>
        </w:p>
      </w:tc>
    </w:tr>
    <w:tr w:rsidR="00EC7AA0" w:rsidRPr="004C6677" w:rsidTr="00EC7AA0">
      <w:trPr>
        <w:trHeight w:val="206"/>
      </w:trPr>
      <w:tc>
        <w:tcPr>
          <w:tcW w:w="3412" w:type="dxa"/>
          <w:vMerge/>
        </w:tcPr>
        <w:p w:rsidR="00EC7AA0" w:rsidRPr="00F31990" w:rsidRDefault="00EC7AA0" w:rsidP="00982E1D">
          <w:pPr>
            <w:jc w:val="center"/>
            <w:rPr>
              <w:rFonts w:ascii="Arial" w:hAnsi="Arial" w:cs="Arial"/>
              <w:bCs/>
            </w:rPr>
          </w:pPr>
        </w:p>
      </w:tc>
      <w:tc>
        <w:tcPr>
          <w:tcW w:w="3412" w:type="dxa"/>
          <w:vMerge/>
        </w:tcPr>
        <w:p w:rsidR="00EC7AA0" w:rsidRPr="0085096E" w:rsidRDefault="00EC7AA0" w:rsidP="00982E1D">
          <w:pPr>
            <w:rPr>
              <w:rFonts w:ascii="Arial" w:hAnsi="Arial" w:cs="Arial"/>
            </w:rPr>
          </w:pPr>
        </w:p>
      </w:tc>
      <w:tc>
        <w:tcPr>
          <w:tcW w:w="3519" w:type="dxa"/>
          <w:vAlign w:val="center"/>
        </w:tcPr>
        <w:p w:rsidR="00EC7AA0" w:rsidRPr="0085096E" w:rsidRDefault="00EC7AA0" w:rsidP="00EC7AA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Date : …../…../…….</w:t>
          </w:r>
        </w:p>
      </w:tc>
    </w:tr>
  </w:tbl>
  <w:p w:rsidR="00982E1D" w:rsidRDefault="00982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33FB2"/>
    <w:multiLevelType w:val="hybridMultilevel"/>
    <w:tmpl w:val="C2F0F8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32445"/>
    <w:multiLevelType w:val="hybridMultilevel"/>
    <w:tmpl w:val="500895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83FF4"/>
    <w:multiLevelType w:val="hybridMultilevel"/>
    <w:tmpl w:val="6D7A5B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27361"/>
    <w:multiLevelType w:val="hybridMultilevel"/>
    <w:tmpl w:val="35566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62EC"/>
    <w:multiLevelType w:val="hybridMultilevel"/>
    <w:tmpl w:val="830E0F8C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1D"/>
    <w:rsid w:val="00102D86"/>
    <w:rsid w:val="001710D7"/>
    <w:rsid w:val="001F0F26"/>
    <w:rsid w:val="002907A0"/>
    <w:rsid w:val="00326762"/>
    <w:rsid w:val="00584CD5"/>
    <w:rsid w:val="006F0E67"/>
    <w:rsid w:val="0089474A"/>
    <w:rsid w:val="00982E1D"/>
    <w:rsid w:val="00A121A6"/>
    <w:rsid w:val="00A30F6A"/>
    <w:rsid w:val="00C56B6B"/>
    <w:rsid w:val="00E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01822"/>
  <w15:chartTrackingRefBased/>
  <w15:docId w15:val="{67599E17-084C-4BC6-BDD5-6B37AF2B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1D"/>
  </w:style>
  <w:style w:type="paragraph" w:styleId="Footer">
    <w:name w:val="footer"/>
    <w:basedOn w:val="Normal"/>
    <w:link w:val="FooterChar"/>
    <w:uiPriority w:val="99"/>
    <w:unhideWhenUsed/>
    <w:rsid w:val="00982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1D"/>
  </w:style>
  <w:style w:type="table" w:styleId="TableGrid">
    <w:name w:val="Table Grid"/>
    <w:basedOn w:val="TableNormal"/>
    <w:uiPriority w:val="39"/>
    <w:rsid w:val="0098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</cp:revision>
  <dcterms:created xsi:type="dcterms:W3CDTF">2024-05-20T09:31:00Z</dcterms:created>
  <dcterms:modified xsi:type="dcterms:W3CDTF">2024-05-21T15:40:00Z</dcterms:modified>
</cp:coreProperties>
</file>