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5F9C3" w14:textId="2BC7C3D2" w:rsidR="003E42EE" w:rsidRPr="003E42EE" w:rsidRDefault="00C427BB" w:rsidP="003E42EE">
      <w:pPr>
        <w:rPr>
          <w:b/>
          <w:bCs/>
        </w:rPr>
      </w:pPr>
      <w:r w:rsidRPr="00C427BB">
        <w:rPr>
          <w:b/>
          <w:bCs/>
        </w:rPr>
        <w:t>The Salient Features of the 1973 Constitution of Pakistan and Their Impact on the Political &amp; Legal Framework</w:t>
      </w:r>
    </w:p>
    <w:p w14:paraId="3632F1F4" w14:textId="6EF014B1" w:rsidR="003E42EE" w:rsidRPr="003E42EE" w:rsidRDefault="003E42EE" w:rsidP="00481BFF">
      <w:pPr>
        <w:rPr>
          <w:b/>
          <w:bCs/>
        </w:rPr>
      </w:pPr>
      <w:r w:rsidRPr="003E42EE">
        <w:rPr>
          <w:b/>
          <w:bCs/>
        </w:rPr>
        <w:t>Salient Features of the 1973 Constitution of Pakistan (Detailed Version)</w:t>
      </w:r>
    </w:p>
    <w:p w14:paraId="5C786BF5" w14:textId="61DFE144" w:rsidR="003E42EE" w:rsidRPr="003E42EE" w:rsidRDefault="003E42EE" w:rsidP="003E42EE">
      <w:r w:rsidRPr="003E42EE">
        <w:t>The 1973 Constitution of Pakistan is the supreme law of the land and is regarded as one of the most significant documents in the country’s political history. It was framed by a democratically elected assembly and was passed on April 10, 1973, coming into force on August 14, 1973. It replaced the interim Constitution of 1972 and laid the foundation of parliamentary democracy in Pakistan.</w:t>
      </w:r>
    </w:p>
    <w:p w14:paraId="318EDB4F" w14:textId="64D1CB96" w:rsidR="003E42EE" w:rsidRPr="003E42EE" w:rsidRDefault="003E42EE" w:rsidP="003E42EE">
      <w:pPr>
        <w:rPr>
          <w:b/>
          <w:bCs/>
        </w:rPr>
      </w:pPr>
      <w:r w:rsidRPr="003E42EE">
        <w:rPr>
          <w:b/>
          <w:bCs/>
        </w:rPr>
        <w:t>1. Written Constitution:</w:t>
      </w:r>
    </w:p>
    <w:p w14:paraId="4D6EA3E9" w14:textId="7327E1A2" w:rsidR="003E42EE" w:rsidRPr="003E42EE" w:rsidRDefault="003E42EE" w:rsidP="003E42EE">
      <w:r w:rsidRPr="003E42EE">
        <w:t>The Constitution of 1973 is a written document comprising a detailed set of laws. It consists of 280 Articles divided into 12 parts and 7 Schedules. All powers, functions, and responsibilities of the state organs—Executive, Legislature, and Judiciary—are codified in writing, making it easier to interpret and apply.</w:t>
      </w:r>
    </w:p>
    <w:p w14:paraId="2C9DD500" w14:textId="5C07FD29" w:rsidR="003E42EE" w:rsidRPr="003E42EE" w:rsidRDefault="003E42EE" w:rsidP="003E42EE">
      <w:pPr>
        <w:rPr>
          <w:b/>
          <w:bCs/>
        </w:rPr>
      </w:pPr>
      <w:r w:rsidRPr="003E42EE">
        <w:rPr>
          <w:b/>
          <w:bCs/>
        </w:rPr>
        <w:t>2. Federal Constitution:</w:t>
      </w:r>
    </w:p>
    <w:p w14:paraId="4F244852" w14:textId="3987EABB" w:rsidR="003E42EE" w:rsidRPr="003E42EE" w:rsidRDefault="003E42EE" w:rsidP="003E42EE">
      <w:r w:rsidRPr="003E42EE">
        <w:t>Pakistan is declared a federation under this Constitution. It distributes powers between the federal government and provincial governments. The Constitution includes three legislative lists:</w:t>
      </w:r>
    </w:p>
    <w:p w14:paraId="5575F621" w14:textId="2E44E3CC" w:rsidR="003E42EE" w:rsidRPr="003E42EE" w:rsidRDefault="003E42EE" w:rsidP="003E42EE">
      <w:r w:rsidRPr="003E42EE">
        <w:t>Federal List: Subjects under the control of the federal government.</w:t>
      </w:r>
    </w:p>
    <w:p w14:paraId="5217F81F" w14:textId="23E3D71D" w:rsidR="003E42EE" w:rsidRPr="003E42EE" w:rsidRDefault="003E42EE" w:rsidP="003E42EE">
      <w:r w:rsidRPr="003E42EE">
        <w:t>Provincial List: Subjects under the control of the provinces.</w:t>
      </w:r>
    </w:p>
    <w:p w14:paraId="39021B53" w14:textId="76C02A61" w:rsidR="003E42EE" w:rsidRPr="003E42EE" w:rsidRDefault="003E42EE" w:rsidP="003E42EE">
      <w:r w:rsidRPr="003E42EE">
        <w:t>Concurrent List (abolished in the 18th Amendment): Previously contained subjects shared by both.</w:t>
      </w:r>
    </w:p>
    <w:p w14:paraId="2F578AD6" w14:textId="4526C9F1" w:rsidR="003E42EE" w:rsidRPr="003E42EE" w:rsidRDefault="003E42EE" w:rsidP="003E42EE">
      <w:r w:rsidRPr="003E42EE">
        <w:t>This structure ensures autonomy of provinces while maintaining national unity.</w:t>
      </w:r>
    </w:p>
    <w:p w14:paraId="67A92229" w14:textId="7C1E0261" w:rsidR="003E42EE" w:rsidRPr="003E42EE" w:rsidRDefault="003E42EE" w:rsidP="003E42EE">
      <w:pPr>
        <w:rPr>
          <w:b/>
          <w:bCs/>
        </w:rPr>
      </w:pPr>
      <w:r w:rsidRPr="003E42EE">
        <w:rPr>
          <w:b/>
          <w:bCs/>
        </w:rPr>
        <w:t>3. Parliamentary Form of Government:</w:t>
      </w:r>
    </w:p>
    <w:p w14:paraId="5E9076B4" w14:textId="77777777" w:rsidR="003E42EE" w:rsidRPr="003E42EE" w:rsidRDefault="003E42EE" w:rsidP="003E42EE">
      <w:r w:rsidRPr="003E42EE">
        <w:t>The Constitution establishes a parliamentary system of governance. The real executive powers lie with the Prime Minister, who is the head of government and is elected by the National Assembly. The President serves as the ceremonial head of state with limited powers. This system emphasizes collective responsibility and accountability of the executive to the legislature.</w:t>
      </w:r>
    </w:p>
    <w:p w14:paraId="58B0E7C7" w14:textId="77777777" w:rsidR="003E42EE" w:rsidRDefault="003E42EE" w:rsidP="003E42EE">
      <w:pPr>
        <w:rPr>
          <w:b/>
          <w:bCs/>
        </w:rPr>
      </w:pPr>
    </w:p>
    <w:p w14:paraId="2552A2CB" w14:textId="77777777" w:rsidR="003E42EE" w:rsidRDefault="003E42EE" w:rsidP="003E42EE">
      <w:pPr>
        <w:rPr>
          <w:b/>
          <w:bCs/>
        </w:rPr>
      </w:pPr>
    </w:p>
    <w:p w14:paraId="170EBD61" w14:textId="77777777" w:rsidR="00481BFF" w:rsidRPr="003E42EE" w:rsidRDefault="00481BFF" w:rsidP="003E42EE">
      <w:pPr>
        <w:rPr>
          <w:b/>
          <w:bCs/>
        </w:rPr>
      </w:pPr>
    </w:p>
    <w:p w14:paraId="6A1CB063" w14:textId="7B8688F9" w:rsidR="003E42EE" w:rsidRPr="003E42EE" w:rsidRDefault="003E42EE" w:rsidP="003E42EE">
      <w:pPr>
        <w:rPr>
          <w:b/>
          <w:bCs/>
        </w:rPr>
      </w:pPr>
      <w:r w:rsidRPr="003E42EE">
        <w:rPr>
          <w:b/>
          <w:bCs/>
        </w:rPr>
        <w:lastRenderedPageBreak/>
        <w:t>4. Bicameral Legislature:</w:t>
      </w:r>
    </w:p>
    <w:p w14:paraId="603441CA" w14:textId="60FD9694" w:rsidR="003E42EE" w:rsidRPr="003E42EE" w:rsidRDefault="003E42EE" w:rsidP="003E42EE">
      <w:r w:rsidRPr="003E42EE">
        <w:t>The Parliament of Pakistan under the 1973 Constitution is bicameral, consisting of:</w:t>
      </w:r>
    </w:p>
    <w:p w14:paraId="7DED3666" w14:textId="12ABB9A4" w:rsidR="003E42EE" w:rsidRPr="003E42EE" w:rsidRDefault="003E42EE" w:rsidP="003E42EE">
      <w:r w:rsidRPr="003E42EE">
        <w:t>National Assembly (Lower House): Members elected directly by the people.</w:t>
      </w:r>
    </w:p>
    <w:p w14:paraId="3B29D886" w14:textId="6E3C1983" w:rsidR="003E42EE" w:rsidRPr="003E42EE" w:rsidRDefault="003E42EE" w:rsidP="003E42EE">
      <w:r w:rsidRPr="003E42EE">
        <w:t>Senate (Upper House): Members elected by the provincial assemblies.</w:t>
      </w:r>
    </w:p>
    <w:p w14:paraId="2CA4C954" w14:textId="04A032AC" w:rsidR="003E42EE" w:rsidRPr="003E42EE" w:rsidRDefault="003E42EE" w:rsidP="003E42EE">
      <w:r w:rsidRPr="003E42EE">
        <w:t>This structure ensures equal provincial representation and popular representation, thereby balancing population and regional interests.</w:t>
      </w:r>
    </w:p>
    <w:p w14:paraId="6662F9DE" w14:textId="7341B728" w:rsidR="003E42EE" w:rsidRPr="003E42EE" w:rsidRDefault="003E42EE" w:rsidP="003E42EE">
      <w:pPr>
        <w:rPr>
          <w:b/>
          <w:bCs/>
        </w:rPr>
      </w:pPr>
      <w:r w:rsidRPr="003E42EE">
        <w:rPr>
          <w:b/>
          <w:bCs/>
        </w:rPr>
        <w:t>5. Rigid Constitution:</w:t>
      </w:r>
    </w:p>
    <w:p w14:paraId="00D36932" w14:textId="3B1C7FBA" w:rsidR="003E42EE" w:rsidRPr="003E42EE" w:rsidRDefault="003E42EE" w:rsidP="003E42EE">
      <w:r w:rsidRPr="003E42EE">
        <w:t>The 1973 Constitution is considered rigid, meaning that it cannot be amended easily. Any amendment requires a two-thirds majority in both the National Assembly and the Senate. This prevents arbitrary changes and protects the sanctity of the document.</w:t>
      </w:r>
    </w:p>
    <w:p w14:paraId="7FABA11F" w14:textId="20487631" w:rsidR="003E42EE" w:rsidRPr="003E42EE" w:rsidRDefault="003E42EE" w:rsidP="003E42EE">
      <w:pPr>
        <w:rPr>
          <w:b/>
          <w:bCs/>
        </w:rPr>
      </w:pPr>
      <w:r w:rsidRPr="003E42EE">
        <w:rPr>
          <w:b/>
          <w:bCs/>
        </w:rPr>
        <w:t>6. Fundamental Rights:</w:t>
      </w:r>
    </w:p>
    <w:p w14:paraId="22397A41" w14:textId="4F5CE8B2" w:rsidR="003E42EE" w:rsidRPr="003E42EE" w:rsidRDefault="003E42EE" w:rsidP="003E42EE">
      <w:r w:rsidRPr="003E42EE">
        <w:t>The Constitution guarantees a wide range of fundamental rights to all citizens, including:</w:t>
      </w:r>
    </w:p>
    <w:p w14:paraId="443AB3B3" w14:textId="77777777" w:rsidR="003E42EE" w:rsidRDefault="003E42EE" w:rsidP="003E42EE">
      <w:r w:rsidRPr="003E42EE">
        <w:t xml:space="preserve">Right to life and </w:t>
      </w:r>
      <w:r w:rsidRPr="003E42EE">
        <w:t>liberty</w:t>
      </w:r>
    </w:p>
    <w:p w14:paraId="42F538DF" w14:textId="5D191493" w:rsidR="00481BFF" w:rsidRDefault="003E42EE" w:rsidP="003E42EE">
      <w:r w:rsidRPr="003E42EE">
        <w:t>Freedom</w:t>
      </w:r>
      <w:r w:rsidRPr="003E42EE">
        <w:t xml:space="preserve"> of </w:t>
      </w:r>
      <w:r w:rsidR="00481BFF" w:rsidRPr="003E42EE">
        <w:t>speech, expression</w:t>
      </w:r>
      <w:r w:rsidRPr="003E42EE">
        <w:t xml:space="preserve">, and </w:t>
      </w:r>
      <w:r w:rsidRPr="003E42EE">
        <w:t>religion</w:t>
      </w:r>
    </w:p>
    <w:p w14:paraId="4A155CFB" w14:textId="77777777" w:rsidR="00481BFF" w:rsidRDefault="003E42EE" w:rsidP="003E42EE">
      <w:r w:rsidRPr="003E42EE">
        <w:t>Freedom</w:t>
      </w:r>
      <w:r w:rsidRPr="003E42EE">
        <w:t xml:space="preserve"> of assembly and </w:t>
      </w:r>
      <w:r w:rsidRPr="003E42EE">
        <w:t>association</w:t>
      </w:r>
    </w:p>
    <w:p w14:paraId="38218184" w14:textId="77777777" w:rsidR="00481BFF" w:rsidRDefault="003E42EE" w:rsidP="003E42EE">
      <w:r w:rsidRPr="003E42EE">
        <w:t>Equality</w:t>
      </w:r>
      <w:r w:rsidRPr="003E42EE">
        <w:t xml:space="preserve"> before law and equal protection of the </w:t>
      </w:r>
      <w:r w:rsidRPr="003E42EE">
        <w:t>law</w:t>
      </w:r>
    </w:p>
    <w:p w14:paraId="74560174" w14:textId="1BC4FB79" w:rsidR="00481BFF" w:rsidRDefault="00481BFF" w:rsidP="003E42EE">
      <w:r>
        <w:t>R</w:t>
      </w:r>
      <w:r w:rsidR="003E42EE" w:rsidRPr="003E42EE">
        <w:t>ight</w:t>
      </w:r>
      <w:r w:rsidR="003E42EE" w:rsidRPr="003E42EE">
        <w:t xml:space="preserve"> to a fair trial and access to </w:t>
      </w:r>
      <w:r w:rsidR="003E42EE" w:rsidRPr="003E42EE">
        <w:t>justice</w:t>
      </w:r>
    </w:p>
    <w:p w14:paraId="6AD8CBCC" w14:textId="2282A2F2" w:rsidR="003E42EE" w:rsidRPr="003E42EE" w:rsidRDefault="00481BFF" w:rsidP="003E42EE">
      <w:r>
        <w:t>P</w:t>
      </w:r>
      <w:r w:rsidR="003E42EE" w:rsidRPr="003E42EE">
        <w:t>rotection</w:t>
      </w:r>
      <w:r w:rsidR="003E42EE" w:rsidRPr="003E42EE">
        <w:t xml:space="preserve"> against arbitrary arrest and detention</w:t>
      </w:r>
    </w:p>
    <w:p w14:paraId="4D017360" w14:textId="4BB4000B" w:rsidR="003E42EE" w:rsidRPr="003E42EE" w:rsidRDefault="003E42EE" w:rsidP="003E42EE">
      <w:r w:rsidRPr="003E42EE">
        <w:t>These rights are justiciable, meaning citizens can move the courts if their rights are violated.</w:t>
      </w:r>
    </w:p>
    <w:p w14:paraId="78CA0772" w14:textId="1160BF06" w:rsidR="003E42EE" w:rsidRPr="003E42EE" w:rsidRDefault="003E42EE" w:rsidP="003E42EE">
      <w:pPr>
        <w:rPr>
          <w:b/>
          <w:bCs/>
        </w:rPr>
      </w:pPr>
      <w:r w:rsidRPr="003E42EE">
        <w:rPr>
          <w:b/>
          <w:bCs/>
        </w:rPr>
        <w:t>7. National Language:</w:t>
      </w:r>
    </w:p>
    <w:p w14:paraId="068C0D4B" w14:textId="1B3613BE" w:rsidR="003E42EE" w:rsidRDefault="003E42EE" w:rsidP="003E42EE">
      <w:r w:rsidRPr="003E42EE">
        <w:t>The Constitution declares Urdu as the national language of Pakistan (Article 251</w:t>
      </w:r>
      <w:proofErr w:type="gramStart"/>
      <w:r w:rsidRPr="003E42EE">
        <w:t>), and</w:t>
      </w:r>
      <w:proofErr w:type="gramEnd"/>
      <w:r w:rsidRPr="003E42EE">
        <w:t xml:space="preserve"> makes a provision for it to replace English in official use over time. English may continue to be used for official purposes until arrangements are made for Urdu.</w:t>
      </w:r>
    </w:p>
    <w:p w14:paraId="240507FE" w14:textId="77777777" w:rsidR="00481BFF" w:rsidRDefault="00481BFF" w:rsidP="003E42EE"/>
    <w:p w14:paraId="3D00298B" w14:textId="77777777" w:rsidR="00481BFF" w:rsidRDefault="00481BFF" w:rsidP="003E42EE"/>
    <w:p w14:paraId="0F362B70" w14:textId="77777777" w:rsidR="00481BFF" w:rsidRDefault="00481BFF" w:rsidP="003E42EE"/>
    <w:p w14:paraId="58C5B3F2" w14:textId="77777777" w:rsidR="00481BFF" w:rsidRPr="003E42EE" w:rsidRDefault="00481BFF" w:rsidP="003E42EE"/>
    <w:p w14:paraId="4EB6AF2B" w14:textId="3DD326D4" w:rsidR="003E42EE" w:rsidRPr="003E42EE" w:rsidRDefault="003E42EE" w:rsidP="003E42EE">
      <w:pPr>
        <w:rPr>
          <w:b/>
          <w:bCs/>
        </w:rPr>
      </w:pPr>
      <w:r w:rsidRPr="003E42EE">
        <w:rPr>
          <w:b/>
          <w:bCs/>
        </w:rPr>
        <w:lastRenderedPageBreak/>
        <w:t>8. Islamic Provisions:</w:t>
      </w:r>
    </w:p>
    <w:p w14:paraId="516AF6D0" w14:textId="77777777" w:rsidR="003E42EE" w:rsidRPr="003E42EE" w:rsidRDefault="003E42EE" w:rsidP="003E42EE">
      <w:r w:rsidRPr="003E42EE">
        <w:t>The Constitution incorporates several Islamic provisions, reflecting Pakistan’s identity as an Islamic Republic. Key points include:</w:t>
      </w:r>
    </w:p>
    <w:p w14:paraId="7068C3FC" w14:textId="77777777" w:rsidR="003E42EE" w:rsidRPr="003E42EE" w:rsidRDefault="003E42EE" w:rsidP="003E42EE">
      <w:r w:rsidRPr="003E42EE">
        <w:t>No law shall be enacted that is repugnant to the Quran and Sunnah.</w:t>
      </w:r>
    </w:p>
    <w:p w14:paraId="7F6A26D8" w14:textId="77777777" w:rsidR="00481BFF" w:rsidRDefault="003E42EE" w:rsidP="00481BFF">
      <w:r w:rsidRPr="003E42EE">
        <w:t>The President and Prime Minister must be Muslims.</w:t>
      </w:r>
      <w:r w:rsidR="00481BFF">
        <w:t xml:space="preserve"> </w:t>
      </w:r>
    </w:p>
    <w:p w14:paraId="7AD8BEC3" w14:textId="77777777" w:rsidR="00481BFF" w:rsidRDefault="003E42EE" w:rsidP="00481BFF">
      <w:r w:rsidRPr="003E42EE">
        <w:t>Establishment of the Council of Islamic Ideology (CII) to advise on Islamic aspects of laws.</w:t>
      </w:r>
      <w:r w:rsidR="00481BFF">
        <w:t xml:space="preserve"> </w:t>
      </w:r>
      <w:r w:rsidRPr="003E42EE">
        <w:t xml:space="preserve">Islam to be taught in schools, and steps to promote Islamic </w:t>
      </w:r>
      <w:r w:rsidR="00481BFF" w:rsidRPr="003E42EE">
        <w:t xml:space="preserve">values. </w:t>
      </w:r>
    </w:p>
    <w:p w14:paraId="2A5D8D4B" w14:textId="2661391C" w:rsidR="003E42EE" w:rsidRPr="003E42EE" w:rsidRDefault="00481BFF" w:rsidP="00481BFF">
      <w:r w:rsidRPr="003E42EE">
        <w:t>Pakistan</w:t>
      </w:r>
      <w:r w:rsidR="003E42EE" w:rsidRPr="003E42EE">
        <w:t xml:space="preserve"> is officially named the "Islamic Republic of Pakistan".</w:t>
      </w:r>
    </w:p>
    <w:p w14:paraId="7333A4C4" w14:textId="0477AAD6" w:rsidR="003E42EE" w:rsidRPr="00481BFF" w:rsidRDefault="003E42EE" w:rsidP="00481BFF">
      <w:r w:rsidRPr="003E42EE">
        <w:t>These provisions ensure that Islamic teachings and values are integrated into the legal and social fabric of the country.</w:t>
      </w:r>
    </w:p>
    <w:p w14:paraId="33EA0691" w14:textId="45E6AEF7" w:rsidR="003E42EE" w:rsidRPr="003E42EE" w:rsidRDefault="003E42EE" w:rsidP="003E42EE">
      <w:pPr>
        <w:rPr>
          <w:b/>
          <w:bCs/>
        </w:rPr>
      </w:pPr>
      <w:r w:rsidRPr="003E42EE">
        <w:rPr>
          <w:b/>
          <w:bCs/>
        </w:rPr>
        <w:t>9. Direct Election System:</w:t>
      </w:r>
    </w:p>
    <w:p w14:paraId="684D16D2" w14:textId="7DE19633" w:rsidR="003E42EE" w:rsidRPr="00481BFF" w:rsidRDefault="003E42EE" w:rsidP="00481BFF">
      <w:r w:rsidRPr="003E42EE">
        <w:t>The Constitution provides for a system of direct elections for members of the National Assembly through universal adult franchise. Every adult citizen of Pakistan (aged 18 and above) has the right to vote. This makes the government accountable to the people and strengthens democracy.</w:t>
      </w:r>
    </w:p>
    <w:p w14:paraId="4B125A7F" w14:textId="524C2726" w:rsidR="003E42EE" w:rsidRPr="003E42EE" w:rsidRDefault="003E42EE" w:rsidP="00481BFF">
      <w:pPr>
        <w:rPr>
          <w:b/>
          <w:bCs/>
        </w:rPr>
      </w:pPr>
      <w:r w:rsidRPr="003E42EE">
        <w:rPr>
          <w:b/>
          <w:bCs/>
        </w:rPr>
        <w:t>10. Conclusion:</w:t>
      </w:r>
    </w:p>
    <w:p w14:paraId="1A26A776" w14:textId="77777777" w:rsidR="003E42EE" w:rsidRPr="003E42EE" w:rsidRDefault="003E42EE" w:rsidP="003E42EE">
      <w:r w:rsidRPr="003E42EE">
        <w:t>The 1973 Constitution is a landmark in Pakistan’s constitutional and political history. It establishes a democratic framework, ensures the rule of law, promotes Islamic values, and safeguards the fundamental rights of citizens. Though it has undergone several amendments (notably the 8th, 17th, and 18th Amendments), it remains the cornerstone of the country’s political and legal system.</w:t>
      </w:r>
    </w:p>
    <w:p w14:paraId="38A43757" w14:textId="77777777" w:rsidR="00C427BB" w:rsidRPr="00C427BB" w:rsidRDefault="00C427BB" w:rsidP="00C427BB"/>
    <w:p w14:paraId="68B4483A" w14:textId="77777777" w:rsidR="006C260B" w:rsidRDefault="006C260B"/>
    <w:sectPr w:rsidR="006C26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40C4"/>
    <w:multiLevelType w:val="multilevel"/>
    <w:tmpl w:val="9E4C4DF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D922AE"/>
    <w:multiLevelType w:val="multilevel"/>
    <w:tmpl w:val="2E420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C35119"/>
    <w:multiLevelType w:val="multilevel"/>
    <w:tmpl w:val="CEE6F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6867FE"/>
    <w:multiLevelType w:val="multilevel"/>
    <w:tmpl w:val="90B8757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B24E66"/>
    <w:multiLevelType w:val="multilevel"/>
    <w:tmpl w:val="B9F6B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147B76"/>
    <w:multiLevelType w:val="multilevel"/>
    <w:tmpl w:val="4F8E8A92"/>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3F2138"/>
    <w:multiLevelType w:val="multilevel"/>
    <w:tmpl w:val="3ED6E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683457"/>
    <w:multiLevelType w:val="multilevel"/>
    <w:tmpl w:val="507A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C167C9"/>
    <w:multiLevelType w:val="multilevel"/>
    <w:tmpl w:val="96466A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81446A"/>
    <w:multiLevelType w:val="multilevel"/>
    <w:tmpl w:val="A7A0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F33749"/>
    <w:multiLevelType w:val="multilevel"/>
    <w:tmpl w:val="53707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09146B"/>
    <w:multiLevelType w:val="multilevel"/>
    <w:tmpl w:val="E30E4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091052"/>
    <w:multiLevelType w:val="multilevel"/>
    <w:tmpl w:val="9D50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F7301A"/>
    <w:multiLevelType w:val="multilevel"/>
    <w:tmpl w:val="2E48E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DC7D87"/>
    <w:multiLevelType w:val="multilevel"/>
    <w:tmpl w:val="DE8A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407275"/>
    <w:multiLevelType w:val="multilevel"/>
    <w:tmpl w:val="9FE2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4431E1"/>
    <w:multiLevelType w:val="multilevel"/>
    <w:tmpl w:val="71A2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1488257">
    <w:abstractNumId w:val="16"/>
  </w:num>
  <w:num w:numId="2" w16cid:durableId="211045178">
    <w:abstractNumId w:val="6"/>
  </w:num>
  <w:num w:numId="3" w16cid:durableId="1868986698">
    <w:abstractNumId w:val="9"/>
  </w:num>
  <w:num w:numId="4" w16cid:durableId="1670136583">
    <w:abstractNumId w:val="14"/>
  </w:num>
  <w:num w:numId="5" w16cid:durableId="2067024912">
    <w:abstractNumId w:val="1"/>
  </w:num>
  <w:num w:numId="6" w16cid:durableId="814373080">
    <w:abstractNumId w:val="13"/>
  </w:num>
  <w:num w:numId="7" w16cid:durableId="2128042154">
    <w:abstractNumId w:val="11"/>
  </w:num>
  <w:num w:numId="8" w16cid:durableId="1398943027">
    <w:abstractNumId w:val="3"/>
  </w:num>
  <w:num w:numId="9" w16cid:durableId="1700079716">
    <w:abstractNumId w:val="8"/>
  </w:num>
  <w:num w:numId="10" w16cid:durableId="1316761095">
    <w:abstractNumId w:val="5"/>
  </w:num>
  <w:num w:numId="11" w16cid:durableId="55323338">
    <w:abstractNumId w:val="0"/>
  </w:num>
  <w:num w:numId="12" w16cid:durableId="959579554">
    <w:abstractNumId w:val="12"/>
  </w:num>
  <w:num w:numId="13" w16cid:durableId="259142813">
    <w:abstractNumId w:val="7"/>
  </w:num>
  <w:num w:numId="14" w16cid:durableId="1188954266">
    <w:abstractNumId w:val="2"/>
  </w:num>
  <w:num w:numId="15" w16cid:durableId="1366323105">
    <w:abstractNumId w:val="4"/>
  </w:num>
  <w:num w:numId="16" w16cid:durableId="672614150">
    <w:abstractNumId w:val="10"/>
  </w:num>
  <w:num w:numId="17" w16cid:durableId="173172839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7BB"/>
    <w:rsid w:val="00012EBC"/>
    <w:rsid w:val="00126051"/>
    <w:rsid w:val="003E42EE"/>
    <w:rsid w:val="00481BFF"/>
    <w:rsid w:val="004F0F5D"/>
    <w:rsid w:val="00524AAE"/>
    <w:rsid w:val="006C260B"/>
    <w:rsid w:val="007F0AC1"/>
    <w:rsid w:val="009145C5"/>
    <w:rsid w:val="00A142B1"/>
    <w:rsid w:val="00B94F0B"/>
    <w:rsid w:val="00C427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DD9EA"/>
  <w15:chartTrackingRefBased/>
  <w15:docId w15:val="{C33470FD-C2C9-47A4-B197-F4A7F9E37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27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27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27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27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27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27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7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7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7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7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27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27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27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27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27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7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7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7BB"/>
    <w:rPr>
      <w:rFonts w:eastAsiaTheme="majorEastAsia" w:cstheme="majorBidi"/>
      <w:color w:val="272727" w:themeColor="text1" w:themeTint="D8"/>
    </w:rPr>
  </w:style>
  <w:style w:type="paragraph" w:styleId="Title">
    <w:name w:val="Title"/>
    <w:basedOn w:val="Normal"/>
    <w:next w:val="Normal"/>
    <w:link w:val="TitleChar"/>
    <w:uiPriority w:val="10"/>
    <w:qFormat/>
    <w:rsid w:val="00C427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7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7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7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7BB"/>
    <w:pPr>
      <w:spacing w:before="160"/>
      <w:jc w:val="center"/>
    </w:pPr>
    <w:rPr>
      <w:i/>
      <w:iCs/>
      <w:color w:val="404040" w:themeColor="text1" w:themeTint="BF"/>
    </w:rPr>
  </w:style>
  <w:style w:type="character" w:customStyle="1" w:styleId="QuoteChar">
    <w:name w:val="Quote Char"/>
    <w:basedOn w:val="DefaultParagraphFont"/>
    <w:link w:val="Quote"/>
    <w:uiPriority w:val="29"/>
    <w:rsid w:val="00C427BB"/>
    <w:rPr>
      <w:i/>
      <w:iCs/>
      <w:color w:val="404040" w:themeColor="text1" w:themeTint="BF"/>
    </w:rPr>
  </w:style>
  <w:style w:type="paragraph" w:styleId="ListParagraph">
    <w:name w:val="List Paragraph"/>
    <w:basedOn w:val="Normal"/>
    <w:uiPriority w:val="34"/>
    <w:qFormat/>
    <w:rsid w:val="00C427BB"/>
    <w:pPr>
      <w:ind w:left="720"/>
      <w:contextualSpacing/>
    </w:pPr>
  </w:style>
  <w:style w:type="character" w:styleId="IntenseEmphasis">
    <w:name w:val="Intense Emphasis"/>
    <w:basedOn w:val="DefaultParagraphFont"/>
    <w:uiPriority w:val="21"/>
    <w:qFormat/>
    <w:rsid w:val="00C427BB"/>
    <w:rPr>
      <w:i/>
      <w:iCs/>
      <w:color w:val="0F4761" w:themeColor="accent1" w:themeShade="BF"/>
    </w:rPr>
  </w:style>
  <w:style w:type="paragraph" w:styleId="IntenseQuote">
    <w:name w:val="Intense Quote"/>
    <w:basedOn w:val="Normal"/>
    <w:next w:val="Normal"/>
    <w:link w:val="IntenseQuoteChar"/>
    <w:uiPriority w:val="30"/>
    <w:qFormat/>
    <w:rsid w:val="00C427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27BB"/>
    <w:rPr>
      <w:i/>
      <w:iCs/>
      <w:color w:val="0F4761" w:themeColor="accent1" w:themeShade="BF"/>
    </w:rPr>
  </w:style>
  <w:style w:type="character" w:styleId="IntenseReference">
    <w:name w:val="Intense Reference"/>
    <w:basedOn w:val="DefaultParagraphFont"/>
    <w:uiPriority w:val="32"/>
    <w:qFormat/>
    <w:rsid w:val="00C427BB"/>
    <w:rPr>
      <w:b/>
      <w:bCs/>
      <w:smallCaps/>
      <w:color w:val="0F4761" w:themeColor="accent1" w:themeShade="BF"/>
      <w:spacing w:val="5"/>
    </w:rPr>
  </w:style>
  <w:style w:type="paragraph" w:styleId="NormalWeb">
    <w:name w:val="Normal (Web)"/>
    <w:basedOn w:val="Normal"/>
    <w:uiPriority w:val="99"/>
    <w:semiHidden/>
    <w:unhideWhenUsed/>
    <w:rsid w:val="00C427B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629395">
      <w:bodyDiv w:val="1"/>
      <w:marLeft w:val="0"/>
      <w:marRight w:val="0"/>
      <w:marTop w:val="0"/>
      <w:marBottom w:val="0"/>
      <w:divBdr>
        <w:top w:val="none" w:sz="0" w:space="0" w:color="auto"/>
        <w:left w:val="none" w:sz="0" w:space="0" w:color="auto"/>
        <w:bottom w:val="none" w:sz="0" w:space="0" w:color="auto"/>
        <w:right w:val="none" w:sz="0" w:space="0" w:color="auto"/>
      </w:divBdr>
    </w:div>
    <w:div w:id="536241488">
      <w:bodyDiv w:val="1"/>
      <w:marLeft w:val="0"/>
      <w:marRight w:val="0"/>
      <w:marTop w:val="0"/>
      <w:marBottom w:val="0"/>
      <w:divBdr>
        <w:top w:val="none" w:sz="0" w:space="0" w:color="auto"/>
        <w:left w:val="none" w:sz="0" w:space="0" w:color="auto"/>
        <w:bottom w:val="none" w:sz="0" w:space="0" w:color="auto"/>
        <w:right w:val="none" w:sz="0" w:space="0" w:color="auto"/>
      </w:divBdr>
    </w:div>
    <w:div w:id="832531753">
      <w:bodyDiv w:val="1"/>
      <w:marLeft w:val="0"/>
      <w:marRight w:val="0"/>
      <w:marTop w:val="0"/>
      <w:marBottom w:val="0"/>
      <w:divBdr>
        <w:top w:val="none" w:sz="0" w:space="0" w:color="auto"/>
        <w:left w:val="none" w:sz="0" w:space="0" w:color="auto"/>
        <w:bottom w:val="none" w:sz="0" w:space="0" w:color="auto"/>
        <w:right w:val="none" w:sz="0" w:space="0" w:color="auto"/>
      </w:divBdr>
    </w:div>
    <w:div w:id="1386876313">
      <w:bodyDiv w:val="1"/>
      <w:marLeft w:val="0"/>
      <w:marRight w:val="0"/>
      <w:marTop w:val="0"/>
      <w:marBottom w:val="0"/>
      <w:divBdr>
        <w:top w:val="none" w:sz="0" w:space="0" w:color="auto"/>
        <w:left w:val="none" w:sz="0" w:space="0" w:color="auto"/>
        <w:bottom w:val="none" w:sz="0" w:space="0" w:color="auto"/>
        <w:right w:val="none" w:sz="0" w:space="0" w:color="auto"/>
      </w:divBdr>
    </w:div>
    <w:div w:id="1605725639">
      <w:bodyDiv w:val="1"/>
      <w:marLeft w:val="0"/>
      <w:marRight w:val="0"/>
      <w:marTop w:val="0"/>
      <w:marBottom w:val="0"/>
      <w:divBdr>
        <w:top w:val="none" w:sz="0" w:space="0" w:color="auto"/>
        <w:left w:val="none" w:sz="0" w:space="0" w:color="auto"/>
        <w:bottom w:val="none" w:sz="0" w:space="0" w:color="auto"/>
        <w:right w:val="none" w:sz="0" w:space="0" w:color="auto"/>
      </w:divBdr>
    </w:div>
    <w:div w:id="1631469844">
      <w:bodyDiv w:val="1"/>
      <w:marLeft w:val="0"/>
      <w:marRight w:val="0"/>
      <w:marTop w:val="0"/>
      <w:marBottom w:val="0"/>
      <w:divBdr>
        <w:top w:val="none" w:sz="0" w:space="0" w:color="auto"/>
        <w:left w:val="none" w:sz="0" w:space="0" w:color="auto"/>
        <w:bottom w:val="none" w:sz="0" w:space="0" w:color="auto"/>
        <w:right w:val="none" w:sz="0" w:space="0" w:color="auto"/>
      </w:divBdr>
    </w:div>
    <w:div w:id="1692754153">
      <w:bodyDiv w:val="1"/>
      <w:marLeft w:val="0"/>
      <w:marRight w:val="0"/>
      <w:marTop w:val="0"/>
      <w:marBottom w:val="0"/>
      <w:divBdr>
        <w:top w:val="none" w:sz="0" w:space="0" w:color="auto"/>
        <w:left w:val="none" w:sz="0" w:space="0" w:color="auto"/>
        <w:bottom w:val="none" w:sz="0" w:space="0" w:color="auto"/>
        <w:right w:val="none" w:sz="0" w:space="0" w:color="auto"/>
      </w:divBdr>
    </w:div>
    <w:div w:id="1853690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264</TotalTime>
  <Pages>3</Pages>
  <Words>685</Words>
  <Characters>3906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Hamzah Iqbal</dc:creator>
  <cp:keywords/>
  <dc:description/>
  <cp:lastModifiedBy>Muhammad Hamzah Iqbal</cp:lastModifiedBy>
  <cp:revision>2</cp:revision>
  <dcterms:created xsi:type="dcterms:W3CDTF">2025-03-18T14:51:00Z</dcterms:created>
  <dcterms:modified xsi:type="dcterms:W3CDTF">2025-04-12T19:02:00Z</dcterms:modified>
</cp:coreProperties>
</file>