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845" w:val="clear"/>
            <w:tcMar>
              <w:top w:type="dxa" w:w="480"/>
              <w:left w:type="dxa" w:w="480"/>
              <w:bottom w:type="dxa" w:w="480"/>
              <w:right w:type="dxa" w:w="480"/>
            </w:tcMar>
          </w:tcPr>
          <w:p>
            <w:pPr>
              <w:spacing w:before="0" w:after="120"/>
            </w:pPr>
            <w:r>
              <w:rPr>
                <w:rFonts w:ascii="Arial" w:cs="Arial" w:eastAsia="Arial" w:hAnsi="Arial"/>
                <w:b/>
                <w:bCs/>
                <w:caps/>
                <w:color w:val="F97316"/>
                <w:sz w:val="20"/>
                <w:szCs w:val="20"/>
              </w:rPr>
              <w:t xml:space="preserve">PAWRANK</w:t>
            </w:r>
          </w:p>
          <w:p>
            <w:pPr>
              <w:spacing w:before="0" w:after="160"/>
            </w:pPr>
            <w:r>
              <w:rPr>
                <w:rFonts w:ascii="Arial" w:cs="Arial" w:eastAsia="Arial" w:hAnsi="Arial"/>
                <w:b/>
                <w:bCs/>
                <w:color w:val="FFFFFF"/>
                <w:sz w:val="48"/>
                <w:szCs w:val="48"/>
              </w:rPr>
              <w:t xml:space="preserve">Website Writing Voice Guide</w:t>
            </w:r>
          </w:p>
          <w:p>
            <w:pPr>
              <w:spacing w:before="0" w:after="80"/>
            </w:pPr>
            <w:r>
              <w:rPr>
                <w:rFonts w:ascii="Arial" w:cs="Arial" w:eastAsia="Arial" w:hAnsi="Arial"/>
                <w:i/>
                <w:iCs/>
                <w:color w:val="BBCCEE"/>
                <w:sz w:val="22"/>
                <w:szCs w:val="22"/>
              </w:rPr>
              <w:t xml:space="preserve">Adapted from the Ryan Robinson Writing Style</w:t>
            </w:r>
          </w:p>
          <w:p>
            <w:pPr>
              <w:spacing w:before="80" w:after="0"/>
            </w:pPr>
            <w:r>
              <w:rPr>
                <w:rFonts w:ascii="Arial" w:cs="Arial" w:eastAsia="Arial" w:hAnsi="Arial"/>
                <w:color w:val="DDDDDD"/>
                <w:sz w:val="24"/>
                <w:szCs w:val="24"/>
              </w:rPr>
              <w:t xml:space="preserve">How to write every page, post, and paragraph on pawrank.com</w:t>
            </w:r>
          </w:p>
        </w:tc>
      </w:tr>
    </w:tbl>
    <w:p>
      <w:pPr>
        <w:spacing w:before="400" w:after="0"/>
      </w:pPr>
    </w:p>
    <w:p>
      <w:pPr>
        <w:pStyle w:val="Heading2"/>
        <w:spacing w:before="320" w:after="120"/>
      </w:pPr>
      <w:r>
        <w:rPr>
          <w:rFonts w:ascii="Arial" w:cs="Arial" w:eastAsia="Arial" w:hAnsi="Arial"/>
          <w:b/>
          <w:bCs/>
          <w:color w:val="0B2845"/>
          <w:sz w:val="28"/>
          <w:szCs w:val="28"/>
        </w:rPr>
        <w:t xml:space="preserve">What This Document Is (and Why It Matters)</w:t>
      </w:r>
    </w:p>
    <w:p>
      <w:pPr>
        <w:spacing w:before="80" w:after="120"/>
      </w:pPr>
      <w:r>
        <w:rPr>
          <w:rFonts w:ascii="Arial" w:cs="Arial" w:eastAsia="Arial" w:hAnsi="Arial"/>
          <w:color w:val="2D2D2D"/>
          <w:sz w:val="22"/>
          <w:szCs w:val="22"/>
        </w:rPr>
        <w:t xml:space="preserve">This is PawRank's official writing voice guide. Every page, blog post, service description, CTA, and caption on pawrank.com should follow these rules.</w:t>
      </w:r>
    </w:p>
    <w:p>
      <w:pPr>
        <w:spacing w:before="80" w:after="120"/>
      </w:pPr>
      <w:r>
        <w:rPr>
          <w:rFonts w:ascii="Arial" w:cs="Arial" w:eastAsia="Arial" w:hAnsi="Arial"/>
          <w:color w:val="2D2D2D"/>
          <w:sz w:val="22"/>
          <w:szCs w:val="22"/>
        </w:rPr>
        <w:t xml:space="preserve">The style is adapted from Ryan Robinson's writing approach at ryrob.com — a blogger who built a $500k/year business by writing like a real person, not a marketing department. His content is direct, personal, proof-heavy, and relentlessly useful. That's exactly what PawRank's audience of busy veterinarians needs to see.</w:t>
      </w:r>
    </w:p>
    <w:p>
      <w:pPr>
        <w:spacing w:before="80" w:after="120"/>
      </w:pPr>
      <w:r>
        <w:rPr>
          <w:rFonts w:ascii="Arial" w:cs="Arial" w:eastAsia="Arial" w:hAnsi="Arial"/>
          <w:color w:val="2D2D2D"/>
          <w:sz w:val="22"/>
          <w:szCs w:val="22"/>
        </w:rPr>
        <w:t xml:space="preserve">This is not a list of nice-to-haves. This is how every piece of PawRank writing gets done.</w:t>
      </w:r>
    </w:p>
    <w:p>
      <w:pPr>
        <w:spacing w:before="240" w:after="0"/>
      </w:pPr>
    </w:p>
    <w:p>
      <w:pPr>
        <w:pBdr>
          <w:bottom w:val="single" w:color="E2E8F0" w:sz="4"/>
        </w:pBdr>
        <w:spacing w:before="160" w:after="160"/>
      </w:pPr>
    </w:p>
    <w:p>
      <w:pPr>
        <w:spacing w:before="120" w:after="0"/>
      </w:pPr>
    </w:p>
    <w:p>
      <w:pPr>
        <w:pStyle w:val="Heading1"/>
        <w:spacing w:before="360" w:after="160"/>
      </w:pPr>
      <w:r>
        <w:rPr>
          <w:rFonts w:ascii="Arial" w:cs="Arial" w:eastAsia="Arial" w:hAnsi="Arial"/>
          <w:b/>
          <w:bCs/>
          <w:color w:val="0B2845"/>
          <w:sz w:val="36"/>
          <w:szCs w:val="36"/>
        </w:rPr>
        <w:t xml:space="preserve">01. The Core Writing Formula</w:t>
      </w:r>
    </w:p>
    <w:p>
      <w:pPr>
        <w:spacing w:before="80" w:after="120"/>
      </w:pPr>
      <w:r>
        <w:rPr>
          <w:rFonts w:ascii="Arial" w:cs="Arial" w:eastAsia="Arial" w:hAnsi="Arial"/>
          <w:color w:val="2D2D2D"/>
          <w:sz w:val="22"/>
          <w:szCs w:val="22"/>
        </w:rPr>
        <w:t xml:space="preserve">Ryan Robinson's writing works because it follows the same reliable structure in every single post. The reader always knows where they are, what's coming, and what to do next. PawRank content follows the same skeleton.</w:t>
      </w:r>
    </w:p>
    <w:p>
      <w:pPr>
        <w:spacing w:before="120" w:after="0"/>
      </w:pPr>
    </w:p>
    <w:p>
      <w:pPr>
        <w:pStyle w:val="Heading3"/>
        <w:spacing w:before="240" w:after="100"/>
      </w:pPr>
      <w:r>
        <w:rPr>
          <w:rFonts w:ascii="Arial" w:cs="Arial" w:eastAsia="Arial" w:hAnsi="Arial"/>
          <w:b/>
          <w:bCs/>
          <w:color w:val="325CE8"/>
          <w:sz w:val="24"/>
          <w:szCs w:val="24"/>
        </w:rPr>
        <w:t xml:space="preserve">The Structure, Step by Step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0FD" w:val="clear"/>
            <w:tcMar>
              <w:top w:type="dxa" w:w="160"/>
              <w:left w:type="dxa" w:w="240"/>
              <w:bottom w:type="dxa" w:w="160"/>
              <w:right w:type="dxa" w:w="240"/>
            </w:tcMar>
          </w:tcPr>
          <w:p>
            <w:pPr>
              <w:spacing w:before="80" w:after="60"/>
            </w:pPr>
            <w:r>
              <w:rPr>
                <w:rFonts w:ascii="Arial" w:cs="Arial" w:eastAsia="Arial" w:hAnsi="Arial"/>
                <w:b/>
                <w:bCs/>
                <w:color w:val="325CE8"/>
                <w:sz w:val="22"/>
                <w:szCs w:val="22"/>
              </w:rPr>
              <w:t xml:space="preserve">STEP 1 — Validate the Reader's Intent Immediately</w:t>
            </w:r>
          </w:p>
          <w:p>
            <w:pPr>
              <w:spacing w:before="40" w:after="40"/>
            </w:pPr>
            <w:r>
              <w:rPr>
                <w:rFonts w:ascii="Arial" w:cs="Arial" w:eastAsia="Arial" w:hAnsi="Arial"/>
                <w:color w:val="2D2D2D"/>
                <w:sz w:val="22"/>
                <w:szCs w:val="22"/>
              </w:rPr>
              <w:t xml:space="preserve">Open by telling the reader they are in the right place. Directly acknowledge WHY they are here.</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Ryan does this on almost every post: "You're here because you want to learn X, and you're in the right place."</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PawRank version: "You're here because your clinic is invisible on Google — and you're in the right place."</w:t>
            </w:r>
          </w:p>
          <w:p>
            <w:pPr>
              <w:spacing w:before="40" w:after="40"/>
            </w:pPr>
            <w:r>
              <w:rPr>
                <w:rFonts w:ascii="Arial" w:cs="Arial" w:eastAsia="Arial" w:hAnsi="Arial"/>
                <w:color w:val="2D2D2D"/>
                <w:sz w:val="22"/>
                <w:szCs w:val="22"/>
              </w:rPr>
              <w:t xml:space="preserve">Or: "If you're wondering why the clinic down the road is ranking above you, this is the guide you need."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0FD" w:val="clear"/>
            <w:tcMar>
              <w:top w:type="dxa" w:w="160"/>
              <w:left w:type="dxa" w:w="240"/>
              <w:bottom w:type="dxa" w:w="160"/>
              <w:right w:type="dxa" w:w="240"/>
            </w:tcMar>
          </w:tcPr>
          <w:p>
            <w:pPr>
              <w:spacing w:before="80" w:after="60"/>
            </w:pPr>
            <w:r>
              <w:rPr>
                <w:rFonts w:ascii="Arial" w:cs="Arial" w:eastAsia="Arial" w:hAnsi="Arial"/>
                <w:b/>
                <w:bCs/>
                <w:color w:val="325CE8"/>
                <w:sz w:val="22"/>
                <w:szCs w:val="22"/>
              </w:rPr>
              <w:t xml:space="preserve">STEP 2 — State the Credibility Anchor (Once, Early)</w:t>
            </w:r>
          </w:p>
          <w:p>
            <w:pPr>
              <w:spacing w:before="40" w:after="40"/>
            </w:pPr>
            <w:r>
              <w:rPr>
                <w:rFonts w:ascii="Arial" w:cs="Arial" w:eastAsia="Arial" w:hAnsi="Arial"/>
                <w:color w:val="2D2D2D"/>
                <w:sz w:val="22"/>
                <w:szCs w:val="22"/>
              </w:rPr>
              <w:t xml:space="preserve">Drop your proof point in the first 2–3 sentences. Not to brag. To earn the right to be read.</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Ryan does: 'I've been blogging &amp; making money online for 15+ years, following these exact steps.'</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PawRank does: 'I left veterinary school in semester 5 to pursue SEO. I understand the clinical world and the search algorithm — most agencies know one or the other.'</w:t>
            </w:r>
          </w:p>
          <w:p>
            <w:pPr>
              <w:spacing w:before="40" w:after="40"/>
            </w:pPr>
            <w:r>
              <w:rPr>
                <w:rFonts w:ascii="Arial" w:cs="Arial" w:eastAsia="Arial" w:hAnsi="Arial"/>
                <w:color w:val="2D2D2D"/>
                <w:sz w:val="22"/>
                <w:szCs w:val="22"/>
              </w:rPr>
              <w:t xml:space="preserve">Or: 'Our team includes three licensed DVMs who review every piece of content we produce for medical accuracy.'</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State it once. Then let the rest of the page do the proving.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0FD" w:val="clear"/>
            <w:tcMar>
              <w:top w:type="dxa" w:w="160"/>
              <w:left w:type="dxa" w:w="240"/>
              <w:bottom w:type="dxa" w:w="160"/>
              <w:right w:type="dxa" w:w="240"/>
            </w:tcMar>
          </w:tcPr>
          <w:p>
            <w:pPr>
              <w:spacing w:before="80" w:after="60"/>
            </w:pPr>
            <w:r>
              <w:rPr>
                <w:rFonts w:ascii="Arial" w:cs="Arial" w:eastAsia="Arial" w:hAnsi="Arial"/>
                <w:b/>
                <w:bCs/>
                <w:color w:val="325CE8"/>
                <w:sz w:val="22"/>
                <w:szCs w:val="22"/>
              </w:rPr>
              <w:t xml:space="preserve">STEP 3 — Give Them the Roadmap</w:t>
            </w:r>
          </w:p>
          <w:p>
            <w:pPr>
              <w:spacing w:before="40" w:after="40"/>
            </w:pPr>
            <w:r>
              <w:rPr>
                <w:rFonts w:ascii="Arial" w:cs="Arial" w:eastAsia="Arial" w:hAnsi="Arial"/>
                <w:color w:val="2D2D2D"/>
                <w:sz w:val="22"/>
                <w:szCs w:val="22"/>
              </w:rPr>
              <w:t xml:space="preserve">Number what's coming. Bold each step. Link to sections if it's a long page.</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Ryan does numbered table of contents on every long post. It tells the reader the page has structure, that their time will be respected, and that they can scan.</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PawRank blog posts should always open with a numbered list of what will be covered. Service pages should show the reader the logical flow before diving in.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3EA" w:val="clear"/>
            <w:tcMar>
              <w:top w:type="dxa" w:w="160"/>
              <w:left w:type="dxa" w:w="240"/>
              <w:bottom w:type="dxa" w:w="160"/>
              <w:right w:type="dxa" w:w="240"/>
            </w:tcMar>
          </w:tcPr>
          <w:p>
            <w:pPr>
              <w:spacing w:before="80" w:after="60"/>
            </w:pPr>
            <w:r>
              <w:rPr>
                <w:rFonts w:ascii="Arial" w:cs="Arial" w:eastAsia="Arial" w:hAnsi="Arial"/>
                <w:b/>
                <w:bCs/>
                <w:color w:val="F97316"/>
                <w:sz w:val="22"/>
                <w:szCs w:val="22"/>
              </w:rPr>
              <w:t xml:space="preserve">STEP 4 — Teach First, Pitch Never</w:t>
            </w:r>
          </w:p>
          <w:p>
            <w:pPr>
              <w:spacing w:before="40" w:after="40"/>
            </w:pPr>
            <w:r>
              <w:rPr>
                <w:rFonts w:ascii="Arial" w:cs="Arial" w:eastAsia="Arial" w:hAnsi="Arial"/>
                <w:color w:val="2D2D2D"/>
                <w:sz w:val="22"/>
                <w:szCs w:val="22"/>
              </w:rPr>
              <w:t xml:space="preserve">Ryan's entire site is built on giving before asking. His CTAs are buried deep and framed as resources, not asks.</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PawRank does the same. Educational content. Useful tools. No pressure. The CTA at the end is positioned as an extension of the help, not a pivot to sales.</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Wrong: 'Contact us to get started today.'</w:t>
            </w:r>
          </w:p>
          <w:p>
            <w:pPr>
              <w:spacing w:before="40" w:after="40"/>
            </w:pPr>
            <w:r>
              <w:rPr>
                <w:rFonts w:ascii="Arial" w:cs="Arial" w:eastAsia="Arial" w:hAnsi="Arial"/>
                <w:color w:val="2D2D2D"/>
                <w:sz w:val="22"/>
                <w:szCs w:val="22"/>
              </w:rPr>
              <w:t xml:space="preserve">Right: 'If you want to see exactly what your competitors are doing to outrank you, let's look at it together — no sales pitch, just data.'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3EA" w:val="clear"/>
            <w:tcMar>
              <w:top w:type="dxa" w:w="160"/>
              <w:left w:type="dxa" w:w="240"/>
              <w:bottom w:type="dxa" w:w="160"/>
              <w:right w:type="dxa" w:w="240"/>
            </w:tcMar>
          </w:tcPr>
          <w:p>
            <w:pPr>
              <w:spacing w:before="80" w:after="60"/>
            </w:pPr>
            <w:r>
              <w:rPr>
                <w:rFonts w:ascii="Arial" w:cs="Arial" w:eastAsia="Arial" w:hAnsi="Arial"/>
                <w:b/>
                <w:bCs/>
                <w:color w:val="F97316"/>
                <w:sz w:val="22"/>
                <w:szCs w:val="22"/>
              </w:rPr>
              <w:t xml:space="preserve">STEP 5 — Be Honest About What It Takes</w:t>
            </w:r>
          </w:p>
          <w:p>
            <w:pPr>
              <w:spacing w:before="40" w:after="40"/>
            </w:pPr>
            <w:r>
              <w:rPr>
                <w:rFonts w:ascii="Arial" w:cs="Arial" w:eastAsia="Arial" w:hAnsi="Arial"/>
                <w:color w:val="2D2D2D"/>
                <w:sz w:val="22"/>
                <w:szCs w:val="22"/>
              </w:rPr>
              <w:t xml:space="preserve">Ryan consistently tells readers things won't be easy. He talks about losing $6,537 on his first business. He says hard work is required.</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PawRank should do the same. Don't oversell the timeline. Don't promise overnight results. Tell vets the truth about how long SEO takes — and then explain why the investment still makes sense.</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Honesty is the differentiator. Every other agency overpromises. You don't.</w:t>
            </w:r>
          </w:p>
        </w:tc>
      </w:tr>
    </w:tbl>
    <w:p>
      <w:pPr>
        <w:spacing w:before="240" w:after="0"/>
      </w:pPr>
    </w:p>
    <w:p>
      <w:pPr>
        <w:pBdr>
          <w:bottom w:val="single" w:color="E2E8F0" w:sz="4"/>
        </w:pBdr>
        <w:spacing w:before="160" w:after="160"/>
      </w:pPr>
    </w:p>
    <w:p>
      <w:pPr>
        <w:spacing w:before="120" w:after="0"/>
      </w:pPr>
    </w:p>
    <w:p>
      <w:pPr>
        <w:pStyle w:val="Heading1"/>
        <w:spacing w:before="360" w:after="160"/>
      </w:pPr>
      <w:r>
        <w:rPr>
          <w:rFonts w:ascii="Arial" w:cs="Arial" w:eastAsia="Arial" w:hAnsi="Arial"/>
          <w:b/>
          <w:bCs/>
          <w:color w:val="0B2845"/>
          <w:sz w:val="36"/>
          <w:szCs w:val="36"/>
        </w:rPr>
        <w:t xml:space="preserve">02. Tone and Voice — The Exact Feel</w:t>
      </w:r>
    </w:p>
    <w:p>
      <w:pPr>
        <w:spacing w:before="80" w:after="120"/>
      </w:pPr>
      <w:r>
        <w:rPr>
          <w:rFonts w:ascii="Arial" w:cs="Arial" w:eastAsia="Arial" w:hAnsi="Arial"/>
          <w:color w:val="2D2D2D"/>
          <w:sz w:val="22"/>
          <w:szCs w:val="22"/>
        </w:rPr>
        <w:t xml:space="preserve">Ryan Robinson writes like a peer, not a professor. He's been where you are. He's done what you're about to do. He writes like a friend who happened to figure it out first and is now walking you through it.</w:t>
      </w:r>
    </w:p>
    <w:p>
      <w:pPr>
        <w:spacing w:before="80" w:after="120"/>
      </w:pPr>
      <w:r>
        <w:rPr>
          <w:rFonts w:ascii="Arial" w:cs="Arial" w:eastAsia="Arial" w:hAnsi="Arial"/>
          <w:color w:val="2D2D2D"/>
          <w:sz w:val="22"/>
          <w:szCs w:val="22"/>
        </w:rPr>
        <w:t xml:space="preserve">PawRank's voice is the same — but with a clinical edge. We're not just a friend. We're an insider. We know the difference between a SOAP note and an SEO audit. That specificity earns trust.</w:t>
      </w:r>
    </w:p>
    <w:p>
      <w:pPr>
        <w:spacing w:before="120" w:after="0"/>
      </w:pPr>
    </w:p>
    <w:p>
      <w:pPr>
        <w:pStyle w:val="Heading3"/>
        <w:spacing w:before="240" w:after="100"/>
      </w:pPr>
      <w:r>
        <w:rPr>
          <w:rFonts w:ascii="Arial" w:cs="Arial" w:eastAsia="Arial" w:hAnsi="Arial"/>
          <w:b/>
          <w:bCs/>
          <w:color w:val="325CE8"/>
          <w:sz w:val="24"/>
          <w:szCs w:val="24"/>
        </w:rPr>
        <w:t xml:space="preserve">The 5 Tone Characteristics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BF0FD" w:val="clear"/>
            <w:tcMar>
              <w:top w:type="dxa" w:w="120"/>
              <w:left w:type="dxa" w:w="200"/>
              <w:bottom w:type="dxa" w:w="80"/>
              <w:right w:type="dxa" w:w="200"/>
            </w:tcMar>
          </w:tcPr>
          <w:p>
            <w:r>
              <w:rPr>
                <w:rFonts w:ascii="Arial" w:cs="Arial" w:eastAsia="Arial" w:hAnsi="Arial"/>
                <w:b/>
                <w:bCs/>
                <w:color w:val="0B2845"/>
                <w:sz w:val="22"/>
                <w:szCs w:val="22"/>
              </w:rPr>
              <w:t xml:space="preserve">Characteristic</w:t>
            </w:r>
          </w:p>
        </w:tc>
        <w:tc>
          <w:tcPr>
            <w:tcW w:type="dxa" w:w="4680"/>
            <w:tcBorders>
              <w:top w:val="single" w:color="DDDDDD" w:sz="1"/>
              <w:left w:val="single" w:color="DDDDDD" w:sz="1"/>
              <w:bottom w:val="single" w:color="DDDDDD" w:sz="1"/>
              <w:right w:val="single" w:color="DDDDDD" w:sz="1"/>
            </w:tcBorders>
            <w:shd w:fill="EBF0FD" w:val="clear"/>
            <w:tcMar>
              <w:top w:type="dxa" w:w="120"/>
              <w:left w:type="dxa" w:w="200"/>
              <w:bottom w:type="dxa" w:w="80"/>
              <w:right w:type="dxa" w:w="200"/>
            </w:tcMar>
          </w:tcPr>
          <w:p>
            <w:r>
              <w:rPr>
                <w:rFonts w:ascii="Arial" w:cs="Arial" w:eastAsia="Arial" w:hAnsi="Arial"/>
                <w:b/>
                <w:bCs/>
                <w:color w:val="0B2845"/>
                <w:sz w:val="22"/>
                <w:szCs w:val="22"/>
              </w:rPr>
              <w:t xml:space="preserve">What It Means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Peer-to-Peer (not Expert-to-Student)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You speak with them, not at them. Use 'you' and 'your clinic' constantly.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Honest About Difficulty</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SEO takes time. Results are real. Tell the full truth.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Specific, Not Vague</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Name the actual tactics, the actual numbers, the actual steps.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Warm But Efficient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No small talk. No padding. Get to the useful thing fast, but stay friendly.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Grounded in Personal Experience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'In my work with veterinary clinics...' beats 'Studies show...'</w:t>
            </w:r>
          </w:p>
        </w:tc>
      </w:tr>
    </w:tbl>
    <w:p>
      <w:pPr>
        <w:spacing w:before="240" w:after="0"/>
      </w:pPr>
    </w:p>
    <w:p>
      <w:pPr>
        <w:pStyle w:val="Heading3"/>
        <w:spacing w:before="240" w:after="100"/>
      </w:pPr>
      <w:r>
        <w:rPr>
          <w:rFonts w:ascii="Arial" w:cs="Arial" w:eastAsia="Arial" w:hAnsi="Arial"/>
          <w:b/>
          <w:bCs/>
          <w:color w:val="325CE8"/>
          <w:sz w:val="24"/>
          <w:szCs w:val="24"/>
        </w:rPr>
        <w:t xml:space="preserve">Phrases That Capture the Voice</w:t>
      </w:r>
    </w:p>
    <w:p>
      <w:pPr>
        <w:spacing w:before="80" w:after="0"/>
      </w:pPr>
    </w:p>
    <w:p>
      <w:pPr>
        <w:spacing w:before="80" w:after="120"/>
      </w:pPr>
      <w:r>
        <w:rPr>
          <w:rFonts w:ascii="Arial" w:cs="Arial" w:eastAsia="Arial" w:hAnsi="Arial"/>
          <w:color w:val="2D2D2D"/>
          <w:sz w:val="22"/>
          <w:szCs w:val="22"/>
        </w:rPr>
        <w:t xml:space="preserve">These are the types of sentence openings and transitions that define the style:</w:t>
      </w:r>
    </w:p>
    <w:p>
      <w:pPr>
        <w:spacing w:before="80" w:after="0"/>
      </w:pPr>
    </w:p>
    <w:p>
      <w:pPr>
        <w:pStyle w:val="ListParagraph"/>
        <w:numPr>
          <w:ilvl w:val="0"/>
          <w:numId w:val="2"/>
        </w:numPr>
        <w:spacing w:before="60" w:after="60"/>
      </w:pPr>
      <w:r>
        <w:rPr>
          <w:rFonts w:ascii="Arial" w:cs="Arial" w:eastAsia="Arial" w:hAnsi="Arial"/>
          <w:color w:val="2D2D2D"/>
          <w:sz w:val="22"/>
          <w:szCs w:val="22"/>
        </w:rPr>
        <w:t xml:space="preserve">"You're here because..." — Opens by validating intent.</w:t>
      </w:r>
    </w:p>
    <w:p>
      <w:pPr>
        <w:pStyle w:val="ListParagraph"/>
        <w:numPr>
          <w:ilvl w:val="0"/>
          <w:numId w:val="2"/>
        </w:numPr>
        <w:spacing w:before="60" w:after="60"/>
      </w:pPr>
      <w:r>
        <w:rPr>
          <w:rFonts w:ascii="Arial" w:cs="Arial" w:eastAsia="Arial" w:hAnsi="Arial"/>
          <w:color w:val="2D2D2D"/>
          <w:sz w:val="22"/>
          <w:szCs w:val="22"/>
        </w:rPr>
        <w:t xml:space="preserve">"Here's what I've learned..." — Anchors advice in personal experience.</w:t>
      </w:r>
    </w:p>
    <w:p>
      <w:pPr>
        <w:pStyle w:val="ListParagraph"/>
        <w:numPr>
          <w:ilvl w:val="0"/>
          <w:numId w:val="2"/>
        </w:numPr>
        <w:spacing w:before="60" w:after="60"/>
      </w:pPr>
      <w:r>
        <w:rPr>
          <w:rFonts w:ascii="Arial" w:cs="Arial" w:eastAsia="Arial" w:hAnsi="Arial"/>
          <w:color w:val="2D2D2D"/>
          <w:sz w:val="22"/>
          <w:szCs w:val="22"/>
        </w:rPr>
        <w:t xml:space="preserve">"Let's be honest..." — Signals a real truth is coming, not a sales point.</w:t>
      </w:r>
    </w:p>
    <w:p>
      <w:pPr>
        <w:pStyle w:val="ListParagraph"/>
        <w:numPr>
          <w:ilvl w:val="0"/>
          <w:numId w:val="2"/>
        </w:numPr>
        <w:spacing w:before="60" w:after="60"/>
      </w:pPr>
      <w:r>
        <w:rPr>
          <w:rFonts w:ascii="Arial" w:cs="Arial" w:eastAsia="Arial" w:hAnsi="Arial"/>
          <w:color w:val="2D2D2D"/>
          <w:sz w:val="22"/>
          <w:szCs w:val="22"/>
        </w:rPr>
        <w:t xml:space="preserve">"And before we dive in..." — Friendly transition. Sets up structure.</w:t>
      </w:r>
    </w:p>
    <w:p>
      <w:pPr>
        <w:pStyle w:val="ListParagraph"/>
        <w:numPr>
          <w:ilvl w:val="0"/>
          <w:numId w:val="2"/>
        </w:numPr>
        <w:spacing w:before="60" w:after="60"/>
      </w:pPr>
      <w:r>
        <w:rPr>
          <w:rFonts w:ascii="Arial" w:cs="Arial" w:eastAsia="Arial" w:hAnsi="Arial"/>
          <w:color w:val="2D2D2D"/>
          <w:sz w:val="22"/>
          <w:szCs w:val="22"/>
        </w:rPr>
        <w:t xml:space="preserve">"Here's the thing:" — Introduces a counterintuitive or important point.</w:t>
      </w:r>
    </w:p>
    <w:p>
      <w:pPr>
        <w:pStyle w:val="ListParagraph"/>
        <w:numPr>
          <w:ilvl w:val="0"/>
          <w:numId w:val="2"/>
        </w:numPr>
        <w:spacing w:before="60" w:after="60"/>
      </w:pPr>
      <w:r>
        <w:rPr>
          <w:rFonts w:ascii="Arial" w:cs="Arial" w:eastAsia="Arial" w:hAnsi="Arial"/>
          <w:color w:val="2D2D2D"/>
          <w:sz w:val="22"/>
          <w:szCs w:val="22"/>
        </w:rPr>
        <w:t xml:space="preserve">"The reality is..." — Used before stating something uncomfortable but true.</w:t>
      </w:r>
    </w:p>
    <w:p>
      <w:pPr>
        <w:pStyle w:val="ListParagraph"/>
        <w:numPr>
          <w:ilvl w:val="0"/>
          <w:numId w:val="2"/>
        </w:numPr>
        <w:spacing w:before="60" w:after="60"/>
      </w:pPr>
      <w:r>
        <w:rPr>
          <w:rFonts w:ascii="Arial" w:cs="Arial" w:eastAsia="Arial" w:hAnsi="Arial"/>
          <w:color w:val="2D2D2D"/>
          <w:sz w:val="22"/>
          <w:szCs w:val="22"/>
        </w:rPr>
        <w:t xml:space="preserve">"This is where most clinics go wrong." — Positions insight against a common mistake.</w:t>
      </w:r>
    </w:p>
    <w:p>
      <w:pPr>
        <w:pStyle w:val="ListParagraph"/>
        <w:numPr>
          <w:ilvl w:val="0"/>
          <w:numId w:val="2"/>
        </w:numPr>
        <w:spacing w:before="60" w:after="60"/>
      </w:pPr>
      <w:r>
        <w:rPr>
          <w:rFonts w:ascii="Arial" w:cs="Arial" w:eastAsia="Arial" w:hAnsi="Arial"/>
          <w:color w:val="2D2D2D"/>
          <w:sz w:val="22"/>
          <w:szCs w:val="22"/>
        </w:rPr>
        <w:t xml:space="preserve">"Let's look at this together." — Collaborative, not directive.</w:t>
      </w:r>
    </w:p>
    <w:p>
      <w:pPr>
        <w:spacing w:before="240" w:after="0"/>
      </w:pPr>
    </w:p>
    <w:p>
      <w:pPr>
        <w:pBdr>
          <w:bottom w:val="single" w:color="E2E8F0" w:sz="4"/>
        </w:pBdr>
        <w:spacing w:before="160" w:after="160"/>
      </w:pPr>
    </w:p>
    <w:p>
      <w:pPr>
        <w:spacing w:before="120" w:after="0"/>
      </w:pPr>
    </w:p>
    <w:p>
      <w:pPr>
        <w:pStyle w:val="Heading1"/>
        <w:spacing w:before="360" w:after="160"/>
      </w:pPr>
      <w:r>
        <w:rPr>
          <w:rFonts w:ascii="Arial" w:cs="Arial" w:eastAsia="Arial" w:hAnsi="Arial"/>
          <w:b/>
          <w:bCs/>
          <w:color w:val="0B2845"/>
          <w:sz w:val="36"/>
          <w:szCs w:val="36"/>
        </w:rPr>
        <w:t xml:space="preserve">03. Sentence and Paragraph Structure</w:t>
      </w:r>
    </w:p>
    <w:p>
      <w:pPr>
        <w:spacing w:before="80" w:after="120"/>
      </w:pPr>
      <w:r>
        <w:rPr>
          <w:rFonts w:ascii="Arial" w:cs="Arial" w:eastAsia="Arial" w:hAnsi="Arial"/>
          <w:color w:val="2D2D2D"/>
          <w:sz w:val="22"/>
          <w:szCs w:val="22"/>
        </w:rPr>
        <w:t xml:space="preserve">This is where most agency writing fails. They write long, dense blocks because they're trying to sound credible. Ryan Robinson writes short because he respects the reader's time. PawRank does the same.</w:t>
      </w:r>
    </w:p>
    <w:p>
      <w:pPr>
        <w:spacing w:before="120" w:after="0"/>
      </w:pPr>
    </w:p>
    <w:p>
      <w:pPr>
        <w:pStyle w:val="Heading3"/>
        <w:spacing w:before="240" w:after="100"/>
      </w:pPr>
      <w:r>
        <w:rPr>
          <w:rFonts w:ascii="Arial" w:cs="Arial" w:eastAsia="Arial" w:hAnsi="Arial"/>
          <w:b/>
          <w:bCs/>
          <w:color w:val="325CE8"/>
          <w:sz w:val="24"/>
          <w:szCs w:val="24"/>
        </w:rPr>
        <w:t xml:space="preserve">The Rhythm: Short. Medium. Short.</w:t>
      </w:r>
    </w:p>
    <w:p>
      <w:pPr>
        <w:spacing w:before="80" w:after="120"/>
      </w:pPr>
      <w:r>
        <w:rPr>
          <w:rFonts w:ascii="Arial" w:cs="Arial" w:eastAsia="Arial" w:hAnsi="Arial"/>
          <w:color w:val="2D2D2D"/>
          <w:sz w:val="22"/>
          <w:szCs w:val="22"/>
        </w:rPr>
        <w:t xml:space="preserve">The default sentence rhythm alternates between punchy short statements and slightly longer explanatory sentences. Like this: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0F0" w:val="clear"/>
            <w:tcMar>
              <w:top w:type="dxa" w:w="160"/>
              <w:left w:type="dxa" w:w="240"/>
              <w:bottom w:type="dxa" w:w="160"/>
              <w:right w:type="dxa" w:w="240"/>
            </w:tcMar>
          </w:tcPr>
          <w:p>
            <w:pPr>
              <w:spacing w:before="80" w:after="60"/>
            </w:pPr>
            <w:r>
              <w:rPr>
                <w:rFonts w:ascii="Arial" w:cs="Arial" w:eastAsia="Arial" w:hAnsi="Arial"/>
                <w:b/>
                <w:bCs/>
                <w:color w:val="CC0000"/>
                <w:sz w:val="22"/>
                <w:szCs w:val="22"/>
              </w:rPr>
              <w:t xml:space="preserve">Example — The Wrong Way</w:t>
            </w:r>
          </w:p>
          <w:p>
            <w:pPr>
              <w:spacing w:before="40" w:after="40"/>
            </w:pPr>
            <w:r>
              <w:rPr>
                <w:rFonts w:ascii="Arial" w:cs="Arial" w:eastAsia="Arial" w:hAnsi="Arial"/>
                <w:color w:val="2D2D2D"/>
                <w:sz w:val="22"/>
                <w:szCs w:val="22"/>
              </w:rPr>
              <w:t xml:space="preserve">At PawRank, we offer a comprehensive suite of veterinary-exclusive digital marketing services designed to help veterinary clinics improve their online presence and increase new patient acquisition through data-driven search engine optimization strategies.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FF4" w:val="clear"/>
            <w:tcMar>
              <w:top w:type="dxa" w:w="160"/>
              <w:left w:type="dxa" w:w="240"/>
              <w:bottom w:type="dxa" w:w="160"/>
              <w:right w:type="dxa" w:w="240"/>
            </w:tcMar>
          </w:tcPr>
          <w:p>
            <w:pPr>
              <w:spacing w:before="80" w:after="60"/>
            </w:pPr>
            <w:r>
              <w:rPr>
                <w:rFonts w:ascii="Arial" w:cs="Arial" w:eastAsia="Arial" w:hAnsi="Arial"/>
                <w:b/>
                <w:bCs/>
                <w:color w:val="2D7D4A"/>
                <w:sz w:val="22"/>
                <w:szCs w:val="22"/>
              </w:rPr>
              <w:t xml:space="preserve">Example — The Right Way (Ryan's Way)</w:t>
            </w:r>
          </w:p>
          <w:p>
            <w:pPr>
              <w:spacing w:before="40" w:after="40"/>
            </w:pPr>
            <w:r>
              <w:rPr>
                <w:rFonts w:ascii="Arial" w:cs="Arial" w:eastAsia="Arial" w:hAnsi="Arial"/>
                <w:color w:val="2D2D2D"/>
                <w:sz w:val="22"/>
                <w:szCs w:val="22"/>
              </w:rPr>
              <w:t xml:space="preserve">Most SEO agencies don't know what a SOAP note is.</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We do. And that matters more than you might think.</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When your content sounds medically accurate, Google trusts it more. Patients trust it more. And that trust turns into new appointments.</w:t>
            </w:r>
          </w:p>
        </w:tc>
      </w:tr>
    </w:tbl>
    <w:p>
      <w:pPr>
        <w:spacing w:before="120" w:after="0"/>
      </w:pPr>
    </w:p>
    <w:p>
      <w:pPr>
        <w:pStyle w:val="Heading3"/>
        <w:spacing w:before="240" w:after="100"/>
      </w:pPr>
      <w:r>
        <w:rPr>
          <w:rFonts w:ascii="Arial" w:cs="Arial" w:eastAsia="Arial" w:hAnsi="Arial"/>
          <w:b/>
          <w:bCs/>
          <w:color w:val="325CE8"/>
          <w:sz w:val="24"/>
          <w:szCs w:val="24"/>
        </w:rPr>
        <w:t xml:space="preserve">Paragraph Length Rules</w:t>
      </w:r>
    </w:p>
    <w:p>
      <w:pPr>
        <w:spacing w:before="80" w:after="0"/>
      </w:pPr>
    </w:p>
    <w:p>
      <w:pPr>
        <w:pStyle w:val="ListParagraph"/>
        <w:numPr>
          <w:ilvl w:val="0"/>
          <w:numId w:val="2"/>
        </w:numPr>
        <w:spacing w:before="60" w:after="60"/>
      </w:pPr>
      <w:r>
        <w:rPr>
          <w:rFonts w:ascii="Arial" w:cs="Arial" w:eastAsia="Arial" w:hAnsi="Arial"/>
          <w:color w:val="2D2D2D"/>
          <w:sz w:val="22"/>
          <w:szCs w:val="22"/>
        </w:rPr>
        <w:t xml:space="preserve">1–3 sentences per paragraph for blog body text.</w:t>
      </w:r>
    </w:p>
    <w:p>
      <w:pPr>
        <w:pStyle w:val="ListParagraph"/>
        <w:numPr>
          <w:ilvl w:val="0"/>
          <w:numId w:val="2"/>
        </w:numPr>
        <w:spacing w:before="60" w:after="60"/>
      </w:pPr>
      <w:r>
        <w:rPr>
          <w:rFonts w:ascii="Arial" w:cs="Arial" w:eastAsia="Arial" w:hAnsi="Arial"/>
          <w:color w:val="2D2D2D"/>
          <w:sz w:val="22"/>
          <w:szCs w:val="22"/>
        </w:rPr>
        <w:t xml:space="preserve">Never more than 4 sentences before a line break.</w:t>
      </w:r>
    </w:p>
    <w:p>
      <w:pPr>
        <w:pStyle w:val="ListParagraph"/>
        <w:numPr>
          <w:ilvl w:val="0"/>
          <w:numId w:val="2"/>
        </w:numPr>
        <w:spacing w:before="60" w:after="60"/>
      </w:pPr>
      <w:r>
        <w:rPr>
          <w:rFonts w:ascii="Arial" w:cs="Arial" w:eastAsia="Arial" w:hAnsi="Arial"/>
          <w:color w:val="2D2D2D"/>
          <w:sz w:val="22"/>
          <w:szCs w:val="22"/>
        </w:rPr>
        <w:t xml:space="preserve">One idea per paragraph. When the idea is done, break.</w:t>
      </w:r>
    </w:p>
    <w:p>
      <w:pPr>
        <w:pStyle w:val="ListParagraph"/>
        <w:numPr>
          <w:ilvl w:val="0"/>
          <w:numId w:val="2"/>
        </w:numPr>
        <w:spacing w:before="60" w:after="60"/>
      </w:pPr>
      <w:r>
        <w:rPr>
          <w:rFonts w:ascii="Arial" w:cs="Arial" w:eastAsia="Arial" w:hAnsi="Arial"/>
          <w:color w:val="2D2D2D"/>
          <w:sz w:val="22"/>
          <w:szCs w:val="22"/>
        </w:rPr>
        <w:t xml:space="preserve">A single-sentence paragraph is a power move. Use it when the point deserves full attention.</w:t>
      </w:r>
    </w:p>
    <w:p>
      <w:pPr>
        <w:pStyle w:val="ListParagraph"/>
        <w:numPr>
          <w:ilvl w:val="0"/>
          <w:numId w:val="2"/>
        </w:numPr>
        <w:spacing w:before="60" w:after="60"/>
      </w:pPr>
      <w:r>
        <w:rPr>
          <w:rFonts w:ascii="Arial" w:cs="Arial" w:eastAsia="Arial" w:hAnsi="Arial"/>
          <w:color w:val="2D2D2D"/>
          <w:sz w:val="22"/>
          <w:szCs w:val="22"/>
        </w:rPr>
        <w:t xml:space="preserve">Subheadings every 200–300 words in blog posts. Readers scan — let them.</w:t>
      </w:r>
    </w:p>
    <w:p>
      <w:pPr>
        <w:spacing w:before="240" w:after="0"/>
      </w:pPr>
    </w:p>
    <w:p>
      <w:pPr>
        <w:pBdr>
          <w:bottom w:val="single" w:color="E2E8F0" w:sz="4"/>
        </w:pBdr>
        <w:spacing w:before="160" w:after="160"/>
      </w:pPr>
    </w:p>
    <w:p>
      <w:pPr>
        <w:spacing w:before="120" w:after="0"/>
      </w:pPr>
    </w:p>
    <w:p>
      <w:pPr>
        <w:pStyle w:val="Heading1"/>
        <w:spacing w:before="360" w:after="160"/>
      </w:pPr>
      <w:r>
        <w:rPr>
          <w:rFonts w:ascii="Arial" w:cs="Arial" w:eastAsia="Arial" w:hAnsi="Arial"/>
          <w:b/>
          <w:bCs/>
          <w:color w:val="0B2845"/>
          <w:sz w:val="36"/>
          <w:szCs w:val="36"/>
        </w:rPr>
        <w:t xml:space="preserve">04. How to Open Every Page Type</w:t>
      </w:r>
    </w:p>
    <w:p>
      <w:pPr>
        <w:spacing w:before="80" w:after="120"/>
      </w:pPr>
      <w:r>
        <w:rPr>
          <w:rFonts w:ascii="Arial" w:cs="Arial" w:eastAsia="Arial" w:hAnsi="Arial"/>
          <w:color w:val="2D2D2D"/>
          <w:sz w:val="22"/>
          <w:szCs w:val="22"/>
        </w:rPr>
        <w:t xml:space="preserve">The opening paragraph is the most important thing you'll write. Ryan Robinson answers three questions in his first paragraph every time: What is this about? Who is it for? Why should I keep reading?</w:t>
      </w:r>
    </w:p>
    <w:p>
      <w:pPr>
        <w:spacing w:before="80" w:after="120"/>
      </w:pPr>
      <w:r>
        <w:rPr>
          <w:rFonts w:ascii="Arial" w:cs="Arial" w:eastAsia="Arial" w:hAnsi="Arial"/>
          <w:color w:val="2D2D2D"/>
          <w:sz w:val="22"/>
          <w:szCs w:val="22"/>
        </w:rPr>
        <w:t xml:space="preserve">PawRank does the same. Here's how to open each page type on the site.</w:t>
      </w:r>
    </w:p>
    <w:p>
      <w:pPr>
        <w:spacing w:before="120" w:after="0"/>
      </w:pPr>
    </w:p>
    <w:p>
      <w:pPr>
        <w:pStyle w:val="Heading3"/>
        <w:spacing w:before="240" w:after="100"/>
      </w:pPr>
      <w:r>
        <w:rPr>
          <w:rFonts w:ascii="Arial" w:cs="Arial" w:eastAsia="Arial" w:hAnsi="Arial"/>
          <w:b/>
          <w:bCs/>
          <w:color w:val="325CE8"/>
          <w:sz w:val="24"/>
          <w:szCs w:val="24"/>
        </w:rPr>
        <w:t xml:space="preserve">Homepage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0FD" w:val="clear"/>
            <w:tcMar>
              <w:top w:type="dxa" w:w="160"/>
              <w:left w:type="dxa" w:w="240"/>
              <w:bottom w:type="dxa" w:w="160"/>
              <w:right w:type="dxa" w:w="240"/>
            </w:tcMar>
          </w:tcPr>
          <w:p>
            <w:pPr>
              <w:spacing w:before="80" w:after="60"/>
            </w:pPr>
            <w:r>
              <w:rPr>
                <w:rFonts w:ascii="Arial" w:cs="Arial" w:eastAsia="Arial" w:hAnsi="Arial"/>
                <w:b/>
                <w:bCs/>
                <w:color w:val="325CE8"/>
                <w:sz w:val="22"/>
                <w:szCs w:val="22"/>
              </w:rPr>
              <w:t xml:space="preserve">Formula: Bold claim + who it's for + what makes it different</w:t>
            </w:r>
          </w:p>
          <w:p>
            <w:pPr>
              <w:spacing w:before="40" w:after="40"/>
            </w:pPr>
            <w:r>
              <w:rPr>
                <w:rFonts w:ascii="Arial" w:cs="Arial" w:eastAsia="Arial" w:hAnsi="Arial"/>
                <w:color w:val="2D2D2D"/>
                <w:sz w:val="22"/>
                <w:szCs w:val="22"/>
              </w:rPr>
              <w:t xml:space="preserve">Wrong: 'PawRank is a full-service veterinary SEO agency.'</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Right: 'Your clinic is doing important work. The problem is, Google doesn't know it yet. PawRank was built by someone who left veterinary school to master search — so we could fix that, specifically for clinics like yours.'</w:t>
            </w:r>
          </w:p>
        </w:tc>
      </w:tr>
    </w:tbl>
    <w:p>
      <w:pPr>
        <w:spacing w:before="160" w:after="0"/>
      </w:pPr>
    </w:p>
    <w:p>
      <w:pPr>
        <w:pStyle w:val="Heading3"/>
        <w:spacing w:before="240" w:after="100"/>
      </w:pPr>
      <w:r>
        <w:rPr>
          <w:rFonts w:ascii="Arial" w:cs="Arial" w:eastAsia="Arial" w:hAnsi="Arial"/>
          <w:b/>
          <w:bCs/>
          <w:color w:val="325CE8"/>
          <w:sz w:val="24"/>
          <w:szCs w:val="24"/>
        </w:rPr>
        <w:t xml:space="preserve">Service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0FD" w:val="clear"/>
            <w:tcMar>
              <w:top w:type="dxa" w:w="160"/>
              <w:left w:type="dxa" w:w="240"/>
              <w:bottom w:type="dxa" w:w="160"/>
              <w:right w:type="dxa" w:w="240"/>
            </w:tcMar>
          </w:tcPr>
          <w:p>
            <w:pPr>
              <w:spacing w:before="80" w:after="60"/>
            </w:pPr>
            <w:r>
              <w:rPr>
                <w:rFonts w:ascii="Arial" w:cs="Arial" w:eastAsia="Arial" w:hAnsi="Arial"/>
                <w:b/>
                <w:bCs/>
                <w:color w:val="325CE8"/>
                <w:sz w:val="22"/>
                <w:szCs w:val="22"/>
              </w:rPr>
              <w:t xml:space="preserve">Formula: Name the problem → validate they're in the right place → preview the solution</w:t>
            </w:r>
          </w:p>
          <w:p>
            <w:pPr>
              <w:spacing w:before="40" w:after="40"/>
            </w:pPr>
            <w:r>
              <w:rPr>
                <w:rFonts w:ascii="Arial" w:cs="Arial" w:eastAsia="Arial" w:hAnsi="Arial"/>
                <w:color w:val="2D2D2D"/>
                <w:sz w:val="22"/>
                <w:szCs w:val="22"/>
              </w:rPr>
              <w:t xml:space="preserve">Wrong: 'Our local SEO services include X, Y, and Z.'</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Right: 'If pet owners in your area are searching for a vet but finding your competitors first, the problem almost certainly lives in your local SEO. That's what this page is about — and by the end of it, you'll know exactly what's broken and how to fix it.'</w:t>
            </w:r>
          </w:p>
        </w:tc>
      </w:tr>
    </w:tbl>
    <w:p>
      <w:pPr>
        <w:spacing w:before="160" w:after="0"/>
      </w:pPr>
    </w:p>
    <w:p>
      <w:pPr>
        <w:pStyle w:val="Heading3"/>
        <w:spacing w:before="240" w:after="100"/>
      </w:pPr>
      <w:r>
        <w:rPr>
          <w:rFonts w:ascii="Arial" w:cs="Arial" w:eastAsia="Arial" w:hAnsi="Arial"/>
          <w:b/>
          <w:bCs/>
          <w:color w:val="325CE8"/>
          <w:sz w:val="24"/>
          <w:szCs w:val="24"/>
        </w:rPr>
        <w:t xml:space="preserve">Blog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0FD" w:val="clear"/>
            <w:tcMar>
              <w:top w:type="dxa" w:w="160"/>
              <w:left w:type="dxa" w:w="240"/>
              <w:bottom w:type="dxa" w:w="160"/>
              <w:right w:type="dxa" w:w="240"/>
            </w:tcMar>
          </w:tcPr>
          <w:p>
            <w:pPr>
              <w:spacing w:before="80" w:after="60"/>
            </w:pPr>
            <w:r>
              <w:rPr>
                <w:rFonts w:ascii="Arial" w:cs="Arial" w:eastAsia="Arial" w:hAnsi="Arial"/>
                <w:b/>
                <w:bCs/>
                <w:color w:val="325CE8"/>
                <w:sz w:val="22"/>
                <w:szCs w:val="22"/>
              </w:rPr>
              <w:t xml:space="preserve">Formula: Answer the question immediately → anchor in experience → give the roadmap</w:t>
            </w:r>
          </w:p>
          <w:p>
            <w:pPr>
              <w:spacing w:before="40" w:after="40"/>
            </w:pPr>
            <w:r>
              <w:rPr>
                <w:rFonts w:ascii="Arial" w:cs="Arial" w:eastAsia="Arial" w:hAnsi="Arial"/>
                <w:color w:val="2D2D2D"/>
                <w:sz w:val="22"/>
                <w:szCs w:val="22"/>
              </w:rPr>
              <w:t xml:space="preserve">Wrong: 'In this article, we will discuss the importance of veterinary SEO and how it can benefit your practice.'</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Right: 'Veterinary SEO is how pet owners in your area find your clinic on Google instead of the one down the street. I've spent years studying exactly how this works — and in this guide, I'm breaking down every step your clinic needs to take to rank.'</w:t>
            </w:r>
          </w:p>
        </w:tc>
      </w:tr>
    </w:tbl>
    <w:p>
      <w:pPr>
        <w:spacing w:before="160" w:after="0"/>
      </w:pPr>
    </w:p>
    <w:p>
      <w:pPr>
        <w:pStyle w:val="Heading3"/>
        <w:spacing w:before="240" w:after="100"/>
      </w:pPr>
      <w:r>
        <w:rPr>
          <w:rFonts w:ascii="Arial" w:cs="Arial" w:eastAsia="Arial" w:hAnsi="Arial"/>
          <w:b/>
          <w:bCs/>
          <w:color w:val="325CE8"/>
          <w:sz w:val="24"/>
          <w:szCs w:val="24"/>
        </w:rPr>
        <w:t xml:space="preserve">About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3EA" w:val="clear"/>
            <w:tcMar>
              <w:top w:type="dxa" w:w="160"/>
              <w:left w:type="dxa" w:w="240"/>
              <w:bottom w:type="dxa" w:w="160"/>
              <w:right w:type="dxa" w:w="240"/>
            </w:tcMar>
          </w:tcPr>
          <w:p>
            <w:pPr>
              <w:spacing w:before="80" w:after="60"/>
            </w:pPr>
            <w:r>
              <w:rPr>
                <w:rFonts w:ascii="Arial" w:cs="Arial" w:eastAsia="Arial" w:hAnsi="Arial"/>
                <w:b/>
                <w:bCs/>
                <w:color w:val="F97316"/>
                <w:sz w:val="22"/>
                <w:szCs w:val="22"/>
              </w:rPr>
              <w:t xml:space="preserve">Formula: Start with the honest origin story, not the credentials</w:t>
            </w:r>
          </w:p>
          <w:p>
            <w:pPr>
              <w:spacing w:before="40" w:after="40"/>
            </w:pPr>
            <w:r>
              <w:rPr>
                <w:rFonts w:ascii="Arial" w:cs="Arial" w:eastAsia="Arial" w:hAnsi="Arial"/>
                <w:color w:val="2D2D2D"/>
                <w:sz w:val="22"/>
                <w:szCs w:val="22"/>
              </w:rPr>
              <w:t xml:space="preserve">Wrong: 'PawRank is a data-driven, veterinary-exclusive SEO agency founded in...'</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Right: 'I was five semesters deep into veterinary school when I realized I was on the wrong path. Not because I didn't care about animals — but because my real obsession, since FSC, had always been technology, software, and how search engines work.'</w:t>
            </w:r>
          </w:p>
        </w:tc>
      </w:tr>
    </w:tbl>
    <w:p>
      <w:pPr>
        <w:spacing w:before="240" w:after="0"/>
      </w:pPr>
    </w:p>
    <w:p>
      <w:pPr>
        <w:pBdr>
          <w:bottom w:val="single" w:color="E2E8F0" w:sz="4"/>
        </w:pBdr>
        <w:spacing w:before="160" w:after="160"/>
      </w:pPr>
    </w:p>
    <w:p>
      <w:pPr>
        <w:spacing w:before="120" w:after="0"/>
      </w:pPr>
    </w:p>
    <w:p>
      <w:pPr>
        <w:pStyle w:val="Heading1"/>
        <w:spacing w:before="360" w:after="160"/>
      </w:pPr>
      <w:r>
        <w:rPr>
          <w:rFonts w:ascii="Arial" w:cs="Arial" w:eastAsia="Arial" w:hAnsi="Arial"/>
          <w:b/>
          <w:bCs/>
          <w:color w:val="0B2845"/>
          <w:sz w:val="36"/>
          <w:szCs w:val="36"/>
        </w:rPr>
        <w:t xml:space="preserve">05. How to Use Proof and Credibility</w:t>
      </w:r>
    </w:p>
    <w:p>
      <w:pPr>
        <w:spacing w:before="80" w:after="120"/>
      </w:pPr>
      <w:r>
        <w:rPr>
          <w:rFonts w:ascii="Arial" w:cs="Arial" w:eastAsia="Arial" w:hAnsi="Arial"/>
          <w:color w:val="2D2D2D"/>
          <w:sz w:val="22"/>
          <w:szCs w:val="22"/>
        </w:rPr>
        <w:t xml:space="preserve">Ryan Robinson doesn't just say he's successful. He shows you the number: $451,238. Not 'over $400k.' The exact number. That precision is what makes the claim believable.</w:t>
      </w:r>
    </w:p>
    <w:p>
      <w:pPr>
        <w:spacing w:before="80" w:after="120"/>
      </w:pPr>
      <w:r>
        <w:rPr>
          <w:rFonts w:ascii="Arial" w:cs="Arial" w:eastAsia="Arial" w:hAnsi="Arial"/>
          <w:color w:val="2D2D2D"/>
          <w:sz w:val="22"/>
          <w:szCs w:val="22"/>
        </w:rPr>
        <w:t xml:space="preserve">PawRank does the same with its data, case studies, and team credentials.</w:t>
      </w:r>
    </w:p>
    <w:p>
      <w:pPr>
        <w:spacing w:before="120" w:after="0"/>
      </w:pPr>
    </w:p>
    <w:p>
      <w:pPr>
        <w:pStyle w:val="Heading3"/>
        <w:spacing w:before="240" w:after="100"/>
      </w:pPr>
      <w:r>
        <w:rPr>
          <w:rFonts w:ascii="Arial" w:cs="Arial" w:eastAsia="Arial" w:hAnsi="Arial"/>
          <w:b/>
          <w:bCs/>
          <w:color w:val="325CE8"/>
          <w:sz w:val="24"/>
          <w:szCs w:val="24"/>
        </w:rPr>
        <w:t xml:space="preserve">The Rules of Proof</w:t>
      </w:r>
    </w:p>
    <w:p>
      <w:pPr>
        <w:spacing w:before="80" w:after="0"/>
      </w:pPr>
    </w:p>
    <w:p>
      <w:pPr>
        <w:pStyle w:val="ListParagraph"/>
        <w:numPr>
          <w:ilvl w:val="0"/>
          <w:numId w:val="2"/>
        </w:numPr>
        <w:spacing w:before="60" w:after="60"/>
      </w:pPr>
      <w:r>
        <w:rPr>
          <w:rFonts w:ascii="Arial" w:cs="Arial" w:eastAsia="Arial" w:hAnsi="Arial"/>
          <w:color w:val="2D2D2D"/>
          <w:sz w:val="22"/>
          <w:szCs w:val="22"/>
        </w:rPr>
        <w:t xml:space="preserve">Use specific numbers, not ranges. '56% increase in new patient calls' beats 'significant improvement.'</w:t>
      </w:r>
    </w:p>
    <w:p>
      <w:pPr>
        <w:pStyle w:val="ListParagraph"/>
        <w:numPr>
          <w:ilvl w:val="0"/>
          <w:numId w:val="2"/>
        </w:numPr>
        <w:spacing w:before="60" w:after="60"/>
      </w:pPr>
      <w:r>
        <w:rPr>
          <w:rFonts w:ascii="Arial" w:cs="Arial" w:eastAsia="Arial" w:hAnsi="Arial"/>
          <w:color w:val="2D2D2D"/>
          <w:sz w:val="22"/>
          <w:szCs w:val="22"/>
        </w:rPr>
        <w:t xml:space="preserve">Name real clients when possible (with permission). 'Sajjad Pets Clinic' is more credible than 'a client.'</w:t>
      </w:r>
    </w:p>
    <w:p>
      <w:pPr>
        <w:pStyle w:val="ListParagraph"/>
        <w:numPr>
          <w:ilvl w:val="0"/>
          <w:numId w:val="2"/>
        </w:numPr>
        <w:spacing w:before="60" w:after="60"/>
      </w:pPr>
      <w:r>
        <w:rPr>
          <w:rFonts w:ascii="Arial" w:cs="Arial" w:eastAsia="Arial" w:hAnsi="Arial"/>
          <w:color w:val="2D2D2D"/>
          <w:sz w:val="22"/>
          <w:szCs w:val="22"/>
        </w:rPr>
        <w:t xml:space="preserve">Reference your vet school background once per page, max. Don't repeat it.</w:t>
      </w:r>
    </w:p>
    <w:p>
      <w:pPr>
        <w:pStyle w:val="ListParagraph"/>
        <w:numPr>
          <w:ilvl w:val="0"/>
          <w:numId w:val="2"/>
        </w:numPr>
        <w:spacing w:before="60" w:after="60"/>
      </w:pPr>
      <w:r>
        <w:rPr>
          <w:rFonts w:ascii="Arial" w:cs="Arial" w:eastAsia="Arial" w:hAnsi="Arial"/>
          <w:color w:val="2D2D2D"/>
          <w:sz w:val="22"/>
          <w:szCs w:val="22"/>
        </w:rPr>
        <w:t xml:space="preserve">Let the DVM review process be a feature, not a footnote. It deserves a sentence of its own.</w:t>
      </w:r>
    </w:p>
    <w:p>
      <w:pPr>
        <w:pStyle w:val="ListParagraph"/>
        <w:numPr>
          <w:ilvl w:val="0"/>
          <w:numId w:val="2"/>
        </w:numPr>
        <w:spacing w:before="60" w:after="60"/>
      </w:pPr>
      <w:r>
        <w:rPr>
          <w:rFonts w:ascii="Arial" w:cs="Arial" w:eastAsia="Arial" w:hAnsi="Arial"/>
          <w:color w:val="2D2D2D"/>
          <w:sz w:val="22"/>
          <w:szCs w:val="22"/>
        </w:rPr>
        <w:t xml:space="preserve">Be honest about what you can't control. 'We can't guarantee a #1 ranking — no one can. But we can show you every data point along the way.'</w:t>
      </w:r>
    </w:p>
    <w:p>
      <w:pPr>
        <w:spacing w:before="120" w:after="0"/>
      </w:pPr>
    </w:p>
    <w:p>
      <w:pPr>
        <w:pStyle w:val="Heading3"/>
        <w:spacing w:before="240" w:after="100"/>
      </w:pPr>
      <w:r>
        <w:rPr>
          <w:rFonts w:ascii="Arial" w:cs="Arial" w:eastAsia="Arial" w:hAnsi="Arial"/>
          <w:b/>
          <w:bCs/>
          <w:color w:val="325CE8"/>
          <w:sz w:val="24"/>
          <w:szCs w:val="24"/>
        </w:rPr>
        <w:t xml:space="preserve">How Ryan Does It — and How PawRank Mirrors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BF0FD" w:val="clear"/>
            <w:tcMar>
              <w:top w:type="dxa" w:w="120"/>
              <w:left w:type="dxa" w:w="200"/>
              <w:bottom w:type="dxa" w:w="80"/>
              <w:right w:type="dxa" w:w="200"/>
            </w:tcMar>
          </w:tcPr>
          <w:p>
            <w:r>
              <w:rPr>
                <w:rFonts w:ascii="Arial" w:cs="Arial" w:eastAsia="Arial" w:hAnsi="Arial"/>
                <w:b/>
                <w:bCs/>
                <w:color w:val="0B2845"/>
                <w:sz w:val="22"/>
                <w:szCs w:val="22"/>
              </w:rPr>
              <w:t xml:space="preserve">Ryan Robinson Says...</w:t>
            </w:r>
          </w:p>
        </w:tc>
        <w:tc>
          <w:tcPr>
            <w:tcW w:type="dxa" w:w="4680"/>
            <w:tcBorders>
              <w:top w:val="single" w:color="DDDDDD" w:sz="1"/>
              <w:left w:val="single" w:color="DDDDDD" w:sz="1"/>
              <w:bottom w:val="single" w:color="DDDDDD" w:sz="1"/>
              <w:right w:val="single" w:color="DDDDDD" w:sz="1"/>
            </w:tcBorders>
            <w:shd w:fill="FEF3EA" w:val="clear"/>
            <w:tcMar>
              <w:top w:type="dxa" w:w="120"/>
              <w:left w:type="dxa" w:w="200"/>
              <w:bottom w:type="dxa" w:w="80"/>
              <w:right w:type="dxa" w:w="200"/>
            </w:tcMar>
          </w:tcPr>
          <w:p>
            <w:r>
              <w:rPr>
                <w:rFonts w:ascii="Arial" w:cs="Arial" w:eastAsia="Arial" w:hAnsi="Arial"/>
                <w:b/>
                <w:bCs/>
                <w:color w:val="0B2845"/>
                <w:sz w:val="22"/>
                <w:szCs w:val="22"/>
              </w:rPr>
              <w:t xml:space="preserve">PawRank Says...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"I've been blogging for 15+ years"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"I left vet school in semester 5 to master SEO"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"My blog made $451,238 in a single year"</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"Sajjad Pets Clinic saw 56% more new patient calls"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"The first one lost me $6,537"</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"Most clinics waste their first $2,000 on tactics that don't compound"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"500,000 monthly readers"</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"Three licensed DVMs review every piece of content we produce"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"I still held a full-time job for the first half"</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"SEO takes 90–180 days to show results. We tell you that upfront."</w:t>
            </w:r>
          </w:p>
        </w:tc>
      </w:tr>
    </w:tbl>
    <w:p>
      <w:pPr>
        <w:spacing w:before="240" w:after="0"/>
      </w:pPr>
    </w:p>
    <w:p>
      <w:pPr>
        <w:pBdr>
          <w:bottom w:val="single" w:color="E2E8F0" w:sz="4"/>
        </w:pBdr>
        <w:spacing w:before="160" w:after="160"/>
      </w:pPr>
    </w:p>
    <w:p>
      <w:pPr>
        <w:spacing w:before="120" w:after="0"/>
      </w:pPr>
    </w:p>
    <w:p>
      <w:pPr>
        <w:pStyle w:val="Heading1"/>
        <w:spacing w:before="360" w:after="160"/>
      </w:pPr>
      <w:r>
        <w:rPr>
          <w:rFonts w:ascii="Arial" w:cs="Arial" w:eastAsia="Arial" w:hAnsi="Arial"/>
          <w:b/>
          <w:bCs/>
          <w:color w:val="0B2845"/>
          <w:sz w:val="36"/>
          <w:szCs w:val="36"/>
        </w:rPr>
        <w:t xml:space="preserve">06. Word-Level Rules — Use and Avoid</w:t>
      </w:r>
    </w:p>
    <w:p>
      <w:pPr>
        <w:spacing w:before="80" w:after="120"/>
      </w:pPr>
      <w:r>
        <w:rPr>
          <w:rFonts w:ascii="Arial" w:cs="Arial" w:eastAsia="Arial" w:hAnsi="Arial"/>
          <w:color w:val="2D2D2D"/>
          <w:sz w:val="22"/>
          <w:szCs w:val="22"/>
        </w:rPr>
        <w:t xml:space="preserve">Ryan Robinson is famous for saying 'No tricks. No hacks. No bullshit.' That's a word-level commitment. Every word choice either builds trust or chips away at it.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0FFF4" w:val="clear"/>
            <w:tcMar>
              <w:top w:type="dxa" w:w="120"/>
              <w:left w:type="dxa" w:w="200"/>
              <w:bottom w:type="dxa" w:w="80"/>
              <w:right w:type="dxa" w:w="200"/>
            </w:tcMar>
          </w:tcPr>
          <w:p>
            <w:r>
              <w:rPr>
                <w:rFonts w:ascii="Arial" w:cs="Arial" w:eastAsia="Arial" w:hAnsi="Arial"/>
                <w:b/>
                <w:bCs/>
                <w:color w:val="0B2845"/>
                <w:sz w:val="22"/>
                <w:szCs w:val="22"/>
              </w:rPr>
              <w:t xml:space="preserve">Words We Use</w:t>
            </w:r>
          </w:p>
        </w:tc>
        <w:tc>
          <w:tcPr>
            <w:tcW w:type="dxa" w:w="4680"/>
            <w:tcBorders>
              <w:top w:val="single" w:color="DDDDDD" w:sz="1"/>
              <w:left w:val="single" w:color="DDDDDD" w:sz="1"/>
              <w:bottom w:val="single" w:color="DDDDDD" w:sz="1"/>
              <w:right w:val="single" w:color="DDDDDD" w:sz="1"/>
            </w:tcBorders>
            <w:shd w:fill="FFF0F0" w:val="clear"/>
            <w:tcMar>
              <w:top w:type="dxa" w:w="120"/>
              <w:left w:type="dxa" w:w="200"/>
              <w:bottom w:type="dxa" w:w="80"/>
              <w:right w:type="dxa" w:w="200"/>
            </w:tcMar>
          </w:tcPr>
          <w:p>
            <w:r>
              <w:rPr>
                <w:rFonts w:ascii="Arial" w:cs="Arial" w:eastAsia="Arial" w:hAnsi="Arial"/>
                <w:b/>
                <w:bCs/>
                <w:color w:val="0B2845"/>
                <w:sz w:val="22"/>
                <w:szCs w:val="22"/>
              </w:rPr>
              <w:t xml:space="preserve">Words We Never Use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diagnose / diagnostics</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rockstar / wizard / ninja</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analyze</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hack</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baseline</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magic / secret formula</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data / data-backed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viral / 10x overnight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measurable results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dominate / crush / destroy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patient acquisition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skyrocket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local search ecosystem</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game-changer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growth partner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revolutionary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transparency</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guarantee a #1 ranking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YMYL compliance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as you know (condescending)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medical accuracy</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simply / just (minimizes effort)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long-term</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obviously (makes readers feel dumb)</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compound</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leverage (overused, meaningless)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foundational</w:t>
            </w:r>
          </w:p>
        </w:tc>
        <w:tc>
          <w:tcPr>
            <w:tcW w:type="dxa" w:w="468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r>
              <w:rPr>
                <w:rFonts w:ascii="Arial" w:cs="Arial" w:eastAsia="Arial" w:hAnsi="Arial"/>
                <w:color w:val="2D2D2D"/>
                <w:sz w:val="22"/>
                <w:szCs w:val="22"/>
              </w:rPr>
              <w:t xml:space="preserve">synergy / holistic / robust</w:t>
            </w:r>
          </w:p>
        </w:tc>
      </w:tr>
    </w:tbl>
    <w:p>
      <w:pPr>
        <w:spacing w:before="240" w:after="0"/>
      </w:pPr>
    </w:p>
    <w:p>
      <w:pPr>
        <w:pBdr>
          <w:bottom w:val="single" w:color="E2E8F0" w:sz="4"/>
        </w:pBdr>
        <w:spacing w:before="160" w:after="160"/>
      </w:pPr>
    </w:p>
    <w:p>
      <w:pPr>
        <w:spacing w:before="120" w:after="0"/>
      </w:pPr>
    </w:p>
    <w:p>
      <w:pPr>
        <w:pStyle w:val="Heading1"/>
        <w:spacing w:before="360" w:after="160"/>
      </w:pPr>
      <w:r>
        <w:rPr>
          <w:rFonts w:ascii="Arial" w:cs="Arial" w:eastAsia="Arial" w:hAnsi="Arial"/>
          <w:b/>
          <w:bCs/>
          <w:color w:val="0B2845"/>
          <w:sz w:val="36"/>
          <w:szCs w:val="36"/>
        </w:rPr>
        <w:t xml:space="preserve">07. How to Write Calls to Action</w:t>
      </w:r>
    </w:p>
    <w:p>
      <w:pPr>
        <w:spacing w:before="80" w:after="120"/>
      </w:pPr>
      <w:r>
        <w:rPr>
          <w:rFonts w:ascii="Arial" w:cs="Arial" w:eastAsia="Arial" w:hAnsi="Arial"/>
          <w:color w:val="2D2D2D"/>
          <w:sz w:val="22"/>
          <w:szCs w:val="22"/>
        </w:rPr>
        <w:t xml:space="preserve">Ryan Robinson never ends an article with a hard sell. His CTAs are positioned as 'here's more help' — not 'here's how to pay me.' His bottom-of-funnel CTA is a 'free competitor analysis session' framed as a no-pitch screen share.</w:t>
      </w:r>
    </w:p>
    <w:p>
      <w:pPr>
        <w:spacing w:before="80" w:after="120"/>
      </w:pPr>
      <w:r>
        <w:rPr>
          <w:rFonts w:ascii="Arial" w:cs="Arial" w:eastAsia="Arial" w:hAnsi="Arial"/>
          <w:color w:val="2D2D2D"/>
          <w:sz w:val="22"/>
          <w:szCs w:val="22"/>
        </w:rPr>
        <w:t xml:space="preserve">PawRank follows the same model across the three funnel stages.</w:t>
      </w:r>
    </w:p>
    <w:p>
      <w:pPr>
        <w:spacing w:before="120" w:after="0"/>
      </w:pPr>
    </w:p>
    <w:p>
      <w:pPr>
        <w:pStyle w:val="Heading3"/>
        <w:spacing w:before="240" w:after="100"/>
      </w:pPr>
      <w:r>
        <w:rPr>
          <w:rFonts w:ascii="Arial" w:cs="Arial" w:eastAsia="Arial" w:hAnsi="Arial"/>
          <w:b/>
          <w:bCs/>
          <w:color w:val="325CE8"/>
          <w:sz w:val="24"/>
          <w:szCs w:val="24"/>
        </w:rPr>
        <w:t xml:space="preserve">Top of Funnel — Low Pressure, High Value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0FD" w:val="clear"/>
            <w:tcMar>
              <w:top w:type="dxa" w:w="160"/>
              <w:left w:type="dxa" w:w="240"/>
              <w:bottom w:type="dxa" w:w="160"/>
              <w:right w:type="dxa" w:w="240"/>
            </w:tcMar>
          </w:tcPr>
          <w:p>
            <w:pPr>
              <w:spacing w:before="80" w:after="60"/>
            </w:pPr>
            <w:r>
              <w:rPr>
                <w:rFonts w:ascii="Arial" w:cs="Arial" w:eastAsia="Arial" w:hAnsi="Arial"/>
                <w:b/>
                <w:bCs/>
                <w:color w:val="325CE8"/>
                <w:sz w:val="22"/>
                <w:szCs w:val="22"/>
              </w:rPr>
              <w:t xml:space="preserve">The Pattern</w:t>
            </w:r>
          </w:p>
          <w:p>
            <w:pPr>
              <w:spacing w:before="40" w:after="40"/>
            </w:pPr>
            <w:r>
              <w:rPr>
                <w:rFonts w:ascii="Arial" w:cs="Arial" w:eastAsia="Arial" w:hAnsi="Arial"/>
                <w:color w:val="2D2D2D"/>
                <w:sz w:val="22"/>
                <w:szCs w:val="22"/>
              </w:rPr>
              <w:t xml:space="preserve">Position the CTA as a tool or resource, not a service. The ask feels like a gift.</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Wrong: 'Sign up to work with PawRank today.'</w:t>
            </w:r>
          </w:p>
          <w:p>
            <w:pPr>
              <w:spacing w:before="40" w:after="40"/>
            </w:pPr>
            <w:r>
              <w:rPr>
                <w:rFonts w:ascii="Arial" w:cs="Arial" w:eastAsia="Arial" w:hAnsi="Arial"/>
                <w:color w:val="2D2D2D"/>
                <w:sz w:val="22"/>
                <w:szCs w:val="22"/>
              </w:rPr>
              <w:t xml:space="preserve">Right: 'Before we recommend anything, let's take an X-ray of your local SEO. Run the free audit below and see exactly what's broken.'</w:t>
            </w:r>
          </w:p>
        </w:tc>
      </w:tr>
    </w:tbl>
    <w:p>
      <w:pPr>
        <w:spacing w:before="160" w:after="0"/>
      </w:pPr>
    </w:p>
    <w:p>
      <w:pPr>
        <w:pStyle w:val="Heading3"/>
        <w:spacing w:before="240" w:after="100"/>
      </w:pPr>
      <w:r>
        <w:rPr>
          <w:rFonts w:ascii="Arial" w:cs="Arial" w:eastAsia="Arial" w:hAnsi="Arial"/>
          <w:b/>
          <w:bCs/>
          <w:color w:val="325CE8"/>
          <w:sz w:val="24"/>
          <w:szCs w:val="24"/>
        </w:rPr>
        <w:t xml:space="preserve">Middle of Funnel — Show the Math</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0FD" w:val="clear"/>
            <w:tcMar>
              <w:top w:type="dxa" w:w="160"/>
              <w:left w:type="dxa" w:w="240"/>
              <w:bottom w:type="dxa" w:w="160"/>
              <w:right w:type="dxa" w:w="240"/>
            </w:tcMar>
          </w:tcPr>
          <w:p>
            <w:pPr>
              <w:spacing w:before="80" w:after="60"/>
            </w:pPr>
            <w:r>
              <w:rPr>
                <w:rFonts w:ascii="Arial" w:cs="Arial" w:eastAsia="Arial" w:hAnsi="Arial"/>
                <w:b/>
                <w:bCs/>
                <w:color w:val="325CE8"/>
                <w:sz w:val="22"/>
                <w:szCs w:val="22"/>
              </w:rPr>
              <w:t xml:space="preserve">The Pattern</w:t>
            </w:r>
          </w:p>
          <w:p>
            <w:pPr>
              <w:spacing w:before="40" w:after="40"/>
            </w:pPr>
            <w:r>
              <w:rPr>
                <w:rFonts w:ascii="Arial" w:cs="Arial" w:eastAsia="Arial" w:hAnsi="Arial"/>
                <w:color w:val="2D2D2D"/>
                <w:sz w:val="22"/>
                <w:szCs w:val="22"/>
              </w:rPr>
              <w:t xml:space="preserve">Let data do the convincing. Show the ROI calculator. Link to the case study.</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Wrong: 'Our services deliver great results.'</w:t>
            </w:r>
          </w:p>
          <w:p>
            <w:pPr>
              <w:spacing w:before="40" w:after="40"/>
            </w:pPr>
            <w:r>
              <w:rPr>
                <w:rFonts w:ascii="Arial" w:cs="Arial" w:eastAsia="Arial" w:hAnsi="Arial"/>
                <w:color w:val="2D2D2D"/>
                <w:sz w:val="22"/>
                <w:szCs w:val="22"/>
              </w:rPr>
              <w:t xml:space="preserve">Right: 'See what a 40% increase in local search visibility looks like in actual appointments. Run the numbers in the calculator below.'</w:t>
            </w:r>
          </w:p>
        </w:tc>
      </w:tr>
    </w:tbl>
    <w:p>
      <w:pPr>
        <w:spacing w:before="160" w:after="0"/>
      </w:pPr>
    </w:p>
    <w:p>
      <w:pPr>
        <w:pStyle w:val="Heading3"/>
        <w:spacing w:before="240" w:after="100"/>
      </w:pPr>
      <w:r>
        <w:rPr>
          <w:rFonts w:ascii="Arial" w:cs="Arial" w:eastAsia="Arial" w:hAnsi="Arial"/>
          <w:b/>
          <w:bCs/>
          <w:color w:val="325CE8"/>
          <w:sz w:val="24"/>
          <w:szCs w:val="24"/>
        </w:rPr>
        <w:t xml:space="preserve">Bottom of Funnel — Frame It as a Conversation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3EA" w:val="clear"/>
            <w:tcMar>
              <w:top w:type="dxa" w:w="160"/>
              <w:left w:type="dxa" w:w="240"/>
              <w:bottom w:type="dxa" w:w="160"/>
              <w:right w:type="dxa" w:w="240"/>
            </w:tcMar>
          </w:tcPr>
          <w:p>
            <w:pPr>
              <w:spacing w:before="80" w:after="60"/>
            </w:pPr>
            <w:r>
              <w:rPr>
                <w:rFonts w:ascii="Arial" w:cs="Arial" w:eastAsia="Arial" w:hAnsi="Arial"/>
                <w:b/>
                <w:bCs/>
                <w:color w:val="F97316"/>
                <w:sz w:val="22"/>
                <w:szCs w:val="22"/>
              </w:rPr>
              <w:t xml:space="preserve">The Pattern</w:t>
            </w:r>
          </w:p>
          <w:p>
            <w:pPr>
              <w:spacing w:before="40" w:after="40"/>
            </w:pPr>
            <w:r>
              <w:rPr>
                <w:rFonts w:ascii="Arial" w:cs="Arial" w:eastAsia="Arial" w:hAnsi="Arial"/>
                <w:color w:val="2D2D2D"/>
                <w:sz w:val="22"/>
                <w:szCs w:val="22"/>
              </w:rPr>
              <w:t xml:space="preserve">Ryan's best CTA: 'Let's look at your competitors together. No sales pitch.' That's the model.</w:t>
            </w:r>
          </w:p>
          <w:p>
            <w:pPr>
              <w:spacing w:before="40" w:after="40"/>
            </w:pPr>
            <w:r>
              <w:rPr>
                <w:rFonts w:ascii="Arial" w:cs="Arial" w:eastAsia="Arial" w:hAnsi="Arial"/>
                <w:color w:val="2D2D2D"/>
                <w:sz w:val="22"/>
                <w:szCs w:val="22"/>
              </w:rPr>
              <w:t xml:space="preserve"/>
            </w:r>
          </w:p>
          <w:p>
            <w:pPr>
              <w:spacing w:before="40" w:after="40"/>
            </w:pPr>
            <w:r>
              <w:rPr>
                <w:rFonts w:ascii="Arial" w:cs="Arial" w:eastAsia="Arial" w:hAnsi="Arial"/>
                <w:color w:val="2D2D2D"/>
                <w:sz w:val="22"/>
                <w:szCs w:val="22"/>
              </w:rPr>
              <w:t xml:space="preserve">PawRank version: 'Want to see exactly why the clinic down the street is ranking above you? Let's screen share the data together. No pitch. Just the numbers — and what they mean for your practice.'</w:t>
            </w:r>
          </w:p>
        </w:tc>
      </w:tr>
    </w:tbl>
    <w:p>
      <w:pPr>
        <w:spacing w:before="240" w:after="0"/>
      </w:pPr>
    </w:p>
    <w:p>
      <w:pPr>
        <w:pBdr>
          <w:bottom w:val="single" w:color="E2E8F0" w:sz="4"/>
        </w:pBdr>
        <w:spacing w:before="160" w:after="160"/>
      </w:pPr>
    </w:p>
    <w:p>
      <w:pPr>
        <w:spacing w:before="120" w:after="0"/>
      </w:pPr>
    </w:p>
    <w:p>
      <w:pPr>
        <w:pStyle w:val="Heading1"/>
        <w:spacing w:before="360" w:after="160"/>
      </w:pPr>
      <w:r>
        <w:rPr>
          <w:rFonts w:ascii="Arial" w:cs="Arial" w:eastAsia="Arial" w:hAnsi="Arial"/>
          <w:b/>
          <w:bCs/>
          <w:color w:val="0B2845"/>
          <w:sz w:val="36"/>
          <w:szCs w:val="36"/>
        </w:rPr>
        <w:t xml:space="preserve">08. Four Things Ryan Never Does (And PawRank Doesn't Either)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60"/>
              <w:left w:type="dxa" w:w="240"/>
              <w:bottom w:type="dxa" w:w="160"/>
              <w:right w:type="dxa" w:w="240"/>
            </w:tcMar>
          </w:tcPr>
          <w:p>
            <w:pPr>
              <w:spacing w:before="80" w:after="60"/>
            </w:pPr>
            <w:r>
              <w:rPr>
                <w:rFonts w:ascii="Arial" w:cs="Arial" w:eastAsia="Arial" w:hAnsi="Arial"/>
                <w:b/>
                <w:bCs/>
                <w:color w:val="0B2845"/>
                <w:sz w:val="22"/>
                <w:szCs w:val="22"/>
              </w:rPr>
              <w:t xml:space="preserve">1. He Never Writes Long Sentences When a Short One Will Do</w:t>
            </w:r>
          </w:p>
          <w:p>
            <w:pPr>
              <w:spacing w:before="40" w:after="40"/>
            </w:pPr>
            <w:r>
              <w:rPr>
                <w:rFonts w:ascii="Arial" w:cs="Arial" w:eastAsia="Arial" w:hAnsi="Arial"/>
                <w:color w:val="2D2D2D"/>
                <w:sz w:val="22"/>
                <w:szCs w:val="22"/>
              </w:rPr>
              <w:t xml:space="preserve">If a sentence runs past 20 words, cut it in half. The short version is almost always clearer.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60"/>
              <w:left w:type="dxa" w:w="240"/>
              <w:bottom w:type="dxa" w:w="160"/>
              <w:right w:type="dxa" w:w="240"/>
            </w:tcMar>
          </w:tcPr>
          <w:p>
            <w:pPr>
              <w:spacing w:before="80" w:after="60"/>
            </w:pPr>
            <w:r>
              <w:rPr>
                <w:rFonts w:ascii="Arial" w:cs="Arial" w:eastAsia="Arial" w:hAnsi="Arial"/>
                <w:b/>
                <w:bCs/>
                <w:color w:val="0B2845"/>
                <w:sz w:val="22"/>
                <w:szCs w:val="22"/>
              </w:rPr>
              <w:t xml:space="preserve">2. He Never Opens With the Company's Name</w:t>
            </w:r>
          </w:p>
          <w:p>
            <w:pPr>
              <w:spacing w:before="40" w:after="40"/>
            </w:pPr>
            <w:r>
              <w:rPr>
                <w:rFonts w:ascii="Arial" w:cs="Arial" w:eastAsia="Arial" w:hAnsi="Arial"/>
                <w:color w:val="2D2D2D"/>
                <w:sz w:val="22"/>
                <w:szCs w:val="22"/>
              </w:rPr>
              <w:t xml:space="preserve">Opening with 'PawRank is a...' is a self-centered start. Open with the reader's problem instead.</w:t>
            </w:r>
          </w:p>
          <w:p>
            <w:pPr>
              <w:spacing w:before="40" w:after="40"/>
            </w:pPr>
            <w:r>
              <w:rPr>
                <w:rFonts w:ascii="Arial" w:cs="Arial" w:eastAsia="Arial" w:hAnsi="Arial"/>
                <w:color w:val="2D2D2D"/>
                <w:sz w:val="22"/>
                <w:szCs w:val="22"/>
              </w:rPr>
              <w:t xml:space="preserve">The reader is not there to learn about you. They're there to solve something.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60"/>
              <w:left w:type="dxa" w:w="240"/>
              <w:bottom w:type="dxa" w:w="160"/>
              <w:right w:type="dxa" w:w="240"/>
            </w:tcMar>
          </w:tcPr>
          <w:p>
            <w:pPr>
              <w:spacing w:before="80" w:after="60"/>
            </w:pPr>
            <w:r>
              <w:rPr>
                <w:rFonts w:ascii="Arial" w:cs="Arial" w:eastAsia="Arial" w:hAnsi="Arial"/>
                <w:b/>
                <w:bCs/>
                <w:color w:val="0B2845"/>
                <w:sz w:val="22"/>
                <w:szCs w:val="22"/>
              </w:rPr>
              <w:t xml:space="preserve">3. He Never Buries the Answer</w:t>
            </w:r>
          </w:p>
          <w:p>
            <w:pPr>
              <w:spacing w:before="40" w:after="40"/>
            </w:pPr>
            <w:r>
              <w:rPr>
                <w:rFonts w:ascii="Arial" w:cs="Arial" w:eastAsia="Arial" w:hAnsi="Arial"/>
                <w:color w:val="2D2D2D"/>
                <w:sz w:val="22"/>
                <w:szCs w:val="22"/>
              </w:rPr>
              <w:t xml:space="preserve">If a vet asks 'how long does veterinary SEO take?', the answer goes in the first paragraph.</w:t>
            </w:r>
          </w:p>
          <w:p>
            <w:pPr>
              <w:spacing w:before="40" w:after="40"/>
            </w:pPr>
            <w:r>
              <w:rPr>
                <w:rFonts w:ascii="Arial" w:cs="Arial" w:eastAsia="Arial" w:hAnsi="Arial"/>
                <w:color w:val="2D2D2D"/>
                <w:sz w:val="22"/>
                <w:szCs w:val="22"/>
              </w:rPr>
              <w:t xml:space="preserve">Ryan answers the question immediately, then explains why. PawRank does the same.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6F8" w:val="clear"/>
            <w:tcMar>
              <w:top w:type="dxa" w:w="160"/>
              <w:left w:type="dxa" w:w="240"/>
              <w:bottom w:type="dxa" w:w="160"/>
              <w:right w:type="dxa" w:w="240"/>
            </w:tcMar>
          </w:tcPr>
          <w:p>
            <w:pPr>
              <w:spacing w:before="80" w:after="60"/>
            </w:pPr>
            <w:r>
              <w:rPr>
                <w:rFonts w:ascii="Arial" w:cs="Arial" w:eastAsia="Arial" w:hAnsi="Arial"/>
                <w:b/>
                <w:bCs/>
                <w:color w:val="0B2845"/>
                <w:sz w:val="22"/>
                <w:szCs w:val="22"/>
              </w:rPr>
              <w:t xml:space="preserve">4. He Never Uses Passive Voice to Sound Professional</w:t>
            </w:r>
          </w:p>
          <w:p>
            <w:pPr>
              <w:spacing w:before="40" w:after="40"/>
            </w:pPr>
            <w:r>
              <w:rPr>
                <w:rFonts w:ascii="Arial" w:cs="Arial" w:eastAsia="Arial" w:hAnsi="Arial"/>
                <w:color w:val="2D2D2D"/>
                <w:sz w:val="22"/>
                <w:szCs w:val="22"/>
              </w:rPr>
              <w:t xml:space="preserve">Passive voice creates distance. 'Results are measured by our team' sounds corporate and cold.</w:t>
            </w:r>
          </w:p>
          <w:p>
            <w:pPr>
              <w:spacing w:before="40" w:after="40"/>
            </w:pPr>
            <w:r>
              <w:rPr>
                <w:rFonts w:ascii="Arial" w:cs="Arial" w:eastAsia="Arial" w:hAnsi="Arial"/>
                <w:color w:val="2D2D2D"/>
                <w:sz w:val="22"/>
                <w:szCs w:val="22"/>
              </w:rPr>
              <w:t xml:space="preserve">Active voice: 'We measure results every month and share the full data with you.' That's the version.</w:t>
            </w:r>
          </w:p>
        </w:tc>
      </w:tr>
    </w:tbl>
    <w:p>
      <w:pPr>
        <w:spacing w:before="240" w:after="0"/>
      </w:pPr>
    </w:p>
    <w:p>
      <w:pPr>
        <w:pBdr>
          <w:bottom w:val="single" w:color="E2E8F0" w:sz="4"/>
        </w:pBdr>
        <w:spacing w:before="160" w:after="160"/>
      </w:pPr>
    </w:p>
    <w:p>
      <w:pPr>
        <w:spacing w:before="120" w:after="0"/>
      </w:pPr>
    </w:p>
    <w:p>
      <w:pPr>
        <w:pStyle w:val="Heading1"/>
        <w:spacing w:before="360" w:after="160"/>
      </w:pPr>
      <w:r>
        <w:rPr>
          <w:rFonts w:ascii="Arial" w:cs="Arial" w:eastAsia="Arial" w:hAnsi="Arial"/>
          <w:b/>
          <w:bCs/>
          <w:color w:val="0B2845"/>
          <w:sz w:val="36"/>
          <w:szCs w:val="36"/>
        </w:rPr>
        <w:t xml:space="preserve">09. Quick-Reference Checklist</w:t>
      </w:r>
    </w:p>
    <w:p>
      <w:pPr>
        <w:spacing w:before="80" w:after="120"/>
      </w:pPr>
      <w:r>
        <w:rPr>
          <w:rFonts w:ascii="Arial" w:cs="Arial" w:eastAsia="Arial" w:hAnsi="Arial"/>
          <w:color w:val="2D2D2D"/>
          <w:sz w:val="22"/>
          <w:szCs w:val="22"/>
        </w:rPr>
        <w:t xml:space="preserve">Before publishing any page or post on pawrank.com, run it through this checklist.</w:t>
      </w:r>
    </w:p>
    <w:p>
      <w:pPr>
        <w:spacing w:before="120" w:after="0"/>
      </w:pPr>
    </w:p>
    <w:p>
      <w:pPr>
        <w:pStyle w:val="ListParagraph"/>
        <w:numPr>
          <w:ilvl w:val="0"/>
          <w:numId w:val="3"/>
        </w:numPr>
        <w:spacing w:before="80" w:after="80"/>
      </w:pPr>
      <w:r>
        <w:rPr>
          <w:rFonts w:ascii="Arial" w:cs="Arial" w:eastAsia="Arial" w:hAnsi="Arial"/>
          <w:color w:val="2D2D2D"/>
          <w:sz w:val="22"/>
          <w:szCs w:val="22"/>
        </w:rPr>
        <w:t xml:space="preserve">Does the first paragraph tell the reader they're in the right place?</w:t>
      </w:r>
    </w:p>
    <w:p>
      <w:pPr>
        <w:pStyle w:val="ListParagraph"/>
        <w:numPr>
          <w:ilvl w:val="0"/>
          <w:numId w:val="3"/>
        </w:numPr>
        <w:spacing w:before="80" w:after="80"/>
      </w:pPr>
      <w:r>
        <w:rPr>
          <w:rFonts w:ascii="Arial" w:cs="Arial" w:eastAsia="Arial" w:hAnsi="Arial"/>
          <w:color w:val="2D2D2D"/>
          <w:sz w:val="22"/>
          <w:szCs w:val="22"/>
        </w:rPr>
        <w:t xml:space="preserve">Is there one specific credibility anchor in the first 2–3 sentences?</w:t>
      </w:r>
    </w:p>
    <w:p>
      <w:pPr>
        <w:pStyle w:val="ListParagraph"/>
        <w:numPr>
          <w:ilvl w:val="0"/>
          <w:numId w:val="3"/>
        </w:numPr>
        <w:spacing w:before="80" w:after="80"/>
      </w:pPr>
      <w:r>
        <w:rPr>
          <w:rFonts w:ascii="Arial" w:cs="Arial" w:eastAsia="Arial" w:hAnsi="Arial"/>
          <w:color w:val="2D2D2D"/>
          <w:sz w:val="22"/>
          <w:szCs w:val="22"/>
        </w:rPr>
        <w:t xml:space="preserve">Are paragraphs 1–3 sentences max?</w:t>
      </w:r>
    </w:p>
    <w:p>
      <w:pPr>
        <w:pStyle w:val="ListParagraph"/>
        <w:numPr>
          <w:ilvl w:val="0"/>
          <w:numId w:val="3"/>
        </w:numPr>
        <w:spacing w:before="80" w:after="80"/>
      </w:pPr>
      <w:r>
        <w:rPr>
          <w:rFonts w:ascii="Arial" w:cs="Arial" w:eastAsia="Arial" w:hAnsi="Arial"/>
          <w:color w:val="2D2D2D"/>
          <w:sz w:val="22"/>
          <w:szCs w:val="22"/>
        </w:rPr>
        <w:t xml:space="preserve">Is there a subheading at least every 300 words?</w:t>
      </w:r>
    </w:p>
    <w:p>
      <w:pPr>
        <w:pStyle w:val="ListParagraph"/>
        <w:numPr>
          <w:ilvl w:val="0"/>
          <w:numId w:val="3"/>
        </w:numPr>
        <w:spacing w:before="80" w:after="80"/>
      </w:pPr>
      <w:r>
        <w:rPr>
          <w:rFonts w:ascii="Arial" w:cs="Arial" w:eastAsia="Arial" w:hAnsi="Arial"/>
          <w:color w:val="2D2D2D"/>
          <w:sz w:val="22"/>
          <w:szCs w:val="22"/>
        </w:rPr>
        <w:t xml:space="preserve">Are any hype words (dominate, hack, magic) present? Remove them.</w:t>
      </w:r>
    </w:p>
    <w:p>
      <w:pPr>
        <w:pStyle w:val="ListParagraph"/>
        <w:numPr>
          <w:ilvl w:val="0"/>
          <w:numId w:val="3"/>
        </w:numPr>
        <w:spacing w:before="80" w:after="80"/>
      </w:pPr>
      <w:r>
        <w:rPr>
          <w:rFonts w:ascii="Arial" w:cs="Arial" w:eastAsia="Arial" w:hAnsi="Arial"/>
          <w:color w:val="2D2D2D"/>
          <w:sz w:val="22"/>
          <w:szCs w:val="22"/>
        </w:rPr>
        <w:t xml:space="preserve">Is the CTA framed as a resource or conversation, not a sales push?</w:t>
      </w:r>
    </w:p>
    <w:p>
      <w:pPr>
        <w:pStyle w:val="ListParagraph"/>
        <w:numPr>
          <w:ilvl w:val="0"/>
          <w:numId w:val="3"/>
        </w:numPr>
        <w:spacing w:before="80" w:after="80"/>
      </w:pPr>
      <w:r>
        <w:rPr>
          <w:rFonts w:ascii="Arial" w:cs="Arial" w:eastAsia="Arial" w:hAnsi="Arial"/>
          <w:color w:val="2D2D2D"/>
          <w:sz w:val="22"/>
          <w:szCs w:val="22"/>
        </w:rPr>
        <w:t xml:space="preserve">Does it use 'you' and 'your clinic' more than 'we' and 'PawRank'?</w:t>
      </w:r>
    </w:p>
    <w:p>
      <w:pPr>
        <w:pStyle w:val="ListParagraph"/>
        <w:numPr>
          <w:ilvl w:val="0"/>
          <w:numId w:val="3"/>
        </w:numPr>
        <w:spacing w:before="80" w:after="80"/>
      </w:pPr>
      <w:r>
        <w:rPr>
          <w:rFonts w:ascii="Arial" w:cs="Arial" w:eastAsia="Arial" w:hAnsi="Arial"/>
          <w:color w:val="2D2D2D"/>
          <w:sz w:val="22"/>
          <w:szCs w:val="22"/>
        </w:rPr>
        <w:t xml:space="preserve">Are any specific numbers, case studies, or data points included?</w:t>
      </w:r>
    </w:p>
    <w:p>
      <w:pPr>
        <w:pStyle w:val="ListParagraph"/>
        <w:numPr>
          <w:ilvl w:val="0"/>
          <w:numId w:val="3"/>
        </w:numPr>
        <w:spacing w:before="80" w:after="80"/>
      </w:pPr>
      <w:r>
        <w:rPr>
          <w:rFonts w:ascii="Arial" w:cs="Arial" w:eastAsia="Arial" w:hAnsi="Arial"/>
          <w:color w:val="2D2D2D"/>
          <w:sz w:val="22"/>
          <w:szCs w:val="22"/>
        </w:rPr>
        <w:t xml:space="preserve">Is there a personal experience anchor somewhere in the body?</w:t>
      </w:r>
    </w:p>
    <w:p>
      <w:pPr>
        <w:pStyle w:val="ListParagraph"/>
        <w:numPr>
          <w:ilvl w:val="0"/>
          <w:numId w:val="3"/>
        </w:numPr>
        <w:spacing w:before="80" w:after="80"/>
      </w:pPr>
      <w:r>
        <w:rPr>
          <w:rFonts w:ascii="Arial" w:cs="Arial" w:eastAsia="Arial" w:hAnsi="Arial"/>
          <w:color w:val="2D2D2D"/>
          <w:sz w:val="22"/>
          <w:szCs w:val="22"/>
        </w:rPr>
        <w:t xml:space="preserve">Does it sound like a person wrote it, or like an agency template?</w:t>
      </w:r>
    </w:p>
    <w:p>
      <w:pPr>
        <w:spacing w:before="240" w:after="0"/>
      </w:pPr>
    </w:p>
    <w:p>
      <w:pPr>
        <w:pBdr>
          <w:bottom w:val="single" w:color="E2E8F0" w:sz="4"/>
        </w:pBdr>
        <w:spacing w:before="160" w:after="160"/>
      </w:pPr>
    </w:p>
    <w:p>
      <w:pPr>
        <w:spacing w:before="160" w:after="0"/>
      </w:pPr>
    </w:p>
    <w:p>
      <w:pPr>
        <w:spacing w:before="0" w:after="60"/>
        <w:jc w:val="center"/>
      </w:pPr>
      <w:r>
        <w:rPr>
          <w:rFonts w:ascii="Arial" w:cs="Arial" w:eastAsia="Arial" w:hAnsi="Arial"/>
          <w:b/>
          <w:bCs/>
          <w:color w:val="0B2845"/>
          <w:sz w:val="18"/>
          <w:szCs w:val="18"/>
        </w:rPr>
        <w:t xml:space="preserve">PawRank — Veterinary-Exclusive SEO</w:t>
      </w:r>
    </w:p>
    <w:p>
      <w:pPr>
        <w:spacing w:before="0" w:after="0"/>
        <w:jc w:val="center"/>
      </w:pPr>
      <w:r>
        <w:rPr>
          <w:rFonts w:ascii="Arial" w:cs="Arial" w:eastAsia="Arial" w:hAnsi="Arial"/>
          <w:color w:val="999999"/>
          <w:sz w:val="18"/>
          <w:szCs w:val="18"/>
        </w:rPr>
        <w:t xml:space="preserve">pawrank.com  |  pawrankofficial@gmail.com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B2845"/>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B2845"/>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325C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2026-03-28T06:42:03.467Z</dcterms:created>
  <dcterms:modified xsi:type="dcterms:W3CDTF">2026-03-28T06:42:03.467Z</dcterms:modified>
</cp:coreProperties>
</file>

<file path=docProps/custom.xml><?xml version="1.0" encoding="utf-8"?>
<Properties xmlns="http://schemas.openxmlformats.org/officeDocument/2006/custom-properties" xmlns:vt="http://schemas.openxmlformats.org/officeDocument/2006/docPropsVTypes"/>
</file>