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B3" w:rsidRPr="006D4C5F" w:rsidRDefault="002F4924">
      <w:pPr>
        <w:rPr>
          <w:b/>
          <w:bCs/>
        </w:rPr>
      </w:pPr>
      <w:r w:rsidRPr="006D4C5F">
        <w:rPr>
          <w:b/>
          <w:bCs/>
        </w:rPr>
        <w:t>1</w:t>
      </w:r>
      <w:r w:rsidRPr="006D4C5F">
        <w:rPr>
          <w:b/>
          <w:bCs/>
          <w:vertAlign w:val="superscript"/>
        </w:rPr>
        <w:t>st</w:t>
      </w:r>
      <w:r w:rsidRPr="006D4C5F">
        <w:rPr>
          <w:b/>
          <w:bCs/>
        </w:rPr>
        <w:t xml:space="preserve">. </w:t>
      </w:r>
      <w:r w:rsidR="00BE1AA4" w:rsidRPr="006D4C5F">
        <w:rPr>
          <w:b/>
          <w:bCs/>
        </w:rPr>
        <w:t xml:space="preserve"> 25-8-23</w:t>
      </w:r>
    </w:p>
    <w:p w:rsidR="00BE1AA4" w:rsidRPr="00BE1AA4" w:rsidRDefault="00132819" w:rsidP="00BE1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 for R &amp; D</w:t>
      </w:r>
      <w:r w:rsidR="00BE1AA4" w:rsidRPr="00BE1AA4">
        <w:rPr>
          <w:rFonts w:ascii="Times New Roman" w:eastAsia="Times New Roman" w:hAnsi="Times New Roman" w:cs="Times New Roman"/>
          <w:sz w:val="24"/>
          <w:szCs w:val="24"/>
        </w:rPr>
        <w:t>;</w:t>
      </w:r>
    </w:p>
    <w:p w:rsidR="00BE1AA4" w:rsidRPr="00BE1AA4" w:rsidRDefault="00BE1AA4" w:rsidP="00BE1A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AA4">
        <w:rPr>
          <w:rFonts w:ascii="Times New Roman" w:eastAsia="Times New Roman" w:hAnsi="Times New Roman" w:cs="Times New Roman"/>
          <w:sz w:val="24"/>
          <w:szCs w:val="24"/>
        </w:rPr>
        <w:t>Global Execution Context</w:t>
      </w:r>
    </w:p>
    <w:p w:rsidR="00BE1AA4" w:rsidRPr="00BE1AA4" w:rsidRDefault="00BE1AA4" w:rsidP="00BE1A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AA4">
        <w:rPr>
          <w:rFonts w:ascii="Times New Roman" w:eastAsia="Times New Roman" w:hAnsi="Times New Roman" w:cs="Times New Roman"/>
          <w:sz w:val="24"/>
          <w:szCs w:val="24"/>
        </w:rPr>
        <w:t>Function Execution Context</w:t>
      </w:r>
    </w:p>
    <w:p w:rsidR="00BE1AA4" w:rsidRPr="00BE1AA4" w:rsidRDefault="00BE1AA4" w:rsidP="00BE1A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AA4">
        <w:rPr>
          <w:rFonts w:ascii="Times New Roman" w:eastAsia="Times New Roman" w:hAnsi="Times New Roman" w:cs="Times New Roman"/>
          <w:sz w:val="24"/>
          <w:szCs w:val="24"/>
        </w:rPr>
        <w:t>Hoisting</w:t>
      </w:r>
    </w:p>
    <w:p w:rsidR="00BE1AA4" w:rsidRPr="00BE1AA4" w:rsidRDefault="00BE1AA4" w:rsidP="00BE1A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AA4">
        <w:rPr>
          <w:rFonts w:ascii="Times New Roman" w:eastAsia="Times New Roman" w:hAnsi="Times New Roman" w:cs="Times New Roman"/>
          <w:sz w:val="24"/>
          <w:szCs w:val="24"/>
        </w:rPr>
        <w:t>Temporal Dead Zone</w:t>
      </w:r>
    </w:p>
    <w:p w:rsidR="00A56058" w:rsidRPr="004F50E1" w:rsidRDefault="00BE1AA4" w:rsidP="004F50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AA4">
        <w:rPr>
          <w:rFonts w:ascii="Times New Roman" w:eastAsia="Times New Roman" w:hAnsi="Times New Roman" w:cs="Times New Roman"/>
          <w:sz w:val="24"/>
          <w:szCs w:val="24"/>
        </w:rPr>
        <w:t>Closures</w:t>
      </w:r>
    </w:p>
    <w:p w:rsidR="00177E0A" w:rsidRPr="00177E0A" w:rsidRDefault="00177E0A" w:rsidP="00D37B18">
      <w:pPr>
        <w:jc w:val="center"/>
        <w:rPr>
          <w:b/>
          <w:bCs/>
          <w:sz w:val="32"/>
          <w:szCs w:val="32"/>
        </w:rPr>
      </w:pPr>
      <w:r w:rsidRPr="00177E0A">
        <w:rPr>
          <w:b/>
          <w:bCs/>
          <w:sz w:val="32"/>
          <w:szCs w:val="32"/>
        </w:rPr>
        <w:t>Execution Context</w:t>
      </w:r>
    </w:p>
    <w:p w:rsidR="00A56058" w:rsidRDefault="005711CF" w:rsidP="00A56058">
      <w:r>
        <w:rPr>
          <w:rStyle w:val="hgkelc"/>
        </w:rPr>
        <w:t xml:space="preserve">Execution context (EC) is defined as </w:t>
      </w:r>
      <w:r>
        <w:rPr>
          <w:rStyle w:val="hgkelc"/>
          <w:b/>
          <w:bCs/>
        </w:rPr>
        <w:t>the environment in which the JavaScript code is executed</w:t>
      </w:r>
      <w:r>
        <w:rPr>
          <w:rStyle w:val="hgkelc"/>
        </w:rPr>
        <w:t>.</w:t>
      </w:r>
      <w:r w:rsidR="001316BC">
        <w:rPr>
          <w:rStyle w:val="hgkelc"/>
        </w:rPr>
        <w:t xml:space="preserve"> </w:t>
      </w:r>
      <w:r w:rsidR="001316BC">
        <w:t>The Execution Context contains the code that's currently running, and everything that aids in its execution.</w:t>
      </w:r>
    </w:p>
    <w:p w:rsidR="007B77F9" w:rsidRDefault="009024B8" w:rsidP="003C0E10">
      <w:r w:rsidRPr="00E07959">
        <w:rPr>
          <w:highlight w:val="yellow"/>
        </w:rPr>
        <w:t>“</w:t>
      </w:r>
      <w:r w:rsidR="007B77F9" w:rsidRPr="00E07959">
        <w:rPr>
          <w:highlight w:val="yellow"/>
        </w:rPr>
        <w:t xml:space="preserve">When Browser’s JS engine get the script file it will create </w:t>
      </w:r>
      <w:r w:rsidR="003C0E10" w:rsidRPr="00E07959">
        <w:rPr>
          <w:rStyle w:val="hgkelc"/>
          <w:b/>
          <w:bCs/>
          <w:highlight w:val="yellow"/>
        </w:rPr>
        <w:t>the environment in which the JavaScript code is executed</w:t>
      </w:r>
      <w:r w:rsidR="00E07959" w:rsidRPr="00E07959">
        <w:rPr>
          <w:rStyle w:val="hgkelc"/>
          <w:highlight w:val="yellow"/>
        </w:rPr>
        <w:t xml:space="preserve"> </w:t>
      </w:r>
      <w:r w:rsidR="007B77F9" w:rsidRPr="00E07959">
        <w:rPr>
          <w:highlight w:val="yellow"/>
        </w:rPr>
        <w:t>for the purpose of handling the transformation and execution of the code</w:t>
      </w:r>
      <w:r w:rsidRPr="00E07959">
        <w:rPr>
          <w:highlight w:val="yellow"/>
        </w:rPr>
        <w:t>.”</w:t>
      </w:r>
    </w:p>
    <w:p w:rsidR="00C73680" w:rsidRDefault="00C73680" w:rsidP="00A56058">
      <w:pPr>
        <w:rPr>
          <w:b/>
          <w:bCs/>
          <w:sz w:val="24"/>
          <w:szCs w:val="24"/>
        </w:rPr>
      </w:pPr>
      <w:r w:rsidRPr="00C73680">
        <w:rPr>
          <w:highlight w:val="red"/>
        </w:rPr>
        <w:t>During the Execution Context run-time, the specific code gets parsed by a parser, the variables and functions are stored in memory, executable byte-code gets generated, and the code gets executed.</w:t>
      </w:r>
    </w:p>
    <w:p w:rsidR="00177E0A" w:rsidRDefault="00177E0A" w:rsidP="00750B5F">
      <w:pPr>
        <w:rPr>
          <w:b/>
          <w:bCs/>
          <w:sz w:val="24"/>
          <w:szCs w:val="24"/>
        </w:rPr>
      </w:pPr>
      <w:r>
        <w:rPr>
          <w:b/>
          <w:bCs/>
          <w:sz w:val="24"/>
          <w:szCs w:val="24"/>
        </w:rPr>
        <w:t>Global Execution Context</w:t>
      </w:r>
      <w:r w:rsidR="00853F66">
        <w:rPr>
          <w:b/>
          <w:bCs/>
          <w:sz w:val="24"/>
          <w:szCs w:val="24"/>
        </w:rPr>
        <w:t>:</w:t>
      </w:r>
    </w:p>
    <w:p w:rsidR="00A61705" w:rsidRDefault="005473A2" w:rsidP="00750B5F">
      <w:r>
        <w:t xml:space="preserve">The GEC is the base/default Execution Context where all JavaScript code that is </w:t>
      </w:r>
      <w:r>
        <w:rPr>
          <w:rStyle w:val="Strong"/>
        </w:rPr>
        <w:t>not inside of a function</w:t>
      </w:r>
      <w:r>
        <w:t xml:space="preserve"> gets executed.</w:t>
      </w:r>
    </w:p>
    <w:p w:rsidR="00E037E9" w:rsidRDefault="00C55A3A" w:rsidP="00750B5F">
      <w:pPr>
        <w:rPr>
          <w:b/>
          <w:bCs/>
        </w:rPr>
      </w:pPr>
      <w:r w:rsidRPr="00C55A3A">
        <w:rPr>
          <w:b/>
          <w:bCs/>
        </w:rPr>
        <w:t>Function Execution Context:</w:t>
      </w:r>
    </w:p>
    <w:p w:rsidR="00A16C7C" w:rsidRDefault="00A16C7C" w:rsidP="00750B5F">
      <w:r>
        <w:t>Whenever a function is called, the JavaScript engine creates a different type of Execution Context known as a Function Execution Context (FEC) within the GEC to evaluate and execute the code within that function.</w:t>
      </w:r>
    </w:p>
    <w:p w:rsidR="005F313D" w:rsidRPr="005F313D" w:rsidRDefault="005F313D" w:rsidP="00750B5F">
      <w:pPr>
        <w:rPr>
          <w:b/>
          <w:bCs/>
          <w:sz w:val="24"/>
          <w:szCs w:val="24"/>
        </w:rPr>
      </w:pPr>
      <w:r w:rsidRPr="005F313D">
        <w:rPr>
          <w:b/>
          <w:bCs/>
        </w:rPr>
        <w:t>EVAL</w:t>
      </w:r>
      <w:r w:rsidR="000A1CA2">
        <w:rPr>
          <w:b/>
          <w:bCs/>
        </w:rPr>
        <w:t xml:space="preserve"> Execution Context</w:t>
      </w:r>
      <w:r>
        <w:rPr>
          <w:b/>
          <w:bCs/>
        </w:rPr>
        <w:t>:</w:t>
      </w:r>
    </w:p>
    <w:p w:rsidR="00BE1AA4" w:rsidRPr="00805BEE" w:rsidRDefault="00335084" w:rsidP="00D37B18">
      <w:pPr>
        <w:jc w:val="center"/>
        <w:rPr>
          <w:b/>
          <w:bCs/>
          <w:sz w:val="32"/>
          <w:szCs w:val="32"/>
        </w:rPr>
      </w:pPr>
      <w:r w:rsidRPr="00805BEE">
        <w:rPr>
          <w:b/>
          <w:bCs/>
          <w:sz w:val="32"/>
          <w:szCs w:val="32"/>
        </w:rPr>
        <w:t>Temporal Dead Zone</w:t>
      </w:r>
    </w:p>
    <w:p w:rsidR="00E74FC9" w:rsidRPr="00D6239E" w:rsidRDefault="00E74FC9" w:rsidP="00E74FC9">
      <w:pPr>
        <w:rPr>
          <w:b/>
          <w:bCs/>
          <w:sz w:val="24"/>
          <w:szCs w:val="24"/>
        </w:rPr>
      </w:pPr>
      <w:proofErr w:type="spellStart"/>
      <w:r w:rsidRPr="00D6239E">
        <w:rPr>
          <w:b/>
          <w:bCs/>
          <w:sz w:val="24"/>
          <w:szCs w:val="24"/>
        </w:rPr>
        <w:t>Defination</w:t>
      </w:r>
      <w:proofErr w:type="spellEnd"/>
      <w:r w:rsidRPr="00D6239E">
        <w:rPr>
          <w:b/>
          <w:bCs/>
          <w:sz w:val="24"/>
          <w:szCs w:val="24"/>
        </w:rPr>
        <w:t>:</w:t>
      </w:r>
    </w:p>
    <w:p w:rsidR="00A2598F" w:rsidRDefault="00917858" w:rsidP="00917858">
      <w:r>
        <w:t xml:space="preserve">The Temporal Dead Zone is the period of time between the hoisting of the variable and its actual declaration, during which the variable cannot be accessed. </w:t>
      </w:r>
    </w:p>
    <w:p w:rsidR="00B83186" w:rsidRPr="00D6239E" w:rsidRDefault="00B83186" w:rsidP="00917858">
      <w:pPr>
        <w:rPr>
          <w:b/>
          <w:bCs/>
        </w:rPr>
      </w:pPr>
      <w:r w:rsidRPr="00D6239E">
        <w:rPr>
          <w:b/>
          <w:bCs/>
        </w:rPr>
        <w:t>Start and End:</w:t>
      </w:r>
    </w:p>
    <w:p w:rsidR="00A2598F" w:rsidRDefault="00A2598F" w:rsidP="00A2598F">
      <w:pPr>
        <w:jc w:val="both"/>
        <w:rPr>
          <w:rStyle w:val="hgkelc"/>
        </w:rPr>
      </w:pPr>
      <w:r w:rsidRPr="000B466C">
        <w:rPr>
          <w:rStyle w:val="hgkelc"/>
        </w:rPr>
        <w:t xml:space="preserve">Temporal Dead Zone starts when the code execution enters the block which contains the let or </w:t>
      </w:r>
      <w:proofErr w:type="spellStart"/>
      <w:r w:rsidRPr="000B466C">
        <w:rPr>
          <w:rStyle w:val="hgkelc"/>
        </w:rPr>
        <w:t>const</w:t>
      </w:r>
      <w:proofErr w:type="spellEnd"/>
      <w:r w:rsidRPr="000B466C">
        <w:rPr>
          <w:rStyle w:val="hgkelc"/>
        </w:rPr>
        <w:t xml:space="preserve"> declaration and continues until the declaration has executed.</w:t>
      </w:r>
    </w:p>
    <w:p w:rsidR="0070224F" w:rsidRPr="00D6239E" w:rsidRDefault="0070224F" w:rsidP="00A2598F">
      <w:pPr>
        <w:jc w:val="both"/>
        <w:rPr>
          <w:b/>
          <w:bCs/>
        </w:rPr>
      </w:pPr>
      <w:r w:rsidRPr="00D6239E">
        <w:rPr>
          <w:rStyle w:val="hgkelc"/>
          <w:b/>
          <w:bCs/>
        </w:rPr>
        <w:t>Why:</w:t>
      </w:r>
    </w:p>
    <w:p w:rsidR="00886B40" w:rsidRDefault="00917858" w:rsidP="00A2598F">
      <w:r>
        <w:t>This is to prevent developers from accidentally using variables before they are declared, which can lead to hard-to-debug errors.</w:t>
      </w:r>
    </w:p>
    <w:p w:rsidR="004A085B" w:rsidRPr="00D6239E" w:rsidRDefault="00A7743E" w:rsidP="00A2598F">
      <w:pPr>
        <w:rPr>
          <w:b/>
          <w:bCs/>
        </w:rPr>
      </w:pPr>
      <w:r w:rsidRPr="00D6239E">
        <w:rPr>
          <w:b/>
          <w:bCs/>
        </w:rPr>
        <w:t>Solution</w:t>
      </w:r>
      <w:r w:rsidR="008C0792" w:rsidRPr="00D6239E">
        <w:rPr>
          <w:b/>
          <w:bCs/>
        </w:rPr>
        <w:t>:</w:t>
      </w:r>
    </w:p>
    <w:p w:rsidR="008C0792" w:rsidRDefault="008C0792" w:rsidP="00A2598F">
      <w:r>
        <w:lastRenderedPageBreak/>
        <w:t>To avoid the Temporal Dead Zone, it's important to always declare your variables before using them and to use shadowing when necessary.</w:t>
      </w:r>
    </w:p>
    <w:p w:rsidR="004A085B" w:rsidRDefault="00CC40A7" w:rsidP="00A2598F">
      <w:pPr>
        <w:rPr>
          <w:b/>
          <w:bCs/>
          <w:sz w:val="24"/>
          <w:szCs w:val="24"/>
        </w:rPr>
      </w:pPr>
      <w:hyperlink r:id="rId6" w:history="1">
        <w:r w:rsidR="004A085B" w:rsidRPr="0077234E">
          <w:rPr>
            <w:rStyle w:val="Hyperlink"/>
            <w:b/>
            <w:bCs/>
            <w:sz w:val="24"/>
            <w:szCs w:val="24"/>
          </w:rPr>
          <w:t>https://stackdiary.com/tutorials/temporal-dead-zone-in-javascript/</w:t>
        </w:r>
      </w:hyperlink>
    </w:p>
    <w:p w:rsidR="00B96416" w:rsidRDefault="00B96416" w:rsidP="00A2598F">
      <w:pPr>
        <w:rPr>
          <w:b/>
          <w:bCs/>
          <w:sz w:val="24"/>
          <w:szCs w:val="24"/>
        </w:rPr>
      </w:pPr>
      <w:r>
        <w:rPr>
          <w:b/>
          <w:bCs/>
          <w:sz w:val="24"/>
          <w:szCs w:val="24"/>
        </w:rPr>
        <w:t xml:space="preserve">Difference </w:t>
      </w:r>
      <w:proofErr w:type="gramStart"/>
      <w:r>
        <w:rPr>
          <w:b/>
          <w:bCs/>
          <w:sz w:val="24"/>
          <w:szCs w:val="24"/>
        </w:rPr>
        <w:t>between  let</w:t>
      </w:r>
      <w:proofErr w:type="gramEnd"/>
      <w:r>
        <w:rPr>
          <w:b/>
          <w:bCs/>
          <w:sz w:val="24"/>
          <w:szCs w:val="24"/>
        </w:rPr>
        <w:t xml:space="preserve">, </w:t>
      </w:r>
      <w:proofErr w:type="spellStart"/>
      <w:r>
        <w:rPr>
          <w:b/>
          <w:bCs/>
          <w:sz w:val="24"/>
          <w:szCs w:val="24"/>
        </w:rPr>
        <w:t>var</w:t>
      </w:r>
      <w:proofErr w:type="spellEnd"/>
      <w:r>
        <w:rPr>
          <w:b/>
          <w:bCs/>
          <w:sz w:val="24"/>
          <w:szCs w:val="24"/>
        </w:rPr>
        <w:t xml:space="preserve"> and constant Temporal Dead Zone</w:t>
      </w:r>
    </w:p>
    <w:p w:rsidR="00B96416" w:rsidRDefault="00B96416" w:rsidP="00A2598F">
      <w:r>
        <w:t xml:space="preserve">The main difference between the temporal dead zone of a </w:t>
      </w:r>
      <w:proofErr w:type="spellStart"/>
      <w:r>
        <w:rPr>
          <w:rStyle w:val="HTMLCode"/>
          <w:rFonts w:eastAsiaTheme="minorHAnsi"/>
        </w:rPr>
        <w:t>var</w:t>
      </w:r>
      <w:proofErr w:type="spellEnd"/>
      <w:r>
        <w:t xml:space="preserve">, </w:t>
      </w:r>
      <w:r>
        <w:rPr>
          <w:rStyle w:val="HTMLCode"/>
          <w:rFonts w:eastAsiaTheme="minorHAnsi"/>
        </w:rPr>
        <w:t>let</w:t>
      </w:r>
      <w:r>
        <w:t xml:space="preserve">, and </w:t>
      </w:r>
      <w:proofErr w:type="spellStart"/>
      <w:r>
        <w:rPr>
          <w:rStyle w:val="HTMLCode"/>
          <w:rFonts w:eastAsiaTheme="minorHAnsi"/>
        </w:rPr>
        <w:t>const</w:t>
      </w:r>
      <w:proofErr w:type="spellEnd"/>
      <w:r>
        <w:t xml:space="preserve"> variable is </w:t>
      </w:r>
      <w:r w:rsidRPr="00B96416">
        <w:rPr>
          <w:highlight w:val="yellow"/>
        </w:rPr>
        <w:t>when their TDZ ends</w:t>
      </w:r>
      <w:r>
        <w:t>.</w:t>
      </w:r>
    </w:p>
    <w:p w:rsidR="00764248" w:rsidRDefault="00764248" w:rsidP="00764248">
      <w:pPr>
        <w:pStyle w:val="NormalWeb"/>
      </w:pPr>
      <w:proofErr w:type="gramStart"/>
      <w:r>
        <w:rPr>
          <w:rStyle w:val="HTMLCode"/>
        </w:rPr>
        <w:t>let</w:t>
      </w:r>
      <w:proofErr w:type="gramEnd"/>
      <w:r>
        <w:t xml:space="preserve"> (or </w:t>
      </w:r>
      <w:proofErr w:type="spellStart"/>
      <w:r>
        <w:rPr>
          <w:rStyle w:val="HTMLCode"/>
        </w:rPr>
        <w:t>const</w:t>
      </w:r>
      <w:proofErr w:type="spellEnd"/>
      <w:r>
        <w:t>) variable’s TDZ ends when JavaScript fully initializes it with the value specified during its declaration.</w:t>
      </w:r>
    </w:p>
    <w:p w:rsidR="00764248" w:rsidRDefault="00764248" w:rsidP="00764248">
      <w:pPr>
        <w:pStyle w:val="NormalWeb"/>
      </w:pPr>
      <w:r>
        <w:t xml:space="preserve">However, </w:t>
      </w:r>
      <w:r w:rsidRPr="00E30C18">
        <w:rPr>
          <w:highlight w:val="yellow"/>
        </w:rPr>
        <w:t xml:space="preserve">a </w:t>
      </w:r>
      <w:proofErr w:type="spellStart"/>
      <w:r w:rsidRPr="00E30C18">
        <w:rPr>
          <w:rStyle w:val="HTMLCode"/>
          <w:highlight w:val="yellow"/>
        </w:rPr>
        <w:t>var</w:t>
      </w:r>
      <w:proofErr w:type="spellEnd"/>
      <w:r w:rsidRPr="00E30C18">
        <w:rPr>
          <w:highlight w:val="yellow"/>
        </w:rPr>
        <w:t xml:space="preserve"> variable’s TDZ ends immediately</w:t>
      </w:r>
      <w:r>
        <w:t xml:space="preserve"> after its hoisting—not when the variable gets fully initialized with the value specified during its declaration.</w:t>
      </w:r>
    </w:p>
    <w:p w:rsidR="00B36099" w:rsidRDefault="00CC40A7" w:rsidP="00764248">
      <w:pPr>
        <w:pStyle w:val="NormalWeb"/>
      </w:pPr>
      <w:hyperlink r:id="rId7" w:history="1">
        <w:r w:rsidR="00062DDB" w:rsidRPr="0077234E">
          <w:rPr>
            <w:rStyle w:val="Hyperlink"/>
          </w:rPr>
          <w:t>https://www.freecodecamp.org/news/javascript-temporal-dead-zone-and-hoisting-explained/</w:t>
        </w:r>
      </w:hyperlink>
    </w:p>
    <w:p w:rsidR="00432A33" w:rsidRPr="00432A33" w:rsidRDefault="00432A33" w:rsidP="00764248">
      <w:pPr>
        <w:pStyle w:val="NormalWeb"/>
        <w:rPr>
          <w:b/>
          <w:bCs/>
        </w:rPr>
      </w:pPr>
      <w:r w:rsidRPr="00432A33">
        <w:rPr>
          <w:b/>
          <w:bCs/>
        </w:rPr>
        <w:t>Hoisting:</w:t>
      </w:r>
    </w:p>
    <w:p w:rsidR="008C41CD" w:rsidRDefault="008C41CD" w:rsidP="008C41CD">
      <w:pPr>
        <w:pStyle w:val="NormalWeb"/>
      </w:pPr>
      <w:r>
        <w:rPr>
          <w:rStyle w:val="Strong"/>
        </w:rPr>
        <w:t xml:space="preserve">Hoisting </w:t>
      </w:r>
      <w:r>
        <w:t xml:space="preserve">refers to JavaScript giving higher precedence to the declaration of variables, classes, </w:t>
      </w:r>
      <w:r w:rsidR="00373B72">
        <w:t xml:space="preserve">imports </w:t>
      </w:r>
      <w:r>
        <w:t>and functions during a program’s execution.</w:t>
      </w:r>
    </w:p>
    <w:p w:rsidR="005F2E4B" w:rsidRDefault="008C41CD" w:rsidP="005F2E4B">
      <w:pPr>
        <w:pStyle w:val="NormalWeb"/>
      </w:pPr>
      <w:r>
        <w:t>Hoisting makes the computer process declarations before any other code.</w:t>
      </w:r>
    </w:p>
    <w:p w:rsidR="008C41CD" w:rsidRDefault="008C41CD" w:rsidP="005F2E4B">
      <w:pPr>
        <w:pStyle w:val="NormalWeb"/>
      </w:pPr>
      <w:r w:rsidRPr="005F2E4B">
        <w:rPr>
          <w:highlight w:val="yellow"/>
        </w:rPr>
        <w:t>Hoisting does not mean JavaScript rearranges or moves code above one another.</w:t>
      </w:r>
    </w:p>
    <w:p w:rsidR="007502B5" w:rsidRDefault="007502B5" w:rsidP="005F2E4B">
      <w:pPr>
        <w:pStyle w:val="NormalWeb"/>
        <w:rPr>
          <w:b/>
          <w:bCs/>
        </w:rPr>
      </w:pPr>
      <w:r w:rsidRPr="007502B5">
        <w:rPr>
          <w:b/>
          <w:bCs/>
        </w:rPr>
        <w:t>Precedence of Declaration, initialization and invocation</w:t>
      </w:r>
      <w:r>
        <w:rPr>
          <w:b/>
          <w:bCs/>
        </w:rPr>
        <w:t>:</w:t>
      </w:r>
    </w:p>
    <w:p w:rsidR="00BF0B53" w:rsidRPr="005C0F2D" w:rsidRDefault="00BF0B53" w:rsidP="005F2E4B">
      <w:pPr>
        <w:pStyle w:val="NormalWeb"/>
      </w:pPr>
      <w:r w:rsidRPr="005C0F2D">
        <w:t>Declaration &gt; Initialization &gt;</w:t>
      </w:r>
      <w:r w:rsidR="006D4547" w:rsidRPr="005C0F2D">
        <w:t xml:space="preserve"> </w:t>
      </w:r>
      <w:r w:rsidRPr="005C0F2D">
        <w:t>Invocation</w:t>
      </w:r>
    </w:p>
    <w:p w:rsidR="00B96416" w:rsidRDefault="00E17DF9" w:rsidP="00CC2FAB">
      <w:pPr>
        <w:pStyle w:val="NormalWeb"/>
      </w:pPr>
      <w:r w:rsidRPr="00EC3653">
        <w:rPr>
          <w:highlight w:val="red"/>
        </w:rPr>
        <w:t xml:space="preserve">In other words, the program’s </w:t>
      </w:r>
      <w:hyperlink r:id="rId8" w:anchor="what-exactly-does-declaration-mean" w:history="1">
        <w:r w:rsidRPr="00EC3653">
          <w:rPr>
            <w:rStyle w:val="Hyperlink"/>
            <w:highlight w:val="red"/>
          </w:rPr>
          <w:t>declarations</w:t>
        </w:r>
      </w:hyperlink>
      <w:r w:rsidRPr="00EC3653">
        <w:rPr>
          <w:highlight w:val="red"/>
        </w:rPr>
        <w:t xml:space="preserve"> got higher precedence over </w:t>
      </w:r>
      <w:hyperlink r:id="rId9" w:anchor="what-does-initialization-mean" w:history="1">
        <w:r w:rsidRPr="00EC3653">
          <w:rPr>
            <w:rStyle w:val="Hyperlink"/>
            <w:highlight w:val="red"/>
          </w:rPr>
          <w:t>initializations</w:t>
        </w:r>
      </w:hyperlink>
      <w:r w:rsidRPr="00EC3653">
        <w:rPr>
          <w:highlight w:val="red"/>
        </w:rPr>
        <w:t xml:space="preserve">, </w:t>
      </w:r>
      <w:hyperlink r:id="rId10" w:anchor="what-does-invocation-mean-in-programming" w:history="1">
        <w:r w:rsidRPr="00EC3653">
          <w:rPr>
            <w:rStyle w:val="Hyperlink"/>
            <w:highlight w:val="red"/>
          </w:rPr>
          <w:t>invocations</w:t>
        </w:r>
      </w:hyperlink>
      <w:r w:rsidRPr="00EC3653">
        <w:rPr>
          <w:highlight w:val="red"/>
        </w:rPr>
        <w:t>, and other code.</w:t>
      </w:r>
    </w:p>
    <w:p w:rsidR="00CC2FAB" w:rsidRDefault="00CC2FAB" w:rsidP="00CC2FAB">
      <w:pPr>
        <w:pStyle w:val="Heading2"/>
      </w:pPr>
      <w:r>
        <w:t>Lexical Environment</w:t>
      </w:r>
    </w:p>
    <w:p w:rsidR="00CC2FAB" w:rsidRDefault="00CC2FAB" w:rsidP="00CC2FAB">
      <w:pPr>
        <w:spacing w:before="100" w:beforeAutospacing="1" w:after="100" w:afterAutospacing="1"/>
      </w:pPr>
      <w:r w:rsidRPr="000011C1">
        <w:rPr>
          <w:highlight w:val="green"/>
        </w:rPr>
        <w:t xml:space="preserve">In </w:t>
      </w:r>
      <w:hyperlink r:id="rId11" w:history="1">
        <w:r w:rsidRPr="000011C1">
          <w:rPr>
            <w:rStyle w:val="Hyperlink"/>
            <w:highlight w:val="green"/>
          </w:rPr>
          <w:t>JavaScript</w:t>
        </w:r>
      </w:hyperlink>
      <w:r w:rsidRPr="000011C1">
        <w:rPr>
          <w:highlight w:val="green"/>
        </w:rPr>
        <w:t>, a lexical environment is a data structure</w:t>
      </w:r>
      <w:r>
        <w:t xml:space="preserve"> that stores all variables and function declarations. It allows the interpreter to recognize which variables or functions are accessible in different scopes within your program.</w:t>
      </w:r>
    </w:p>
    <w:p w:rsidR="00CC2FAB" w:rsidRDefault="00CC2FAB" w:rsidP="00CC2FAB">
      <w:pPr>
        <w:spacing w:before="100" w:beforeAutospacing="1" w:after="100" w:afterAutospacing="1"/>
      </w:pPr>
      <w:r>
        <w:t>A lexical environment consists of two components: an environment record and a reference to the outer environment.</w:t>
      </w:r>
    </w:p>
    <w:p w:rsidR="00CC2FAB" w:rsidRDefault="00CC2FAB" w:rsidP="00CC2FAB">
      <w:pPr>
        <w:numPr>
          <w:ilvl w:val="0"/>
          <w:numId w:val="2"/>
        </w:numPr>
        <w:spacing w:before="100" w:beforeAutospacing="1" w:after="100" w:afterAutospacing="1" w:line="240" w:lineRule="auto"/>
      </w:pPr>
      <w:r>
        <w:rPr>
          <w:rStyle w:val="Strong"/>
        </w:rPr>
        <w:t>An environment record</w:t>
      </w:r>
      <w:r>
        <w:t xml:space="preserve"> is an object that stores the variables and functions that are declared within the current lexical environment.</w:t>
      </w:r>
    </w:p>
    <w:p w:rsidR="00CC2FAB" w:rsidRDefault="00CC2FAB" w:rsidP="00CC2FAB">
      <w:pPr>
        <w:numPr>
          <w:ilvl w:val="0"/>
          <w:numId w:val="2"/>
        </w:numPr>
        <w:spacing w:before="100" w:beforeAutospacing="1" w:after="100" w:afterAutospacing="1" w:line="240" w:lineRule="auto"/>
      </w:pPr>
      <w:r>
        <w:rPr>
          <w:rStyle w:val="Strong"/>
        </w:rPr>
        <w:t>The reference to the outer environment</w:t>
      </w:r>
      <w:r>
        <w:t xml:space="preserve"> is a pointer to the parent lexical environment, allowing the interpreter to access variables and functions defined in parent scopes.</w:t>
      </w:r>
    </w:p>
    <w:p w:rsidR="00CC2FAB" w:rsidRDefault="00CC2FAB" w:rsidP="00CC2FAB">
      <w:pPr>
        <w:spacing w:before="100" w:beforeAutospacing="1" w:after="100" w:afterAutospacing="1"/>
      </w:pPr>
      <w:r w:rsidRPr="00F11864">
        <w:rPr>
          <w:highlight w:val="green"/>
        </w:rPr>
        <w:t>A new lexical environment is formed every time a function or block is executed.</w:t>
      </w:r>
      <w:r>
        <w:t xml:space="preserve"> The environment record of this lexical environment will contain all the variables and functions declared within that particular function or block.</w:t>
      </w:r>
    </w:p>
    <w:p w:rsidR="00CC2FAB" w:rsidRDefault="00CC40A7" w:rsidP="00CC2FAB">
      <w:pPr>
        <w:pStyle w:val="NormalWeb"/>
      </w:pPr>
      <w:hyperlink r:id="rId12" w:history="1">
        <w:r w:rsidR="00AE60CB" w:rsidRPr="0077234E">
          <w:rPr>
            <w:rStyle w:val="Hyperlink"/>
          </w:rPr>
          <w:t>https://www.frontendmag.com/tutorials/lexical-environment-in-javascript/</w:t>
        </w:r>
      </w:hyperlink>
    </w:p>
    <w:p w:rsidR="00E25DF3" w:rsidRDefault="00E25DF3" w:rsidP="007310F2">
      <w:pPr>
        <w:pStyle w:val="Heading2"/>
      </w:pPr>
    </w:p>
    <w:p w:rsidR="007310F2" w:rsidRDefault="007310F2" w:rsidP="007310F2">
      <w:pPr>
        <w:pStyle w:val="Heading2"/>
      </w:pPr>
      <w:r>
        <w:t>Closures</w:t>
      </w:r>
    </w:p>
    <w:p w:rsidR="006D3067" w:rsidRDefault="006D3067" w:rsidP="007310F2">
      <w:pPr>
        <w:pStyle w:val="Heading2"/>
        <w:rPr>
          <w:b w:val="0"/>
          <w:bCs w:val="0"/>
          <w:color w:val="FF0000"/>
        </w:rPr>
      </w:pPr>
      <w:r w:rsidRPr="006D3067">
        <w:rPr>
          <w:b w:val="0"/>
          <w:bCs w:val="0"/>
          <w:color w:val="FF0000"/>
        </w:rPr>
        <w:t xml:space="preserve">When a function is defined in another function, the inner function has access to the code defined in that of the outer function, and that of its parents. This behavior is called </w:t>
      </w:r>
      <w:r w:rsidRPr="006D3067">
        <w:rPr>
          <w:rStyle w:val="Strong"/>
          <w:b/>
          <w:bCs/>
          <w:color w:val="FF0000"/>
        </w:rPr>
        <w:t>lexical scoping</w:t>
      </w:r>
      <w:r w:rsidRPr="006D3067">
        <w:rPr>
          <w:b w:val="0"/>
          <w:bCs w:val="0"/>
          <w:color w:val="FF0000"/>
        </w:rPr>
        <w:t>.</w:t>
      </w:r>
    </w:p>
    <w:p w:rsidR="001E2CED" w:rsidRDefault="001E2CED" w:rsidP="007310F2">
      <w:pPr>
        <w:pStyle w:val="Heading2"/>
        <w:rPr>
          <w:b w:val="0"/>
          <w:bCs w:val="0"/>
          <w:color w:val="FF0000"/>
        </w:rPr>
      </w:pPr>
      <w:hyperlink r:id="rId13" w:history="1">
        <w:r w:rsidRPr="002C2335">
          <w:rPr>
            <w:rStyle w:val="Hyperlink"/>
            <w:b w:val="0"/>
            <w:bCs w:val="0"/>
          </w:rPr>
          <w:t>https://www.freecodecamp.org/news/execution-context-how-javascript-works-behind-the-scenes/</w:t>
        </w:r>
      </w:hyperlink>
    </w:p>
    <w:p w:rsidR="007310F2" w:rsidRDefault="007310F2" w:rsidP="007310F2">
      <w:pPr>
        <w:spacing w:before="100" w:beforeAutospacing="1" w:after="100" w:afterAutospacing="1"/>
      </w:pPr>
      <w:bookmarkStart w:id="0" w:name="_GoBack"/>
      <w:bookmarkEnd w:id="0"/>
      <w:r w:rsidRPr="000011C1">
        <w:rPr>
          <w:highlight w:val="green"/>
        </w:rPr>
        <w:t xml:space="preserve">In JavaScript, a </w:t>
      </w:r>
      <w:hyperlink r:id="rId14" w:history="1">
        <w:r w:rsidRPr="000011C1">
          <w:rPr>
            <w:rStyle w:val="Hyperlink"/>
            <w:highlight w:val="green"/>
          </w:rPr>
          <w:t>closure</w:t>
        </w:r>
      </w:hyperlink>
      <w:r w:rsidRPr="000011C1">
        <w:rPr>
          <w:highlight w:val="green"/>
        </w:rPr>
        <w:t xml:space="preserve"> is a feature</w:t>
      </w:r>
      <w:r>
        <w:t xml:space="preserve"> that allows a function to not only access variables and functions within its own lexical scope, but also to maintain that access even if the function is called outside of its original environment. A closure is created by defining a function inside of another function.</w:t>
      </w:r>
    </w:p>
    <w:p w:rsidR="007310F2" w:rsidRDefault="007310F2" w:rsidP="007310F2">
      <w:pPr>
        <w:spacing w:before="100" w:beforeAutospacing="1" w:after="100" w:afterAutospacing="1"/>
      </w:pPr>
      <w:r>
        <w:t>A closure holds on to its connection to its lexical environment, allowing it to access the variables and functions that existed at its creation. Consequently, closures are capable of “retaining” their condition, even when they are called in a different situation.</w:t>
      </w:r>
    </w:p>
    <w:p w:rsidR="00AE60CB" w:rsidRDefault="00CC40A7" w:rsidP="00CC2FAB">
      <w:pPr>
        <w:pStyle w:val="NormalWeb"/>
      </w:pPr>
      <w:hyperlink r:id="rId15" w:history="1">
        <w:r w:rsidR="00087717" w:rsidRPr="0077234E">
          <w:rPr>
            <w:rStyle w:val="Hyperlink"/>
          </w:rPr>
          <w:t>https://www.frontendmag.com/tutorials/lexical-environment-in-javascript/</w:t>
        </w:r>
      </w:hyperlink>
    </w:p>
    <w:p w:rsidR="00087717" w:rsidRPr="009E1BD2" w:rsidRDefault="009E1BD2" w:rsidP="00CC2FAB">
      <w:pPr>
        <w:pStyle w:val="NormalWeb"/>
        <w:rPr>
          <w:b/>
          <w:bCs/>
        </w:rPr>
      </w:pPr>
      <w:r w:rsidRPr="009E1BD2">
        <w:rPr>
          <w:b/>
          <w:bCs/>
        </w:rPr>
        <w:t>For Quiz:</w:t>
      </w:r>
    </w:p>
    <w:p w:rsidR="004A085B" w:rsidRDefault="00CC40A7" w:rsidP="00A2598F">
      <w:pPr>
        <w:rPr>
          <w:b/>
          <w:bCs/>
          <w:sz w:val="24"/>
          <w:szCs w:val="24"/>
        </w:rPr>
      </w:pPr>
      <w:hyperlink r:id="rId16" w:history="1">
        <w:r w:rsidR="009E1BD2" w:rsidRPr="0077234E">
          <w:rPr>
            <w:rStyle w:val="Hyperlink"/>
            <w:b/>
            <w:bCs/>
            <w:sz w:val="24"/>
            <w:szCs w:val="24"/>
          </w:rPr>
          <w:t>https://www.codeguage.com/courses/js/functions-closures-quiz</w:t>
        </w:r>
      </w:hyperlink>
    </w:p>
    <w:p w:rsidR="0001614D" w:rsidRDefault="00CC40A7" w:rsidP="00D53A9D">
      <w:pPr>
        <w:rPr>
          <w:rStyle w:val="Hyperlink"/>
          <w:b/>
          <w:bCs/>
          <w:sz w:val="24"/>
          <w:szCs w:val="24"/>
        </w:rPr>
      </w:pPr>
      <w:hyperlink r:id="rId17" w:history="1">
        <w:r w:rsidR="0001614D" w:rsidRPr="0077234E">
          <w:rPr>
            <w:rStyle w:val="Hyperlink"/>
            <w:b/>
            <w:bCs/>
            <w:sz w:val="24"/>
            <w:szCs w:val="24"/>
          </w:rPr>
          <w:t>https://quiz.typeofnan.dev/closure-and-hoisting/</w:t>
        </w:r>
      </w:hyperlink>
    </w:p>
    <w:p w:rsidR="00243B51" w:rsidRPr="00243B51" w:rsidRDefault="00243B51" w:rsidP="00D53A9D">
      <w:pPr>
        <w:rPr>
          <w:rStyle w:val="Hyperlink"/>
          <w:b/>
          <w:bCs/>
          <w:color w:val="auto"/>
          <w:sz w:val="24"/>
          <w:szCs w:val="24"/>
          <w:u w:val="none"/>
        </w:rPr>
      </w:pPr>
      <w:r w:rsidRPr="00243B51">
        <w:rPr>
          <w:rStyle w:val="Hyperlink"/>
          <w:b/>
          <w:bCs/>
          <w:color w:val="auto"/>
          <w:sz w:val="24"/>
          <w:szCs w:val="24"/>
          <w:u w:val="none"/>
        </w:rPr>
        <w:t>Lexical scope:</w:t>
      </w:r>
    </w:p>
    <w:p w:rsidR="00243B51" w:rsidRDefault="00243B51" w:rsidP="00D53A9D">
      <w:pPr>
        <w:rPr>
          <w:rStyle w:val="Hyperlink"/>
          <w:color w:val="auto"/>
          <w:sz w:val="24"/>
          <w:szCs w:val="24"/>
          <w:u w:val="none"/>
        </w:rPr>
      </w:pPr>
      <w:r w:rsidRPr="00243B51">
        <w:rPr>
          <w:rStyle w:val="Hyperlink"/>
          <w:color w:val="auto"/>
          <w:sz w:val="24"/>
          <w:szCs w:val="24"/>
          <w:u w:val="none"/>
        </w:rPr>
        <w:t>Function can access variable from outside due to its lexical scope.</w:t>
      </w:r>
    </w:p>
    <w:p w:rsidR="005F4741" w:rsidRDefault="005F4741" w:rsidP="00D53A9D">
      <w:pPr>
        <w:rPr>
          <w:rStyle w:val="Hyperlink"/>
          <w:color w:val="auto"/>
          <w:sz w:val="24"/>
          <w:szCs w:val="24"/>
          <w:u w:val="none"/>
        </w:rPr>
      </w:pPr>
      <w:r>
        <w:rPr>
          <w:rStyle w:val="Hyperlink"/>
          <w:color w:val="auto"/>
          <w:sz w:val="24"/>
          <w:szCs w:val="24"/>
          <w:u w:val="none"/>
        </w:rPr>
        <w:t>Function outside the world</w:t>
      </w:r>
    </w:p>
    <w:p w:rsidR="008D28FE" w:rsidRDefault="008D28FE" w:rsidP="00D53A9D">
      <w:pPr>
        <w:rPr>
          <w:rStyle w:val="Hyperlink"/>
          <w:b/>
          <w:bCs/>
          <w:color w:val="auto"/>
          <w:sz w:val="24"/>
          <w:szCs w:val="24"/>
          <w:u w:val="none"/>
        </w:rPr>
      </w:pPr>
      <w:r w:rsidRPr="008D28FE">
        <w:rPr>
          <w:rStyle w:val="Hyperlink"/>
          <w:b/>
          <w:bCs/>
          <w:color w:val="auto"/>
          <w:sz w:val="24"/>
          <w:szCs w:val="24"/>
          <w:u w:val="none"/>
        </w:rPr>
        <w:t>Closure:</w:t>
      </w:r>
    </w:p>
    <w:p w:rsidR="008D28FE" w:rsidRDefault="005F4741" w:rsidP="00D53A9D">
      <w:pPr>
        <w:rPr>
          <w:rStyle w:val="Hyperlink"/>
          <w:color w:val="auto"/>
          <w:sz w:val="24"/>
          <w:szCs w:val="24"/>
          <w:u w:val="none"/>
        </w:rPr>
      </w:pPr>
      <w:r w:rsidRPr="005F4741">
        <w:rPr>
          <w:rStyle w:val="Hyperlink"/>
          <w:color w:val="auto"/>
          <w:sz w:val="24"/>
          <w:szCs w:val="24"/>
          <w:u w:val="none"/>
        </w:rPr>
        <w:t xml:space="preserve">Function inside the function </w:t>
      </w:r>
    </w:p>
    <w:p w:rsidR="00BD47B5" w:rsidRDefault="00BD47B5" w:rsidP="00D53A9D">
      <w:pPr>
        <w:rPr>
          <w:rStyle w:val="Hyperlink"/>
          <w:color w:val="auto"/>
          <w:sz w:val="24"/>
          <w:szCs w:val="24"/>
          <w:u w:val="none"/>
        </w:rPr>
      </w:pPr>
    </w:p>
    <w:p w:rsidR="00BD47B5" w:rsidRDefault="00BD47B5" w:rsidP="00D53A9D">
      <w:pPr>
        <w:rPr>
          <w:rStyle w:val="Hyperlink"/>
          <w:b/>
          <w:bCs/>
          <w:color w:val="auto"/>
          <w:sz w:val="24"/>
          <w:szCs w:val="24"/>
          <w:u w:val="none"/>
        </w:rPr>
      </w:pPr>
      <w:r w:rsidRPr="00BD47B5">
        <w:rPr>
          <w:rStyle w:val="Hyperlink"/>
          <w:b/>
          <w:bCs/>
          <w:color w:val="auto"/>
          <w:sz w:val="24"/>
          <w:szCs w:val="24"/>
          <w:u w:val="none"/>
        </w:rPr>
        <w:t xml:space="preserve">Best explanation for the execution context </w:t>
      </w:r>
      <w:r w:rsidR="00A062C5">
        <w:rPr>
          <w:rStyle w:val="Hyperlink"/>
          <w:b/>
          <w:bCs/>
          <w:color w:val="auto"/>
          <w:sz w:val="24"/>
          <w:szCs w:val="24"/>
          <w:u w:val="none"/>
        </w:rPr>
        <w:t>and its phases</w:t>
      </w:r>
    </w:p>
    <w:p w:rsidR="00A062C5" w:rsidRDefault="00A062C5" w:rsidP="00D53A9D">
      <w:pPr>
        <w:rPr>
          <w:b/>
          <w:bCs/>
          <w:sz w:val="24"/>
          <w:szCs w:val="24"/>
        </w:rPr>
      </w:pPr>
      <w:hyperlink r:id="rId18" w:history="1">
        <w:r w:rsidRPr="002C2335">
          <w:rPr>
            <w:rStyle w:val="Hyperlink"/>
            <w:b/>
            <w:bCs/>
            <w:sz w:val="24"/>
            <w:szCs w:val="24"/>
          </w:rPr>
          <w:t>https://www.freecodecamp.org/news/execution-context-how-javascript-works-behind-the-scenes/</w:t>
        </w:r>
      </w:hyperlink>
    </w:p>
    <w:p w:rsidR="00A062C5" w:rsidRPr="00BD47B5" w:rsidRDefault="00A062C5" w:rsidP="00D53A9D">
      <w:pPr>
        <w:rPr>
          <w:b/>
          <w:bCs/>
          <w:sz w:val="24"/>
          <w:szCs w:val="24"/>
        </w:rPr>
      </w:pPr>
    </w:p>
    <w:sectPr w:rsidR="00A062C5" w:rsidRPr="00BD47B5" w:rsidSect="00A00B17">
      <w:pgSz w:w="12240" w:h="15840"/>
      <w:pgMar w:top="630" w:right="720" w:bottom="11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7284"/>
    <w:multiLevelType w:val="multilevel"/>
    <w:tmpl w:val="EE6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7316B"/>
    <w:multiLevelType w:val="multilevel"/>
    <w:tmpl w:val="0BA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03"/>
    <w:rsid w:val="000011C1"/>
    <w:rsid w:val="0001614D"/>
    <w:rsid w:val="00032A8B"/>
    <w:rsid w:val="000361BE"/>
    <w:rsid w:val="00062DDB"/>
    <w:rsid w:val="00082CBF"/>
    <w:rsid w:val="00087717"/>
    <w:rsid w:val="000A1CA2"/>
    <w:rsid w:val="000B466C"/>
    <w:rsid w:val="001316BC"/>
    <w:rsid w:val="00132819"/>
    <w:rsid w:val="00135001"/>
    <w:rsid w:val="001742E9"/>
    <w:rsid w:val="00177E0A"/>
    <w:rsid w:val="001E2CED"/>
    <w:rsid w:val="00212653"/>
    <w:rsid w:val="002314E0"/>
    <w:rsid w:val="00243B51"/>
    <w:rsid w:val="002F4924"/>
    <w:rsid w:val="00335084"/>
    <w:rsid w:val="00373B72"/>
    <w:rsid w:val="00376B3B"/>
    <w:rsid w:val="003C0E10"/>
    <w:rsid w:val="00432A33"/>
    <w:rsid w:val="00474A8D"/>
    <w:rsid w:val="004A085B"/>
    <w:rsid w:val="004F50E1"/>
    <w:rsid w:val="00540AEE"/>
    <w:rsid w:val="005473A2"/>
    <w:rsid w:val="005711CF"/>
    <w:rsid w:val="005B2E19"/>
    <w:rsid w:val="005C0F2D"/>
    <w:rsid w:val="005F2E4B"/>
    <w:rsid w:val="005F313D"/>
    <w:rsid w:val="005F4741"/>
    <w:rsid w:val="00625A2E"/>
    <w:rsid w:val="006442A5"/>
    <w:rsid w:val="006C0318"/>
    <w:rsid w:val="006D3067"/>
    <w:rsid w:val="006D4547"/>
    <w:rsid w:val="006D4C5F"/>
    <w:rsid w:val="0070224F"/>
    <w:rsid w:val="007310F2"/>
    <w:rsid w:val="007502B5"/>
    <w:rsid w:val="00750B5F"/>
    <w:rsid w:val="00764248"/>
    <w:rsid w:val="00786AF2"/>
    <w:rsid w:val="007B77F9"/>
    <w:rsid w:val="00805BEE"/>
    <w:rsid w:val="00827C42"/>
    <w:rsid w:val="00853F66"/>
    <w:rsid w:val="00886B40"/>
    <w:rsid w:val="008C0792"/>
    <w:rsid w:val="008C41CD"/>
    <w:rsid w:val="008D28FE"/>
    <w:rsid w:val="009024B8"/>
    <w:rsid w:val="00917858"/>
    <w:rsid w:val="00964673"/>
    <w:rsid w:val="009E1BD2"/>
    <w:rsid w:val="00A00B17"/>
    <w:rsid w:val="00A062C5"/>
    <w:rsid w:val="00A16C7C"/>
    <w:rsid w:val="00A2598F"/>
    <w:rsid w:val="00A56058"/>
    <w:rsid w:val="00A61705"/>
    <w:rsid w:val="00A67BB3"/>
    <w:rsid w:val="00A67E04"/>
    <w:rsid w:val="00A7743E"/>
    <w:rsid w:val="00AE60CB"/>
    <w:rsid w:val="00B36099"/>
    <w:rsid w:val="00B83186"/>
    <w:rsid w:val="00B96416"/>
    <w:rsid w:val="00BA738E"/>
    <w:rsid w:val="00BD47B5"/>
    <w:rsid w:val="00BE1AA4"/>
    <w:rsid w:val="00BF0B53"/>
    <w:rsid w:val="00C015BB"/>
    <w:rsid w:val="00C55A3A"/>
    <w:rsid w:val="00C73680"/>
    <w:rsid w:val="00CC2FAB"/>
    <w:rsid w:val="00CC40A7"/>
    <w:rsid w:val="00D37B18"/>
    <w:rsid w:val="00D53A9D"/>
    <w:rsid w:val="00D6239E"/>
    <w:rsid w:val="00E037E9"/>
    <w:rsid w:val="00E05B05"/>
    <w:rsid w:val="00E07959"/>
    <w:rsid w:val="00E17DF9"/>
    <w:rsid w:val="00E20655"/>
    <w:rsid w:val="00E25DF3"/>
    <w:rsid w:val="00E30C18"/>
    <w:rsid w:val="00E41903"/>
    <w:rsid w:val="00E74FC9"/>
    <w:rsid w:val="00EC3653"/>
    <w:rsid w:val="00F11864"/>
    <w:rsid w:val="00F3730D"/>
    <w:rsid w:val="00F71FFC"/>
    <w:rsid w:val="00FD5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86AF2"/>
  </w:style>
  <w:style w:type="character" w:styleId="Hyperlink">
    <w:name w:val="Hyperlink"/>
    <w:basedOn w:val="DefaultParagraphFont"/>
    <w:uiPriority w:val="99"/>
    <w:unhideWhenUsed/>
    <w:rsid w:val="004A085B"/>
    <w:rPr>
      <w:color w:val="0000FF" w:themeColor="hyperlink"/>
      <w:u w:val="single"/>
    </w:rPr>
  </w:style>
  <w:style w:type="character" w:styleId="HTMLCode">
    <w:name w:val="HTML Code"/>
    <w:basedOn w:val="DefaultParagraphFont"/>
    <w:uiPriority w:val="99"/>
    <w:semiHidden/>
    <w:unhideWhenUsed/>
    <w:rsid w:val="00B96416"/>
    <w:rPr>
      <w:rFonts w:ascii="Courier New" w:eastAsia="Times New Roman" w:hAnsi="Courier New" w:cs="Courier New"/>
      <w:sz w:val="20"/>
      <w:szCs w:val="20"/>
    </w:rPr>
  </w:style>
  <w:style w:type="paragraph" w:styleId="NormalWeb">
    <w:name w:val="Normal (Web)"/>
    <w:basedOn w:val="Normal"/>
    <w:uiPriority w:val="99"/>
    <w:unhideWhenUsed/>
    <w:rsid w:val="00764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CD"/>
    <w:rPr>
      <w:b/>
      <w:bCs/>
    </w:rPr>
  </w:style>
  <w:style w:type="character" w:customStyle="1" w:styleId="Heading2Char">
    <w:name w:val="Heading 2 Char"/>
    <w:basedOn w:val="DefaultParagraphFont"/>
    <w:link w:val="Heading2"/>
    <w:uiPriority w:val="9"/>
    <w:rsid w:val="00CC2FA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86AF2"/>
  </w:style>
  <w:style w:type="character" w:styleId="Hyperlink">
    <w:name w:val="Hyperlink"/>
    <w:basedOn w:val="DefaultParagraphFont"/>
    <w:uiPriority w:val="99"/>
    <w:unhideWhenUsed/>
    <w:rsid w:val="004A085B"/>
    <w:rPr>
      <w:color w:val="0000FF" w:themeColor="hyperlink"/>
      <w:u w:val="single"/>
    </w:rPr>
  </w:style>
  <w:style w:type="character" w:styleId="HTMLCode">
    <w:name w:val="HTML Code"/>
    <w:basedOn w:val="DefaultParagraphFont"/>
    <w:uiPriority w:val="99"/>
    <w:semiHidden/>
    <w:unhideWhenUsed/>
    <w:rsid w:val="00B96416"/>
    <w:rPr>
      <w:rFonts w:ascii="Courier New" w:eastAsia="Times New Roman" w:hAnsi="Courier New" w:cs="Courier New"/>
      <w:sz w:val="20"/>
      <w:szCs w:val="20"/>
    </w:rPr>
  </w:style>
  <w:style w:type="paragraph" w:styleId="NormalWeb">
    <w:name w:val="Normal (Web)"/>
    <w:basedOn w:val="Normal"/>
    <w:uiPriority w:val="99"/>
    <w:unhideWhenUsed/>
    <w:rsid w:val="00764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CD"/>
    <w:rPr>
      <w:b/>
      <w:bCs/>
    </w:rPr>
  </w:style>
  <w:style w:type="character" w:customStyle="1" w:styleId="Heading2Char">
    <w:name w:val="Heading 2 Char"/>
    <w:basedOn w:val="DefaultParagraphFont"/>
    <w:link w:val="Heading2"/>
    <w:uiPriority w:val="9"/>
    <w:rsid w:val="00CC2FA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91602">
      <w:bodyDiv w:val="1"/>
      <w:marLeft w:val="0"/>
      <w:marRight w:val="0"/>
      <w:marTop w:val="0"/>
      <w:marBottom w:val="0"/>
      <w:divBdr>
        <w:top w:val="none" w:sz="0" w:space="0" w:color="auto"/>
        <w:left w:val="none" w:sz="0" w:space="0" w:color="auto"/>
        <w:bottom w:val="none" w:sz="0" w:space="0" w:color="auto"/>
        <w:right w:val="none" w:sz="0" w:space="0" w:color="auto"/>
      </w:divBdr>
    </w:div>
    <w:div w:id="604194545">
      <w:bodyDiv w:val="1"/>
      <w:marLeft w:val="0"/>
      <w:marRight w:val="0"/>
      <w:marTop w:val="0"/>
      <w:marBottom w:val="0"/>
      <w:divBdr>
        <w:top w:val="none" w:sz="0" w:space="0" w:color="auto"/>
        <w:left w:val="none" w:sz="0" w:space="0" w:color="auto"/>
        <w:bottom w:val="none" w:sz="0" w:space="0" w:color="auto"/>
        <w:right w:val="none" w:sz="0" w:space="0" w:color="auto"/>
      </w:divBdr>
    </w:div>
    <w:div w:id="1242175624">
      <w:bodyDiv w:val="1"/>
      <w:marLeft w:val="0"/>
      <w:marRight w:val="0"/>
      <w:marTop w:val="0"/>
      <w:marBottom w:val="0"/>
      <w:divBdr>
        <w:top w:val="none" w:sz="0" w:space="0" w:color="auto"/>
        <w:left w:val="none" w:sz="0" w:space="0" w:color="auto"/>
        <w:bottom w:val="none" w:sz="0" w:space="0" w:color="auto"/>
        <w:right w:val="none" w:sz="0" w:space="0" w:color="auto"/>
      </w:divBdr>
    </w:div>
    <w:div w:id="1433864010">
      <w:bodyDiv w:val="1"/>
      <w:marLeft w:val="0"/>
      <w:marRight w:val="0"/>
      <w:marTop w:val="0"/>
      <w:marBottom w:val="0"/>
      <w:divBdr>
        <w:top w:val="none" w:sz="0" w:space="0" w:color="auto"/>
        <w:left w:val="none" w:sz="0" w:space="0" w:color="auto"/>
        <w:bottom w:val="none" w:sz="0" w:space="0" w:color="auto"/>
        <w:right w:val="none" w:sz="0" w:space="0" w:color="auto"/>
      </w:divBdr>
      <w:divsChild>
        <w:div w:id="603155542">
          <w:marLeft w:val="0"/>
          <w:marRight w:val="0"/>
          <w:marTop w:val="0"/>
          <w:marBottom w:val="0"/>
          <w:divBdr>
            <w:top w:val="none" w:sz="0" w:space="0" w:color="auto"/>
            <w:left w:val="none" w:sz="0" w:space="0" w:color="auto"/>
            <w:bottom w:val="none" w:sz="0" w:space="0" w:color="auto"/>
            <w:right w:val="none" w:sz="0" w:space="0" w:color="auto"/>
          </w:divBdr>
          <w:divsChild>
            <w:div w:id="733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518">
      <w:bodyDiv w:val="1"/>
      <w:marLeft w:val="0"/>
      <w:marRight w:val="0"/>
      <w:marTop w:val="0"/>
      <w:marBottom w:val="0"/>
      <w:divBdr>
        <w:top w:val="none" w:sz="0" w:space="0" w:color="auto"/>
        <w:left w:val="none" w:sz="0" w:space="0" w:color="auto"/>
        <w:bottom w:val="none" w:sz="0" w:space="0" w:color="auto"/>
        <w:right w:val="none" w:sz="0" w:space="0" w:color="auto"/>
      </w:divBdr>
      <w:divsChild>
        <w:div w:id="65693609">
          <w:marLeft w:val="0"/>
          <w:marRight w:val="0"/>
          <w:marTop w:val="0"/>
          <w:marBottom w:val="0"/>
          <w:divBdr>
            <w:top w:val="none" w:sz="0" w:space="0" w:color="auto"/>
            <w:left w:val="none" w:sz="0" w:space="0" w:color="auto"/>
            <w:bottom w:val="none" w:sz="0" w:space="0" w:color="auto"/>
            <w:right w:val="none" w:sz="0" w:space="0" w:color="auto"/>
          </w:divBdr>
          <w:divsChild>
            <w:div w:id="1161655861">
              <w:marLeft w:val="0"/>
              <w:marRight w:val="0"/>
              <w:marTop w:val="0"/>
              <w:marBottom w:val="0"/>
              <w:divBdr>
                <w:top w:val="none" w:sz="0" w:space="0" w:color="auto"/>
                <w:left w:val="none" w:sz="0" w:space="0" w:color="auto"/>
                <w:bottom w:val="none" w:sz="0" w:space="0" w:color="auto"/>
                <w:right w:val="none" w:sz="0" w:space="0" w:color="auto"/>
              </w:divBdr>
              <w:divsChild>
                <w:div w:id="1705129853">
                  <w:marLeft w:val="0"/>
                  <w:marRight w:val="0"/>
                  <w:marTop w:val="0"/>
                  <w:marBottom w:val="0"/>
                  <w:divBdr>
                    <w:top w:val="none" w:sz="0" w:space="0" w:color="auto"/>
                    <w:left w:val="none" w:sz="0" w:space="0" w:color="auto"/>
                    <w:bottom w:val="none" w:sz="0" w:space="0" w:color="auto"/>
                    <w:right w:val="none" w:sz="0" w:space="0" w:color="auto"/>
                  </w:divBdr>
                  <w:divsChild>
                    <w:div w:id="750279989">
                      <w:marLeft w:val="0"/>
                      <w:marRight w:val="0"/>
                      <w:marTop w:val="0"/>
                      <w:marBottom w:val="0"/>
                      <w:divBdr>
                        <w:top w:val="none" w:sz="0" w:space="0" w:color="auto"/>
                        <w:left w:val="none" w:sz="0" w:space="0" w:color="auto"/>
                        <w:bottom w:val="none" w:sz="0" w:space="0" w:color="auto"/>
                        <w:right w:val="none" w:sz="0" w:space="0" w:color="auto"/>
                      </w:divBdr>
                      <w:divsChild>
                        <w:div w:id="1093933399">
                          <w:marLeft w:val="0"/>
                          <w:marRight w:val="0"/>
                          <w:marTop w:val="0"/>
                          <w:marBottom w:val="0"/>
                          <w:divBdr>
                            <w:top w:val="none" w:sz="0" w:space="0" w:color="auto"/>
                            <w:left w:val="none" w:sz="0" w:space="0" w:color="auto"/>
                            <w:bottom w:val="none" w:sz="0" w:space="0" w:color="auto"/>
                            <w:right w:val="none" w:sz="0" w:space="0" w:color="auto"/>
                          </w:divBdr>
                          <w:divsChild>
                            <w:div w:id="5542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weetly.com/declaration-initialization-invocation-in-programming" TargetMode="External"/><Relationship Id="rId13" Type="http://schemas.openxmlformats.org/officeDocument/2006/relationships/hyperlink" Target="https://www.freecodecamp.org/news/execution-context-how-javascript-works-behind-the-scenes/" TargetMode="External"/><Relationship Id="rId18" Type="http://schemas.openxmlformats.org/officeDocument/2006/relationships/hyperlink" Target="https://www.freecodecamp.org/news/execution-context-how-javascript-works-behind-the-scenes/" TargetMode="External"/><Relationship Id="rId3" Type="http://schemas.microsoft.com/office/2007/relationships/stylesWithEffects" Target="stylesWithEffects.xml"/><Relationship Id="rId7" Type="http://schemas.openxmlformats.org/officeDocument/2006/relationships/hyperlink" Target="https://www.freecodecamp.org/news/javascript-temporal-dead-zone-and-hoisting-explained/" TargetMode="External"/><Relationship Id="rId12" Type="http://schemas.openxmlformats.org/officeDocument/2006/relationships/hyperlink" Target="https://www.frontendmag.com/tutorials/lexical-environment-in-javascript/" TargetMode="External"/><Relationship Id="rId17" Type="http://schemas.openxmlformats.org/officeDocument/2006/relationships/hyperlink" Target="https://quiz.typeofnan.dev/closure-and-hoisting/" TargetMode="External"/><Relationship Id="rId2" Type="http://schemas.openxmlformats.org/officeDocument/2006/relationships/styles" Target="styles.xml"/><Relationship Id="rId16" Type="http://schemas.openxmlformats.org/officeDocument/2006/relationships/hyperlink" Target="https://www.codeguage.com/courses/js/functions-closures-qui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diary.com/tutorials/temporal-dead-zone-in-javascript/" TargetMode="External"/><Relationship Id="rId11" Type="http://schemas.openxmlformats.org/officeDocument/2006/relationships/hyperlink" Target="https://www.frontendmag.com/insights/is-typescript-faster-than-javascript/" TargetMode="External"/><Relationship Id="rId5" Type="http://schemas.openxmlformats.org/officeDocument/2006/relationships/webSettings" Target="webSettings.xml"/><Relationship Id="rId15" Type="http://schemas.openxmlformats.org/officeDocument/2006/relationships/hyperlink" Target="https://www.frontendmag.com/tutorials/lexical-environment-in-javascript/" TargetMode="External"/><Relationship Id="rId10" Type="http://schemas.openxmlformats.org/officeDocument/2006/relationships/hyperlink" Target="https://www.codesweetly.com/declaration-initialization-invocation-in-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sweetly.com/declaration-initialization-invocation-in-programming" TargetMode="External"/><Relationship Id="rId14" Type="http://schemas.openxmlformats.org/officeDocument/2006/relationships/hyperlink" Target="https://www.frontendmag.com/insights/advantages-of-closur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4424</TotalTime>
  <Pages>3</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191</cp:revision>
  <dcterms:created xsi:type="dcterms:W3CDTF">2023-08-25T03:11:00Z</dcterms:created>
  <dcterms:modified xsi:type="dcterms:W3CDTF">2023-10-09T14:29:00Z</dcterms:modified>
</cp:coreProperties>
</file>