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0EFF82">
      <w:pPr>
        <w:jc w:val="center"/>
        <w:rPr>
          <w:rFonts w:hint="eastAsia"/>
        </w:rPr>
      </w:pPr>
      <w:r>
        <w:rPr>
          <w:rFonts w:hint="eastAsia"/>
        </w:rPr>
        <w:t>关于商洽委托代培涉外秘书人员的函</w:t>
      </w:r>
    </w:p>
    <w:p w14:paraId="3E54E185">
      <w:pPr>
        <w:jc w:val="left"/>
        <w:rPr>
          <w:rFonts w:hint="eastAsia"/>
        </w:rPr>
      </w:pPr>
      <w:bookmarkStart w:id="0" w:name="_GoBack"/>
      <w:bookmarkEnd w:id="0"/>
    </w:p>
    <w:p w14:paraId="376AEF3F">
      <w:pPr>
        <w:rPr>
          <w:rFonts w:hint="eastAsia"/>
        </w:rPr>
      </w:pPr>
      <w:r>
        <w:rPr>
          <w:rFonts w:hint="eastAsia"/>
        </w:rPr>
        <w:t>xx大学文学院负贵同志:</w:t>
      </w:r>
    </w:p>
    <w:p w14:paraId="0C32FBDC">
      <w:pPr>
        <w:ind w:firstLine="420" w:firstLineChars="0"/>
        <w:rPr>
          <w:rFonts w:hint="eastAsia"/>
        </w:rPr>
      </w:pPr>
      <w:r>
        <w:rPr>
          <w:rFonts w:hint="eastAsia"/>
        </w:rPr>
        <w:t>您好!</w:t>
      </w:r>
    </w:p>
    <w:p w14:paraId="22D5C1C1">
      <w:pPr>
        <w:ind w:firstLine="420" w:firstLineChars="0"/>
        <w:rPr>
          <w:rFonts w:hint="eastAsia"/>
        </w:rPr>
      </w:pPr>
      <w:r>
        <w:rPr>
          <w:rFonts w:hint="eastAsia"/>
        </w:rPr>
        <w:t>本集团新近上岗的秘书人员缺乏专门的涉外秘书知识业务素质亟待提升。据报载,贵院将于今年3月开办涉外秘书培训班,系统讲授涉外秘书业务,公关礼仪,实用文书写作等课程。这个培训项目为我集团公司新上岗的涉外秘书人员提供了一个难得的在职进修机会。为能尽快提升本集团公司涉外秘书人员的从业素质,我们拟选派8名在岗秘书人员随该班进修学习,委托贵院代培。相关代培费用及其他相关经费,将按时如数拨付。</w:t>
      </w:r>
    </w:p>
    <w:p w14:paraId="4D4B5D0D">
      <w:pPr>
        <w:ind w:firstLine="420" w:firstLineChars="0"/>
        <w:rPr>
          <w:rFonts w:hint="eastAsia"/>
        </w:rPr>
      </w:pPr>
      <w:r>
        <w:rPr>
          <w:rFonts w:hint="eastAsia"/>
        </w:rPr>
        <w:t>如蒙慨允,恳请函复为盼。</w:t>
      </w:r>
    </w:p>
    <w:p w14:paraId="6883A3A9">
      <w:pPr>
        <w:jc w:val="right"/>
        <w:rPr>
          <w:rFonts w:hint="eastAsia" w:eastAsiaTheme="minorEastAsia"/>
          <w:lang w:val="en-US" w:eastAsia="zh-CN"/>
        </w:rPr>
      </w:pPr>
      <w:r>
        <w:rPr>
          <w:rFonts w:hint="eastAsia"/>
        </w:rPr>
        <w:t>xx集团(印章</w:t>
      </w:r>
      <w:r>
        <w:rPr>
          <w:rFonts w:hint="eastAsia"/>
          <w:lang w:val="en-US" w:eastAsia="zh-CN"/>
        </w:rPr>
        <w:t>)</w:t>
      </w:r>
    </w:p>
    <w:p w14:paraId="41C16883">
      <w:pPr>
        <w:jc w:val="right"/>
        <w:rPr>
          <w:rFonts w:hint="eastAsia" w:eastAsiaTheme="minorEastAsia"/>
          <w:lang w:val="en-US" w:eastAsia="zh-CN"/>
        </w:rPr>
      </w:pPr>
      <w:r>
        <w:rPr>
          <w:rFonts w:hint="eastAsia"/>
        </w:rPr>
        <w:t>2020年2月10</w:t>
      </w:r>
      <w:r>
        <w:rPr>
          <w:rFonts w:hint="eastAsia"/>
          <w:lang w:val="en-US" w:eastAsia="zh-CN"/>
        </w:rPr>
        <w:t>日</w:t>
      </w:r>
    </w:p>
    <w:p w14:paraId="2B951B17">
      <w:pPr>
        <w:rPr>
          <w:rFonts w:hint="eastAsia"/>
        </w:rPr>
      </w:pPr>
      <w:r>
        <w:rPr>
          <w:rFonts w:hint="eastAsia"/>
        </w:rPr>
        <w:br w:type="page"/>
      </w:r>
    </w:p>
    <w:p w14:paraId="29C001C6">
      <w:pPr>
        <w:jc w:val="center"/>
        <w:rPr>
          <w:rFonts w:hint="eastAsia"/>
        </w:rPr>
      </w:pPr>
      <w:r>
        <w:rPr>
          <w:rFonts w:hint="eastAsia"/>
        </w:rPr>
        <w:t>国务院办公厅关于同意内蒙古自治区承办2020年第十四届全国冬季运动会的函</w:t>
      </w:r>
    </w:p>
    <w:p w14:paraId="3000FFD1">
      <w:pPr>
        <w:jc w:val="center"/>
        <w:rPr>
          <w:rFonts w:hint="eastAsia"/>
        </w:rPr>
      </w:pPr>
      <w:r>
        <w:rPr>
          <w:rFonts w:hint="eastAsia"/>
        </w:rPr>
        <w:t>国办</w:t>
      </w:r>
      <w:r>
        <w:rPr>
          <w:rFonts w:hint="eastAsia"/>
          <w:lang w:val="en-US" w:eastAsia="zh-CN"/>
        </w:rPr>
        <w:t>函</w:t>
      </w:r>
      <w:r>
        <w:rPr>
          <w:rFonts w:hint="eastAsia"/>
        </w:rPr>
        <w:t>(2015)153号</w:t>
      </w:r>
    </w:p>
    <w:p w14:paraId="5AD2495A">
      <w:pPr>
        <w:jc w:val="left"/>
        <w:rPr>
          <w:rFonts w:hint="eastAsia"/>
        </w:rPr>
      </w:pPr>
    </w:p>
    <w:p w14:paraId="31867C56">
      <w:pPr>
        <w:rPr>
          <w:rFonts w:hint="eastAsia" w:eastAsiaTheme="minorEastAsia"/>
          <w:lang w:eastAsia="zh-CN"/>
        </w:rPr>
      </w:pPr>
      <w:r>
        <w:rPr>
          <w:rFonts w:hint="eastAsia"/>
        </w:rPr>
        <w:t>休育总局、财政部</w:t>
      </w:r>
      <w:r>
        <w:rPr>
          <w:rFonts w:hint="eastAsia"/>
          <w:lang w:eastAsia="zh-CN"/>
        </w:rPr>
        <w:t>：</w:t>
      </w:r>
    </w:p>
    <w:p w14:paraId="1C4987C8">
      <w:pPr>
        <w:ind w:firstLine="420" w:firstLineChars="0"/>
        <w:rPr>
          <w:rFonts w:hint="eastAsia"/>
        </w:rPr>
      </w:pPr>
      <w:r>
        <w:rPr>
          <w:rFonts w:hint="eastAsia"/>
        </w:rPr>
        <w:t>你们《关于同意内蒙古自治区承办第十四届全国冬季运动会的请示</w:t>
      </w:r>
      <w:r>
        <w:rPr>
          <w:rFonts w:hint="eastAsia"/>
          <w:lang w:eastAsia="zh-CN"/>
        </w:rPr>
        <w:t>》</w:t>
      </w:r>
      <w:r>
        <w:rPr>
          <w:rFonts w:hint="eastAsia"/>
        </w:rPr>
        <w:t>(体竞字(2015)179号)收悉。经国务院领导同志批准，现函复如下，</w:t>
      </w:r>
    </w:p>
    <w:p w14:paraId="26170F43">
      <w:pPr>
        <w:numPr>
          <w:ilvl w:val="0"/>
          <w:numId w:val="1"/>
        </w:numPr>
        <w:ind w:left="420" w:leftChars="0"/>
        <w:rPr>
          <w:rFonts w:hint="eastAsia"/>
        </w:rPr>
      </w:pPr>
      <w:r>
        <w:rPr>
          <w:rFonts w:hint="eastAsia"/>
        </w:rPr>
        <w:t>同意内蒙古自治区承办2020年第十四届全国冬季运动会。</w:t>
      </w:r>
    </w:p>
    <w:p w14:paraId="460C0E53">
      <w:pPr>
        <w:numPr>
          <w:ilvl w:val="0"/>
          <w:numId w:val="1"/>
        </w:numPr>
        <w:ind w:left="420" w:leftChars="0" w:firstLine="0" w:firstLineChars="0"/>
        <w:rPr>
          <w:rFonts w:hint="eastAsia"/>
        </w:rPr>
      </w:pPr>
      <w:r>
        <w:rPr>
          <w:rFonts w:hint="eastAsia"/>
        </w:rPr>
        <w:t>筹备和举办第十四届全国冬季运动会的经费主要由内蒙古自治区人民政府自，中央财政给予一次性定额补助，场馆设施建设所需资金由内蒙古自治区人民政府自行负担。</w:t>
      </w:r>
    </w:p>
    <w:p w14:paraId="3365E521">
      <w:pPr>
        <w:numPr>
          <w:ilvl w:val="0"/>
          <w:numId w:val="1"/>
        </w:numPr>
        <w:ind w:left="420" w:leftChars="0" w:firstLine="0" w:firstLineChars="0"/>
        <w:rPr>
          <w:rFonts w:hint="eastAsia"/>
        </w:rPr>
      </w:pPr>
      <w:r>
        <w:rPr>
          <w:rFonts w:hint="eastAsia"/>
        </w:rPr>
        <w:t>请体育总局和内蒙古自治区人民政府严格技服党中央、国务院有关规定，充分结合当地经济社会发展实际，坚持量力而行、量入为出、节俭高效原则，共同组织好第十四届全国冬季运动会。</w:t>
      </w:r>
    </w:p>
    <w:p w14:paraId="79E89233">
      <w:pPr>
        <w:widowControl w:val="0"/>
        <w:numPr>
          <w:numId w:val="0"/>
        </w:numPr>
        <w:jc w:val="both"/>
        <w:rPr>
          <w:rFonts w:hint="eastAsia"/>
        </w:rPr>
      </w:pPr>
    </w:p>
    <w:p w14:paraId="5653573B">
      <w:pPr>
        <w:jc w:val="right"/>
        <w:rPr>
          <w:rFonts w:hint="eastAsia"/>
        </w:rPr>
      </w:pPr>
      <w:r>
        <w:rPr>
          <w:rFonts w:hint="eastAsia"/>
        </w:rPr>
        <w:t>国务院办公厅</w:t>
      </w:r>
    </w:p>
    <w:p w14:paraId="775978E4">
      <w:pPr>
        <w:jc w:val="right"/>
        <w:rPr>
          <w:rFonts w:hint="eastAsia"/>
        </w:rPr>
      </w:pPr>
      <w:r>
        <w:rPr>
          <w:rFonts w:hint="eastAsia"/>
        </w:rPr>
        <w:t>2015年12月22日</w:t>
      </w:r>
      <w:r>
        <w:rPr>
          <w:rFonts w:hint="eastAsia"/>
        </w:rPr>
        <w:br w:type="page"/>
      </w:r>
    </w:p>
    <w:p w14:paraId="71F92196">
      <w:pPr>
        <w:jc w:val="center"/>
        <w:rPr>
          <w:rFonts w:hint="eastAsia"/>
        </w:rPr>
      </w:pPr>
      <w:r>
        <w:rPr>
          <w:rFonts w:hint="eastAsia"/>
        </w:rPr>
        <w:t>关于请求解决我县枯水期用电指标的函</w:t>
      </w:r>
    </w:p>
    <w:p w14:paraId="5AB2F5A2">
      <w:pPr>
        <w:jc w:val="left"/>
        <w:rPr>
          <w:rFonts w:hint="eastAsia"/>
        </w:rPr>
      </w:pPr>
    </w:p>
    <w:p w14:paraId="3A4122D2">
      <w:pPr>
        <w:rPr>
          <w:rFonts w:hint="eastAsia"/>
        </w:rPr>
      </w:pPr>
      <w:r>
        <w:rPr>
          <w:rFonts w:hint="eastAsia"/>
        </w:rPr>
        <w:t>Xx市供电局:</w:t>
      </w:r>
    </w:p>
    <w:p w14:paraId="2A51010A">
      <w:pPr>
        <w:ind w:firstLine="420" w:firstLineChars="0"/>
        <w:rPr>
          <w:rFonts w:hint="eastAsia"/>
        </w:rPr>
      </w:pPr>
      <w:r>
        <w:rPr>
          <w:rFonts w:hint="eastAsia"/>
        </w:rPr>
        <w:t>去年以来，我县利用本地水力资源发展小水电，每年丰水期输入国家大电网的电达3000至6000万度，每度电价0.25元。而枯水期我县则严重缺电，以每度电价0.50元购进1500万度电，仍然不能保证城镇居民生活用电。目前有几间水泥厂、糖厂因缺电已停产。为此，我县请求从今年起在每年11月1日至次年3月30日的枯水期内，每天能支持配送我县基数电10万度。</w:t>
      </w:r>
    </w:p>
    <w:p w14:paraId="5B9A22F4">
      <w:pPr>
        <w:ind w:firstLine="420" w:firstLineChars="0"/>
        <w:rPr>
          <w:rFonts w:hint="eastAsia"/>
        </w:rPr>
      </w:pPr>
      <w:r>
        <w:rPr>
          <w:rFonts w:hint="eastAsia"/>
        </w:rPr>
        <w:t>可否，请予函复。</w:t>
      </w:r>
    </w:p>
    <w:p w14:paraId="754A78FD">
      <w:pPr>
        <w:jc w:val="right"/>
        <w:rPr>
          <w:rFonts w:hint="eastAsia"/>
        </w:rPr>
      </w:pPr>
      <w:r>
        <w:rPr>
          <w:rFonts w:hint="eastAsia"/>
        </w:rPr>
        <w:t>xx县人民政府(印)</w:t>
      </w:r>
    </w:p>
    <w:p w14:paraId="522E646C">
      <w:pPr>
        <w:jc w:val="right"/>
        <w:rPr>
          <w:rFonts w:hint="eastAsia"/>
        </w:rPr>
      </w:pPr>
      <w:r>
        <w:rPr>
          <w:rFonts w:hint="eastAsia"/>
        </w:rPr>
        <w:t>2022年10月11日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C2FA94"/>
    <w:multiLevelType w:val="singleLevel"/>
    <w:tmpl w:val="39C2FA94"/>
    <w:lvl w:ilvl="0" w:tentative="0">
      <w:start w:val="1"/>
      <w:numFmt w:val="chineseCounting"/>
      <w:suff w:val="space"/>
      <w:lvlText w:val="%1、"/>
      <w:lvlJc w:val="left"/>
      <w:pPr>
        <w:ind w:left="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3ZTI3NGI0NGUxNmI0NGRmNmUzMTE4YTI3ZTg1YTgifQ=="/>
  </w:docVars>
  <w:rsids>
    <w:rsidRoot w:val="00000000"/>
    <w:rsid w:val="18A85CF1"/>
    <w:rsid w:val="4BDA7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743</Words>
  <Characters>801</Characters>
  <Lines>0</Lines>
  <Paragraphs>0</Paragraphs>
  <TotalTime>15</TotalTime>
  <ScaleCrop>false</ScaleCrop>
  <LinksUpToDate>false</LinksUpToDate>
  <CharactersWithSpaces>801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2024-10-27T02:38:00Z</dcterms:created>
  <dc:creator>HanHaocheng</dc:creator>
  <cp:lastModifiedBy>HanHaocheng</cp:lastModifiedBy>
  <dcterms:modified xsi:type="dcterms:W3CDTF">2024-10-27T03:35:41Z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1595985319AC4DA38AD9E45068394147_12</vt:lpwstr>
  </property>
</Properties>
</file>