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#pragma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pack</w:t>
      </w:r>
      <w:r w:rsidRPr="00F07F09">
        <w:rPr>
          <w:rFonts w:ascii="微软雅黑" w:hAnsi="微软雅黑" w:cs="微软雅黑"/>
          <w:kern w:val="0"/>
          <w:sz w:val="11"/>
          <w:szCs w:val="27"/>
        </w:rPr>
        <w:t>(</w:t>
      </w:r>
      <w:proofErr w:type="gramEnd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push</w:t>
      </w:r>
      <w:r w:rsidRPr="00F07F09">
        <w:rPr>
          <w:rFonts w:ascii="微软雅黑" w:hAnsi="微软雅黑" w:cs="微软雅黑"/>
          <w:kern w:val="0"/>
          <w:sz w:val="11"/>
          <w:szCs w:val="27"/>
        </w:rPr>
        <w:t>)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#pragma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pack</w:t>
      </w:r>
      <w:r w:rsidRPr="00F07F09">
        <w:rPr>
          <w:rFonts w:ascii="微软雅黑" w:hAnsi="微软雅黑" w:cs="微软雅黑"/>
          <w:kern w:val="0"/>
          <w:sz w:val="11"/>
          <w:szCs w:val="27"/>
        </w:rPr>
        <w:t>(</w:t>
      </w:r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>1)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proofErr w:type="spell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struct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HFMED_FILE_HEAD</w:t>
      </w:r>
      <w:r>
        <w:rPr>
          <w:rFonts w:ascii="微软雅黑" w:hAnsi="微软雅黑" w:cs="微软雅黑" w:hint="eastAsia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proofErr w:type="spellStart"/>
      <w:r>
        <w:rPr>
          <w:rFonts w:ascii="微软雅黑" w:hAnsi="微软雅黑" w:cs="微软雅黑" w:hint="eastAsia"/>
          <w:color w:val="008000"/>
          <w:kern w:val="0"/>
          <w:sz w:val="11"/>
          <w:szCs w:val="27"/>
        </w:rPr>
        <w:t>Hfmed</w:t>
      </w:r>
      <w:proofErr w:type="spellEnd"/>
      <w:r>
        <w:rPr>
          <w:rFonts w:ascii="微软雅黑" w:hAnsi="微软雅黑" w:cs="微软雅黑"/>
          <w:color w:val="008000"/>
          <w:kern w:val="0"/>
          <w:sz w:val="11"/>
          <w:szCs w:val="27"/>
        </w:rPr>
        <w:t>文件头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>{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short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FileHeadLength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记录文件头的长度，版本不换是常数。本版本是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186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字节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FormatVer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数据格式版本号。缺省值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ASCII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码文本：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"2000"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。版本号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XXXX,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前两位是主号，后两位是子号。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char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aDATAFileName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[80];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数据文件名称（原始名），以避免文件名被修改。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char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aOperator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[10];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操作员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char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aPlaceName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[20];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观测点地名，可以是汉字。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  <w:t xml:space="preserve">BYTE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Yr,Mth,Day,Hour,Minute,Sec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系统启动时间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Microsecond;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proofErr w:type="gram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微秒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,</w:t>
      </w:r>
      <w:proofErr w:type="gram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1.0e-6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秒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>SysCounter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系统微秒计数器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,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参见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kernel32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之</w:t>
      </w:r>
      <w:proofErr w:type="spell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QueryPerformanceCounter</w:t>
      </w:r>
      <w:proofErr w:type="spell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指令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>SysFrequency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系统运行频率，参见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kernel32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之</w:t>
      </w:r>
      <w:proofErr w:type="spell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QueryPerformanceFrequency</w:t>
      </w:r>
      <w:proofErr w:type="spell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指令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char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aUserIDName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[8];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用户指定的文件特征名称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ADFre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模数转换频率，</w:t>
      </w:r>
      <w:proofErr w:type="gram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本设备</w:t>
      </w:r>
      <w:proofErr w:type="gram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限定范围是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50~10000Hz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short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Resolution;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//AD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分辨率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16bit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float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FileDuration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文件记录时间长度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,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单位：秒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 xml:space="preserve">. </w:t>
      </w:r>
      <w:proofErr w:type="spell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FileDuration</w:t>
      </w:r>
      <w:proofErr w:type="spell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=</w:t>
      </w:r>
      <w:proofErr w:type="spell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SegmentRecNum</w:t>
      </w:r>
      <w:proofErr w:type="spell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*</w:t>
      </w:r>
      <w:proofErr w:type="spell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SegmentRecNum</w:t>
      </w:r>
      <w:proofErr w:type="spell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</w:t>
      </w:r>
      <w:proofErr w:type="spell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ADFre</w:t>
      </w:r>
      <w:proofErr w:type="spellEnd"/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SegmentNum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本数据文件所能包含的最多的数据段数。数据段数是根据预定的文件时间长度（</w:t>
      </w:r>
      <w:proofErr w:type="spell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FileDuration</w:t>
      </w:r>
      <w:proofErr w:type="spell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 xml:space="preserve"> 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，可能是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3600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秒，或者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1800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秒），与预定的数据段长度（</w:t>
      </w:r>
      <w:proofErr w:type="spell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SegmentDuration</w:t>
      </w:r>
      <w:proofErr w:type="spell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，常见为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0.5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秒）计算得到的。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short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SegmentHeadLength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段头长度字节数，这里取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34Byte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short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IndexSegmentHeadLength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索引文件段头长度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,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这里取为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26Byte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SegmentRecNum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ab/>
        <w:t xml:space="preserve">; 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各采样段所包含的记录条数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float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SegmentDuration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proofErr w:type="gram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段记录</w:t>
      </w:r>
      <w:proofErr w:type="gram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时间长度（可能非整数。精确的数值是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256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个采样点的某倍数，最接近用户指定的倍数。）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FeatureCode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特征码。将在后面的每一个数据段里面，出现在段头的最后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4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个字节。这里取为：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HFME(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大写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)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short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ChannelOnNum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本单元所使用的通道数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1~7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Reserve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文件编号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 xml:space="preserve">, 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从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1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开始。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>};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proofErr w:type="spell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struct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HFMED_SEGMENT_HEAD</w:t>
      </w:r>
      <w:r>
        <w:rPr>
          <w:rFonts w:ascii="微软雅黑" w:hAnsi="微软雅黑" w:cs="微软雅黑" w:hint="eastAsia"/>
          <w:kern w:val="0"/>
          <w:sz w:val="11"/>
          <w:szCs w:val="27"/>
        </w:rPr>
        <w:tab/>
      </w:r>
      <w:r>
        <w:rPr>
          <w:rFonts w:ascii="微软雅黑" w:hAnsi="微软雅黑" w:cs="微软雅黑" w:hint="eastAsia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proofErr w:type="spellStart"/>
      <w:r>
        <w:rPr>
          <w:rFonts w:ascii="微软雅黑" w:hAnsi="微软雅黑" w:cs="微软雅黑" w:hint="eastAsia"/>
          <w:color w:val="008000"/>
          <w:kern w:val="0"/>
          <w:sz w:val="11"/>
          <w:szCs w:val="27"/>
        </w:rPr>
        <w:t>Hfmed</w:t>
      </w:r>
      <w:proofErr w:type="spellEnd"/>
      <w:r>
        <w:rPr>
          <w:rFonts w:ascii="微软雅黑" w:hAnsi="微软雅黑" w:cs="微软雅黑" w:hint="eastAsia"/>
          <w:color w:val="008000"/>
          <w:kern w:val="0"/>
          <w:sz w:val="11"/>
          <w:szCs w:val="27"/>
        </w:rPr>
        <w:t>段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头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>{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FeatureCode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SegmentNo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  <w:t xml:space="preserve">BYTE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Yr,Mth,Day,Hour,Minute,Sec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系统启动时间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Microsecond;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proofErr w:type="gram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微秒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,</w:t>
      </w:r>
      <w:proofErr w:type="gram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1.0e-6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秒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SystemCounterBeforeDMA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SystemCounterAfterDMA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>};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proofErr w:type="spell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struct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IDXFILE_SEGMENT_HEAD</w:t>
      </w:r>
      <w:r>
        <w:rPr>
          <w:rFonts w:ascii="微软雅黑" w:hAnsi="微软雅黑" w:cs="微软雅黑" w:hint="eastAsia"/>
          <w:kern w:val="0"/>
          <w:sz w:val="11"/>
          <w:szCs w:val="27"/>
        </w:rPr>
        <w:tab/>
      </w:r>
      <w:r>
        <w:rPr>
          <w:rFonts w:ascii="微软雅黑" w:hAnsi="微软雅黑" w:cs="微软雅黑" w:hint="eastAsia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>
        <w:rPr>
          <w:rFonts w:ascii="微软雅黑" w:hAnsi="微软雅黑" w:cs="微软雅黑" w:hint="eastAsia"/>
          <w:color w:val="008000"/>
          <w:kern w:val="0"/>
          <w:sz w:val="11"/>
          <w:szCs w:val="27"/>
        </w:rPr>
        <w:t>索引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文件</w:t>
      </w:r>
      <w:r>
        <w:rPr>
          <w:rFonts w:ascii="微软雅黑" w:hAnsi="微软雅黑" w:cs="微软雅黑" w:hint="eastAsia"/>
          <w:color w:val="008000"/>
          <w:kern w:val="0"/>
          <w:sz w:val="11"/>
          <w:szCs w:val="27"/>
        </w:rPr>
        <w:t>段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头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>{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SegmentNo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数据段编号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  <w:t xml:space="preserve">BYTE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Yr,Mth,Day,Hour,Minute,Sec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段时间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Microsecond;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proofErr w:type="gram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微秒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,</w:t>
      </w:r>
      <w:proofErr w:type="gram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1.0e-6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秒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>SystemCounterAfterDMA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//USB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传输后的系统计数器，</w:t>
      </w:r>
      <w:proofErr w:type="spell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PerformanceCounter</w:t>
      </w:r>
      <w:proofErr w:type="spellEnd"/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SegmentStartPointer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数据段在数据文件里面的开始字节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>};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proofErr w:type="spellStart"/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struct</w:t>
      </w:r>
      <w:proofErr w:type="spellEnd"/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SENSOR_PROPERTIES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>{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short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ChNo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通道号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char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ChName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[4];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通道名（速度，电位，电磁）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char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ChUnit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[4];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通道数据单位：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mm/s, mV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，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µT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float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ChCali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通道标定数据：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xxx Unit 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采样字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>};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proofErr w:type="spellStart"/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struct</w:t>
      </w:r>
      <w:proofErr w:type="spellEnd"/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GPS_REC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>{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  <w:t xml:space="preserve">SYSTEMTIME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OldSystemTime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授时前的系统时钟。参见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kernel32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之</w:t>
      </w:r>
      <w:proofErr w:type="spellStart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GetLocalTime</w:t>
      </w:r>
      <w:proofErr w:type="spellEnd"/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函数数据类型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double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GpsDateTime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从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GPS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获得，并写入系统的时钟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>t0Counter;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获得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GPS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的秒脉冲时的系统运行计数器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long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gramEnd"/>
      <w:r w:rsidRPr="00F07F09">
        <w:rPr>
          <w:rFonts w:ascii="微软雅黑" w:hAnsi="微软雅黑" w:cs="微软雅黑"/>
          <w:kern w:val="0"/>
          <w:sz w:val="11"/>
          <w:szCs w:val="27"/>
        </w:rPr>
        <w:t>t0Frequency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获得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GPS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的秒脉冲时的系统运行频率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short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spellStart"/>
      <w:r w:rsidRPr="00F07F09">
        <w:rPr>
          <w:rFonts w:ascii="微软雅黑" w:hAnsi="微软雅黑" w:cs="微软雅黑"/>
          <w:kern w:val="0"/>
          <w:sz w:val="11"/>
          <w:szCs w:val="27"/>
        </w:rPr>
        <w:t>SatelliteNum</w:t>
      </w:r>
      <w:proofErr w:type="spellEnd"/>
      <w:r w:rsidRPr="00F07F09">
        <w:rPr>
          <w:rFonts w:ascii="微软雅黑" w:hAnsi="微软雅黑" w:cs="微软雅黑"/>
          <w:kern w:val="0"/>
          <w:sz w:val="11"/>
          <w:szCs w:val="27"/>
        </w:rPr>
        <w:t>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授时时刻的卫星数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char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Latitude[12];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纬度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char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Altitude[8];</w:t>
      </w:r>
      <w:r w:rsidRPr="00F07F09">
        <w:rPr>
          <w:rFonts w:ascii="微软雅黑" w:hAnsi="微软雅黑" w:cs="微软雅黑"/>
          <w:kern w:val="0"/>
          <w:sz w:val="11"/>
          <w:szCs w:val="27"/>
        </w:rPr>
        <w:tab/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//</w:t>
      </w:r>
      <w:r w:rsidRPr="00F07F09">
        <w:rPr>
          <w:rFonts w:ascii="微软雅黑" w:hAnsi="微软雅黑" w:cs="微软雅黑"/>
          <w:color w:val="008000"/>
          <w:kern w:val="0"/>
          <w:sz w:val="11"/>
          <w:szCs w:val="27"/>
        </w:rPr>
        <w:t>海拔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kern w:val="0"/>
          <w:sz w:val="11"/>
          <w:szCs w:val="27"/>
        </w:rPr>
        <w:t>};</w:t>
      </w:r>
    </w:p>
    <w:p w:rsidR="00F07F09" w:rsidRPr="00F07F09" w:rsidRDefault="00F07F09" w:rsidP="00F07F09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11"/>
          <w:szCs w:val="27"/>
        </w:rPr>
      </w:pPr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#pragma</w:t>
      </w:r>
      <w:r w:rsidRPr="00F07F09">
        <w:rPr>
          <w:rFonts w:ascii="微软雅黑" w:hAnsi="微软雅黑" w:cs="微软雅黑"/>
          <w:kern w:val="0"/>
          <w:sz w:val="11"/>
          <w:szCs w:val="27"/>
        </w:rPr>
        <w:t xml:space="preserve"> </w:t>
      </w:r>
      <w:proofErr w:type="gramStart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pack</w:t>
      </w:r>
      <w:r w:rsidRPr="00F07F09">
        <w:rPr>
          <w:rFonts w:ascii="微软雅黑" w:hAnsi="微软雅黑" w:cs="微软雅黑"/>
          <w:kern w:val="0"/>
          <w:sz w:val="11"/>
          <w:szCs w:val="27"/>
        </w:rPr>
        <w:t>(</w:t>
      </w:r>
      <w:proofErr w:type="gramEnd"/>
      <w:r w:rsidRPr="00F07F09">
        <w:rPr>
          <w:rFonts w:ascii="微软雅黑" w:hAnsi="微软雅黑" w:cs="微软雅黑"/>
          <w:color w:val="0000FF"/>
          <w:kern w:val="0"/>
          <w:sz w:val="11"/>
          <w:szCs w:val="27"/>
        </w:rPr>
        <w:t>pop</w:t>
      </w:r>
      <w:r w:rsidRPr="00F07F09">
        <w:rPr>
          <w:rFonts w:ascii="微软雅黑" w:hAnsi="微软雅黑" w:cs="微软雅黑"/>
          <w:kern w:val="0"/>
          <w:sz w:val="11"/>
          <w:szCs w:val="27"/>
        </w:rPr>
        <w:t>)</w:t>
      </w:r>
    </w:p>
    <w:p w:rsidR="00232F55" w:rsidRPr="00F07F09" w:rsidRDefault="00232F55">
      <w:pPr>
        <w:rPr>
          <w:sz w:val="6"/>
        </w:rPr>
      </w:pPr>
      <w:bookmarkStart w:id="0" w:name="_GoBack"/>
      <w:bookmarkEnd w:id="0"/>
    </w:p>
    <w:sectPr w:rsidR="00232F55" w:rsidRPr="00F07F09" w:rsidSect="003C56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09"/>
    <w:rsid w:val="000752DB"/>
    <w:rsid w:val="000C4EC4"/>
    <w:rsid w:val="00232F55"/>
    <w:rsid w:val="00757EEE"/>
    <w:rsid w:val="00F0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434F8-77EB-4FAC-AB56-57C41DA3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lpx</dc:creator>
  <cp:lastModifiedBy>liulq</cp:lastModifiedBy>
  <cp:revision>2</cp:revision>
  <dcterms:created xsi:type="dcterms:W3CDTF">2016-05-19T10:23:00Z</dcterms:created>
  <dcterms:modified xsi:type="dcterms:W3CDTF">2016-05-19T10:41:00Z</dcterms:modified>
</cp:coreProperties>
</file>