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B47A" w14:textId="3F2FEFA9" w:rsidR="00464E5D" w:rsidRDefault="005A299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64E5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Product Sales </w:t>
      </w:r>
      <w:r w:rsidR="00464E5D" w:rsidRPr="00464E5D"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464E5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464E5D" w:rsidRPr="00464E5D">
        <w:rPr>
          <w:rFonts w:ascii="Times New Roman" w:hAnsi="Times New Roman" w:cs="Times New Roman"/>
          <w:b/>
          <w:bCs/>
          <w:sz w:val="36"/>
          <w:szCs w:val="36"/>
          <w:u w:val="single"/>
        </w:rPr>
        <w:t>A Case Study using Power BI</w:t>
      </w:r>
    </w:p>
    <w:p w14:paraId="2222C6AD" w14:textId="77777777" w:rsid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Load the excel data onto Power BI.</w:t>
      </w:r>
    </w:p>
    <w:p w14:paraId="6D212956" w14:textId="7899B956" w:rsidR="00172B77" w:rsidRPr="00172B77" w:rsidRDefault="00172B77" w:rsidP="00172B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2B2C97EA" w14:textId="77777777" w:rsid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Transform the data to remove any blank items or errors from columns &amp; close &amp; apply.</w:t>
      </w:r>
    </w:p>
    <w:p w14:paraId="3ECBAED4" w14:textId="7C2C278B" w:rsidR="00247193" w:rsidRPr="00247193" w:rsidRDefault="00247193" w:rsidP="002471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all this with the data.</w:t>
      </w:r>
    </w:p>
    <w:p w14:paraId="005940EC" w14:textId="5A08F575" w:rsidR="00172B77" w:rsidRPr="00172B77" w:rsidRDefault="00247193" w:rsidP="00172B77">
      <w:pPr>
        <w:ind w:left="360"/>
        <w:rPr>
          <w:rFonts w:ascii="Times New Roman" w:hAnsi="Times New Roman" w:cs="Times New Roman"/>
          <w:sz w:val="24"/>
          <w:szCs w:val="24"/>
        </w:rPr>
      </w:pPr>
      <w:r w:rsidRPr="0024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D7BEC" wp14:editId="1447CE3A">
            <wp:extent cx="2695951" cy="3801005"/>
            <wp:effectExtent l="0" t="0" r="9525" b="9525"/>
            <wp:docPr id="123933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9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745" w14:textId="77777777" w:rsid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Create a Tree Map Visual containing the data of country &amp; sales and mark the Top 3 countries (using the Top N filters) having the highest sales using the colours Blue, Red, and Green.</w:t>
      </w:r>
    </w:p>
    <w:p w14:paraId="2A84FD30" w14:textId="3FC6539C" w:rsidR="00247193" w:rsidRDefault="009D2682" w:rsidP="002471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two sales</w:t>
      </w:r>
      <w:r w:rsidR="005853FC">
        <w:rPr>
          <w:rFonts w:ascii="Times New Roman" w:hAnsi="Times New Roman" w:cs="Times New Roman"/>
          <w:sz w:val="24"/>
          <w:szCs w:val="24"/>
        </w:rPr>
        <w:t xml:space="preserve"> columns: NetSales and Sales</w:t>
      </w:r>
      <w:r w:rsidR="008578F2">
        <w:rPr>
          <w:rFonts w:ascii="Times New Roman" w:hAnsi="Times New Roman" w:cs="Times New Roman"/>
          <w:sz w:val="24"/>
          <w:szCs w:val="24"/>
        </w:rPr>
        <w:t>.</w:t>
      </w:r>
    </w:p>
    <w:p w14:paraId="624A0215" w14:textId="4AE44C21" w:rsidR="005D5339" w:rsidRPr="00172B77" w:rsidRDefault="005D5339" w:rsidP="00247193">
      <w:pPr>
        <w:ind w:left="360"/>
        <w:rPr>
          <w:rFonts w:ascii="Times New Roman" w:hAnsi="Times New Roman" w:cs="Times New Roman"/>
          <w:sz w:val="24"/>
          <w:szCs w:val="24"/>
        </w:rPr>
      </w:pPr>
      <w:r w:rsidRPr="005D53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495CAA" wp14:editId="43748919">
            <wp:extent cx="3560618" cy="3087675"/>
            <wp:effectExtent l="0" t="0" r="1905" b="0"/>
            <wp:docPr id="1182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537" cy="31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850D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Customise this visual to make it better using the ‘Format your Visual’ option.</w:t>
      </w:r>
    </w:p>
    <w:p w14:paraId="55CDF52D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Create another visual - a Gauge visual with the average standard cost and give it the colour Blue.</w:t>
      </w:r>
    </w:p>
    <w:p w14:paraId="594394B1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Customise &amp; format the visual to make it better.</w:t>
      </w:r>
    </w:p>
    <w:p w14:paraId="10AC1FDF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Create a ‘funnel’ visual using the data of Product category &amp; Sales.</w:t>
      </w:r>
    </w:p>
    <w:p w14:paraId="364F721F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Change the colour of the highest selling product to Red.</w:t>
      </w:r>
    </w:p>
    <w:p w14:paraId="20D9ED60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You can customise the visual to make it better.</w:t>
      </w:r>
    </w:p>
    <w:p w14:paraId="637434BE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Create a line graph between order quantity and total discount amount. See if there’s any correlation between the two quantities.</w:t>
      </w:r>
    </w:p>
    <w:p w14:paraId="7C18580D" w14:textId="77777777" w:rsidR="00172B77" w:rsidRPr="00172B77" w:rsidRDefault="00172B77" w:rsidP="00172B7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B77">
        <w:rPr>
          <w:rFonts w:ascii="Times New Roman" w:hAnsi="Times New Roman" w:cs="Times New Roman"/>
          <w:b/>
          <w:bCs/>
          <w:sz w:val="24"/>
          <w:szCs w:val="24"/>
        </w:rPr>
        <w:t>Customise and format all the charts into a dashboard with a common colour theme and font.</w:t>
      </w:r>
    </w:p>
    <w:p w14:paraId="12A5A07D" w14:textId="77777777" w:rsidR="00464E5D" w:rsidRPr="00464E5D" w:rsidRDefault="00464E5D">
      <w:pPr>
        <w:rPr>
          <w:rFonts w:ascii="Times New Roman" w:hAnsi="Times New Roman" w:cs="Times New Roman"/>
          <w:sz w:val="24"/>
          <w:szCs w:val="24"/>
        </w:rPr>
      </w:pPr>
    </w:p>
    <w:sectPr w:rsidR="00464E5D" w:rsidRPr="0046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D02"/>
    <w:multiLevelType w:val="multilevel"/>
    <w:tmpl w:val="C5B4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5441F"/>
    <w:multiLevelType w:val="multilevel"/>
    <w:tmpl w:val="3A16C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34524739">
    <w:abstractNumId w:val="0"/>
  </w:num>
  <w:num w:numId="2" w16cid:durableId="195455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5B"/>
    <w:rsid w:val="00172B77"/>
    <w:rsid w:val="00247193"/>
    <w:rsid w:val="00423D5B"/>
    <w:rsid w:val="00464E5D"/>
    <w:rsid w:val="005853FC"/>
    <w:rsid w:val="005A299D"/>
    <w:rsid w:val="005D5339"/>
    <w:rsid w:val="006052CE"/>
    <w:rsid w:val="006D2FF5"/>
    <w:rsid w:val="008346F7"/>
    <w:rsid w:val="008578F2"/>
    <w:rsid w:val="009A7ACA"/>
    <w:rsid w:val="009D2682"/>
    <w:rsid w:val="00F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3C84"/>
  <w15:chartTrackingRefBased/>
  <w15:docId w15:val="{DFA0AA04-D7BC-4983-A015-A88D4CC1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HANSA</dc:creator>
  <cp:keywords/>
  <dc:description/>
  <cp:lastModifiedBy>GARIMA HANSA</cp:lastModifiedBy>
  <cp:revision>11</cp:revision>
  <dcterms:created xsi:type="dcterms:W3CDTF">2025-01-24T17:51:00Z</dcterms:created>
  <dcterms:modified xsi:type="dcterms:W3CDTF">2025-01-24T18:20:00Z</dcterms:modified>
</cp:coreProperties>
</file>