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8636B" w14:textId="6EB0FAD5" w:rsidR="002E0AD7" w:rsidRPr="00A118B5" w:rsidRDefault="002E0AD7" w:rsidP="00A118B5">
      <w:pPr>
        <w:jc w:val="center"/>
        <w:rPr>
          <w:rFonts w:ascii="Times New Roman" w:hAnsi="Times New Roman" w:cs="Times New Roman"/>
          <w:b/>
          <w:bCs/>
          <w:sz w:val="44"/>
          <w:szCs w:val="44"/>
        </w:rPr>
      </w:pPr>
      <w:bookmarkStart w:id="0" w:name="_Hlk193060595"/>
      <w:bookmarkEnd w:id="0"/>
      <w:r w:rsidRPr="00A118B5">
        <w:rPr>
          <w:rFonts w:ascii="Times New Roman" w:hAnsi="Times New Roman" w:cs="Times New Roman"/>
          <w:b/>
          <w:bCs/>
          <w:sz w:val="44"/>
          <w:szCs w:val="44"/>
        </w:rPr>
        <w:t xml:space="preserve">REPORT ON </w:t>
      </w:r>
      <w:r w:rsidR="00F96E65" w:rsidRPr="00A118B5">
        <w:rPr>
          <w:rFonts w:ascii="Times New Roman" w:hAnsi="Times New Roman" w:cs="Times New Roman"/>
          <w:b/>
          <w:bCs/>
          <w:sz w:val="44"/>
          <w:szCs w:val="44"/>
        </w:rPr>
        <w:t>BANKING DS PROJECT</w:t>
      </w:r>
    </w:p>
    <w:p w14:paraId="39E49B77" w14:textId="77777777" w:rsidR="00A118B5" w:rsidRDefault="00A118B5">
      <w:pPr>
        <w:rPr>
          <w:rFonts w:ascii="Times New Roman" w:hAnsi="Times New Roman" w:cs="Times New Roman"/>
          <w:sz w:val="28"/>
          <w:szCs w:val="28"/>
          <w:u w:val="single"/>
        </w:rPr>
      </w:pPr>
    </w:p>
    <w:p w14:paraId="1E3BCCA4" w14:textId="5B113AB6" w:rsidR="00F96E65" w:rsidRDefault="00F96E65" w:rsidP="006C0CD5">
      <w:pPr>
        <w:numPr>
          <w:ilvl w:val="0"/>
          <w:numId w:val="8"/>
        </w:numPr>
        <w:ind w:left="0" w:hanging="426"/>
        <w:rPr>
          <w:rFonts w:ascii="Times New Roman" w:hAnsi="Times New Roman" w:cs="Times New Roman"/>
          <w:sz w:val="28"/>
          <w:szCs w:val="28"/>
          <w:u w:val="single"/>
        </w:rPr>
      </w:pPr>
      <w:r>
        <w:rPr>
          <w:rFonts w:ascii="Times New Roman" w:hAnsi="Times New Roman" w:cs="Times New Roman"/>
          <w:sz w:val="28"/>
          <w:szCs w:val="28"/>
          <w:u w:val="single"/>
        </w:rPr>
        <w:t xml:space="preserve">DATASET </w:t>
      </w:r>
    </w:p>
    <w:p w14:paraId="7847A7BE" w14:textId="0075C5FB" w:rsidR="0062066F" w:rsidRDefault="00085598" w:rsidP="0062066F">
      <w:pPr>
        <w:rPr>
          <w:rFonts w:ascii="Times New Roman" w:hAnsi="Times New Roman" w:cs="Times New Roman"/>
          <w:sz w:val="24"/>
          <w:szCs w:val="24"/>
        </w:rPr>
      </w:pPr>
      <w:r>
        <w:rPr>
          <w:rFonts w:ascii="Times New Roman" w:hAnsi="Times New Roman" w:cs="Times New Roman"/>
          <w:sz w:val="24"/>
          <w:szCs w:val="24"/>
        </w:rPr>
        <w:t>There ar</w:t>
      </w:r>
      <w:r w:rsidR="00F21AC0">
        <w:rPr>
          <w:rFonts w:ascii="Times New Roman" w:hAnsi="Times New Roman" w:cs="Times New Roman"/>
          <w:sz w:val="24"/>
          <w:szCs w:val="24"/>
        </w:rPr>
        <w:t xml:space="preserve">e </w:t>
      </w:r>
      <w:r w:rsidR="00F21AC0" w:rsidRPr="00F21AC0">
        <w:rPr>
          <w:rFonts w:ascii="Times New Roman" w:hAnsi="Times New Roman" w:cs="Times New Roman"/>
          <w:sz w:val="24"/>
          <w:szCs w:val="24"/>
        </w:rPr>
        <w:t>45,211 rows and 18 columns</w:t>
      </w:r>
      <w:r w:rsidR="00291C49">
        <w:rPr>
          <w:rFonts w:ascii="Times New Roman" w:hAnsi="Times New Roman" w:cs="Times New Roman"/>
          <w:sz w:val="24"/>
          <w:szCs w:val="24"/>
        </w:rPr>
        <w:t xml:space="preserve"> and the data </w:t>
      </w:r>
      <w:r w:rsidR="00F070FD">
        <w:rPr>
          <w:rFonts w:ascii="Times New Roman" w:hAnsi="Times New Roman" w:cs="Times New Roman"/>
          <w:sz w:val="24"/>
          <w:szCs w:val="24"/>
        </w:rPr>
        <w:t>is from the</w:t>
      </w:r>
      <w:r w:rsidR="00291C49">
        <w:rPr>
          <w:rFonts w:ascii="Times New Roman" w:hAnsi="Times New Roman" w:cs="Times New Roman"/>
          <w:sz w:val="24"/>
          <w:szCs w:val="24"/>
        </w:rPr>
        <w:t xml:space="preserve"> time period </w:t>
      </w:r>
      <w:r w:rsidR="00A94911">
        <w:rPr>
          <w:rFonts w:ascii="Times New Roman" w:hAnsi="Times New Roman" w:cs="Times New Roman"/>
          <w:sz w:val="24"/>
          <w:szCs w:val="24"/>
        </w:rPr>
        <w:t xml:space="preserve">May 2008 to </w:t>
      </w:r>
      <w:r w:rsidR="00F070FD">
        <w:rPr>
          <w:rFonts w:ascii="Times New Roman" w:hAnsi="Times New Roman" w:cs="Times New Roman"/>
          <w:sz w:val="24"/>
          <w:szCs w:val="24"/>
        </w:rPr>
        <w:t>November 2010.</w:t>
      </w:r>
    </w:p>
    <w:p w14:paraId="3C615726" w14:textId="5B9BFFB0" w:rsidR="0062066F" w:rsidRDefault="0062066F"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Age: Client</w:t>
      </w:r>
      <w:r w:rsidR="007C4193">
        <w:rPr>
          <w:rFonts w:ascii="Times New Roman" w:hAnsi="Times New Roman" w:cs="Times New Roman"/>
          <w:sz w:val="24"/>
          <w:szCs w:val="24"/>
        </w:rPr>
        <w:t>’</w:t>
      </w:r>
      <w:r>
        <w:rPr>
          <w:rFonts w:ascii="Times New Roman" w:hAnsi="Times New Roman" w:cs="Times New Roman"/>
          <w:sz w:val="24"/>
          <w:szCs w:val="24"/>
        </w:rPr>
        <w:t>s age</w:t>
      </w:r>
      <w:r w:rsidR="007C4193">
        <w:rPr>
          <w:rFonts w:ascii="Times New Roman" w:hAnsi="Times New Roman" w:cs="Times New Roman"/>
          <w:sz w:val="24"/>
          <w:szCs w:val="24"/>
        </w:rPr>
        <w:t>. Numeric Data.</w:t>
      </w:r>
    </w:p>
    <w:p w14:paraId="5DE1E889" w14:textId="3450A81D" w:rsidR="0062066F" w:rsidRDefault="007C4193"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Job: </w:t>
      </w:r>
      <w:r w:rsidR="00CB7135">
        <w:rPr>
          <w:rFonts w:ascii="Times New Roman" w:hAnsi="Times New Roman" w:cs="Times New Roman"/>
          <w:sz w:val="24"/>
          <w:szCs w:val="24"/>
        </w:rPr>
        <w:t>Type of job the client has. Categorical.</w:t>
      </w:r>
    </w:p>
    <w:p w14:paraId="74DD49A6" w14:textId="2194BCC7" w:rsidR="00C25F1B" w:rsidRDefault="00C25F1B"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Marital: Marital status of the client. Categorical.</w:t>
      </w:r>
    </w:p>
    <w:p w14:paraId="72B6CE2D" w14:textId="5D9608B6" w:rsidR="00ED4C74" w:rsidRDefault="00ED4C74"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Education: Education Level of the client. Categorical.</w:t>
      </w:r>
    </w:p>
    <w:p w14:paraId="291AD9BD" w14:textId="692D77F3" w:rsidR="00ED4C74" w:rsidRDefault="003F2873"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Default: Whether the client has credit in default or not.</w:t>
      </w:r>
      <w:r w:rsidR="00FA1CB5">
        <w:rPr>
          <w:rFonts w:ascii="Times New Roman" w:hAnsi="Times New Roman" w:cs="Times New Roman"/>
          <w:sz w:val="24"/>
          <w:szCs w:val="24"/>
        </w:rPr>
        <w:t xml:space="preserve"> Categorical. Binary.</w:t>
      </w:r>
    </w:p>
    <w:p w14:paraId="635C6D9A" w14:textId="0D72788E" w:rsidR="003F2873" w:rsidRDefault="003F2873"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Balance: </w:t>
      </w:r>
      <w:r w:rsidR="00FA1CB5">
        <w:rPr>
          <w:rFonts w:ascii="Times New Roman" w:hAnsi="Times New Roman" w:cs="Times New Roman"/>
          <w:sz w:val="24"/>
          <w:szCs w:val="24"/>
        </w:rPr>
        <w:t xml:space="preserve"> Average Yearly Balance of the client. Numeric Data. </w:t>
      </w:r>
    </w:p>
    <w:p w14:paraId="6FA88542" w14:textId="37B36377" w:rsidR="009969AB" w:rsidRDefault="009969AB"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Housing: Home Loan, Yes or No.</w:t>
      </w:r>
    </w:p>
    <w:p w14:paraId="08C638C1" w14:textId="375AA5F1" w:rsidR="009969AB" w:rsidRDefault="00F57606"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Loan: Personal Loan, Yes or No.</w:t>
      </w:r>
    </w:p>
    <w:p w14:paraId="3A223D51" w14:textId="19C437F8" w:rsidR="00F57606" w:rsidRDefault="00F8192E"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Contact: How the client was contacted.</w:t>
      </w:r>
    </w:p>
    <w:p w14:paraId="0752E133" w14:textId="1C751AA0" w:rsidR="00F8192E" w:rsidRDefault="00FA49AA"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Day: Last contacted day</w:t>
      </w:r>
    </w:p>
    <w:p w14:paraId="1DC92BC8" w14:textId="724D34CC" w:rsidR="00FA49AA" w:rsidRDefault="000B4A95"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Month: </w:t>
      </w:r>
      <w:r w:rsidR="009372DC">
        <w:rPr>
          <w:rFonts w:ascii="Times New Roman" w:hAnsi="Times New Roman" w:cs="Times New Roman"/>
          <w:sz w:val="24"/>
          <w:szCs w:val="24"/>
        </w:rPr>
        <w:t>Last contacted month of the year</w:t>
      </w:r>
    </w:p>
    <w:p w14:paraId="4994A483" w14:textId="6DC62CB3" w:rsidR="00E20CF8" w:rsidRDefault="00E20CF8"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Duration: How long the call lasted.</w:t>
      </w:r>
      <w:r w:rsidR="006874BF">
        <w:rPr>
          <w:rFonts w:ascii="Times New Roman" w:hAnsi="Times New Roman" w:cs="Times New Roman"/>
          <w:sz w:val="24"/>
          <w:szCs w:val="24"/>
        </w:rPr>
        <w:t xml:space="preserve"> Numeric Data.</w:t>
      </w:r>
    </w:p>
    <w:p w14:paraId="6694F8EB" w14:textId="0F4385E4" w:rsidR="00C41D70" w:rsidRDefault="00673A30" w:rsidP="00C41D70">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Campaign: </w:t>
      </w:r>
      <w:r w:rsidR="0067588D">
        <w:rPr>
          <w:rFonts w:ascii="Times New Roman" w:hAnsi="Times New Roman" w:cs="Times New Roman"/>
          <w:sz w:val="24"/>
          <w:szCs w:val="24"/>
        </w:rPr>
        <w:t xml:space="preserve">No of contact performed during </w:t>
      </w:r>
      <w:r w:rsidR="0067588D">
        <w:rPr>
          <w:rFonts w:ascii="Times New Roman" w:hAnsi="Times New Roman" w:cs="Times New Roman"/>
          <w:b/>
          <w:bCs/>
          <w:sz w:val="24"/>
          <w:szCs w:val="24"/>
        </w:rPr>
        <w:t xml:space="preserve">this </w:t>
      </w:r>
      <w:r w:rsidR="0067588D">
        <w:rPr>
          <w:rFonts w:ascii="Times New Roman" w:hAnsi="Times New Roman" w:cs="Times New Roman"/>
          <w:sz w:val="24"/>
          <w:szCs w:val="24"/>
        </w:rPr>
        <w:t xml:space="preserve">campaign. </w:t>
      </w:r>
      <w:r w:rsidR="00C41D70">
        <w:rPr>
          <w:rFonts w:ascii="Times New Roman" w:hAnsi="Times New Roman" w:cs="Times New Roman"/>
          <w:sz w:val="24"/>
          <w:szCs w:val="24"/>
        </w:rPr>
        <w:t>Numeric Data.</w:t>
      </w:r>
    </w:p>
    <w:p w14:paraId="03F66A98" w14:textId="4D8AE9C9" w:rsidR="00C41D70" w:rsidRDefault="00406861" w:rsidP="00C41D70">
      <w:pPr>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Pdays</w:t>
      </w:r>
      <w:proofErr w:type="spellEnd"/>
      <w:r>
        <w:rPr>
          <w:rFonts w:ascii="Times New Roman" w:hAnsi="Times New Roman" w:cs="Times New Roman"/>
          <w:sz w:val="24"/>
          <w:szCs w:val="24"/>
        </w:rPr>
        <w:t>: No of days since the client was contacted in the last campaign.</w:t>
      </w:r>
      <w:r w:rsidR="008044E3">
        <w:rPr>
          <w:rFonts w:ascii="Times New Roman" w:hAnsi="Times New Roman" w:cs="Times New Roman"/>
          <w:sz w:val="24"/>
          <w:szCs w:val="24"/>
        </w:rPr>
        <w:t xml:space="preserve"> Numeric Data.</w:t>
      </w:r>
    </w:p>
    <w:p w14:paraId="3A46FF09" w14:textId="24A796F8" w:rsidR="00CD3D7E" w:rsidRDefault="00C31CB1" w:rsidP="00C41D70">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Previous: </w:t>
      </w:r>
      <w:r w:rsidR="00E5078D">
        <w:rPr>
          <w:rFonts w:ascii="Times New Roman" w:hAnsi="Times New Roman" w:cs="Times New Roman"/>
          <w:sz w:val="24"/>
          <w:szCs w:val="24"/>
        </w:rPr>
        <w:t>No of contacts performed before this campaign.</w:t>
      </w:r>
      <w:r w:rsidR="008044E3">
        <w:rPr>
          <w:rFonts w:ascii="Times New Roman" w:hAnsi="Times New Roman" w:cs="Times New Roman"/>
          <w:sz w:val="24"/>
          <w:szCs w:val="24"/>
        </w:rPr>
        <w:t xml:space="preserve"> Numeric Data.</w:t>
      </w:r>
    </w:p>
    <w:p w14:paraId="297B1E80" w14:textId="248F11DC" w:rsidR="00E5078D" w:rsidRDefault="008044E3" w:rsidP="00C41D70">
      <w:pPr>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Outcome of the precious campaign. Categorical Data</w:t>
      </w:r>
      <w:r w:rsidR="00375202">
        <w:rPr>
          <w:rFonts w:ascii="Times New Roman" w:hAnsi="Times New Roman" w:cs="Times New Roman"/>
          <w:sz w:val="24"/>
          <w:szCs w:val="24"/>
        </w:rPr>
        <w:t>.</w:t>
      </w:r>
    </w:p>
    <w:p w14:paraId="12A35D5E" w14:textId="77777777" w:rsidR="008726C1" w:rsidRDefault="008726C1" w:rsidP="008726C1">
      <w:pPr>
        <w:rPr>
          <w:rFonts w:ascii="Times New Roman" w:hAnsi="Times New Roman" w:cs="Times New Roman"/>
          <w:sz w:val="24"/>
          <w:szCs w:val="24"/>
        </w:rPr>
      </w:pPr>
    </w:p>
    <w:p w14:paraId="5D37FDDE" w14:textId="7CC73913" w:rsidR="008726C1" w:rsidRDefault="008726C1" w:rsidP="006C0CD5">
      <w:pPr>
        <w:numPr>
          <w:ilvl w:val="0"/>
          <w:numId w:val="8"/>
        </w:numPr>
        <w:ind w:left="0"/>
        <w:rPr>
          <w:rFonts w:ascii="Times New Roman" w:hAnsi="Times New Roman" w:cs="Times New Roman"/>
          <w:sz w:val="28"/>
          <w:szCs w:val="28"/>
          <w:u w:val="single"/>
        </w:rPr>
      </w:pPr>
      <w:r>
        <w:rPr>
          <w:rFonts w:ascii="Times New Roman" w:hAnsi="Times New Roman" w:cs="Times New Roman"/>
          <w:sz w:val="28"/>
          <w:szCs w:val="28"/>
          <w:u w:val="single"/>
        </w:rPr>
        <w:t xml:space="preserve">METHODOLOGY </w:t>
      </w:r>
    </w:p>
    <w:p w14:paraId="0F049167" w14:textId="28562710" w:rsidR="008726C1" w:rsidRDefault="00C229D4" w:rsidP="008726C1">
      <w:pPr>
        <w:rPr>
          <w:rFonts w:ascii="Times New Roman" w:hAnsi="Times New Roman" w:cs="Times New Roman"/>
          <w:sz w:val="24"/>
          <w:szCs w:val="24"/>
        </w:rPr>
      </w:pPr>
      <w:r>
        <w:rPr>
          <w:rFonts w:ascii="Times New Roman" w:hAnsi="Times New Roman" w:cs="Times New Roman"/>
          <w:sz w:val="24"/>
          <w:szCs w:val="24"/>
        </w:rPr>
        <w:t xml:space="preserve">I have a labelled dataset with 17 </w:t>
      </w:r>
      <w:r w:rsidR="004304DD">
        <w:rPr>
          <w:rFonts w:ascii="Times New Roman" w:hAnsi="Times New Roman" w:cs="Times New Roman"/>
          <w:sz w:val="24"/>
          <w:szCs w:val="24"/>
        </w:rPr>
        <w:t xml:space="preserve">Independent Variables and one target feature which is whether the person will subscribe to the term deposit or not. </w:t>
      </w:r>
    </w:p>
    <w:p w14:paraId="16113540" w14:textId="4D3A2A69" w:rsidR="0080426B" w:rsidRDefault="0080426B" w:rsidP="008726C1">
      <w:pPr>
        <w:rPr>
          <w:rFonts w:ascii="Times New Roman" w:hAnsi="Times New Roman" w:cs="Times New Roman"/>
          <w:b/>
          <w:bCs/>
          <w:sz w:val="24"/>
          <w:szCs w:val="24"/>
        </w:rPr>
      </w:pPr>
      <w:r w:rsidRPr="006A2AC4">
        <w:rPr>
          <w:rFonts w:ascii="Times New Roman" w:hAnsi="Times New Roman" w:cs="Times New Roman"/>
          <w:b/>
          <w:bCs/>
          <w:sz w:val="24"/>
          <w:szCs w:val="24"/>
        </w:rPr>
        <w:t xml:space="preserve">Step 1: </w:t>
      </w:r>
      <w:r w:rsidR="006A2AC4" w:rsidRPr="006A2AC4">
        <w:rPr>
          <w:rFonts w:ascii="Times New Roman" w:hAnsi="Times New Roman" w:cs="Times New Roman"/>
          <w:b/>
          <w:bCs/>
          <w:sz w:val="24"/>
          <w:szCs w:val="24"/>
        </w:rPr>
        <w:t>Things of the top of my mind.</w:t>
      </w:r>
    </w:p>
    <w:p w14:paraId="1C7C6EEE" w14:textId="47EDEFBA" w:rsidR="006A2AC4" w:rsidRDefault="00546AAF" w:rsidP="00546AAF">
      <w:pPr>
        <w:numPr>
          <w:ilvl w:val="0"/>
          <w:numId w:val="3"/>
        </w:numPr>
        <w:rPr>
          <w:rFonts w:ascii="Times New Roman" w:hAnsi="Times New Roman" w:cs="Times New Roman"/>
          <w:sz w:val="24"/>
          <w:szCs w:val="24"/>
        </w:rPr>
      </w:pPr>
      <w:r>
        <w:rPr>
          <w:rFonts w:ascii="Times New Roman" w:hAnsi="Times New Roman" w:cs="Times New Roman"/>
          <w:sz w:val="24"/>
          <w:szCs w:val="24"/>
        </w:rPr>
        <w:t>I will first find out the range of the Balance column.</w:t>
      </w:r>
    </w:p>
    <w:p w14:paraId="779615D7" w14:textId="25F2CC33" w:rsidR="00546AAF" w:rsidRDefault="00546AAF" w:rsidP="00546AAF">
      <w:pPr>
        <w:numPr>
          <w:ilvl w:val="0"/>
          <w:numId w:val="3"/>
        </w:numPr>
        <w:rPr>
          <w:rFonts w:ascii="Times New Roman" w:hAnsi="Times New Roman" w:cs="Times New Roman"/>
          <w:sz w:val="24"/>
          <w:szCs w:val="24"/>
        </w:rPr>
      </w:pPr>
      <w:r>
        <w:rPr>
          <w:rFonts w:ascii="Times New Roman" w:hAnsi="Times New Roman" w:cs="Times New Roman"/>
          <w:sz w:val="24"/>
          <w:szCs w:val="24"/>
        </w:rPr>
        <w:t xml:space="preserve">I will convert all the Categorical Data into </w:t>
      </w:r>
      <w:r w:rsidR="00F94C1F">
        <w:rPr>
          <w:rFonts w:ascii="Times New Roman" w:hAnsi="Times New Roman" w:cs="Times New Roman"/>
          <w:sz w:val="24"/>
          <w:szCs w:val="24"/>
        </w:rPr>
        <w:t>Numeric Value.</w:t>
      </w:r>
    </w:p>
    <w:p w14:paraId="6FC145E5" w14:textId="6DA82B10" w:rsidR="00785CCE" w:rsidRDefault="00785CCE" w:rsidP="00546AAF">
      <w:pPr>
        <w:numPr>
          <w:ilvl w:val="0"/>
          <w:numId w:val="3"/>
        </w:numPr>
        <w:rPr>
          <w:rFonts w:ascii="Times New Roman" w:hAnsi="Times New Roman" w:cs="Times New Roman"/>
          <w:sz w:val="24"/>
          <w:szCs w:val="24"/>
        </w:rPr>
      </w:pPr>
      <w:r>
        <w:rPr>
          <w:rFonts w:ascii="Times New Roman" w:hAnsi="Times New Roman" w:cs="Times New Roman"/>
          <w:sz w:val="24"/>
          <w:szCs w:val="24"/>
        </w:rPr>
        <w:t xml:space="preserve">Scale only the originally numeric data and </w:t>
      </w:r>
      <w:r w:rsidR="00C707F1">
        <w:rPr>
          <w:rFonts w:ascii="Times New Roman" w:hAnsi="Times New Roman" w:cs="Times New Roman"/>
          <w:sz w:val="24"/>
          <w:szCs w:val="24"/>
        </w:rPr>
        <w:t>bring it together with the categorical data.</w:t>
      </w:r>
    </w:p>
    <w:p w14:paraId="25236FEF" w14:textId="77777777" w:rsidR="00F3024A" w:rsidRDefault="00F3024A" w:rsidP="00F3024A">
      <w:pPr>
        <w:rPr>
          <w:rFonts w:ascii="Times New Roman" w:hAnsi="Times New Roman" w:cs="Times New Roman"/>
          <w:sz w:val="24"/>
          <w:szCs w:val="24"/>
        </w:rPr>
      </w:pPr>
    </w:p>
    <w:p w14:paraId="572E7BEE" w14:textId="39E067BD" w:rsidR="00F3024A" w:rsidRDefault="00F3024A" w:rsidP="00F3024A">
      <w:pPr>
        <w:rPr>
          <w:rFonts w:ascii="Times New Roman" w:hAnsi="Times New Roman" w:cs="Times New Roman"/>
          <w:b/>
          <w:bCs/>
          <w:sz w:val="24"/>
          <w:szCs w:val="24"/>
        </w:rPr>
      </w:pPr>
      <w:r>
        <w:rPr>
          <w:rFonts w:ascii="Times New Roman" w:hAnsi="Times New Roman" w:cs="Times New Roman"/>
          <w:b/>
          <w:bCs/>
          <w:sz w:val="24"/>
          <w:szCs w:val="24"/>
        </w:rPr>
        <w:lastRenderedPageBreak/>
        <w:t>Step 2: Following Instructions</w:t>
      </w:r>
    </w:p>
    <w:p w14:paraId="086942C0" w14:textId="2E315F6E" w:rsidR="00F3024A" w:rsidRDefault="0095554D" w:rsidP="0095554D">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What is the distribution of age among the clients?</w:t>
      </w:r>
    </w:p>
    <w:p w14:paraId="52DC2B32" w14:textId="4CC66A4D" w:rsidR="008E590A" w:rsidRDefault="008E590A" w:rsidP="00A81FB6">
      <w:pPr>
        <w:ind w:left="720"/>
        <w:rPr>
          <w:rFonts w:ascii="Times New Roman" w:hAnsi="Times New Roman" w:cs="Times New Roman"/>
          <w:sz w:val="24"/>
          <w:szCs w:val="24"/>
        </w:rPr>
      </w:pPr>
    </w:p>
    <w:p w14:paraId="4A12DA96" w14:textId="44924991" w:rsidR="00FF13A9" w:rsidRDefault="00A81FB6" w:rsidP="00FF13A9">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1D1C5D" wp14:editId="31B0D22C">
            <wp:extent cx="5731510" cy="4059555"/>
            <wp:effectExtent l="19050" t="19050" r="21590" b="17145"/>
            <wp:docPr id="679138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38659" name="Picture 6791386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59555"/>
                    </a:xfrm>
                    <a:prstGeom prst="rect">
                      <a:avLst/>
                    </a:prstGeom>
                    <a:ln>
                      <a:solidFill>
                        <a:schemeClr val="tx1"/>
                      </a:solidFill>
                    </a:ln>
                  </pic:spPr>
                </pic:pic>
              </a:graphicData>
            </a:graphic>
          </wp:inline>
        </w:drawing>
      </w:r>
    </w:p>
    <w:p w14:paraId="2C2E7F57" w14:textId="53197F14" w:rsidR="00804874" w:rsidRDefault="00804874" w:rsidP="00FF13A9">
      <w:pPr>
        <w:ind w:left="720"/>
        <w:rPr>
          <w:rFonts w:ascii="Times New Roman" w:hAnsi="Times New Roman" w:cs="Times New Roman"/>
          <w:sz w:val="24"/>
          <w:szCs w:val="24"/>
        </w:rPr>
      </w:pPr>
      <w:r>
        <w:rPr>
          <w:rFonts w:ascii="Times New Roman" w:hAnsi="Times New Roman" w:cs="Times New Roman"/>
          <w:sz w:val="24"/>
          <w:szCs w:val="24"/>
        </w:rPr>
        <w:t>From the graph above, we can see that the age of client varies from 20 yrs to 9</w:t>
      </w:r>
      <w:r w:rsidR="00AF2C34">
        <w:rPr>
          <w:rFonts w:ascii="Times New Roman" w:hAnsi="Times New Roman" w:cs="Times New Roman"/>
          <w:sz w:val="24"/>
          <w:szCs w:val="24"/>
        </w:rPr>
        <w:t>0</w:t>
      </w:r>
      <w:r>
        <w:rPr>
          <w:rFonts w:ascii="Times New Roman" w:hAnsi="Times New Roman" w:cs="Times New Roman"/>
          <w:sz w:val="24"/>
          <w:szCs w:val="24"/>
        </w:rPr>
        <w:t xml:space="preserve"> yrs. </w:t>
      </w:r>
      <w:r w:rsidR="00A37D6C">
        <w:rPr>
          <w:rFonts w:ascii="Times New Roman" w:hAnsi="Times New Roman" w:cs="Times New Roman"/>
          <w:sz w:val="24"/>
          <w:szCs w:val="24"/>
        </w:rPr>
        <w:t xml:space="preserve">The most row count is found in the range of 30yrs to 35yrs. </w:t>
      </w:r>
    </w:p>
    <w:p w14:paraId="132AFC61" w14:textId="15C95110" w:rsidR="008F4107" w:rsidRDefault="00711347" w:rsidP="00FF13A9">
      <w:pPr>
        <w:ind w:left="720"/>
        <w:rPr>
          <w:rFonts w:ascii="Times New Roman" w:hAnsi="Times New Roman" w:cs="Times New Roman"/>
          <w:sz w:val="24"/>
          <w:szCs w:val="24"/>
        </w:rPr>
      </w:pPr>
      <w:r w:rsidRPr="008E590A">
        <w:rPr>
          <w:rFonts w:ascii="Times New Roman" w:hAnsi="Times New Roman" w:cs="Times New Roman"/>
          <w:noProof/>
          <w:sz w:val="24"/>
          <w:szCs w:val="24"/>
        </w:rPr>
        <w:drawing>
          <wp:anchor distT="0" distB="0" distL="114300" distR="114300" simplePos="0" relativeHeight="251658240" behindDoc="0" locked="0" layoutInCell="1" allowOverlap="1" wp14:anchorId="6BFEABA5" wp14:editId="09E162C1">
            <wp:simplePos x="0" y="0"/>
            <wp:positionH relativeFrom="column">
              <wp:posOffset>457200</wp:posOffset>
            </wp:positionH>
            <wp:positionV relativeFrom="paragraph">
              <wp:posOffset>-635</wp:posOffset>
            </wp:positionV>
            <wp:extent cx="2019582" cy="1981477"/>
            <wp:effectExtent l="0" t="0" r="0" b="0"/>
            <wp:wrapSquare wrapText="bothSides"/>
            <wp:docPr id="52901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17494" name=""/>
                    <pic:cNvPicPr/>
                  </pic:nvPicPr>
                  <pic:blipFill>
                    <a:blip r:embed="rId9">
                      <a:extLst>
                        <a:ext uri="{28A0092B-C50C-407E-A947-70E740481C1C}">
                          <a14:useLocalDpi xmlns:a14="http://schemas.microsoft.com/office/drawing/2010/main" val="0"/>
                        </a:ext>
                      </a:extLst>
                    </a:blip>
                    <a:stretch>
                      <a:fillRect/>
                    </a:stretch>
                  </pic:blipFill>
                  <pic:spPr>
                    <a:xfrm>
                      <a:off x="0" y="0"/>
                      <a:ext cx="2019582" cy="1981477"/>
                    </a:xfrm>
                    <a:prstGeom prst="rect">
                      <a:avLst/>
                    </a:prstGeom>
                  </pic:spPr>
                </pic:pic>
              </a:graphicData>
            </a:graphic>
          </wp:anchor>
        </w:drawing>
      </w:r>
      <w:r w:rsidR="00180096">
        <w:rPr>
          <w:rFonts w:ascii="Times New Roman" w:hAnsi="Times New Roman" w:cs="Times New Roman"/>
          <w:sz w:val="24"/>
          <w:szCs w:val="24"/>
        </w:rPr>
        <w:t xml:space="preserve"> The actual min value of age is 18</w:t>
      </w:r>
      <w:r w:rsidR="00AF2C34">
        <w:rPr>
          <w:rFonts w:ascii="Times New Roman" w:hAnsi="Times New Roman" w:cs="Times New Roman"/>
          <w:sz w:val="24"/>
          <w:szCs w:val="24"/>
        </w:rPr>
        <w:t xml:space="preserve"> and the max value is 95.</w:t>
      </w:r>
    </w:p>
    <w:p w14:paraId="4E6747A2" w14:textId="77777777" w:rsidR="008F4107" w:rsidRDefault="008F4107" w:rsidP="00FF13A9">
      <w:pPr>
        <w:ind w:left="720"/>
        <w:rPr>
          <w:rFonts w:ascii="Times New Roman" w:hAnsi="Times New Roman" w:cs="Times New Roman"/>
          <w:sz w:val="24"/>
          <w:szCs w:val="24"/>
        </w:rPr>
      </w:pPr>
    </w:p>
    <w:p w14:paraId="3FD4CEC5" w14:textId="77777777" w:rsidR="008F4107" w:rsidRDefault="008F4107" w:rsidP="00FF13A9">
      <w:pPr>
        <w:ind w:left="720"/>
        <w:rPr>
          <w:rFonts w:ascii="Times New Roman" w:hAnsi="Times New Roman" w:cs="Times New Roman"/>
          <w:sz w:val="24"/>
          <w:szCs w:val="24"/>
        </w:rPr>
      </w:pPr>
    </w:p>
    <w:p w14:paraId="2E62387E" w14:textId="77777777" w:rsidR="008F4107" w:rsidRDefault="008F4107" w:rsidP="00FF13A9">
      <w:pPr>
        <w:ind w:left="720"/>
        <w:rPr>
          <w:rFonts w:ascii="Times New Roman" w:hAnsi="Times New Roman" w:cs="Times New Roman"/>
          <w:sz w:val="24"/>
          <w:szCs w:val="24"/>
        </w:rPr>
      </w:pPr>
    </w:p>
    <w:p w14:paraId="6D5FB9B0" w14:textId="77777777" w:rsidR="00AF2C34" w:rsidRDefault="00AF2C34" w:rsidP="00FF13A9">
      <w:pPr>
        <w:ind w:left="720"/>
        <w:rPr>
          <w:rFonts w:ascii="Times New Roman" w:hAnsi="Times New Roman" w:cs="Times New Roman"/>
          <w:sz w:val="24"/>
          <w:szCs w:val="24"/>
        </w:rPr>
      </w:pPr>
    </w:p>
    <w:p w14:paraId="6074D93E" w14:textId="77777777" w:rsidR="00AF2C34" w:rsidRDefault="00AF2C34" w:rsidP="00FF13A9">
      <w:pPr>
        <w:ind w:left="720"/>
        <w:rPr>
          <w:rFonts w:ascii="Times New Roman" w:hAnsi="Times New Roman" w:cs="Times New Roman"/>
          <w:sz w:val="24"/>
          <w:szCs w:val="24"/>
        </w:rPr>
      </w:pPr>
    </w:p>
    <w:p w14:paraId="271A20CA" w14:textId="3A18A670" w:rsidR="00AF2C34" w:rsidRDefault="00AF2C34" w:rsidP="00FF13A9">
      <w:pPr>
        <w:ind w:left="720"/>
        <w:rPr>
          <w:rFonts w:ascii="Times New Roman" w:hAnsi="Times New Roman" w:cs="Times New Roman"/>
          <w:sz w:val="24"/>
          <w:szCs w:val="24"/>
        </w:rPr>
      </w:pPr>
    </w:p>
    <w:p w14:paraId="0191E27B" w14:textId="77777777" w:rsidR="00AF2C34" w:rsidRDefault="00AF2C34" w:rsidP="00FF13A9">
      <w:pPr>
        <w:ind w:left="720"/>
        <w:rPr>
          <w:rFonts w:ascii="Times New Roman" w:hAnsi="Times New Roman" w:cs="Times New Roman"/>
          <w:sz w:val="24"/>
          <w:szCs w:val="24"/>
        </w:rPr>
      </w:pPr>
    </w:p>
    <w:p w14:paraId="23DDEB08" w14:textId="77777777" w:rsidR="00AF2C34" w:rsidRDefault="00AF2C34" w:rsidP="00FF13A9">
      <w:pPr>
        <w:ind w:left="720"/>
        <w:rPr>
          <w:rFonts w:ascii="Times New Roman" w:hAnsi="Times New Roman" w:cs="Times New Roman"/>
          <w:sz w:val="24"/>
          <w:szCs w:val="24"/>
        </w:rPr>
      </w:pPr>
    </w:p>
    <w:p w14:paraId="58444184" w14:textId="77777777" w:rsidR="00AF2C34" w:rsidRDefault="00AF2C34" w:rsidP="00FF13A9">
      <w:pPr>
        <w:ind w:left="720"/>
        <w:rPr>
          <w:rFonts w:ascii="Times New Roman" w:hAnsi="Times New Roman" w:cs="Times New Roman"/>
          <w:sz w:val="24"/>
          <w:szCs w:val="24"/>
        </w:rPr>
      </w:pPr>
    </w:p>
    <w:p w14:paraId="5DE9AD7D" w14:textId="77777777" w:rsidR="008F4107" w:rsidRPr="00FF13A9" w:rsidRDefault="008F4107" w:rsidP="00FF13A9">
      <w:pPr>
        <w:ind w:left="720"/>
        <w:rPr>
          <w:rFonts w:ascii="Times New Roman" w:hAnsi="Times New Roman" w:cs="Times New Roman"/>
          <w:sz w:val="24"/>
          <w:szCs w:val="24"/>
        </w:rPr>
      </w:pPr>
    </w:p>
    <w:p w14:paraId="5B57B3D7" w14:textId="77777777" w:rsidR="00F3024A" w:rsidRPr="009C63D8" w:rsidRDefault="00F3024A" w:rsidP="00B46B48">
      <w:pPr>
        <w:numPr>
          <w:ilvl w:val="0"/>
          <w:numId w:val="5"/>
        </w:numPr>
        <w:rPr>
          <w:rFonts w:ascii="Times New Roman" w:hAnsi="Times New Roman" w:cs="Times New Roman"/>
          <w:b/>
          <w:bCs/>
          <w:sz w:val="24"/>
          <w:szCs w:val="24"/>
        </w:rPr>
      </w:pPr>
      <w:r w:rsidRPr="00F3024A">
        <w:rPr>
          <w:rFonts w:ascii="Arial" w:eastAsia="Calibri" w:hAnsi="Arial" w:cs="Arial"/>
          <w:b/>
          <w:bCs/>
          <w:kern w:val="0"/>
          <w:lang w:val="en-US" w:eastAsia="en-US"/>
          <w14:ligatures w14:val="none"/>
        </w:rPr>
        <w:lastRenderedPageBreak/>
        <w:t>How does the job type vary among the clients?</w:t>
      </w:r>
    </w:p>
    <w:p w14:paraId="442C408A" w14:textId="35CF4C82" w:rsidR="009C63D8" w:rsidRPr="009C63D8" w:rsidRDefault="009C63D8" w:rsidP="009C63D8">
      <w:pPr>
        <w:ind w:left="720"/>
        <w:rPr>
          <w:rFonts w:ascii="Times New Roman" w:hAnsi="Times New Roman" w:cs="Times New Roman"/>
          <w:sz w:val="24"/>
          <w:szCs w:val="24"/>
        </w:rPr>
      </w:pPr>
      <w:r>
        <w:rPr>
          <w:rFonts w:ascii="Times New Roman" w:hAnsi="Times New Roman" w:cs="Times New Roman"/>
          <w:sz w:val="24"/>
          <w:szCs w:val="24"/>
        </w:rPr>
        <w:t xml:space="preserve">As clearly evident from the </w:t>
      </w:r>
      <w:r w:rsidR="00BF16A8">
        <w:rPr>
          <w:rFonts w:ascii="Times New Roman" w:hAnsi="Times New Roman" w:cs="Times New Roman"/>
          <w:sz w:val="24"/>
          <w:szCs w:val="24"/>
        </w:rPr>
        <w:t xml:space="preserve">graph, most of the clients have a job in blue-collar domain, followed by </w:t>
      </w:r>
      <w:r w:rsidR="00A87EBE">
        <w:rPr>
          <w:rFonts w:ascii="Times New Roman" w:hAnsi="Times New Roman" w:cs="Times New Roman"/>
          <w:sz w:val="24"/>
          <w:szCs w:val="24"/>
        </w:rPr>
        <w:t>management and technician.</w:t>
      </w:r>
    </w:p>
    <w:p w14:paraId="60894C97" w14:textId="535EEE33" w:rsidR="008F4107" w:rsidRDefault="00666168" w:rsidP="00666168">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E4FC9B" wp14:editId="1B6C5036">
            <wp:extent cx="5429250" cy="2890778"/>
            <wp:effectExtent l="19050" t="19050" r="19050" b="24130"/>
            <wp:docPr id="739812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1208" name="Picture 739812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1771" cy="2897445"/>
                    </a:xfrm>
                    <a:prstGeom prst="rect">
                      <a:avLst/>
                    </a:prstGeom>
                    <a:ln>
                      <a:solidFill>
                        <a:schemeClr val="tx1"/>
                      </a:solidFill>
                    </a:ln>
                  </pic:spPr>
                </pic:pic>
              </a:graphicData>
            </a:graphic>
          </wp:inline>
        </w:drawing>
      </w:r>
    </w:p>
    <w:p w14:paraId="409B92BD" w14:textId="5C8BC8F9" w:rsidR="00A87EBE" w:rsidRPr="00A87EBE" w:rsidRDefault="00A87EBE" w:rsidP="008F4107">
      <w:pPr>
        <w:ind w:left="720"/>
        <w:rPr>
          <w:rFonts w:ascii="Times New Roman" w:hAnsi="Times New Roman" w:cs="Times New Roman"/>
          <w:sz w:val="24"/>
          <w:szCs w:val="24"/>
        </w:rPr>
      </w:pPr>
      <w:r>
        <w:rPr>
          <w:rFonts w:ascii="Times New Roman" w:hAnsi="Times New Roman" w:cs="Times New Roman"/>
          <w:sz w:val="24"/>
          <w:szCs w:val="24"/>
        </w:rPr>
        <w:t xml:space="preserve">To get the exact </w:t>
      </w:r>
      <w:r w:rsidR="005A1E74">
        <w:rPr>
          <w:rFonts w:ascii="Times New Roman" w:hAnsi="Times New Roman" w:cs="Times New Roman"/>
          <w:sz w:val="24"/>
          <w:szCs w:val="24"/>
        </w:rPr>
        <w:t xml:space="preserve">distribution of various job, I plotted a pie chart that depicts the percentage of clients holding each kind of job. </w:t>
      </w:r>
    </w:p>
    <w:p w14:paraId="6BA0A91F" w14:textId="36DD3D37" w:rsidR="00025C7E" w:rsidRDefault="00F36AF6" w:rsidP="00666168">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822625" wp14:editId="4EFE7FEE">
            <wp:extent cx="4084864" cy="3872158"/>
            <wp:effectExtent l="19050" t="19050" r="11430" b="14605"/>
            <wp:docPr id="2310935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93508" name="Picture 2310935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8770" cy="3875861"/>
                    </a:xfrm>
                    <a:prstGeom prst="rect">
                      <a:avLst/>
                    </a:prstGeom>
                    <a:ln>
                      <a:solidFill>
                        <a:schemeClr val="tx1"/>
                      </a:solidFill>
                    </a:ln>
                  </pic:spPr>
                </pic:pic>
              </a:graphicData>
            </a:graphic>
          </wp:inline>
        </w:drawing>
      </w:r>
    </w:p>
    <w:p w14:paraId="037F0AAC" w14:textId="77777777" w:rsidR="00F062F3" w:rsidRDefault="00F062F3" w:rsidP="00666168">
      <w:pPr>
        <w:rPr>
          <w:rFonts w:ascii="Times New Roman" w:hAnsi="Times New Roman" w:cs="Times New Roman"/>
          <w:b/>
          <w:bCs/>
          <w:sz w:val="24"/>
          <w:szCs w:val="24"/>
        </w:rPr>
      </w:pPr>
    </w:p>
    <w:p w14:paraId="2FC38133" w14:textId="77777777" w:rsidR="00F062F3" w:rsidRPr="00951A96" w:rsidRDefault="00F062F3" w:rsidP="008F4107">
      <w:pPr>
        <w:ind w:left="720"/>
        <w:rPr>
          <w:rFonts w:ascii="Times New Roman" w:hAnsi="Times New Roman" w:cs="Times New Roman"/>
          <w:b/>
          <w:bCs/>
          <w:sz w:val="24"/>
          <w:szCs w:val="24"/>
        </w:rPr>
      </w:pPr>
    </w:p>
    <w:p w14:paraId="337BBF52" w14:textId="0939AFBD" w:rsidR="003C0FE2" w:rsidRDefault="003C0FE2" w:rsidP="003C0FE2">
      <w:pPr>
        <w:numPr>
          <w:ilvl w:val="0"/>
          <w:numId w:val="5"/>
        </w:numPr>
        <w:rPr>
          <w:rFonts w:ascii="Times New Roman" w:hAnsi="Times New Roman" w:cs="Times New Roman"/>
          <w:b/>
          <w:bCs/>
          <w:sz w:val="24"/>
          <w:szCs w:val="24"/>
        </w:rPr>
      </w:pPr>
      <w:r w:rsidRPr="003C0FE2">
        <w:rPr>
          <w:rFonts w:ascii="Times New Roman" w:hAnsi="Times New Roman" w:cs="Times New Roman"/>
          <w:b/>
          <w:bCs/>
          <w:sz w:val="24"/>
          <w:szCs w:val="24"/>
        </w:rPr>
        <w:lastRenderedPageBreak/>
        <w:t>What is the marital status distribution of the clients?</w:t>
      </w:r>
    </w:p>
    <w:p w14:paraId="73E4F632" w14:textId="7A61CB4C" w:rsidR="00DF2D11" w:rsidRDefault="00DF2D11" w:rsidP="00DF2D11">
      <w:pPr>
        <w:ind w:left="720"/>
        <w:rPr>
          <w:rFonts w:ascii="Times New Roman" w:hAnsi="Times New Roman" w:cs="Times New Roman"/>
          <w:b/>
          <w:bCs/>
          <w:sz w:val="24"/>
          <w:szCs w:val="24"/>
        </w:rPr>
      </w:pPr>
      <w:r>
        <w:rPr>
          <w:rFonts w:ascii="Times New Roman" w:hAnsi="Times New Roman" w:cs="Times New Roman"/>
          <w:sz w:val="24"/>
          <w:szCs w:val="24"/>
        </w:rPr>
        <w:t xml:space="preserve">Amongst all the clients, 60% are married, 11.5% are divorced and </w:t>
      </w:r>
      <w:r w:rsidR="008C5AE7">
        <w:rPr>
          <w:rFonts w:ascii="Times New Roman" w:hAnsi="Times New Roman" w:cs="Times New Roman"/>
          <w:sz w:val="24"/>
          <w:szCs w:val="24"/>
        </w:rPr>
        <w:t>28.3% are single.</w:t>
      </w:r>
    </w:p>
    <w:p w14:paraId="440B3F3D" w14:textId="1BB2FB01" w:rsidR="003C0FE2" w:rsidRPr="003C0FE2" w:rsidRDefault="00F062F3" w:rsidP="00B208A2">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541A86" wp14:editId="08AB21EE">
            <wp:extent cx="3181350" cy="3125602"/>
            <wp:effectExtent l="19050" t="19050" r="19050" b="17780"/>
            <wp:docPr id="245038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38861" name="Picture 2450388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9706" cy="3133811"/>
                    </a:xfrm>
                    <a:prstGeom prst="rect">
                      <a:avLst/>
                    </a:prstGeom>
                    <a:ln>
                      <a:solidFill>
                        <a:schemeClr val="tx1"/>
                      </a:solidFill>
                    </a:ln>
                  </pic:spPr>
                </pic:pic>
              </a:graphicData>
            </a:graphic>
          </wp:inline>
        </w:drawing>
      </w:r>
    </w:p>
    <w:p w14:paraId="4F98205D" w14:textId="2E3F8FEF" w:rsidR="008C5AE7" w:rsidRDefault="003C0FE2" w:rsidP="003C0FE2">
      <w:pPr>
        <w:numPr>
          <w:ilvl w:val="0"/>
          <w:numId w:val="5"/>
        </w:numPr>
        <w:rPr>
          <w:rFonts w:ascii="Times New Roman" w:hAnsi="Times New Roman" w:cs="Times New Roman"/>
          <w:b/>
          <w:bCs/>
          <w:sz w:val="24"/>
          <w:szCs w:val="24"/>
        </w:rPr>
      </w:pPr>
      <w:r w:rsidRPr="008C5AE7">
        <w:rPr>
          <w:rFonts w:ascii="Times New Roman" w:hAnsi="Times New Roman" w:cs="Times New Roman"/>
          <w:b/>
          <w:bCs/>
          <w:sz w:val="24"/>
          <w:szCs w:val="24"/>
        </w:rPr>
        <w:t>What is the level of education among the clients?</w:t>
      </w:r>
    </w:p>
    <w:p w14:paraId="21BE3D9D" w14:textId="738396E5" w:rsidR="008C5AE7" w:rsidRPr="008C5AE7" w:rsidRDefault="008C5AE7" w:rsidP="008C5AE7">
      <w:pPr>
        <w:ind w:left="720"/>
        <w:rPr>
          <w:rFonts w:ascii="Times New Roman" w:hAnsi="Times New Roman" w:cs="Times New Roman"/>
          <w:sz w:val="24"/>
          <w:szCs w:val="24"/>
        </w:rPr>
      </w:pPr>
      <w:r>
        <w:rPr>
          <w:rFonts w:ascii="Times New Roman" w:hAnsi="Times New Roman" w:cs="Times New Roman"/>
          <w:sz w:val="24"/>
          <w:szCs w:val="24"/>
        </w:rPr>
        <w:t xml:space="preserve">Amongst all the clients, 4.11% clients have primary education, </w:t>
      </w:r>
      <w:r w:rsidR="00B208A2">
        <w:rPr>
          <w:rFonts w:ascii="Times New Roman" w:hAnsi="Times New Roman" w:cs="Times New Roman"/>
          <w:sz w:val="24"/>
          <w:szCs w:val="24"/>
        </w:rPr>
        <w:t>30% approx. have secondary education, 51.32% have tertiary education and the rest we have no knowledge.</w:t>
      </w:r>
    </w:p>
    <w:p w14:paraId="0B10AA5A" w14:textId="233C866D" w:rsidR="00717B7A" w:rsidRDefault="00BF1EA4" w:rsidP="00B208A2">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FDB5CC" wp14:editId="36B2E941">
            <wp:extent cx="3322864" cy="3164812"/>
            <wp:effectExtent l="19050" t="19050" r="11430" b="17145"/>
            <wp:docPr id="1590483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83672" name="Picture 15904836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0926" cy="3172490"/>
                    </a:xfrm>
                    <a:prstGeom prst="rect">
                      <a:avLst/>
                    </a:prstGeom>
                    <a:ln>
                      <a:solidFill>
                        <a:schemeClr val="tx1"/>
                      </a:solidFill>
                    </a:ln>
                  </pic:spPr>
                </pic:pic>
              </a:graphicData>
            </a:graphic>
          </wp:inline>
        </w:drawing>
      </w:r>
    </w:p>
    <w:p w14:paraId="40293CF6" w14:textId="43EFF22A" w:rsidR="00755C08" w:rsidRPr="003C0FE2" w:rsidRDefault="00755C08" w:rsidP="00B208A2">
      <w:pPr>
        <w:ind w:left="72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72A1251" wp14:editId="1CFA412A">
            <wp:extent cx="5655952" cy="4237264"/>
            <wp:effectExtent l="19050" t="19050" r="20955" b="11430"/>
            <wp:docPr id="4350148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4822" name="Picture 4350148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2132" cy="4249386"/>
                    </a:xfrm>
                    <a:prstGeom prst="rect">
                      <a:avLst/>
                    </a:prstGeom>
                    <a:ln>
                      <a:solidFill>
                        <a:schemeClr val="tx1"/>
                      </a:solidFill>
                    </a:ln>
                  </pic:spPr>
                </pic:pic>
              </a:graphicData>
            </a:graphic>
          </wp:inline>
        </w:drawing>
      </w:r>
    </w:p>
    <w:p w14:paraId="03322151" w14:textId="77777777" w:rsidR="00755C08" w:rsidRDefault="00755C08" w:rsidP="00755C08">
      <w:pPr>
        <w:numPr>
          <w:ilvl w:val="0"/>
          <w:numId w:val="5"/>
        </w:numPr>
        <w:rPr>
          <w:rFonts w:ascii="Times New Roman" w:hAnsi="Times New Roman" w:cs="Times New Roman"/>
          <w:b/>
          <w:bCs/>
          <w:sz w:val="24"/>
          <w:szCs w:val="24"/>
        </w:rPr>
      </w:pPr>
      <w:bookmarkStart w:id="1" w:name="_Hlk192952681"/>
      <w:r w:rsidRPr="00755C08">
        <w:rPr>
          <w:rFonts w:ascii="Times New Roman" w:hAnsi="Times New Roman" w:cs="Times New Roman"/>
          <w:b/>
          <w:bCs/>
          <w:sz w:val="24"/>
          <w:szCs w:val="24"/>
        </w:rPr>
        <w:t>What proportion of clients have credit in default?</w:t>
      </w:r>
    </w:p>
    <w:p w14:paraId="6A586137" w14:textId="1805C33A" w:rsidR="00F6675B" w:rsidRPr="00F6675B" w:rsidRDefault="00F6675B" w:rsidP="00F6675B">
      <w:pPr>
        <w:ind w:left="720"/>
        <w:rPr>
          <w:rFonts w:ascii="Times New Roman" w:hAnsi="Times New Roman" w:cs="Times New Roman"/>
          <w:sz w:val="24"/>
          <w:szCs w:val="24"/>
        </w:rPr>
      </w:pPr>
      <w:r>
        <w:rPr>
          <w:rFonts w:ascii="Times New Roman" w:hAnsi="Times New Roman" w:cs="Times New Roman"/>
          <w:sz w:val="24"/>
          <w:szCs w:val="24"/>
        </w:rPr>
        <w:t>We can clearly infer from the pie chart that 1.8% of clients have credit by default.</w:t>
      </w:r>
    </w:p>
    <w:p w14:paraId="4CE623B3" w14:textId="47678B50" w:rsidR="00755C08" w:rsidRDefault="00A635E8" w:rsidP="00F6675B">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A58E82" wp14:editId="301F44B0">
            <wp:extent cx="4509407" cy="3055931"/>
            <wp:effectExtent l="19050" t="19050" r="24765" b="11430"/>
            <wp:docPr id="8289226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22681" name="Picture 8289226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9572" cy="3062820"/>
                    </a:xfrm>
                    <a:prstGeom prst="rect">
                      <a:avLst/>
                    </a:prstGeom>
                    <a:ln>
                      <a:solidFill>
                        <a:schemeClr val="tx1"/>
                      </a:solidFill>
                    </a:ln>
                  </pic:spPr>
                </pic:pic>
              </a:graphicData>
            </a:graphic>
          </wp:inline>
        </w:drawing>
      </w:r>
    </w:p>
    <w:p w14:paraId="545800FD" w14:textId="77777777" w:rsidR="00B117B9" w:rsidRDefault="00B117B9" w:rsidP="00755C08">
      <w:pPr>
        <w:ind w:left="720"/>
        <w:rPr>
          <w:rFonts w:ascii="Times New Roman" w:hAnsi="Times New Roman" w:cs="Times New Roman"/>
          <w:b/>
          <w:bCs/>
          <w:sz w:val="24"/>
          <w:szCs w:val="24"/>
        </w:rPr>
      </w:pPr>
    </w:p>
    <w:p w14:paraId="70357623" w14:textId="77777777" w:rsidR="002B6707" w:rsidRPr="00755C08" w:rsidRDefault="002B6707" w:rsidP="00755C08">
      <w:pPr>
        <w:ind w:left="720"/>
        <w:rPr>
          <w:rFonts w:ascii="Times New Roman" w:hAnsi="Times New Roman" w:cs="Times New Roman"/>
          <w:b/>
          <w:bCs/>
          <w:sz w:val="24"/>
          <w:szCs w:val="24"/>
        </w:rPr>
      </w:pPr>
    </w:p>
    <w:p w14:paraId="0A66D8CC" w14:textId="77777777" w:rsidR="00B117B9" w:rsidRDefault="00B117B9" w:rsidP="00B117B9">
      <w:pPr>
        <w:numPr>
          <w:ilvl w:val="0"/>
          <w:numId w:val="5"/>
        </w:numPr>
        <w:rPr>
          <w:rFonts w:ascii="Times New Roman" w:hAnsi="Times New Roman" w:cs="Times New Roman"/>
          <w:b/>
          <w:bCs/>
          <w:sz w:val="24"/>
          <w:szCs w:val="24"/>
        </w:rPr>
      </w:pPr>
      <w:r w:rsidRPr="00B117B9">
        <w:rPr>
          <w:rFonts w:ascii="Times New Roman" w:hAnsi="Times New Roman" w:cs="Times New Roman"/>
          <w:b/>
          <w:bCs/>
          <w:sz w:val="24"/>
          <w:szCs w:val="24"/>
        </w:rPr>
        <w:lastRenderedPageBreak/>
        <w:t>What is the distribution of average yearly balance among the clients?</w:t>
      </w:r>
    </w:p>
    <w:p w14:paraId="6C4A9FE4" w14:textId="37E6192D" w:rsidR="00E67D8F" w:rsidRDefault="00E67D8F" w:rsidP="00E67D8F">
      <w:pPr>
        <w:ind w:left="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609AD5" wp14:editId="0FD0623D">
            <wp:extent cx="5731510" cy="3988435"/>
            <wp:effectExtent l="0" t="0" r="2540" b="0"/>
            <wp:docPr id="206308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80339" name="Picture 20630803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988435"/>
                    </a:xfrm>
                    <a:prstGeom prst="rect">
                      <a:avLst/>
                    </a:prstGeom>
                  </pic:spPr>
                </pic:pic>
              </a:graphicData>
            </a:graphic>
          </wp:inline>
        </w:drawing>
      </w:r>
    </w:p>
    <w:p w14:paraId="252481C0" w14:textId="33B98423" w:rsidR="003B0BC9" w:rsidRDefault="003B0BC9" w:rsidP="00E67D8F">
      <w:pPr>
        <w:ind w:left="720"/>
        <w:rPr>
          <w:rFonts w:ascii="Times New Roman" w:hAnsi="Times New Roman" w:cs="Times New Roman"/>
          <w:b/>
          <w:bCs/>
          <w:sz w:val="24"/>
          <w:szCs w:val="24"/>
        </w:rPr>
      </w:pPr>
      <w:r w:rsidRPr="003B0BC9">
        <w:rPr>
          <w:rFonts w:ascii="Times New Roman" w:hAnsi="Times New Roman" w:cs="Times New Roman"/>
          <w:b/>
          <w:bCs/>
          <w:noProof/>
          <w:sz w:val="24"/>
          <w:szCs w:val="24"/>
        </w:rPr>
        <w:drawing>
          <wp:inline distT="0" distB="0" distL="0" distR="0" wp14:anchorId="6F0F092E" wp14:editId="2EE01B14">
            <wp:extent cx="3362794" cy="1924319"/>
            <wp:effectExtent l="0" t="0" r="0" b="0"/>
            <wp:docPr id="200929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92492" name=""/>
                    <pic:cNvPicPr/>
                  </pic:nvPicPr>
                  <pic:blipFill>
                    <a:blip r:embed="rId17"/>
                    <a:stretch>
                      <a:fillRect/>
                    </a:stretch>
                  </pic:blipFill>
                  <pic:spPr>
                    <a:xfrm>
                      <a:off x="0" y="0"/>
                      <a:ext cx="3362794" cy="1924319"/>
                    </a:xfrm>
                    <a:prstGeom prst="rect">
                      <a:avLst/>
                    </a:prstGeom>
                  </pic:spPr>
                </pic:pic>
              </a:graphicData>
            </a:graphic>
          </wp:inline>
        </w:drawing>
      </w:r>
    </w:p>
    <w:p w14:paraId="13BC5968" w14:textId="312589B2" w:rsidR="00CA3F6A" w:rsidRPr="00CA3F6A" w:rsidRDefault="00CA3F6A" w:rsidP="00E67D8F">
      <w:pPr>
        <w:ind w:left="720"/>
        <w:rPr>
          <w:rFonts w:ascii="Times New Roman" w:hAnsi="Times New Roman" w:cs="Times New Roman"/>
          <w:sz w:val="24"/>
          <w:szCs w:val="24"/>
        </w:rPr>
      </w:pPr>
      <w:r>
        <w:rPr>
          <w:rFonts w:ascii="Times New Roman" w:hAnsi="Times New Roman" w:cs="Times New Roman"/>
          <w:sz w:val="24"/>
          <w:szCs w:val="24"/>
        </w:rPr>
        <w:t xml:space="preserve">As you can gather from the graph and the </w:t>
      </w:r>
      <w:r w:rsidR="00E61CE0">
        <w:rPr>
          <w:rFonts w:ascii="Times New Roman" w:hAnsi="Times New Roman" w:cs="Times New Roman"/>
          <w:sz w:val="24"/>
          <w:szCs w:val="24"/>
        </w:rPr>
        <w:t>statistics, the average yearly balance ranges from -8019 to 102127. To understand the distribution</w:t>
      </w:r>
      <w:r w:rsidR="007F377B">
        <w:rPr>
          <w:rFonts w:ascii="Times New Roman" w:hAnsi="Times New Roman" w:cs="Times New Roman"/>
          <w:sz w:val="24"/>
          <w:szCs w:val="24"/>
        </w:rPr>
        <w:t xml:space="preserve"> and trend more I also </w:t>
      </w:r>
      <w:r w:rsidR="00BB5534">
        <w:rPr>
          <w:rFonts w:ascii="Times New Roman" w:hAnsi="Times New Roman" w:cs="Times New Roman"/>
          <w:sz w:val="24"/>
          <w:szCs w:val="24"/>
        </w:rPr>
        <w:t>grouped</w:t>
      </w:r>
      <w:r w:rsidR="007F377B">
        <w:rPr>
          <w:rFonts w:ascii="Times New Roman" w:hAnsi="Times New Roman" w:cs="Times New Roman"/>
          <w:sz w:val="24"/>
          <w:szCs w:val="24"/>
        </w:rPr>
        <w:t xml:space="preserve"> the yearly balance </w:t>
      </w:r>
      <w:r w:rsidR="00BB5534">
        <w:rPr>
          <w:rFonts w:ascii="Times New Roman" w:hAnsi="Times New Roman" w:cs="Times New Roman"/>
          <w:sz w:val="24"/>
          <w:szCs w:val="24"/>
        </w:rPr>
        <w:t>using job type.</w:t>
      </w:r>
    </w:p>
    <w:p w14:paraId="6AAE2AEC" w14:textId="77777777" w:rsidR="00CA3F6A" w:rsidRDefault="00CA3F6A" w:rsidP="00E67D8F">
      <w:pPr>
        <w:ind w:left="720"/>
        <w:rPr>
          <w:rFonts w:ascii="Times New Roman" w:hAnsi="Times New Roman" w:cs="Times New Roman"/>
          <w:b/>
          <w:bCs/>
          <w:sz w:val="24"/>
          <w:szCs w:val="24"/>
        </w:rPr>
      </w:pPr>
    </w:p>
    <w:p w14:paraId="568E201E" w14:textId="77777777" w:rsidR="00CA3F6A" w:rsidRDefault="00CA3F6A" w:rsidP="00E67D8F">
      <w:pPr>
        <w:ind w:left="720"/>
        <w:rPr>
          <w:rFonts w:ascii="Times New Roman" w:hAnsi="Times New Roman" w:cs="Times New Roman"/>
          <w:b/>
          <w:bCs/>
          <w:sz w:val="24"/>
          <w:szCs w:val="24"/>
        </w:rPr>
      </w:pPr>
    </w:p>
    <w:p w14:paraId="4738D6C5" w14:textId="77777777" w:rsidR="00CA3F6A" w:rsidRDefault="00CA3F6A" w:rsidP="00E67D8F">
      <w:pPr>
        <w:ind w:left="720"/>
        <w:rPr>
          <w:rFonts w:ascii="Times New Roman" w:hAnsi="Times New Roman" w:cs="Times New Roman"/>
          <w:b/>
          <w:bCs/>
          <w:sz w:val="24"/>
          <w:szCs w:val="24"/>
        </w:rPr>
      </w:pPr>
    </w:p>
    <w:p w14:paraId="51583803" w14:textId="77777777" w:rsidR="00CA3F6A" w:rsidRDefault="00CA3F6A" w:rsidP="00E67D8F">
      <w:pPr>
        <w:ind w:left="720"/>
        <w:rPr>
          <w:rFonts w:ascii="Times New Roman" w:hAnsi="Times New Roman" w:cs="Times New Roman"/>
          <w:b/>
          <w:bCs/>
          <w:sz w:val="24"/>
          <w:szCs w:val="24"/>
        </w:rPr>
      </w:pPr>
    </w:p>
    <w:p w14:paraId="2E1A44F5" w14:textId="77777777" w:rsidR="00CA3F6A" w:rsidRDefault="00CA3F6A" w:rsidP="00E67D8F">
      <w:pPr>
        <w:ind w:left="720"/>
        <w:rPr>
          <w:rFonts w:ascii="Times New Roman" w:hAnsi="Times New Roman" w:cs="Times New Roman"/>
          <w:b/>
          <w:bCs/>
          <w:sz w:val="24"/>
          <w:szCs w:val="24"/>
        </w:rPr>
      </w:pPr>
    </w:p>
    <w:p w14:paraId="2642F39B" w14:textId="77777777" w:rsidR="00CA3F6A" w:rsidRPr="00B117B9" w:rsidRDefault="00CA3F6A" w:rsidP="00E67D8F">
      <w:pPr>
        <w:ind w:left="720"/>
        <w:rPr>
          <w:rFonts w:ascii="Times New Roman" w:hAnsi="Times New Roman" w:cs="Times New Roman"/>
          <w:b/>
          <w:bCs/>
          <w:sz w:val="24"/>
          <w:szCs w:val="24"/>
        </w:rPr>
      </w:pPr>
    </w:p>
    <w:p w14:paraId="154C0BCA" w14:textId="77777777" w:rsidR="003B0BC9" w:rsidRDefault="003B0BC9" w:rsidP="003B0BC9">
      <w:pPr>
        <w:numPr>
          <w:ilvl w:val="0"/>
          <w:numId w:val="5"/>
        </w:numPr>
        <w:rPr>
          <w:rFonts w:ascii="Times New Roman" w:hAnsi="Times New Roman" w:cs="Times New Roman"/>
          <w:b/>
          <w:bCs/>
          <w:sz w:val="24"/>
          <w:szCs w:val="24"/>
        </w:rPr>
      </w:pPr>
      <w:r w:rsidRPr="003B0BC9">
        <w:rPr>
          <w:rFonts w:ascii="Times New Roman" w:hAnsi="Times New Roman" w:cs="Times New Roman"/>
          <w:b/>
          <w:bCs/>
          <w:sz w:val="24"/>
          <w:szCs w:val="24"/>
        </w:rPr>
        <w:lastRenderedPageBreak/>
        <w:t>How many clients have housing loans?</w:t>
      </w:r>
    </w:p>
    <w:p w14:paraId="2F908CAA" w14:textId="55D582C1" w:rsidR="00571D10" w:rsidRDefault="003E7AD0" w:rsidP="005C300E">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060EEF" wp14:editId="1185722F">
            <wp:extent cx="5731510" cy="2992755"/>
            <wp:effectExtent l="19050" t="19050" r="21590" b="17145"/>
            <wp:docPr id="1536313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3429" name="Picture 15363134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a:ln>
                      <a:solidFill>
                        <a:schemeClr val="tx1"/>
                      </a:solidFill>
                    </a:ln>
                  </pic:spPr>
                </pic:pic>
              </a:graphicData>
            </a:graphic>
          </wp:inline>
        </w:drawing>
      </w:r>
    </w:p>
    <w:p w14:paraId="77961369" w14:textId="00829A0F" w:rsidR="001D7891" w:rsidRPr="001D7891" w:rsidRDefault="001D7891" w:rsidP="00571D10">
      <w:pPr>
        <w:ind w:left="720"/>
        <w:rPr>
          <w:rFonts w:ascii="Times New Roman" w:hAnsi="Times New Roman" w:cs="Times New Roman"/>
          <w:sz w:val="24"/>
          <w:szCs w:val="24"/>
        </w:rPr>
      </w:pPr>
      <w:r>
        <w:rPr>
          <w:rFonts w:ascii="Times New Roman" w:hAnsi="Times New Roman" w:cs="Times New Roman"/>
          <w:sz w:val="24"/>
          <w:szCs w:val="24"/>
        </w:rPr>
        <w:t>As clear from the graph, 25130 clients have housing loans</w:t>
      </w:r>
    </w:p>
    <w:p w14:paraId="0837BDE3" w14:textId="77777777" w:rsidR="003B5A83" w:rsidRDefault="003B5A83" w:rsidP="003B5A83">
      <w:pPr>
        <w:numPr>
          <w:ilvl w:val="0"/>
          <w:numId w:val="5"/>
        </w:numPr>
        <w:rPr>
          <w:rFonts w:ascii="Times New Roman" w:hAnsi="Times New Roman" w:cs="Times New Roman"/>
          <w:b/>
          <w:bCs/>
          <w:sz w:val="24"/>
          <w:szCs w:val="24"/>
        </w:rPr>
      </w:pPr>
      <w:r w:rsidRPr="003B5A83">
        <w:rPr>
          <w:rFonts w:ascii="Times New Roman" w:hAnsi="Times New Roman" w:cs="Times New Roman"/>
          <w:b/>
          <w:bCs/>
          <w:sz w:val="24"/>
          <w:szCs w:val="24"/>
        </w:rPr>
        <w:t>How many clients have personal loans?</w:t>
      </w:r>
    </w:p>
    <w:p w14:paraId="1F5A5396" w14:textId="73158830" w:rsidR="003B5A83" w:rsidRDefault="0082706E" w:rsidP="005C300E">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168410" wp14:editId="37E4F331">
            <wp:extent cx="5731510" cy="2992755"/>
            <wp:effectExtent l="19050" t="19050" r="21590" b="17145"/>
            <wp:docPr id="437988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88649" name="Picture 4379886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a:ln>
                      <a:solidFill>
                        <a:schemeClr val="tx1"/>
                      </a:solidFill>
                    </a:ln>
                  </pic:spPr>
                </pic:pic>
              </a:graphicData>
            </a:graphic>
          </wp:inline>
        </w:drawing>
      </w:r>
    </w:p>
    <w:p w14:paraId="5DC1C10C" w14:textId="3995953F" w:rsidR="001D7891" w:rsidRPr="005C300E" w:rsidRDefault="005C300E" w:rsidP="003B5A83">
      <w:pPr>
        <w:ind w:left="720"/>
        <w:rPr>
          <w:rFonts w:ascii="Times New Roman" w:hAnsi="Times New Roman" w:cs="Times New Roman"/>
          <w:sz w:val="24"/>
          <w:szCs w:val="24"/>
        </w:rPr>
      </w:pPr>
      <w:r>
        <w:rPr>
          <w:rFonts w:ascii="Times New Roman" w:hAnsi="Times New Roman" w:cs="Times New Roman"/>
          <w:sz w:val="24"/>
          <w:szCs w:val="24"/>
        </w:rPr>
        <w:t>As clear from the graph, 7244 clients have personal loan</w:t>
      </w:r>
    </w:p>
    <w:p w14:paraId="5687818F" w14:textId="77777777" w:rsidR="005745C0" w:rsidRDefault="005745C0" w:rsidP="003B5A83">
      <w:pPr>
        <w:ind w:left="720"/>
        <w:rPr>
          <w:rFonts w:ascii="Times New Roman" w:hAnsi="Times New Roman" w:cs="Times New Roman"/>
          <w:b/>
          <w:bCs/>
          <w:sz w:val="24"/>
          <w:szCs w:val="24"/>
        </w:rPr>
      </w:pPr>
    </w:p>
    <w:p w14:paraId="48A75596" w14:textId="77777777" w:rsidR="005745C0" w:rsidRDefault="005745C0" w:rsidP="003B5A83">
      <w:pPr>
        <w:ind w:left="720"/>
        <w:rPr>
          <w:rFonts w:ascii="Times New Roman" w:hAnsi="Times New Roman" w:cs="Times New Roman"/>
          <w:b/>
          <w:bCs/>
          <w:sz w:val="24"/>
          <w:szCs w:val="24"/>
        </w:rPr>
      </w:pPr>
    </w:p>
    <w:p w14:paraId="366FC535" w14:textId="77777777" w:rsidR="005745C0" w:rsidRDefault="005745C0" w:rsidP="003B5A83">
      <w:pPr>
        <w:ind w:left="720"/>
        <w:rPr>
          <w:rFonts w:ascii="Times New Roman" w:hAnsi="Times New Roman" w:cs="Times New Roman"/>
          <w:b/>
          <w:bCs/>
          <w:sz w:val="24"/>
          <w:szCs w:val="24"/>
        </w:rPr>
      </w:pPr>
    </w:p>
    <w:p w14:paraId="4177BE7B" w14:textId="77777777" w:rsidR="005745C0" w:rsidRDefault="005745C0" w:rsidP="003B5A83">
      <w:pPr>
        <w:ind w:left="720"/>
        <w:rPr>
          <w:rFonts w:ascii="Times New Roman" w:hAnsi="Times New Roman" w:cs="Times New Roman"/>
          <w:b/>
          <w:bCs/>
          <w:sz w:val="24"/>
          <w:szCs w:val="24"/>
        </w:rPr>
      </w:pPr>
    </w:p>
    <w:p w14:paraId="134DCDDC" w14:textId="27F95C9B" w:rsidR="005745C0" w:rsidRPr="003B5A83" w:rsidRDefault="005745C0" w:rsidP="005C300E">
      <w:pPr>
        <w:rPr>
          <w:rFonts w:ascii="Times New Roman" w:hAnsi="Times New Roman" w:cs="Times New Roman"/>
          <w:b/>
          <w:bCs/>
          <w:sz w:val="24"/>
          <w:szCs w:val="24"/>
        </w:rPr>
      </w:pPr>
    </w:p>
    <w:p w14:paraId="727F02A9" w14:textId="77777777" w:rsidR="005C5DBF" w:rsidRDefault="005C5DBF" w:rsidP="005C5DBF">
      <w:pPr>
        <w:numPr>
          <w:ilvl w:val="0"/>
          <w:numId w:val="5"/>
        </w:numPr>
        <w:rPr>
          <w:rFonts w:ascii="Times New Roman" w:hAnsi="Times New Roman" w:cs="Times New Roman"/>
          <w:b/>
          <w:bCs/>
          <w:sz w:val="24"/>
          <w:szCs w:val="24"/>
        </w:rPr>
      </w:pPr>
      <w:r w:rsidRPr="005C5DBF">
        <w:rPr>
          <w:rFonts w:ascii="Times New Roman" w:hAnsi="Times New Roman" w:cs="Times New Roman"/>
          <w:b/>
          <w:bCs/>
          <w:sz w:val="24"/>
          <w:szCs w:val="24"/>
        </w:rPr>
        <w:lastRenderedPageBreak/>
        <w:t>What are the communication types used for contacting clients during the campaign?</w:t>
      </w:r>
    </w:p>
    <w:p w14:paraId="2A3FEF59" w14:textId="478F12AD" w:rsidR="005C300E" w:rsidRDefault="005C300E" w:rsidP="005C300E">
      <w:pPr>
        <w:ind w:left="720"/>
        <w:rPr>
          <w:rFonts w:ascii="Times New Roman" w:hAnsi="Times New Roman" w:cs="Times New Roman"/>
          <w:b/>
          <w:bCs/>
          <w:sz w:val="24"/>
          <w:szCs w:val="24"/>
        </w:rPr>
      </w:pPr>
      <w:r>
        <w:rPr>
          <w:rFonts w:ascii="Times New Roman" w:hAnsi="Times New Roman" w:cs="Times New Roman"/>
          <w:sz w:val="24"/>
          <w:szCs w:val="24"/>
        </w:rPr>
        <w:t xml:space="preserve">There are </w:t>
      </w:r>
      <w:r w:rsidR="00C962B1">
        <w:rPr>
          <w:rFonts w:ascii="Times New Roman" w:hAnsi="Times New Roman" w:cs="Times New Roman"/>
          <w:sz w:val="24"/>
          <w:szCs w:val="24"/>
        </w:rPr>
        <w:t>broadly</w:t>
      </w:r>
      <w:r>
        <w:rPr>
          <w:rFonts w:ascii="Times New Roman" w:hAnsi="Times New Roman" w:cs="Times New Roman"/>
          <w:sz w:val="24"/>
          <w:szCs w:val="24"/>
        </w:rPr>
        <w:t xml:space="preserve"> two main types </w:t>
      </w:r>
      <w:r w:rsidR="00C962B1">
        <w:rPr>
          <w:rFonts w:ascii="Times New Roman" w:hAnsi="Times New Roman" w:cs="Times New Roman"/>
          <w:sz w:val="24"/>
          <w:szCs w:val="24"/>
        </w:rPr>
        <w:t xml:space="preserve">of communication, cellular and telephone. </w:t>
      </w:r>
    </w:p>
    <w:p w14:paraId="76902812" w14:textId="1D4232A4" w:rsidR="00235B4F" w:rsidRPr="005C5DBF" w:rsidRDefault="008C1F45" w:rsidP="00AD2FED">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9D72B5" wp14:editId="4D16F3A4">
            <wp:extent cx="4128524" cy="3822200"/>
            <wp:effectExtent l="19050" t="19050" r="24765" b="26035"/>
            <wp:docPr id="828850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50273" name="Picture 828850273"/>
                    <pic:cNvPicPr/>
                  </pic:nvPicPr>
                  <pic:blipFill>
                    <a:blip r:embed="rId20">
                      <a:extLst>
                        <a:ext uri="{28A0092B-C50C-407E-A947-70E740481C1C}">
                          <a14:useLocalDpi xmlns:a14="http://schemas.microsoft.com/office/drawing/2010/main" val="0"/>
                        </a:ext>
                      </a:extLst>
                    </a:blip>
                    <a:stretch>
                      <a:fillRect/>
                    </a:stretch>
                  </pic:blipFill>
                  <pic:spPr>
                    <a:xfrm>
                      <a:off x="0" y="0"/>
                      <a:ext cx="4128524" cy="3822200"/>
                    </a:xfrm>
                    <a:prstGeom prst="rect">
                      <a:avLst/>
                    </a:prstGeom>
                    <a:ln>
                      <a:solidFill>
                        <a:schemeClr val="tx1"/>
                      </a:solidFill>
                    </a:ln>
                  </pic:spPr>
                </pic:pic>
              </a:graphicData>
            </a:graphic>
          </wp:inline>
        </w:drawing>
      </w:r>
    </w:p>
    <w:p w14:paraId="22D2C409" w14:textId="77777777" w:rsidR="00696772" w:rsidRDefault="00696772" w:rsidP="00696772">
      <w:pPr>
        <w:numPr>
          <w:ilvl w:val="0"/>
          <w:numId w:val="5"/>
        </w:numPr>
        <w:rPr>
          <w:rFonts w:ascii="Times New Roman" w:hAnsi="Times New Roman" w:cs="Times New Roman"/>
          <w:b/>
          <w:bCs/>
          <w:sz w:val="24"/>
          <w:szCs w:val="24"/>
        </w:rPr>
      </w:pPr>
      <w:r w:rsidRPr="00696772">
        <w:rPr>
          <w:rFonts w:ascii="Times New Roman" w:hAnsi="Times New Roman" w:cs="Times New Roman"/>
          <w:b/>
          <w:bCs/>
          <w:sz w:val="24"/>
          <w:szCs w:val="24"/>
        </w:rPr>
        <w:t>What is the distribution of the last contact day of the month?</w:t>
      </w:r>
    </w:p>
    <w:p w14:paraId="04E0E846" w14:textId="58C5CE8B" w:rsidR="003540BE" w:rsidRDefault="003540BE" w:rsidP="00AD2FED">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918695" wp14:editId="6E4C0120">
            <wp:extent cx="5731510" cy="2992755"/>
            <wp:effectExtent l="19050" t="19050" r="21590" b="17145"/>
            <wp:docPr id="160634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4070" name="Picture 1606340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a:ln>
                      <a:solidFill>
                        <a:schemeClr val="tx1"/>
                      </a:solidFill>
                    </a:ln>
                  </pic:spPr>
                </pic:pic>
              </a:graphicData>
            </a:graphic>
          </wp:inline>
        </w:drawing>
      </w:r>
    </w:p>
    <w:p w14:paraId="10254CB3" w14:textId="162C4D7F" w:rsidR="00741F60" w:rsidRDefault="00741F60" w:rsidP="003540BE">
      <w:pPr>
        <w:ind w:left="720"/>
        <w:rPr>
          <w:rFonts w:ascii="Times New Roman" w:hAnsi="Times New Roman" w:cs="Times New Roman"/>
          <w:sz w:val="24"/>
          <w:szCs w:val="24"/>
        </w:rPr>
      </w:pPr>
      <w:r>
        <w:rPr>
          <w:rFonts w:ascii="Times New Roman" w:hAnsi="Times New Roman" w:cs="Times New Roman"/>
          <w:sz w:val="24"/>
          <w:szCs w:val="24"/>
        </w:rPr>
        <w:t>The clients were contacted the most on the 20</w:t>
      </w:r>
      <w:r w:rsidRPr="00741F60">
        <w:rPr>
          <w:rFonts w:ascii="Times New Roman" w:hAnsi="Times New Roman" w:cs="Times New Roman"/>
          <w:sz w:val="24"/>
          <w:szCs w:val="24"/>
          <w:vertAlign w:val="superscript"/>
        </w:rPr>
        <w:t>th</w:t>
      </w:r>
      <w:r>
        <w:rPr>
          <w:rFonts w:ascii="Times New Roman" w:hAnsi="Times New Roman" w:cs="Times New Roman"/>
          <w:sz w:val="24"/>
          <w:szCs w:val="24"/>
        </w:rPr>
        <w:t xml:space="preserve"> of the month.</w:t>
      </w:r>
      <w:r w:rsidR="00FA42A7">
        <w:rPr>
          <w:rFonts w:ascii="Times New Roman" w:hAnsi="Times New Roman" w:cs="Times New Roman"/>
          <w:sz w:val="24"/>
          <w:szCs w:val="24"/>
        </w:rPr>
        <w:t xml:space="preserve"> </w:t>
      </w:r>
    </w:p>
    <w:p w14:paraId="1F9AFE78" w14:textId="2346BB67" w:rsidR="003540BE" w:rsidRPr="003C7C53" w:rsidRDefault="00FA42A7" w:rsidP="003C7C53">
      <w:pPr>
        <w:ind w:left="720"/>
        <w:rPr>
          <w:rFonts w:ascii="Times New Roman" w:hAnsi="Times New Roman" w:cs="Times New Roman"/>
          <w:sz w:val="24"/>
          <w:szCs w:val="24"/>
        </w:rPr>
      </w:pPr>
      <w:r>
        <w:rPr>
          <w:rFonts w:ascii="Times New Roman" w:hAnsi="Times New Roman" w:cs="Times New Roman"/>
          <w:sz w:val="24"/>
          <w:szCs w:val="24"/>
        </w:rPr>
        <w:t xml:space="preserve">The approximate range of dates is </w:t>
      </w:r>
      <w:r w:rsidR="003C7C53">
        <w:rPr>
          <w:rFonts w:ascii="Times New Roman" w:hAnsi="Times New Roman" w:cs="Times New Roman"/>
          <w:sz w:val="24"/>
          <w:szCs w:val="24"/>
        </w:rPr>
        <w:t>from 14</w:t>
      </w:r>
      <w:r w:rsidR="003C7C53" w:rsidRPr="003C7C53">
        <w:rPr>
          <w:rFonts w:ascii="Times New Roman" w:hAnsi="Times New Roman" w:cs="Times New Roman"/>
          <w:sz w:val="24"/>
          <w:szCs w:val="24"/>
          <w:vertAlign w:val="superscript"/>
        </w:rPr>
        <w:t>th</w:t>
      </w:r>
      <w:r w:rsidR="003C7C53">
        <w:rPr>
          <w:rFonts w:ascii="Times New Roman" w:hAnsi="Times New Roman" w:cs="Times New Roman"/>
          <w:sz w:val="24"/>
          <w:szCs w:val="24"/>
        </w:rPr>
        <w:t xml:space="preserve"> to 20</w:t>
      </w:r>
      <w:r w:rsidR="003C7C53" w:rsidRPr="003C7C53">
        <w:rPr>
          <w:rFonts w:ascii="Times New Roman" w:hAnsi="Times New Roman" w:cs="Times New Roman"/>
          <w:sz w:val="24"/>
          <w:szCs w:val="24"/>
          <w:vertAlign w:val="superscript"/>
        </w:rPr>
        <w:t>th</w:t>
      </w:r>
      <w:r w:rsidR="003C7C53">
        <w:rPr>
          <w:rFonts w:ascii="Times New Roman" w:hAnsi="Times New Roman" w:cs="Times New Roman"/>
          <w:sz w:val="24"/>
          <w:szCs w:val="24"/>
        </w:rPr>
        <w:t>.</w:t>
      </w:r>
    </w:p>
    <w:p w14:paraId="37FBF973" w14:textId="77777777" w:rsidR="003540BE" w:rsidRDefault="003540BE" w:rsidP="003540BE">
      <w:pPr>
        <w:numPr>
          <w:ilvl w:val="0"/>
          <w:numId w:val="5"/>
        </w:numPr>
        <w:rPr>
          <w:rFonts w:ascii="Times New Roman" w:hAnsi="Times New Roman" w:cs="Times New Roman"/>
          <w:b/>
          <w:bCs/>
          <w:sz w:val="24"/>
          <w:szCs w:val="24"/>
        </w:rPr>
      </w:pPr>
      <w:r w:rsidRPr="003540BE">
        <w:rPr>
          <w:rFonts w:ascii="Times New Roman" w:hAnsi="Times New Roman" w:cs="Times New Roman"/>
          <w:b/>
          <w:bCs/>
          <w:sz w:val="24"/>
          <w:szCs w:val="24"/>
        </w:rPr>
        <w:lastRenderedPageBreak/>
        <w:t>How does the last contact month vary among the clients?</w:t>
      </w:r>
    </w:p>
    <w:p w14:paraId="14E54382" w14:textId="7219ADB8" w:rsidR="003C7C53" w:rsidRPr="003C7C53" w:rsidRDefault="003C7C53" w:rsidP="003540BE">
      <w:pPr>
        <w:ind w:left="720"/>
        <w:rPr>
          <w:rFonts w:ascii="Times New Roman" w:hAnsi="Times New Roman" w:cs="Times New Roman"/>
          <w:sz w:val="24"/>
          <w:szCs w:val="24"/>
        </w:rPr>
      </w:pPr>
      <w:r>
        <w:rPr>
          <w:rFonts w:ascii="Times New Roman" w:hAnsi="Times New Roman" w:cs="Times New Roman"/>
          <w:sz w:val="24"/>
          <w:szCs w:val="24"/>
        </w:rPr>
        <w:t>Most of the clients were contacted in the month of May.</w:t>
      </w:r>
    </w:p>
    <w:p w14:paraId="45A56B59" w14:textId="6B902B97" w:rsidR="003540BE" w:rsidRPr="003540BE" w:rsidRDefault="006C6BDC" w:rsidP="00AD2FED">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3C1F5F" wp14:editId="05216C7F">
            <wp:extent cx="5731510" cy="2992755"/>
            <wp:effectExtent l="19050" t="19050" r="21590" b="17145"/>
            <wp:docPr id="20156213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21325" name="Picture 20156213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a:ln>
                      <a:solidFill>
                        <a:schemeClr val="tx1"/>
                      </a:solidFill>
                    </a:ln>
                  </pic:spPr>
                </pic:pic>
              </a:graphicData>
            </a:graphic>
          </wp:inline>
        </w:drawing>
      </w:r>
    </w:p>
    <w:p w14:paraId="0B628E1E" w14:textId="2BFFB9B4" w:rsidR="003540BE" w:rsidRDefault="003540BE" w:rsidP="003540BE">
      <w:pPr>
        <w:numPr>
          <w:ilvl w:val="0"/>
          <w:numId w:val="5"/>
        </w:numPr>
        <w:rPr>
          <w:rFonts w:ascii="Times New Roman" w:hAnsi="Times New Roman" w:cs="Times New Roman"/>
          <w:b/>
          <w:bCs/>
          <w:sz w:val="24"/>
          <w:szCs w:val="24"/>
        </w:rPr>
      </w:pPr>
      <w:r w:rsidRPr="003540BE">
        <w:rPr>
          <w:rFonts w:ascii="Times New Roman" w:hAnsi="Times New Roman" w:cs="Times New Roman"/>
          <w:b/>
          <w:bCs/>
          <w:sz w:val="24"/>
          <w:szCs w:val="24"/>
        </w:rPr>
        <w:t>What is the distribution of the duration of the last contact?</w:t>
      </w:r>
      <w:r w:rsidR="006C6BDC" w:rsidRPr="006C6BDC">
        <w:rPr>
          <w:rFonts w:ascii="Times New Roman" w:hAnsi="Times New Roman" w:cs="Times New Roman"/>
          <w:b/>
          <w:bCs/>
          <w:noProof/>
          <w:sz w:val="24"/>
          <w:szCs w:val="24"/>
        </w:rPr>
        <w:t xml:space="preserve"> </w:t>
      </w:r>
    </w:p>
    <w:p w14:paraId="002D7403" w14:textId="57D341C3" w:rsidR="004A508B" w:rsidRPr="004A508B" w:rsidRDefault="004A508B" w:rsidP="004A508B">
      <w:pPr>
        <w:ind w:left="720"/>
        <w:rPr>
          <w:rFonts w:ascii="Times New Roman" w:hAnsi="Times New Roman" w:cs="Times New Roman"/>
          <w:sz w:val="24"/>
          <w:szCs w:val="24"/>
        </w:rPr>
      </w:pPr>
      <w:r>
        <w:rPr>
          <w:rFonts w:ascii="Times New Roman" w:hAnsi="Times New Roman" w:cs="Times New Roman"/>
          <w:noProof/>
          <w:sz w:val="24"/>
          <w:szCs w:val="24"/>
        </w:rPr>
        <w:t xml:space="preserve">Majority of clients had a duration of call ranging between </w:t>
      </w:r>
      <w:r w:rsidR="002B20C4">
        <w:rPr>
          <w:rFonts w:ascii="Times New Roman" w:hAnsi="Times New Roman" w:cs="Times New Roman"/>
          <w:noProof/>
          <w:sz w:val="24"/>
          <w:szCs w:val="24"/>
        </w:rPr>
        <w:t xml:space="preserve">0 to 500secs. </w:t>
      </w:r>
    </w:p>
    <w:p w14:paraId="33154FC0" w14:textId="6FC79291" w:rsidR="006A4C3A" w:rsidRDefault="006A4C3A" w:rsidP="006A4C3A">
      <w:pPr>
        <w:ind w:left="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64EBA03" wp14:editId="086BC1A3">
            <wp:extent cx="5731510" cy="3439160"/>
            <wp:effectExtent l="19050" t="19050" r="21590" b="27940"/>
            <wp:docPr id="1294532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32123" name="Picture 1294532123"/>
                    <pic:cNvPicPr/>
                  </pic:nvPicPr>
                  <pic:blipFill>
                    <a:blip r:embed="rId23">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14:paraId="51EB815F" w14:textId="447C9FB2" w:rsidR="006C6BDC" w:rsidRDefault="006C6BDC" w:rsidP="006A4C3A">
      <w:pPr>
        <w:ind w:left="720"/>
        <w:rPr>
          <w:rFonts w:ascii="Times New Roman" w:hAnsi="Times New Roman" w:cs="Times New Roman"/>
          <w:b/>
          <w:bCs/>
          <w:sz w:val="24"/>
          <w:szCs w:val="24"/>
        </w:rPr>
      </w:pPr>
      <w:r w:rsidRPr="006C6BDC">
        <w:rPr>
          <w:rFonts w:ascii="Times New Roman" w:hAnsi="Times New Roman" w:cs="Times New Roman"/>
          <w:b/>
          <w:bCs/>
          <w:sz w:val="24"/>
          <w:szCs w:val="24"/>
        </w:rPr>
        <w:lastRenderedPageBreak/>
        <w:drawing>
          <wp:inline distT="0" distB="0" distL="0" distR="0" wp14:anchorId="7C073CFD" wp14:editId="3CBBA122">
            <wp:extent cx="5715798" cy="1981477"/>
            <wp:effectExtent l="0" t="0" r="0" b="0"/>
            <wp:docPr id="18203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38866" name=""/>
                    <pic:cNvPicPr/>
                  </pic:nvPicPr>
                  <pic:blipFill>
                    <a:blip r:embed="rId24"/>
                    <a:stretch>
                      <a:fillRect/>
                    </a:stretch>
                  </pic:blipFill>
                  <pic:spPr>
                    <a:xfrm>
                      <a:off x="0" y="0"/>
                      <a:ext cx="5715798" cy="1981477"/>
                    </a:xfrm>
                    <a:prstGeom prst="rect">
                      <a:avLst/>
                    </a:prstGeom>
                  </pic:spPr>
                </pic:pic>
              </a:graphicData>
            </a:graphic>
          </wp:inline>
        </w:drawing>
      </w:r>
    </w:p>
    <w:p w14:paraId="221C01B7" w14:textId="3593DB31" w:rsidR="002B20C4" w:rsidRPr="002B20C4" w:rsidRDefault="002B20C4" w:rsidP="006A4C3A">
      <w:pPr>
        <w:ind w:left="720"/>
        <w:rPr>
          <w:rFonts w:ascii="Times New Roman" w:hAnsi="Times New Roman" w:cs="Times New Roman"/>
          <w:sz w:val="24"/>
          <w:szCs w:val="24"/>
        </w:rPr>
      </w:pPr>
      <w:r>
        <w:rPr>
          <w:rFonts w:ascii="Times New Roman" w:hAnsi="Times New Roman" w:cs="Times New Roman"/>
          <w:sz w:val="24"/>
          <w:szCs w:val="24"/>
        </w:rPr>
        <w:t>The maximum duration of call is 4918sec and</w:t>
      </w:r>
      <w:r w:rsidR="00AD2FED">
        <w:rPr>
          <w:rFonts w:ascii="Times New Roman" w:hAnsi="Times New Roman" w:cs="Times New Roman"/>
          <w:sz w:val="24"/>
          <w:szCs w:val="24"/>
        </w:rPr>
        <w:t xml:space="preserve"> the average call duration is 258sec.</w:t>
      </w:r>
    </w:p>
    <w:p w14:paraId="5D1A856E" w14:textId="77777777" w:rsidR="006A4C3A" w:rsidRDefault="006A4C3A" w:rsidP="006A4C3A">
      <w:pPr>
        <w:numPr>
          <w:ilvl w:val="0"/>
          <w:numId w:val="5"/>
        </w:numPr>
        <w:rPr>
          <w:rFonts w:ascii="Times New Roman" w:hAnsi="Times New Roman" w:cs="Times New Roman"/>
          <w:b/>
          <w:bCs/>
          <w:sz w:val="24"/>
          <w:szCs w:val="24"/>
        </w:rPr>
      </w:pPr>
      <w:r w:rsidRPr="006A4C3A">
        <w:rPr>
          <w:rFonts w:ascii="Times New Roman" w:hAnsi="Times New Roman" w:cs="Times New Roman"/>
          <w:b/>
          <w:bCs/>
          <w:sz w:val="24"/>
          <w:szCs w:val="24"/>
        </w:rPr>
        <w:t>How many contacts were performed during the campaign for each client?</w:t>
      </w:r>
    </w:p>
    <w:p w14:paraId="7E119F66" w14:textId="0D726983" w:rsidR="00D65519" w:rsidRPr="00D65519" w:rsidRDefault="00D65519" w:rsidP="00D65519">
      <w:pPr>
        <w:ind w:left="720"/>
        <w:rPr>
          <w:rFonts w:ascii="Times New Roman" w:hAnsi="Times New Roman" w:cs="Times New Roman"/>
          <w:sz w:val="24"/>
          <w:szCs w:val="24"/>
        </w:rPr>
      </w:pPr>
      <w:r>
        <w:rPr>
          <w:rFonts w:ascii="Times New Roman" w:hAnsi="Times New Roman" w:cs="Times New Roman"/>
          <w:sz w:val="24"/>
          <w:szCs w:val="24"/>
        </w:rPr>
        <w:t>Most of the clients were contacted only once during the campaign. The exact number is 17548 clients. They were contacted only once.</w:t>
      </w:r>
    </w:p>
    <w:p w14:paraId="5DC292D5" w14:textId="537B4E1D" w:rsidR="008B5009" w:rsidRDefault="008B5009" w:rsidP="006165E8">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70A11A" wp14:editId="491A7A97">
            <wp:extent cx="5110843" cy="2794635"/>
            <wp:effectExtent l="19050" t="19050" r="13970" b="24765"/>
            <wp:docPr id="3889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140" name="Picture 38892140"/>
                    <pic:cNvPicPr/>
                  </pic:nvPicPr>
                  <pic:blipFill rotWithShape="1">
                    <a:blip r:embed="rId25" cstate="print">
                      <a:extLst>
                        <a:ext uri="{28A0092B-C50C-407E-A947-70E740481C1C}">
                          <a14:useLocalDpi xmlns:a14="http://schemas.microsoft.com/office/drawing/2010/main" val="0"/>
                        </a:ext>
                      </a:extLst>
                    </a:blip>
                    <a:srcRect l="4227" t="4274" r="6582" b="2326"/>
                    <a:stretch/>
                  </pic:blipFill>
                  <pic:spPr bwMode="auto">
                    <a:xfrm>
                      <a:off x="0" y="0"/>
                      <a:ext cx="5111988" cy="27952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F052E9" w14:textId="03E08B8A" w:rsidR="006165E8" w:rsidRPr="006165E8" w:rsidRDefault="006165E8" w:rsidP="006165E8">
      <w:pPr>
        <w:ind w:left="720"/>
        <w:rPr>
          <w:rFonts w:ascii="Times New Roman" w:hAnsi="Times New Roman" w:cs="Times New Roman"/>
          <w:sz w:val="24"/>
          <w:szCs w:val="24"/>
        </w:rPr>
      </w:pPr>
      <w:r>
        <w:rPr>
          <w:rFonts w:ascii="Times New Roman" w:hAnsi="Times New Roman" w:cs="Times New Roman"/>
          <w:sz w:val="24"/>
          <w:szCs w:val="24"/>
        </w:rPr>
        <w:t xml:space="preserve">In the table given below, the </w:t>
      </w:r>
      <w:r w:rsidR="00A36E06">
        <w:rPr>
          <w:rFonts w:ascii="Times New Roman" w:hAnsi="Times New Roman" w:cs="Times New Roman"/>
          <w:sz w:val="24"/>
          <w:szCs w:val="24"/>
        </w:rPr>
        <w:t>number on the left side depicts the number of contacts and the number on right depicts the no of clients. These are the exact no of contacts that happened for how many clients.</w:t>
      </w:r>
    </w:p>
    <w:tbl>
      <w:tblPr>
        <w:tblStyle w:val="TableGrid"/>
        <w:tblW w:w="0" w:type="auto"/>
        <w:tblInd w:w="720" w:type="dxa"/>
        <w:tblLook w:val="04A0" w:firstRow="1" w:lastRow="0" w:firstColumn="1" w:lastColumn="0" w:noHBand="0" w:noVBand="1"/>
      </w:tblPr>
      <w:tblGrid>
        <w:gridCol w:w="2068"/>
        <w:gridCol w:w="2069"/>
        <w:gridCol w:w="2055"/>
        <w:gridCol w:w="2104"/>
      </w:tblGrid>
      <w:tr w:rsidR="001913A0" w:rsidRPr="001913A0" w14:paraId="608D9189" w14:textId="77777777" w:rsidTr="001913A0">
        <w:tc>
          <w:tcPr>
            <w:tcW w:w="2254" w:type="dxa"/>
          </w:tcPr>
          <w:p w14:paraId="081F298F"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1     17548</w:t>
            </w:r>
          </w:p>
        </w:tc>
        <w:tc>
          <w:tcPr>
            <w:tcW w:w="2254" w:type="dxa"/>
          </w:tcPr>
          <w:p w14:paraId="2E8A1171"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2     12506</w:t>
            </w:r>
          </w:p>
        </w:tc>
        <w:tc>
          <w:tcPr>
            <w:tcW w:w="2254" w:type="dxa"/>
          </w:tcPr>
          <w:p w14:paraId="01CBE243"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3      5521</w:t>
            </w:r>
          </w:p>
        </w:tc>
        <w:tc>
          <w:tcPr>
            <w:tcW w:w="2254" w:type="dxa"/>
          </w:tcPr>
          <w:p w14:paraId="05B3DF63"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4      3522</w:t>
            </w:r>
          </w:p>
        </w:tc>
      </w:tr>
      <w:tr w:rsidR="001913A0" w:rsidRPr="001913A0" w14:paraId="3556287D" w14:textId="77777777" w:rsidTr="001913A0">
        <w:tc>
          <w:tcPr>
            <w:tcW w:w="2254" w:type="dxa"/>
          </w:tcPr>
          <w:p w14:paraId="32152AEC"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5      1764</w:t>
            </w:r>
          </w:p>
        </w:tc>
        <w:tc>
          <w:tcPr>
            <w:tcW w:w="2254" w:type="dxa"/>
          </w:tcPr>
          <w:p w14:paraId="711C7B72"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6      1291</w:t>
            </w:r>
          </w:p>
        </w:tc>
        <w:tc>
          <w:tcPr>
            <w:tcW w:w="2254" w:type="dxa"/>
          </w:tcPr>
          <w:p w14:paraId="6CB8AAD7"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7       735</w:t>
            </w:r>
          </w:p>
        </w:tc>
        <w:tc>
          <w:tcPr>
            <w:tcW w:w="2254" w:type="dxa"/>
          </w:tcPr>
          <w:p w14:paraId="037EDFA3"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8       540</w:t>
            </w:r>
          </w:p>
        </w:tc>
      </w:tr>
      <w:tr w:rsidR="001913A0" w:rsidRPr="001913A0" w14:paraId="4D2FB5E1" w14:textId="77777777" w:rsidTr="001913A0">
        <w:tc>
          <w:tcPr>
            <w:tcW w:w="2254" w:type="dxa"/>
          </w:tcPr>
          <w:p w14:paraId="455C06B2"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9       327</w:t>
            </w:r>
          </w:p>
        </w:tc>
        <w:tc>
          <w:tcPr>
            <w:tcW w:w="2254" w:type="dxa"/>
          </w:tcPr>
          <w:p w14:paraId="7679B8D9"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10      266</w:t>
            </w:r>
          </w:p>
        </w:tc>
        <w:tc>
          <w:tcPr>
            <w:tcW w:w="2254" w:type="dxa"/>
          </w:tcPr>
          <w:p w14:paraId="36B54309"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11      201</w:t>
            </w:r>
          </w:p>
        </w:tc>
        <w:tc>
          <w:tcPr>
            <w:tcW w:w="2254" w:type="dxa"/>
          </w:tcPr>
          <w:p w14:paraId="62D980D1"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12      155</w:t>
            </w:r>
          </w:p>
        </w:tc>
      </w:tr>
      <w:tr w:rsidR="001913A0" w:rsidRPr="001913A0" w14:paraId="05C731D5" w14:textId="77777777" w:rsidTr="001913A0">
        <w:tc>
          <w:tcPr>
            <w:tcW w:w="2254" w:type="dxa"/>
          </w:tcPr>
          <w:p w14:paraId="3A615E6B"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13      133</w:t>
            </w:r>
          </w:p>
        </w:tc>
        <w:tc>
          <w:tcPr>
            <w:tcW w:w="2254" w:type="dxa"/>
          </w:tcPr>
          <w:p w14:paraId="446FF501"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14       93</w:t>
            </w:r>
          </w:p>
        </w:tc>
        <w:tc>
          <w:tcPr>
            <w:tcW w:w="2254" w:type="dxa"/>
          </w:tcPr>
          <w:p w14:paraId="161701CE"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15       84</w:t>
            </w:r>
          </w:p>
        </w:tc>
        <w:tc>
          <w:tcPr>
            <w:tcW w:w="2254" w:type="dxa"/>
          </w:tcPr>
          <w:p w14:paraId="0BACF888"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16       79</w:t>
            </w:r>
          </w:p>
        </w:tc>
      </w:tr>
      <w:tr w:rsidR="001913A0" w:rsidRPr="001913A0" w14:paraId="09AFBA23" w14:textId="77777777" w:rsidTr="001913A0">
        <w:tc>
          <w:tcPr>
            <w:tcW w:w="2254" w:type="dxa"/>
          </w:tcPr>
          <w:p w14:paraId="45CF633D"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17       69</w:t>
            </w:r>
          </w:p>
        </w:tc>
        <w:tc>
          <w:tcPr>
            <w:tcW w:w="2254" w:type="dxa"/>
          </w:tcPr>
          <w:p w14:paraId="401EF11A"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18       51</w:t>
            </w:r>
          </w:p>
        </w:tc>
        <w:tc>
          <w:tcPr>
            <w:tcW w:w="2254" w:type="dxa"/>
          </w:tcPr>
          <w:p w14:paraId="7E145965"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19       44</w:t>
            </w:r>
          </w:p>
        </w:tc>
        <w:tc>
          <w:tcPr>
            <w:tcW w:w="2254" w:type="dxa"/>
          </w:tcPr>
          <w:p w14:paraId="6DB6678F"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20       43</w:t>
            </w:r>
          </w:p>
        </w:tc>
      </w:tr>
      <w:tr w:rsidR="001913A0" w:rsidRPr="001913A0" w14:paraId="69634636" w14:textId="77777777" w:rsidTr="001913A0">
        <w:tc>
          <w:tcPr>
            <w:tcW w:w="2254" w:type="dxa"/>
          </w:tcPr>
          <w:p w14:paraId="35847475"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21       35</w:t>
            </w:r>
          </w:p>
        </w:tc>
        <w:tc>
          <w:tcPr>
            <w:tcW w:w="2254" w:type="dxa"/>
          </w:tcPr>
          <w:p w14:paraId="357478A2"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22       23</w:t>
            </w:r>
          </w:p>
        </w:tc>
        <w:tc>
          <w:tcPr>
            <w:tcW w:w="2254" w:type="dxa"/>
          </w:tcPr>
          <w:p w14:paraId="5044A74E"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25       22</w:t>
            </w:r>
          </w:p>
        </w:tc>
        <w:tc>
          <w:tcPr>
            <w:tcW w:w="2254" w:type="dxa"/>
          </w:tcPr>
          <w:p w14:paraId="74D34DF9"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23       22</w:t>
            </w:r>
          </w:p>
        </w:tc>
      </w:tr>
      <w:tr w:rsidR="001913A0" w:rsidRPr="001913A0" w14:paraId="567E1448" w14:textId="77777777" w:rsidTr="001913A0">
        <w:tc>
          <w:tcPr>
            <w:tcW w:w="2254" w:type="dxa"/>
          </w:tcPr>
          <w:p w14:paraId="20897018"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24       20</w:t>
            </w:r>
          </w:p>
        </w:tc>
        <w:tc>
          <w:tcPr>
            <w:tcW w:w="2254" w:type="dxa"/>
          </w:tcPr>
          <w:p w14:paraId="539E0077"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29       16</w:t>
            </w:r>
          </w:p>
        </w:tc>
        <w:tc>
          <w:tcPr>
            <w:tcW w:w="2254" w:type="dxa"/>
          </w:tcPr>
          <w:p w14:paraId="6F84B476"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28       16</w:t>
            </w:r>
          </w:p>
        </w:tc>
        <w:tc>
          <w:tcPr>
            <w:tcW w:w="2254" w:type="dxa"/>
          </w:tcPr>
          <w:p w14:paraId="510C0DE6"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26       13</w:t>
            </w:r>
          </w:p>
        </w:tc>
      </w:tr>
      <w:tr w:rsidR="001913A0" w:rsidRPr="001913A0" w14:paraId="0A0E403D" w14:textId="77777777" w:rsidTr="001913A0">
        <w:tc>
          <w:tcPr>
            <w:tcW w:w="2254" w:type="dxa"/>
          </w:tcPr>
          <w:p w14:paraId="3DDD054B"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31       12</w:t>
            </w:r>
          </w:p>
        </w:tc>
        <w:tc>
          <w:tcPr>
            <w:tcW w:w="2254" w:type="dxa"/>
          </w:tcPr>
          <w:p w14:paraId="6320E0BE"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27       10</w:t>
            </w:r>
          </w:p>
        </w:tc>
        <w:tc>
          <w:tcPr>
            <w:tcW w:w="2254" w:type="dxa"/>
          </w:tcPr>
          <w:p w14:paraId="7F5AB256"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32        9</w:t>
            </w:r>
          </w:p>
        </w:tc>
        <w:tc>
          <w:tcPr>
            <w:tcW w:w="2254" w:type="dxa"/>
          </w:tcPr>
          <w:p w14:paraId="55787ADC"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30        8</w:t>
            </w:r>
          </w:p>
        </w:tc>
      </w:tr>
      <w:tr w:rsidR="001913A0" w:rsidRPr="001913A0" w14:paraId="580B94FA" w14:textId="77777777" w:rsidTr="001913A0">
        <w:tc>
          <w:tcPr>
            <w:tcW w:w="2254" w:type="dxa"/>
          </w:tcPr>
          <w:p w14:paraId="5FC3105E"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33        6</w:t>
            </w:r>
          </w:p>
        </w:tc>
        <w:tc>
          <w:tcPr>
            <w:tcW w:w="2254" w:type="dxa"/>
          </w:tcPr>
          <w:p w14:paraId="5957C66E"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34        5</w:t>
            </w:r>
          </w:p>
        </w:tc>
        <w:tc>
          <w:tcPr>
            <w:tcW w:w="2254" w:type="dxa"/>
          </w:tcPr>
          <w:p w14:paraId="17645376"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36        4</w:t>
            </w:r>
          </w:p>
        </w:tc>
        <w:tc>
          <w:tcPr>
            <w:tcW w:w="2254" w:type="dxa"/>
          </w:tcPr>
          <w:p w14:paraId="7EE2A61D"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35        4</w:t>
            </w:r>
          </w:p>
        </w:tc>
      </w:tr>
      <w:tr w:rsidR="001913A0" w:rsidRPr="001913A0" w14:paraId="46A3DBE4" w14:textId="77777777" w:rsidTr="001913A0">
        <w:tc>
          <w:tcPr>
            <w:tcW w:w="2254" w:type="dxa"/>
          </w:tcPr>
          <w:p w14:paraId="4F5F3122"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43        3</w:t>
            </w:r>
          </w:p>
        </w:tc>
        <w:tc>
          <w:tcPr>
            <w:tcW w:w="2254" w:type="dxa"/>
          </w:tcPr>
          <w:p w14:paraId="11ECB7ED"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38        3</w:t>
            </w:r>
          </w:p>
        </w:tc>
        <w:tc>
          <w:tcPr>
            <w:tcW w:w="2254" w:type="dxa"/>
          </w:tcPr>
          <w:p w14:paraId="4158B904"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37        2</w:t>
            </w:r>
          </w:p>
        </w:tc>
        <w:tc>
          <w:tcPr>
            <w:tcW w:w="2254" w:type="dxa"/>
          </w:tcPr>
          <w:p w14:paraId="03BEB7F5"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50        2</w:t>
            </w:r>
          </w:p>
        </w:tc>
      </w:tr>
      <w:tr w:rsidR="001913A0" w:rsidRPr="001913A0" w14:paraId="211647DB" w14:textId="77777777" w:rsidTr="001913A0">
        <w:tc>
          <w:tcPr>
            <w:tcW w:w="2254" w:type="dxa"/>
          </w:tcPr>
          <w:p w14:paraId="173781E9"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41        2</w:t>
            </w:r>
          </w:p>
        </w:tc>
        <w:tc>
          <w:tcPr>
            <w:tcW w:w="2254" w:type="dxa"/>
          </w:tcPr>
          <w:p w14:paraId="477F9771"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46        1</w:t>
            </w:r>
          </w:p>
        </w:tc>
        <w:tc>
          <w:tcPr>
            <w:tcW w:w="2254" w:type="dxa"/>
          </w:tcPr>
          <w:p w14:paraId="04E1B50D"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58        1</w:t>
            </w:r>
          </w:p>
        </w:tc>
        <w:tc>
          <w:tcPr>
            <w:tcW w:w="2254" w:type="dxa"/>
          </w:tcPr>
          <w:p w14:paraId="61EB75E2"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55        1</w:t>
            </w:r>
          </w:p>
        </w:tc>
      </w:tr>
      <w:tr w:rsidR="001913A0" w:rsidRPr="001913A0" w14:paraId="7D0BAA7F" w14:textId="77777777" w:rsidTr="001913A0">
        <w:tc>
          <w:tcPr>
            <w:tcW w:w="2254" w:type="dxa"/>
          </w:tcPr>
          <w:p w14:paraId="6ECF4D7C"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63        1</w:t>
            </w:r>
          </w:p>
        </w:tc>
        <w:tc>
          <w:tcPr>
            <w:tcW w:w="2254" w:type="dxa"/>
          </w:tcPr>
          <w:p w14:paraId="21DC7F57"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51        1</w:t>
            </w:r>
          </w:p>
        </w:tc>
        <w:tc>
          <w:tcPr>
            <w:tcW w:w="2254" w:type="dxa"/>
          </w:tcPr>
          <w:p w14:paraId="230DF8A9"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39        1</w:t>
            </w:r>
          </w:p>
        </w:tc>
        <w:tc>
          <w:tcPr>
            <w:tcW w:w="2254" w:type="dxa"/>
          </w:tcPr>
          <w:p w14:paraId="6A092CE1" w14:textId="502A8AE7" w:rsidR="001913A0" w:rsidRPr="001913A0" w:rsidRDefault="001913A0" w:rsidP="006D1DCC">
            <w:pPr>
              <w:numPr>
                <w:ilvl w:val="0"/>
                <w:numId w:val="6"/>
              </w:numPr>
              <w:rPr>
                <w:rFonts w:ascii="Times New Roman" w:hAnsi="Times New Roman" w:cs="Times New Roman"/>
              </w:rPr>
            </w:pPr>
            <w:r w:rsidRPr="001913A0">
              <w:rPr>
                <w:rFonts w:ascii="Times New Roman" w:hAnsi="Times New Roman" w:cs="Times New Roman"/>
              </w:rPr>
              <w:t xml:space="preserve">      1</w:t>
            </w:r>
          </w:p>
        </w:tc>
      </w:tr>
    </w:tbl>
    <w:bookmarkEnd w:id="1"/>
    <w:p w14:paraId="3BA1BDE1" w14:textId="77777777" w:rsidR="006D1DCC" w:rsidRPr="00814B02" w:rsidRDefault="00F3024A" w:rsidP="006D1DCC">
      <w:pPr>
        <w:numPr>
          <w:ilvl w:val="0"/>
          <w:numId w:val="5"/>
        </w:numPr>
        <w:rPr>
          <w:rFonts w:ascii="Times New Roman" w:hAnsi="Times New Roman" w:cs="Times New Roman"/>
          <w:b/>
          <w:bCs/>
          <w:sz w:val="28"/>
          <w:szCs w:val="28"/>
        </w:rPr>
      </w:pPr>
      <w:r w:rsidRPr="006D1DCC">
        <w:rPr>
          <w:rFonts w:ascii="Times New Roman" w:eastAsia="Calibri" w:hAnsi="Times New Roman" w:cs="Times New Roman"/>
          <w:b/>
          <w:bCs/>
          <w:kern w:val="0"/>
          <w:sz w:val="24"/>
          <w:szCs w:val="24"/>
          <w:lang w:val="en-US" w:eastAsia="en-US"/>
          <w14:ligatures w14:val="none"/>
        </w:rPr>
        <w:lastRenderedPageBreak/>
        <w:t>What were the outcomes of the previous marketing campaigns?</w:t>
      </w:r>
    </w:p>
    <w:p w14:paraId="75B31868" w14:textId="03378DCE" w:rsidR="00814B02" w:rsidRPr="00814B02" w:rsidRDefault="00814B02" w:rsidP="00814B02">
      <w:pPr>
        <w:ind w:left="720"/>
        <w:rPr>
          <w:rFonts w:ascii="Times New Roman" w:hAnsi="Times New Roman" w:cs="Times New Roman"/>
          <w:sz w:val="28"/>
          <w:szCs w:val="28"/>
        </w:rPr>
      </w:pPr>
      <w:r>
        <w:rPr>
          <w:rFonts w:ascii="Times New Roman" w:eastAsia="Calibri" w:hAnsi="Times New Roman" w:cs="Times New Roman"/>
          <w:kern w:val="0"/>
          <w:sz w:val="24"/>
          <w:szCs w:val="24"/>
          <w:lang w:val="en-US" w:eastAsia="en-US"/>
          <w14:ligatures w14:val="none"/>
        </w:rPr>
        <w:t>Most of the contacts in the previous campaign gave no clear results with the percentage being 81.74%. The success rate was as low as 3.35% and the failure rate was significantly high at almost 11%</w:t>
      </w:r>
    </w:p>
    <w:p w14:paraId="3C32E655" w14:textId="6ACAD08F" w:rsidR="00AC4346" w:rsidRDefault="001D76A2" w:rsidP="00814B02">
      <w:pPr>
        <w:ind w:left="72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1B00127" wp14:editId="667D2B2B">
            <wp:extent cx="4078232" cy="3822200"/>
            <wp:effectExtent l="19050" t="19050" r="17780" b="26035"/>
            <wp:docPr id="232198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98314" name="Picture 232198314"/>
                    <pic:cNvPicPr/>
                  </pic:nvPicPr>
                  <pic:blipFill>
                    <a:blip r:embed="rId26">
                      <a:extLst>
                        <a:ext uri="{28A0092B-C50C-407E-A947-70E740481C1C}">
                          <a14:useLocalDpi xmlns:a14="http://schemas.microsoft.com/office/drawing/2010/main" val="0"/>
                        </a:ext>
                      </a:extLst>
                    </a:blip>
                    <a:stretch>
                      <a:fillRect/>
                    </a:stretch>
                  </pic:blipFill>
                  <pic:spPr>
                    <a:xfrm>
                      <a:off x="0" y="0"/>
                      <a:ext cx="4078232" cy="3822200"/>
                    </a:xfrm>
                    <a:prstGeom prst="rect">
                      <a:avLst/>
                    </a:prstGeom>
                    <a:ln>
                      <a:solidFill>
                        <a:schemeClr val="tx1"/>
                      </a:solidFill>
                    </a:ln>
                  </pic:spPr>
                </pic:pic>
              </a:graphicData>
            </a:graphic>
          </wp:inline>
        </w:drawing>
      </w:r>
    </w:p>
    <w:p w14:paraId="19D23FA3" w14:textId="4F80B171" w:rsidR="006D1DCC" w:rsidRPr="001D76A2" w:rsidRDefault="006D1DCC" w:rsidP="006D1DCC">
      <w:pPr>
        <w:numPr>
          <w:ilvl w:val="0"/>
          <w:numId w:val="5"/>
        </w:numPr>
        <w:rPr>
          <w:rFonts w:ascii="Times New Roman" w:hAnsi="Times New Roman" w:cs="Times New Roman"/>
          <w:b/>
          <w:bCs/>
          <w:sz w:val="28"/>
          <w:szCs w:val="28"/>
        </w:rPr>
      </w:pPr>
      <w:r>
        <w:rPr>
          <w:rFonts w:ascii="Times New Roman" w:eastAsia="Calibri" w:hAnsi="Times New Roman" w:cs="Times New Roman"/>
          <w:b/>
          <w:bCs/>
          <w:kern w:val="0"/>
          <w:sz w:val="24"/>
          <w:szCs w:val="24"/>
          <w:lang w:val="en-US" w:eastAsia="en-US"/>
          <w14:ligatures w14:val="none"/>
        </w:rPr>
        <w:t xml:space="preserve"> </w:t>
      </w:r>
      <w:r w:rsidR="00F3024A" w:rsidRPr="006D1DCC">
        <w:rPr>
          <w:rFonts w:ascii="Times New Roman" w:eastAsia="Calibri" w:hAnsi="Times New Roman" w:cs="Times New Roman"/>
          <w:b/>
          <w:bCs/>
          <w:kern w:val="0"/>
          <w:sz w:val="24"/>
          <w:szCs w:val="24"/>
          <w:lang w:val="en-US" w:eastAsia="en-US"/>
          <w14:ligatures w14:val="none"/>
        </w:rPr>
        <w:t>What is the distribution of clients who subscribed to a term deposit vs. those who did not</w:t>
      </w:r>
      <w:r w:rsidR="00814B02">
        <w:rPr>
          <w:rFonts w:ascii="Times New Roman" w:eastAsia="Calibri" w:hAnsi="Times New Roman" w:cs="Times New Roman"/>
          <w:b/>
          <w:bCs/>
          <w:kern w:val="0"/>
          <w:sz w:val="24"/>
          <w:szCs w:val="24"/>
          <w:lang w:val="en-US" w:eastAsia="en-US"/>
          <w14:ligatures w14:val="none"/>
        </w:rPr>
        <w:t>?</w:t>
      </w:r>
    </w:p>
    <w:p w14:paraId="47B81AF7" w14:textId="0A5CF62D" w:rsidR="001D76A2" w:rsidRDefault="00814B02" w:rsidP="00814B02">
      <w:pPr>
        <w:jc w:val="center"/>
        <w:rPr>
          <w:rFonts w:ascii="Times New Roman" w:hAnsi="Times New Roman" w:cs="Times New Roman"/>
          <w:sz w:val="28"/>
          <w:szCs w:val="28"/>
        </w:rPr>
      </w:pPr>
      <w:r w:rsidRPr="00DD434E">
        <w:rPr>
          <w:rFonts w:ascii="Times New Roman" w:hAnsi="Times New Roman" w:cs="Times New Roman"/>
          <w:sz w:val="28"/>
          <w:szCs w:val="28"/>
        </w:rPr>
        <w:drawing>
          <wp:anchor distT="0" distB="0" distL="114300" distR="114300" simplePos="0" relativeHeight="251659264" behindDoc="0" locked="0" layoutInCell="1" allowOverlap="1" wp14:anchorId="71E179B4" wp14:editId="0B316BD4">
            <wp:simplePos x="0" y="0"/>
            <wp:positionH relativeFrom="column">
              <wp:posOffset>198664</wp:posOffset>
            </wp:positionH>
            <wp:positionV relativeFrom="paragraph">
              <wp:posOffset>1697809</wp:posOffset>
            </wp:positionV>
            <wp:extent cx="1962424" cy="657317"/>
            <wp:effectExtent l="19050" t="19050" r="19050" b="28575"/>
            <wp:wrapSquare wrapText="bothSides"/>
            <wp:docPr id="135951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3542" name=""/>
                    <pic:cNvPicPr/>
                  </pic:nvPicPr>
                  <pic:blipFill>
                    <a:blip r:embed="rId27">
                      <a:extLst>
                        <a:ext uri="{28A0092B-C50C-407E-A947-70E740481C1C}">
                          <a14:useLocalDpi xmlns:a14="http://schemas.microsoft.com/office/drawing/2010/main" val="0"/>
                        </a:ext>
                      </a:extLst>
                    </a:blip>
                    <a:stretch>
                      <a:fillRect/>
                    </a:stretch>
                  </pic:blipFill>
                  <pic:spPr>
                    <a:xfrm>
                      <a:off x="0" y="0"/>
                      <a:ext cx="1962424" cy="657317"/>
                    </a:xfrm>
                    <a:prstGeom prst="rect">
                      <a:avLst/>
                    </a:prstGeom>
                    <a:ln>
                      <a:solidFill>
                        <a:schemeClr val="tx1"/>
                      </a:solidFill>
                    </a:ln>
                  </pic:spPr>
                </pic:pic>
              </a:graphicData>
            </a:graphic>
          </wp:anchor>
        </w:drawing>
      </w:r>
      <w:r w:rsidR="001D76A2">
        <w:rPr>
          <w:rFonts w:ascii="Times New Roman" w:hAnsi="Times New Roman" w:cs="Times New Roman"/>
          <w:noProof/>
          <w:sz w:val="28"/>
          <w:szCs w:val="28"/>
        </w:rPr>
        <w:drawing>
          <wp:inline distT="0" distB="0" distL="0" distR="0" wp14:anchorId="64D40561" wp14:editId="3394F5A1">
            <wp:extent cx="3341579" cy="2337707"/>
            <wp:effectExtent l="19050" t="19050" r="11430" b="24765"/>
            <wp:docPr id="1622489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89336" name="Picture 16224893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7798" cy="2342058"/>
                    </a:xfrm>
                    <a:prstGeom prst="rect">
                      <a:avLst/>
                    </a:prstGeom>
                    <a:ln>
                      <a:solidFill>
                        <a:schemeClr val="tx1"/>
                      </a:solidFill>
                    </a:ln>
                  </pic:spPr>
                </pic:pic>
              </a:graphicData>
            </a:graphic>
          </wp:inline>
        </w:drawing>
      </w:r>
    </w:p>
    <w:p w14:paraId="3144B308" w14:textId="270CF50F" w:rsidR="00814B02" w:rsidRDefault="00171F6B" w:rsidP="00171F6B">
      <w:pPr>
        <w:rPr>
          <w:rFonts w:ascii="Times New Roman" w:hAnsi="Times New Roman" w:cs="Times New Roman"/>
          <w:sz w:val="28"/>
          <w:szCs w:val="28"/>
        </w:rPr>
      </w:pPr>
      <w:r>
        <w:rPr>
          <w:rFonts w:ascii="Times New Roman" w:hAnsi="Times New Roman" w:cs="Times New Roman"/>
          <w:sz w:val="28"/>
          <w:szCs w:val="28"/>
        </w:rPr>
        <w:t>Amongst 45216, only 5294 subscribed to the term deposit, which is approximately 12% of the total clientele.</w:t>
      </w:r>
    </w:p>
    <w:p w14:paraId="2CC153F3" w14:textId="14232F45" w:rsidR="00DD434E" w:rsidRPr="001D76A2" w:rsidRDefault="00DD434E" w:rsidP="001D76A2">
      <w:pPr>
        <w:ind w:left="720"/>
        <w:rPr>
          <w:rFonts w:ascii="Times New Roman" w:hAnsi="Times New Roman" w:cs="Times New Roman"/>
          <w:sz w:val="28"/>
          <w:szCs w:val="28"/>
        </w:rPr>
      </w:pPr>
    </w:p>
    <w:p w14:paraId="35368E0C" w14:textId="31E01959" w:rsidR="00F3024A" w:rsidRPr="00EA5855" w:rsidRDefault="006D1DCC" w:rsidP="006D1DCC">
      <w:pPr>
        <w:numPr>
          <w:ilvl w:val="0"/>
          <w:numId w:val="5"/>
        </w:numPr>
        <w:rPr>
          <w:rFonts w:ascii="Times New Roman" w:hAnsi="Times New Roman" w:cs="Times New Roman"/>
          <w:b/>
          <w:bCs/>
          <w:sz w:val="28"/>
          <w:szCs w:val="28"/>
        </w:rPr>
      </w:pPr>
      <w:r>
        <w:rPr>
          <w:rFonts w:ascii="Times New Roman" w:hAnsi="Times New Roman" w:cs="Times New Roman"/>
          <w:b/>
          <w:bCs/>
          <w:sz w:val="28"/>
          <w:szCs w:val="28"/>
          <w:lang w:val="en-US"/>
        </w:rPr>
        <w:lastRenderedPageBreak/>
        <w:t xml:space="preserve"> </w:t>
      </w:r>
      <w:r w:rsidR="00F3024A" w:rsidRPr="006D1DCC">
        <w:rPr>
          <w:rFonts w:ascii="Times New Roman" w:eastAsia="Calibri" w:hAnsi="Times New Roman" w:cs="Times New Roman"/>
          <w:b/>
          <w:bCs/>
          <w:kern w:val="0"/>
          <w:sz w:val="24"/>
          <w:szCs w:val="24"/>
          <w:lang w:val="en-US" w:eastAsia="en-US"/>
          <w14:ligatures w14:val="none"/>
        </w:rPr>
        <w:t>Are there any correlations between different attributes and the likelihood of subscribing to a term deposit?</w:t>
      </w:r>
    </w:p>
    <w:p w14:paraId="1D10B5E4" w14:textId="4044772B" w:rsidR="0087584E" w:rsidRDefault="00EA5855" w:rsidP="0087584E">
      <w:pPr>
        <w:ind w:left="72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Since the features here are all categorical by nature to understand and analyze the </w:t>
      </w:r>
      <w:r w:rsidR="0087584E">
        <w:rPr>
          <w:rFonts w:ascii="Times New Roman" w:eastAsia="Calibri" w:hAnsi="Times New Roman" w:cs="Times New Roman"/>
          <w:kern w:val="0"/>
          <w:sz w:val="24"/>
          <w:szCs w:val="24"/>
          <w:lang w:val="en-US" w:eastAsia="en-US"/>
          <w14:ligatures w14:val="none"/>
        </w:rPr>
        <w:t xml:space="preserve">relation between different attributes and the likelihood of subscribing to a term deposit, we will use </w:t>
      </w:r>
      <w:r w:rsidR="0087584E">
        <w:rPr>
          <w:rFonts w:ascii="Times New Roman" w:eastAsia="Calibri" w:hAnsi="Times New Roman" w:cs="Times New Roman"/>
          <w:b/>
          <w:bCs/>
          <w:kern w:val="0"/>
          <w:sz w:val="24"/>
          <w:szCs w:val="24"/>
          <w:lang w:val="en-US" w:eastAsia="en-US"/>
          <w14:ligatures w14:val="none"/>
        </w:rPr>
        <w:t xml:space="preserve">visualizing techniques. </w:t>
      </w:r>
    </w:p>
    <w:p w14:paraId="169A88AA" w14:textId="79E436D3" w:rsidR="0087584E" w:rsidRDefault="0087584E" w:rsidP="0087584E">
      <w:pPr>
        <w:ind w:left="72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I will plot </w:t>
      </w:r>
      <w:r w:rsidR="00BF19D2">
        <w:rPr>
          <w:rFonts w:ascii="Times New Roman" w:eastAsia="Calibri" w:hAnsi="Times New Roman" w:cs="Times New Roman"/>
          <w:kern w:val="0"/>
          <w:sz w:val="24"/>
          <w:szCs w:val="24"/>
          <w:lang w:val="en-US" w:eastAsia="en-US"/>
          <w14:ligatures w14:val="none"/>
        </w:rPr>
        <w:t>count plot for different features and group them by using the target variable using the ‘hue’ parameter to assess the likelihood.</w:t>
      </w:r>
    </w:p>
    <w:p w14:paraId="5EA98F39" w14:textId="5257A537" w:rsidR="001221D9" w:rsidRDefault="001221D9" w:rsidP="001221D9">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Contact Type</w:t>
      </w:r>
    </w:p>
    <w:p w14:paraId="0B3FE230" w14:textId="04809435" w:rsidR="001221D9" w:rsidRDefault="001221D9" w:rsidP="001221D9">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This count</w:t>
      </w:r>
      <w:r w:rsidR="005A3E67">
        <w:rPr>
          <w:rFonts w:ascii="Times New Roman" w:eastAsia="Calibri" w:hAnsi="Times New Roman" w:cs="Times New Roman"/>
          <w:kern w:val="0"/>
          <w:sz w:val="24"/>
          <w:szCs w:val="24"/>
          <w:lang w:val="en-US" w:eastAsia="en-US"/>
          <w14:ligatures w14:val="none"/>
        </w:rPr>
        <w:t xml:space="preserve"> </w:t>
      </w:r>
      <w:r>
        <w:rPr>
          <w:rFonts w:ascii="Times New Roman" w:eastAsia="Calibri" w:hAnsi="Times New Roman" w:cs="Times New Roman"/>
          <w:kern w:val="0"/>
          <w:sz w:val="24"/>
          <w:szCs w:val="24"/>
          <w:lang w:val="en-US" w:eastAsia="en-US"/>
          <w14:ligatures w14:val="none"/>
        </w:rPr>
        <w:t xml:space="preserve">plot is for various contact methods </w:t>
      </w:r>
      <w:r w:rsidR="005A3E67">
        <w:rPr>
          <w:rFonts w:ascii="Times New Roman" w:eastAsia="Calibri" w:hAnsi="Times New Roman" w:cs="Times New Roman"/>
          <w:kern w:val="0"/>
          <w:sz w:val="24"/>
          <w:szCs w:val="24"/>
          <w:lang w:val="en-US" w:eastAsia="en-US"/>
          <w14:ligatures w14:val="none"/>
        </w:rPr>
        <w:t xml:space="preserve">utilized to contact the client and convince them to subscribe to the term deposit. </w:t>
      </w:r>
    </w:p>
    <w:p w14:paraId="52E8F371" w14:textId="1758A6FF" w:rsidR="00692395" w:rsidRPr="001221D9" w:rsidRDefault="00692395" w:rsidP="001221D9">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that were contacted directly through their cell phones were more likely to subscribe to the term deposit than any other means. </w:t>
      </w:r>
    </w:p>
    <w:p w14:paraId="25A8A277" w14:textId="39FEBCFE" w:rsidR="00A90C2F" w:rsidRDefault="0087584E" w:rsidP="00171F6B">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28120710" wp14:editId="21EA81CE">
            <wp:extent cx="4082262" cy="2854779"/>
            <wp:effectExtent l="19050" t="19050" r="13970" b="22225"/>
            <wp:docPr id="10456983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98376" name="Picture 104569837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87824" cy="2858669"/>
                    </a:xfrm>
                    <a:prstGeom prst="rect">
                      <a:avLst/>
                    </a:prstGeom>
                    <a:ln>
                      <a:solidFill>
                        <a:schemeClr val="tx1"/>
                      </a:solidFill>
                    </a:ln>
                  </pic:spPr>
                </pic:pic>
              </a:graphicData>
            </a:graphic>
          </wp:inline>
        </w:drawing>
      </w:r>
    </w:p>
    <w:p w14:paraId="65BE4EE0"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73762568"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2E9E851B"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4E0E4593"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70E2AAFA"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494FCF4F"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09E114DE"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293C3057"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66A1DF5B"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6D4261FC" w14:textId="77777777" w:rsidR="00A90C2F" w:rsidRDefault="00A90C2F" w:rsidP="00EA5855">
      <w:pPr>
        <w:ind w:left="720"/>
        <w:rPr>
          <w:rFonts w:ascii="Times New Roman" w:eastAsia="Calibri" w:hAnsi="Times New Roman" w:cs="Times New Roman"/>
          <w:kern w:val="0"/>
          <w:sz w:val="24"/>
          <w:szCs w:val="24"/>
          <w:lang w:val="en-US" w:eastAsia="en-US"/>
          <w14:ligatures w14:val="none"/>
        </w:rPr>
      </w:pPr>
    </w:p>
    <w:p w14:paraId="10B96FEE" w14:textId="630160DD" w:rsidR="00D9057A" w:rsidRDefault="00AA02AA" w:rsidP="00D9057A">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lastRenderedPageBreak/>
        <w:t>Credit in default</w:t>
      </w:r>
    </w:p>
    <w:p w14:paraId="7E616749" w14:textId="78044E10" w:rsidR="00AA02AA" w:rsidRDefault="00AA02AA" w:rsidP="00AA02AA">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This count plot is</w:t>
      </w:r>
      <w:r>
        <w:rPr>
          <w:rFonts w:ascii="Times New Roman" w:eastAsia="Calibri" w:hAnsi="Times New Roman" w:cs="Times New Roman"/>
          <w:kern w:val="0"/>
          <w:sz w:val="24"/>
          <w:szCs w:val="24"/>
          <w:lang w:val="en-US" w:eastAsia="en-US"/>
          <w14:ligatures w14:val="none"/>
        </w:rPr>
        <w:t xml:space="preserve"> plotted</w:t>
      </w:r>
      <w:r>
        <w:rPr>
          <w:rFonts w:ascii="Times New Roman" w:eastAsia="Calibri" w:hAnsi="Times New Roman" w:cs="Times New Roman"/>
          <w:kern w:val="0"/>
          <w:sz w:val="24"/>
          <w:szCs w:val="24"/>
          <w:lang w:val="en-US" w:eastAsia="en-US"/>
          <w14:ligatures w14:val="none"/>
        </w:rPr>
        <w:t xml:space="preserve"> for </w:t>
      </w:r>
      <w:r w:rsidR="00A90C2F">
        <w:rPr>
          <w:rFonts w:ascii="Times New Roman" w:eastAsia="Calibri" w:hAnsi="Times New Roman" w:cs="Times New Roman"/>
          <w:kern w:val="0"/>
          <w:sz w:val="24"/>
          <w:szCs w:val="24"/>
          <w:lang w:val="en-US" w:eastAsia="en-US"/>
          <w14:ligatures w14:val="none"/>
        </w:rPr>
        <w:t>people who had credit in default and those who didn’t.</w:t>
      </w:r>
      <w:r>
        <w:rPr>
          <w:rFonts w:ascii="Times New Roman" w:eastAsia="Calibri" w:hAnsi="Times New Roman" w:cs="Times New Roman"/>
          <w:kern w:val="0"/>
          <w:sz w:val="24"/>
          <w:szCs w:val="24"/>
          <w:lang w:val="en-US" w:eastAsia="en-US"/>
          <w14:ligatures w14:val="none"/>
        </w:rPr>
        <w:t xml:space="preserve"> </w:t>
      </w:r>
    </w:p>
    <w:p w14:paraId="32E7177B" w14:textId="5FC0B012" w:rsidR="00AA02AA" w:rsidRDefault="00AA02AA" w:rsidP="00AA02AA">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that </w:t>
      </w:r>
      <w:r w:rsidR="00A90C2F">
        <w:rPr>
          <w:rFonts w:ascii="Times New Roman" w:eastAsia="Calibri" w:hAnsi="Times New Roman" w:cs="Times New Roman"/>
          <w:kern w:val="0"/>
          <w:sz w:val="24"/>
          <w:szCs w:val="24"/>
          <w:lang w:val="en-US" w:eastAsia="en-US"/>
          <w14:ligatures w14:val="none"/>
        </w:rPr>
        <w:t>who had no credit by default were more likely to subscribe to the term deposit.</w:t>
      </w:r>
    </w:p>
    <w:p w14:paraId="6BCC7FCE" w14:textId="77777777" w:rsidR="00A90C2F"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0261E52B" wp14:editId="10E887B7">
            <wp:extent cx="4008060" cy="2625710"/>
            <wp:effectExtent l="19050" t="19050" r="12065" b="22860"/>
            <wp:docPr id="20321756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5687" name="Picture 20321756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23133" cy="2635584"/>
                    </a:xfrm>
                    <a:prstGeom prst="rect">
                      <a:avLst/>
                    </a:prstGeom>
                    <a:ln>
                      <a:solidFill>
                        <a:schemeClr val="tx1"/>
                      </a:solidFill>
                    </a:ln>
                  </pic:spPr>
                </pic:pic>
              </a:graphicData>
            </a:graphic>
          </wp:inline>
        </w:drawing>
      </w:r>
    </w:p>
    <w:p w14:paraId="74E681D1" w14:textId="5EC86C18" w:rsidR="00A90C2F" w:rsidRDefault="00A90C2F" w:rsidP="00A90C2F">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Education </w:t>
      </w:r>
    </w:p>
    <w:p w14:paraId="5EE63B45" w14:textId="26C255D1" w:rsidR="00A90C2F" w:rsidRDefault="00A90C2F" w:rsidP="00A90C2F">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w:t>
      </w:r>
      <w:r>
        <w:rPr>
          <w:rFonts w:ascii="Times New Roman" w:eastAsia="Calibri" w:hAnsi="Times New Roman" w:cs="Times New Roman"/>
          <w:kern w:val="0"/>
          <w:sz w:val="24"/>
          <w:szCs w:val="24"/>
          <w:lang w:val="en-US" w:eastAsia="en-US"/>
          <w14:ligatures w14:val="none"/>
        </w:rPr>
        <w:t>represents the</w:t>
      </w:r>
      <w:r w:rsidR="00DB03CE">
        <w:rPr>
          <w:rFonts w:ascii="Times New Roman" w:eastAsia="Calibri" w:hAnsi="Times New Roman" w:cs="Times New Roman"/>
          <w:kern w:val="0"/>
          <w:sz w:val="24"/>
          <w:szCs w:val="24"/>
          <w:lang w:val="en-US" w:eastAsia="en-US"/>
          <w14:ligatures w14:val="none"/>
        </w:rPr>
        <w:t xml:space="preserve"> highest</w:t>
      </w:r>
      <w:r>
        <w:rPr>
          <w:rFonts w:ascii="Times New Roman" w:eastAsia="Calibri" w:hAnsi="Times New Roman" w:cs="Times New Roman"/>
          <w:kern w:val="0"/>
          <w:sz w:val="24"/>
          <w:szCs w:val="24"/>
          <w:lang w:val="en-US" w:eastAsia="en-US"/>
          <w14:ligatures w14:val="none"/>
        </w:rPr>
        <w:t xml:space="preserve"> </w:t>
      </w:r>
      <w:r w:rsidR="00DB03CE">
        <w:rPr>
          <w:rFonts w:ascii="Times New Roman" w:eastAsia="Calibri" w:hAnsi="Times New Roman" w:cs="Times New Roman"/>
          <w:kern w:val="0"/>
          <w:sz w:val="24"/>
          <w:szCs w:val="24"/>
          <w:lang w:val="en-US" w:eastAsia="en-US"/>
          <w14:ligatures w14:val="none"/>
        </w:rPr>
        <w:t xml:space="preserve">education level of clients and how that affected the subscription of term deposit. </w:t>
      </w:r>
    </w:p>
    <w:p w14:paraId="417C9CFC" w14:textId="1F41BED8" w:rsidR="00A90C2F" w:rsidRDefault="00A90C2F" w:rsidP="00A90C2F">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w:t>
      </w:r>
      <w:r w:rsidR="00DB03CE">
        <w:rPr>
          <w:rFonts w:ascii="Times New Roman" w:eastAsia="Calibri" w:hAnsi="Times New Roman" w:cs="Times New Roman"/>
          <w:kern w:val="0"/>
          <w:sz w:val="24"/>
          <w:szCs w:val="24"/>
          <w:lang w:val="en-US" w:eastAsia="en-US"/>
          <w14:ligatures w14:val="none"/>
        </w:rPr>
        <w:t xml:space="preserve">whose highest education level was secondary were more likely to </w:t>
      </w:r>
      <w:r w:rsidR="007F4E3A">
        <w:rPr>
          <w:rFonts w:ascii="Times New Roman" w:eastAsia="Calibri" w:hAnsi="Times New Roman" w:cs="Times New Roman"/>
          <w:kern w:val="0"/>
          <w:sz w:val="24"/>
          <w:szCs w:val="24"/>
          <w:lang w:val="en-US" w:eastAsia="en-US"/>
          <w14:ligatures w14:val="none"/>
        </w:rPr>
        <w:t xml:space="preserve">subscribe to the term deposit followed by tertiary education. Primary education clients were reluctant. </w:t>
      </w:r>
    </w:p>
    <w:p w14:paraId="70846B7C" w14:textId="77777777" w:rsidR="00A90C2F" w:rsidRDefault="00A90C2F" w:rsidP="00A90C2F">
      <w:pPr>
        <w:ind w:left="1080"/>
        <w:rPr>
          <w:rFonts w:ascii="Times New Roman" w:eastAsia="Calibri" w:hAnsi="Times New Roman" w:cs="Times New Roman"/>
          <w:kern w:val="0"/>
          <w:sz w:val="24"/>
          <w:szCs w:val="24"/>
          <w:lang w:val="en-US" w:eastAsia="en-US"/>
          <w14:ligatures w14:val="none"/>
        </w:rPr>
      </w:pPr>
    </w:p>
    <w:p w14:paraId="43FB9A24" w14:textId="77777777" w:rsidR="00DB03CE"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52761B46" wp14:editId="6EB34170">
            <wp:extent cx="4181287" cy="2930978"/>
            <wp:effectExtent l="19050" t="19050" r="10160" b="22225"/>
            <wp:docPr id="2770503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50361" name="Picture 27705036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19437" cy="2957720"/>
                    </a:xfrm>
                    <a:prstGeom prst="rect">
                      <a:avLst/>
                    </a:prstGeom>
                    <a:ln>
                      <a:solidFill>
                        <a:schemeClr val="tx1"/>
                      </a:solidFill>
                    </a:ln>
                  </pic:spPr>
                </pic:pic>
              </a:graphicData>
            </a:graphic>
          </wp:inline>
        </w:drawing>
      </w:r>
    </w:p>
    <w:p w14:paraId="1B89D80F" w14:textId="087D720C" w:rsidR="007F4E3A" w:rsidRDefault="007F4E3A" w:rsidP="007F4E3A">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lastRenderedPageBreak/>
        <w:t>Housing Loan</w:t>
      </w:r>
    </w:p>
    <w:p w14:paraId="369AEBF4" w14:textId="48BCAC41" w:rsidR="007F4E3A" w:rsidRDefault="007F4E3A" w:rsidP="007F4E3A">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w:t>
      </w:r>
      <w:r w:rsidR="00A33FF1">
        <w:rPr>
          <w:rFonts w:ascii="Times New Roman" w:eastAsia="Calibri" w:hAnsi="Times New Roman" w:cs="Times New Roman"/>
          <w:kern w:val="0"/>
          <w:sz w:val="24"/>
          <w:szCs w:val="24"/>
          <w:lang w:val="en-US" w:eastAsia="en-US"/>
          <w14:ligatures w14:val="none"/>
        </w:rPr>
        <w:t>captures the term deposit holders who had housing loans or not.</w:t>
      </w:r>
    </w:p>
    <w:p w14:paraId="6DAB54A0" w14:textId="04DFABD0" w:rsidR="007F4E3A" w:rsidRDefault="00A33FF1" w:rsidP="00994265">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who had no </w:t>
      </w:r>
      <w:r w:rsidR="00994265">
        <w:rPr>
          <w:rFonts w:ascii="Times New Roman" w:eastAsia="Calibri" w:hAnsi="Times New Roman" w:cs="Times New Roman"/>
          <w:kern w:val="0"/>
          <w:sz w:val="24"/>
          <w:szCs w:val="24"/>
          <w:lang w:val="en-US" w:eastAsia="en-US"/>
          <w14:ligatures w14:val="none"/>
        </w:rPr>
        <w:t>housing loan at the time of call were more likely to subscribe to the term deposit.</w:t>
      </w:r>
    </w:p>
    <w:p w14:paraId="71633DF3" w14:textId="074C774F" w:rsidR="007F4E3A"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1F984A0A" wp14:editId="49DAA107">
            <wp:extent cx="4386943" cy="2873919"/>
            <wp:effectExtent l="19050" t="19050" r="13970" b="22225"/>
            <wp:docPr id="21018843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4372" name="Picture 21018843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95983" cy="2879841"/>
                    </a:xfrm>
                    <a:prstGeom prst="rect">
                      <a:avLst/>
                    </a:prstGeom>
                    <a:ln>
                      <a:solidFill>
                        <a:schemeClr val="tx1"/>
                      </a:solidFill>
                    </a:ln>
                  </pic:spPr>
                </pic:pic>
              </a:graphicData>
            </a:graphic>
          </wp:inline>
        </w:drawing>
      </w:r>
    </w:p>
    <w:p w14:paraId="7A6E7E3F" w14:textId="0C5C5967" w:rsidR="00994265" w:rsidRDefault="00994265" w:rsidP="00994265">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Job Type</w:t>
      </w:r>
    </w:p>
    <w:p w14:paraId="6C6DA98F" w14:textId="3F753DC4" w:rsidR="00994265" w:rsidRDefault="00994265" w:rsidP="00994265">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gives </w:t>
      </w:r>
      <w:r w:rsidR="00681E6C">
        <w:rPr>
          <w:rFonts w:ascii="Times New Roman" w:eastAsia="Calibri" w:hAnsi="Times New Roman" w:cs="Times New Roman"/>
          <w:kern w:val="0"/>
          <w:sz w:val="24"/>
          <w:szCs w:val="24"/>
          <w:lang w:val="en-US" w:eastAsia="en-US"/>
          <w14:ligatures w14:val="none"/>
        </w:rPr>
        <w:t xml:space="preserve">the term deposit holders across various job types. </w:t>
      </w:r>
    </w:p>
    <w:p w14:paraId="21A65508" w14:textId="2839C956" w:rsidR="00681E6C" w:rsidRPr="00994265" w:rsidRDefault="00681E6C" w:rsidP="00994265">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From the graph it is clear that the clients that had a job in management sector was more likely to </w:t>
      </w:r>
      <w:r w:rsidR="007E4AA0">
        <w:rPr>
          <w:rFonts w:ascii="Times New Roman" w:eastAsia="Calibri" w:hAnsi="Times New Roman" w:cs="Times New Roman"/>
          <w:kern w:val="0"/>
          <w:sz w:val="24"/>
          <w:szCs w:val="24"/>
          <w:lang w:val="en-US" w:eastAsia="en-US"/>
          <w14:ligatures w14:val="none"/>
        </w:rPr>
        <w:t xml:space="preserve">subscribe to a term deposit followed by technician and then admin. </w:t>
      </w:r>
    </w:p>
    <w:p w14:paraId="3F24C791" w14:textId="77777777" w:rsidR="00994265"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5246D697" wp14:editId="2A0FA540">
            <wp:extent cx="4397829" cy="3230402"/>
            <wp:effectExtent l="19050" t="19050" r="22225" b="27305"/>
            <wp:docPr id="1696533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33331" name="Picture 16965333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3932" cy="3234885"/>
                    </a:xfrm>
                    <a:prstGeom prst="rect">
                      <a:avLst/>
                    </a:prstGeom>
                    <a:ln>
                      <a:solidFill>
                        <a:schemeClr val="tx1"/>
                      </a:solidFill>
                    </a:ln>
                  </pic:spPr>
                </pic:pic>
              </a:graphicData>
            </a:graphic>
          </wp:inline>
        </w:drawing>
      </w:r>
    </w:p>
    <w:p w14:paraId="4CE80609" w14:textId="77777777" w:rsidR="00780A56" w:rsidRDefault="00780A56" w:rsidP="00A90C2F">
      <w:pPr>
        <w:ind w:left="720"/>
        <w:jc w:val="center"/>
        <w:rPr>
          <w:rFonts w:ascii="Times New Roman" w:eastAsia="Calibri" w:hAnsi="Times New Roman" w:cs="Times New Roman"/>
          <w:kern w:val="0"/>
          <w:sz w:val="24"/>
          <w:szCs w:val="24"/>
          <w:lang w:val="en-US" w:eastAsia="en-US"/>
          <w14:ligatures w14:val="none"/>
        </w:rPr>
      </w:pPr>
    </w:p>
    <w:p w14:paraId="359F673D" w14:textId="5405C2EB" w:rsidR="00780A56" w:rsidRDefault="00780A56" w:rsidP="00780A56">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lastRenderedPageBreak/>
        <w:t>Personal Loan Holder</w:t>
      </w:r>
    </w:p>
    <w:p w14:paraId="17CFE5C3" w14:textId="2787AB4B" w:rsidR="00780A56" w:rsidRDefault="00780A56" w:rsidP="00780A56">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w:t>
      </w:r>
      <w:r w:rsidR="00F426F5">
        <w:rPr>
          <w:rFonts w:ascii="Times New Roman" w:eastAsia="Calibri" w:hAnsi="Times New Roman" w:cs="Times New Roman"/>
          <w:kern w:val="0"/>
          <w:sz w:val="24"/>
          <w:szCs w:val="24"/>
          <w:lang w:val="en-US" w:eastAsia="en-US"/>
          <w14:ligatures w14:val="none"/>
        </w:rPr>
        <w:t>represents the data for clients that had a personal loan and clients that didn’t.</w:t>
      </w:r>
    </w:p>
    <w:p w14:paraId="4ABD212B" w14:textId="5C482D3A" w:rsidR="00F426F5" w:rsidRDefault="00F426F5" w:rsidP="00780A56">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From the graph it is evident that </w:t>
      </w:r>
      <w:r w:rsidR="00EA2CC1">
        <w:rPr>
          <w:rFonts w:ascii="Times New Roman" w:eastAsia="Calibri" w:hAnsi="Times New Roman" w:cs="Times New Roman"/>
          <w:kern w:val="0"/>
          <w:sz w:val="24"/>
          <w:szCs w:val="24"/>
          <w:lang w:val="en-US" w:eastAsia="en-US"/>
          <w14:ligatures w14:val="none"/>
        </w:rPr>
        <w:t>clients who had no personal loan were more likely to subscribe to a term deposit as compared to the ones who had a personal loan to their name.</w:t>
      </w:r>
    </w:p>
    <w:p w14:paraId="63514CE3" w14:textId="7C3C6FF1" w:rsidR="007E4AA0"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10B6779C" wp14:editId="2CBC23BC">
            <wp:extent cx="4250871" cy="2784777"/>
            <wp:effectExtent l="19050" t="19050" r="16510" b="15875"/>
            <wp:docPr id="11841071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7169" name="Picture 11841071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7948" cy="2789414"/>
                    </a:xfrm>
                    <a:prstGeom prst="rect">
                      <a:avLst/>
                    </a:prstGeom>
                    <a:ln>
                      <a:solidFill>
                        <a:schemeClr val="tx1"/>
                      </a:solidFill>
                    </a:ln>
                  </pic:spPr>
                </pic:pic>
              </a:graphicData>
            </a:graphic>
          </wp:inline>
        </w:drawing>
      </w:r>
    </w:p>
    <w:p w14:paraId="571F6418" w14:textId="4CCC2BC7" w:rsidR="00914465" w:rsidRDefault="00914465" w:rsidP="00914465">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Marital Status</w:t>
      </w:r>
    </w:p>
    <w:p w14:paraId="6DA577D2" w14:textId="3BAE4703" w:rsidR="00914465" w:rsidRDefault="00914465" w:rsidP="00914465">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This particular count plot shows the stats for term deposit holders grouped by their marital status.</w:t>
      </w:r>
    </w:p>
    <w:p w14:paraId="666004B6" w14:textId="341A7469" w:rsidR="00914465" w:rsidRDefault="00914465" w:rsidP="00914465">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w:t>
      </w:r>
      <w:r w:rsidR="00F23CD9">
        <w:rPr>
          <w:rFonts w:ascii="Times New Roman" w:eastAsia="Calibri" w:hAnsi="Times New Roman" w:cs="Times New Roman"/>
          <w:kern w:val="0"/>
          <w:sz w:val="24"/>
          <w:szCs w:val="24"/>
          <w:lang w:val="en-US" w:eastAsia="en-US"/>
          <w14:ligatures w14:val="none"/>
        </w:rPr>
        <w:t>who were married were more likely to subscribe to the term deposit.</w:t>
      </w:r>
    </w:p>
    <w:p w14:paraId="2DBFF9DE" w14:textId="77777777" w:rsidR="00F23CD9"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5EB067D3" wp14:editId="0752E824">
            <wp:extent cx="4648344" cy="3205843"/>
            <wp:effectExtent l="19050" t="19050" r="19050" b="13970"/>
            <wp:docPr id="7429864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86463" name="Picture 74298646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60161" cy="3213993"/>
                    </a:xfrm>
                    <a:prstGeom prst="rect">
                      <a:avLst/>
                    </a:prstGeom>
                    <a:ln>
                      <a:solidFill>
                        <a:schemeClr val="tx1"/>
                      </a:solidFill>
                    </a:ln>
                  </pic:spPr>
                </pic:pic>
              </a:graphicData>
            </a:graphic>
          </wp:inline>
        </w:drawing>
      </w:r>
    </w:p>
    <w:p w14:paraId="0F0FB85E" w14:textId="5843F53E" w:rsidR="00F23CD9" w:rsidRDefault="00F23CD9" w:rsidP="00F23CD9">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lastRenderedPageBreak/>
        <w:t>Month in which the call was made</w:t>
      </w:r>
    </w:p>
    <w:p w14:paraId="01E7D95F" w14:textId="6E46E418" w:rsidR="00F23CD9" w:rsidRDefault="00F23CD9" w:rsidP="00F23CD9">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has the client’s subscription divided by the month in which the client was last contacted. </w:t>
      </w:r>
    </w:p>
    <w:p w14:paraId="52CABBC8" w14:textId="4744E2F7" w:rsidR="00F23CD9" w:rsidRDefault="00F23CD9" w:rsidP="00F23CD9">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who were contacted in may were more likely </w:t>
      </w:r>
      <w:r w:rsidR="00DC1E91">
        <w:rPr>
          <w:rFonts w:ascii="Times New Roman" w:eastAsia="Calibri" w:hAnsi="Times New Roman" w:cs="Times New Roman"/>
          <w:kern w:val="0"/>
          <w:sz w:val="24"/>
          <w:szCs w:val="24"/>
          <w:lang w:val="en-US" w:eastAsia="en-US"/>
          <w14:ligatures w14:val="none"/>
        </w:rPr>
        <w:t>to subscribe to the term deposit than any other month.</w:t>
      </w:r>
    </w:p>
    <w:p w14:paraId="524DBE94" w14:textId="77777777" w:rsidR="00DC1E91"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3E0EFEBB" wp14:editId="62A02FC5">
            <wp:extent cx="4503965" cy="2976030"/>
            <wp:effectExtent l="19050" t="19050" r="11430" b="15240"/>
            <wp:docPr id="1143778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845" name="Picture 1143778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4332" cy="2982880"/>
                    </a:xfrm>
                    <a:prstGeom prst="rect">
                      <a:avLst/>
                    </a:prstGeom>
                    <a:ln>
                      <a:solidFill>
                        <a:schemeClr val="tx1"/>
                      </a:solidFill>
                    </a:ln>
                  </pic:spPr>
                </pic:pic>
              </a:graphicData>
            </a:graphic>
          </wp:inline>
        </w:drawing>
      </w:r>
    </w:p>
    <w:p w14:paraId="421DF980" w14:textId="766065E7" w:rsidR="00DC1E91" w:rsidRDefault="00643E31" w:rsidP="00DC1E91">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Previous campaign’s outcome</w:t>
      </w:r>
    </w:p>
    <w:p w14:paraId="017A27D0" w14:textId="369C3E36" w:rsidR="00643E31" w:rsidRDefault="00643E31" w:rsidP="00643E31">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w:t>
      </w:r>
      <w:r w:rsidR="00045F85">
        <w:rPr>
          <w:rFonts w:ascii="Times New Roman" w:eastAsia="Calibri" w:hAnsi="Times New Roman" w:cs="Times New Roman"/>
          <w:kern w:val="0"/>
          <w:sz w:val="24"/>
          <w:szCs w:val="24"/>
          <w:lang w:val="en-US" w:eastAsia="en-US"/>
          <w14:ligatures w14:val="none"/>
        </w:rPr>
        <w:t>counts the</w:t>
      </w:r>
      <w:r w:rsidR="00E76CD0">
        <w:rPr>
          <w:rFonts w:ascii="Times New Roman" w:eastAsia="Calibri" w:hAnsi="Times New Roman" w:cs="Times New Roman"/>
          <w:kern w:val="0"/>
          <w:sz w:val="24"/>
          <w:szCs w:val="24"/>
          <w:lang w:val="en-US" w:eastAsia="en-US"/>
          <w14:ligatures w14:val="none"/>
        </w:rPr>
        <w:t xml:space="preserve"> subscription </w:t>
      </w:r>
      <w:r w:rsidR="00A118B5">
        <w:rPr>
          <w:rFonts w:ascii="Times New Roman" w:eastAsia="Calibri" w:hAnsi="Times New Roman" w:cs="Times New Roman"/>
          <w:kern w:val="0"/>
          <w:sz w:val="24"/>
          <w:szCs w:val="24"/>
          <w:lang w:val="en-US" w:eastAsia="en-US"/>
          <w14:ligatures w14:val="none"/>
        </w:rPr>
        <w:t>count based on the outcome of previous campaign, i.e. whether the client subscribed to the term deposit when contacted in last campaign or not.</w:t>
      </w:r>
    </w:p>
    <w:p w14:paraId="4BCA788A" w14:textId="2441D3C2" w:rsidR="00A118B5" w:rsidRDefault="00A118B5" w:rsidP="00643E31">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Clients that had no outcome in the last campaign were more likely to subscribe to term deposit in this campaign.</w:t>
      </w:r>
    </w:p>
    <w:p w14:paraId="0B0C4881" w14:textId="2980734D" w:rsidR="00A118B5" w:rsidRDefault="00A118B5" w:rsidP="00A118B5">
      <w:pPr>
        <w:ind w:left="108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3FD42771" wp14:editId="122CFADA">
            <wp:extent cx="4491514" cy="2800350"/>
            <wp:effectExtent l="19050" t="19050" r="23495" b="19050"/>
            <wp:docPr id="1147116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1621" name="Picture 1147116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4482" cy="2827139"/>
                    </a:xfrm>
                    <a:prstGeom prst="rect">
                      <a:avLst/>
                    </a:prstGeom>
                    <a:ln>
                      <a:solidFill>
                        <a:schemeClr val="tx1"/>
                      </a:solidFill>
                    </a:ln>
                  </pic:spPr>
                </pic:pic>
              </a:graphicData>
            </a:graphic>
          </wp:inline>
        </w:drawing>
      </w:r>
    </w:p>
    <w:p w14:paraId="32C9C551" w14:textId="28DBE63E" w:rsidR="0087584E" w:rsidRDefault="0087584E" w:rsidP="00A90C2F">
      <w:pPr>
        <w:ind w:left="720"/>
        <w:jc w:val="center"/>
        <w:rPr>
          <w:rFonts w:ascii="Times New Roman" w:eastAsia="Calibri" w:hAnsi="Times New Roman" w:cs="Times New Roman"/>
          <w:kern w:val="0"/>
          <w:sz w:val="24"/>
          <w:szCs w:val="24"/>
          <w:lang w:val="en-US" w:eastAsia="en-US"/>
          <w14:ligatures w14:val="none"/>
        </w:rPr>
      </w:pPr>
    </w:p>
    <w:p w14:paraId="4EC7BF9B" w14:textId="77777777" w:rsidR="0087584E" w:rsidRPr="0087584E" w:rsidRDefault="0087584E" w:rsidP="00EA5855">
      <w:pPr>
        <w:ind w:left="720"/>
        <w:rPr>
          <w:rFonts w:ascii="Times New Roman" w:hAnsi="Times New Roman" w:cs="Times New Roman"/>
          <w:sz w:val="28"/>
          <w:szCs w:val="28"/>
        </w:rPr>
      </w:pPr>
    </w:p>
    <w:sectPr w:rsidR="0087584E" w:rsidRPr="008758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FDBA0A" w14:textId="77777777" w:rsidR="005E79E2" w:rsidRDefault="005E79E2" w:rsidP="002E0AD7">
      <w:pPr>
        <w:spacing w:after="0" w:line="240" w:lineRule="auto"/>
      </w:pPr>
      <w:r>
        <w:separator/>
      </w:r>
    </w:p>
  </w:endnote>
  <w:endnote w:type="continuationSeparator" w:id="0">
    <w:p w14:paraId="54202921" w14:textId="77777777" w:rsidR="005E79E2" w:rsidRDefault="005E79E2" w:rsidP="002E0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EEA4E6" w14:textId="77777777" w:rsidR="005E79E2" w:rsidRDefault="005E79E2" w:rsidP="002E0AD7">
      <w:pPr>
        <w:spacing w:after="0" w:line="240" w:lineRule="auto"/>
      </w:pPr>
      <w:r>
        <w:separator/>
      </w:r>
    </w:p>
  </w:footnote>
  <w:footnote w:type="continuationSeparator" w:id="0">
    <w:p w14:paraId="4EF99113" w14:textId="77777777" w:rsidR="005E79E2" w:rsidRDefault="005E79E2" w:rsidP="002E0A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FE2779"/>
    <w:multiLevelType w:val="hybridMultilevel"/>
    <w:tmpl w:val="EAF2E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287E84"/>
    <w:multiLevelType w:val="hybridMultilevel"/>
    <w:tmpl w:val="23B89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DD2145"/>
    <w:multiLevelType w:val="hybridMultilevel"/>
    <w:tmpl w:val="BE509566"/>
    <w:lvl w:ilvl="0" w:tplc="E8D60CAC">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D62466"/>
    <w:multiLevelType w:val="hybridMultilevel"/>
    <w:tmpl w:val="17C67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E60C35"/>
    <w:multiLevelType w:val="hybridMultilevel"/>
    <w:tmpl w:val="19DEBFC8"/>
    <w:lvl w:ilvl="0" w:tplc="7AB612BA">
      <w:start w:val="1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41D8D"/>
    <w:multiLevelType w:val="hybridMultilevel"/>
    <w:tmpl w:val="252E9B26"/>
    <w:lvl w:ilvl="0" w:tplc="D73250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CEC13F8"/>
    <w:multiLevelType w:val="hybridMultilevel"/>
    <w:tmpl w:val="7E3C6054"/>
    <w:lvl w:ilvl="0" w:tplc="408CC03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9F1FD6"/>
    <w:multiLevelType w:val="hybridMultilevel"/>
    <w:tmpl w:val="47FABD66"/>
    <w:lvl w:ilvl="0" w:tplc="00F27D9C">
      <w:start w:val="4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2236704">
    <w:abstractNumId w:val="3"/>
  </w:num>
  <w:num w:numId="2" w16cid:durableId="1406873119">
    <w:abstractNumId w:val="0"/>
  </w:num>
  <w:num w:numId="3" w16cid:durableId="1897280241">
    <w:abstractNumId w:val="1"/>
  </w:num>
  <w:num w:numId="4" w16cid:durableId="1775858202">
    <w:abstractNumId w:val="4"/>
  </w:num>
  <w:num w:numId="5" w16cid:durableId="1607541388">
    <w:abstractNumId w:val="2"/>
  </w:num>
  <w:num w:numId="6" w16cid:durableId="1031687636">
    <w:abstractNumId w:val="7"/>
  </w:num>
  <w:num w:numId="7" w16cid:durableId="978874264">
    <w:abstractNumId w:val="5"/>
  </w:num>
  <w:num w:numId="8" w16cid:durableId="9487050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26C"/>
    <w:rsid w:val="00025C7E"/>
    <w:rsid w:val="00045F85"/>
    <w:rsid w:val="00085598"/>
    <w:rsid w:val="000B4A95"/>
    <w:rsid w:val="001221D9"/>
    <w:rsid w:val="00171F6B"/>
    <w:rsid w:val="00180096"/>
    <w:rsid w:val="001913A0"/>
    <w:rsid w:val="001A0523"/>
    <w:rsid w:val="001A6A18"/>
    <w:rsid w:val="001D76A2"/>
    <w:rsid w:val="001D7891"/>
    <w:rsid w:val="00211B9B"/>
    <w:rsid w:val="00230B13"/>
    <w:rsid w:val="00235B4F"/>
    <w:rsid w:val="00257195"/>
    <w:rsid w:val="00291C49"/>
    <w:rsid w:val="002B20C4"/>
    <w:rsid w:val="002B6707"/>
    <w:rsid w:val="002E0AD7"/>
    <w:rsid w:val="003540BE"/>
    <w:rsid w:val="00375202"/>
    <w:rsid w:val="0037707F"/>
    <w:rsid w:val="003A3EA6"/>
    <w:rsid w:val="003B0BC9"/>
    <w:rsid w:val="003B5A83"/>
    <w:rsid w:val="003C0FE2"/>
    <w:rsid w:val="003C7C53"/>
    <w:rsid w:val="003E7AD0"/>
    <w:rsid w:val="003F2873"/>
    <w:rsid w:val="00406861"/>
    <w:rsid w:val="004304DD"/>
    <w:rsid w:val="004A508B"/>
    <w:rsid w:val="004A708C"/>
    <w:rsid w:val="00546AAF"/>
    <w:rsid w:val="00571D10"/>
    <w:rsid w:val="005745C0"/>
    <w:rsid w:val="005A1E74"/>
    <w:rsid w:val="005A3E67"/>
    <w:rsid w:val="005C300E"/>
    <w:rsid w:val="005C5DBF"/>
    <w:rsid w:val="005E79E2"/>
    <w:rsid w:val="006165E8"/>
    <w:rsid w:val="0062066F"/>
    <w:rsid w:val="00632A5C"/>
    <w:rsid w:val="00643E31"/>
    <w:rsid w:val="00666168"/>
    <w:rsid w:val="00673A30"/>
    <w:rsid w:val="0067588D"/>
    <w:rsid w:val="00681E6C"/>
    <w:rsid w:val="006874BF"/>
    <w:rsid w:val="00690855"/>
    <w:rsid w:val="00692395"/>
    <w:rsid w:val="00696772"/>
    <w:rsid w:val="006A2AC4"/>
    <w:rsid w:val="006A4C3A"/>
    <w:rsid w:val="006B1723"/>
    <w:rsid w:val="006C0CD5"/>
    <w:rsid w:val="006C6BDC"/>
    <w:rsid w:val="006D1DCC"/>
    <w:rsid w:val="00711347"/>
    <w:rsid w:val="00717B7A"/>
    <w:rsid w:val="00741F60"/>
    <w:rsid w:val="00755C08"/>
    <w:rsid w:val="00780A56"/>
    <w:rsid w:val="00785CCE"/>
    <w:rsid w:val="007B21B9"/>
    <w:rsid w:val="007C4193"/>
    <w:rsid w:val="007E4AA0"/>
    <w:rsid w:val="007F377B"/>
    <w:rsid w:val="007F4E3A"/>
    <w:rsid w:val="0080426B"/>
    <w:rsid w:val="008044E3"/>
    <w:rsid w:val="00804874"/>
    <w:rsid w:val="00814B02"/>
    <w:rsid w:val="0082706E"/>
    <w:rsid w:val="008346F7"/>
    <w:rsid w:val="008726C1"/>
    <w:rsid w:val="0087584E"/>
    <w:rsid w:val="008A426C"/>
    <w:rsid w:val="008B5009"/>
    <w:rsid w:val="008C1F45"/>
    <w:rsid w:val="008C5AE7"/>
    <w:rsid w:val="008E590A"/>
    <w:rsid w:val="008F4107"/>
    <w:rsid w:val="00914465"/>
    <w:rsid w:val="009372DC"/>
    <w:rsid w:val="00951A96"/>
    <w:rsid w:val="0095554D"/>
    <w:rsid w:val="0096184B"/>
    <w:rsid w:val="00994265"/>
    <w:rsid w:val="009969AB"/>
    <w:rsid w:val="009C63D8"/>
    <w:rsid w:val="00A118B5"/>
    <w:rsid w:val="00A33FF1"/>
    <w:rsid w:val="00A36E06"/>
    <w:rsid w:val="00A37D6C"/>
    <w:rsid w:val="00A635E8"/>
    <w:rsid w:val="00A81FB6"/>
    <w:rsid w:val="00A87EBE"/>
    <w:rsid w:val="00A90C2F"/>
    <w:rsid w:val="00A94911"/>
    <w:rsid w:val="00AA02AA"/>
    <w:rsid w:val="00AC4346"/>
    <w:rsid w:val="00AD2FED"/>
    <w:rsid w:val="00AF2C34"/>
    <w:rsid w:val="00B10EF3"/>
    <w:rsid w:val="00B117B9"/>
    <w:rsid w:val="00B208A2"/>
    <w:rsid w:val="00B46B48"/>
    <w:rsid w:val="00BB5534"/>
    <w:rsid w:val="00BF16A8"/>
    <w:rsid w:val="00BF19D2"/>
    <w:rsid w:val="00BF1EA4"/>
    <w:rsid w:val="00C229D4"/>
    <w:rsid w:val="00C25F1B"/>
    <w:rsid w:val="00C31CB1"/>
    <w:rsid w:val="00C41D70"/>
    <w:rsid w:val="00C707F1"/>
    <w:rsid w:val="00C81644"/>
    <w:rsid w:val="00C962B1"/>
    <w:rsid w:val="00CA3F6A"/>
    <w:rsid w:val="00CB7135"/>
    <w:rsid w:val="00CD3D7E"/>
    <w:rsid w:val="00D65519"/>
    <w:rsid w:val="00D87990"/>
    <w:rsid w:val="00D9057A"/>
    <w:rsid w:val="00DB03CE"/>
    <w:rsid w:val="00DB3C7F"/>
    <w:rsid w:val="00DC1E91"/>
    <w:rsid w:val="00DD434E"/>
    <w:rsid w:val="00DF2D11"/>
    <w:rsid w:val="00E20CF8"/>
    <w:rsid w:val="00E36FBD"/>
    <w:rsid w:val="00E4074C"/>
    <w:rsid w:val="00E5078D"/>
    <w:rsid w:val="00E61CE0"/>
    <w:rsid w:val="00E67D8F"/>
    <w:rsid w:val="00E76CD0"/>
    <w:rsid w:val="00EA141D"/>
    <w:rsid w:val="00EA2CC1"/>
    <w:rsid w:val="00EA5855"/>
    <w:rsid w:val="00EC7977"/>
    <w:rsid w:val="00ED1CE9"/>
    <w:rsid w:val="00ED4C74"/>
    <w:rsid w:val="00F03A32"/>
    <w:rsid w:val="00F062F3"/>
    <w:rsid w:val="00F070FD"/>
    <w:rsid w:val="00F14BEA"/>
    <w:rsid w:val="00F21AC0"/>
    <w:rsid w:val="00F23CD9"/>
    <w:rsid w:val="00F2460F"/>
    <w:rsid w:val="00F3024A"/>
    <w:rsid w:val="00F36AF6"/>
    <w:rsid w:val="00F426F5"/>
    <w:rsid w:val="00F57606"/>
    <w:rsid w:val="00F61451"/>
    <w:rsid w:val="00F6675B"/>
    <w:rsid w:val="00F8192E"/>
    <w:rsid w:val="00F94C1F"/>
    <w:rsid w:val="00F96E65"/>
    <w:rsid w:val="00FA1CB5"/>
    <w:rsid w:val="00FA42A7"/>
    <w:rsid w:val="00FA49AA"/>
    <w:rsid w:val="00FF13A9"/>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77030"/>
  <w15:chartTrackingRefBased/>
  <w15:docId w15:val="{CD019179-52A5-44C9-A08E-801759255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E3A"/>
  </w:style>
  <w:style w:type="paragraph" w:styleId="Heading1">
    <w:name w:val="heading 1"/>
    <w:basedOn w:val="Normal"/>
    <w:next w:val="Normal"/>
    <w:link w:val="Heading1Char"/>
    <w:uiPriority w:val="9"/>
    <w:qFormat/>
    <w:rsid w:val="008A42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42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42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42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42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42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42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42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42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2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42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42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42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42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42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42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42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426C"/>
    <w:rPr>
      <w:rFonts w:eastAsiaTheme="majorEastAsia" w:cstheme="majorBidi"/>
      <w:color w:val="272727" w:themeColor="text1" w:themeTint="D8"/>
    </w:rPr>
  </w:style>
  <w:style w:type="paragraph" w:styleId="Title">
    <w:name w:val="Title"/>
    <w:basedOn w:val="Normal"/>
    <w:next w:val="Normal"/>
    <w:link w:val="TitleChar"/>
    <w:uiPriority w:val="10"/>
    <w:qFormat/>
    <w:rsid w:val="008A42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42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42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42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426C"/>
    <w:pPr>
      <w:spacing w:before="160"/>
      <w:jc w:val="center"/>
    </w:pPr>
    <w:rPr>
      <w:i/>
      <w:iCs/>
      <w:color w:val="404040" w:themeColor="text1" w:themeTint="BF"/>
    </w:rPr>
  </w:style>
  <w:style w:type="character" w:customStyle="1" w:styleId="QuoteChar">
    <w:name w:val="Quote Char"/>
    <w:basedOn w:val="DefaultParagraphFont"/>
    <w:link w:val="Quote"/>
    <w:uiPriority w:val="29"/>
    <w:rsid w:val="008A426C"/>
    <w:rPr>
      <w:i/>
      <w:iCs/>
      <w:color w:val="404040" w:themeColor="text1" w:themeTint="BF"/>
    </w:rPr>
  </w:style>
  <w:style w:type="paragraph" w:styleId="ListParagraph">
    <w:name w:val="List Paragraph"/>
    <w:basedOn w:val="Normal"/>
    <w:uiPriority w:val="34"/>
    <w:qFormat/>
    <w:rsid w:val="008A426C"/>
    <w:pPr>
      <w:ind w:left="720"/>
      <w:contextualSpacing/>
    </w:pPr>
  </w:style>
  <w:style w:type="character" w:styleId="IntenseEmphasis">
    <w:name w:val="Intense Emphasis"/>
    <w:basedOn w:val="DefaultParagraphFont"/>
    <w:uiPriority w:val="21"/>
    <w:qFormat/>
    <w:rsid w:val="008A426C"/>
    <w:rPr>
      <w:i/>
      <w:iCs/>
      <w:color w:val="2F5496" w:themeColor="accent1" w:themeShade="BF"/>
    </w:rPr>
  </w:style>
  <w:style w:type="paragraph" w:styleId="IntenseQuote">
    <w:name w:val="Intense Quote"/>
    <w:basedOn w:val="Normal"/>
    <w:next w:val="Normal"/>
    <w:link w:val="IntenseQuoteChar"/>
    <w:uiPriority w:val="30"/>
    <w:qFormat/>
    <w:rsid w:val="008A42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426C"/>
    <w:rPr>
      <w:i/>
      <w:iCs/>
      <w:color w:val="2F5496" w:themeColor="accent1" w:themeShade="BF"/>
    </w:rPr>
  </w:style>
  <w:style w:type="character" w:styleId="IntenseReference">
    <w:name w:val="Intense Reference"/>
    <w:basedOn w:val="DefaultParagraphFont"/>
    <w:uiPriority w:val="32"/>
    <w:qFormat/>
    <w:rsid w:val="008A426C"/>
    <w:rPr>
      <w:b/>
      <w:bCs/>
      <w:smallCaps/>
      <w:color w:val="2F5496" w:themeColor="accent1" w:themeShade="BF"/>
      <w:spacing w:val="5"/>
    </w:rPr>
  </w:style>
  <w:style w:type="paragraph" w:styleId="Header">
    <w:name w:val="header"/>
    <w:basedOn w:val="Normal"/>
    <w:link w:val="HeaderChar"/>
    <w:uiPriority w:val="99"/>
    <w:unhideWhenUsed/>
    <w:rsid w:val="002E0A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AD7"/>
  </w:style>
  <w:style w:type="paragraph" w:styleId="Footer">
    <w:name w:val="footer"/>
    <w:basedOn w:val="Normal"/>
    <w:link w:val="FooterChar"/>
    <w:uiPriority w:val="99"/>
    <w:unhideWhenUsed/>
    <w:rsid w:val="002E0A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AD7"/>
  </w:style>
  <w:style w:type="table" w:styleId="TableGrid">
    <w:name w:val="Table Grid"/>
    <w:basedOn w:val="TableNormal"/>
    <w:uiPriority w:val="39"/>
    <w:rsid w:val="00191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4099C-0F60-451D-BAEF-F8484050E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17</Pages>
  <Words>1180</Words>
  <Characters>6730</Characters>
  <Application>Microsoft Office Word</Application>
  <DocSecurity>0</DocSecurity>
  <Lines>56</Lines>
  <Paragraphs>15</Paragraphs>
  <ScaleCrop>false</ScaleCrop>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GARIMA HANSA</dc:creator>
  <cp:keywords/>
  <dc:description/>
  <cp:lastModifiedBy>GARIMA HANSA</cp:lastModifiedBy>
  <cp:revision>158</cp:revision>
  <dcterms:created xsi:type="dcterms:W3CDTF">2025-03-08T15:41:00Z</dcterms:created>
  <dcterms:modified xsi:type="dcterms:W3CDTF">2025-03-16T19:03:00Z</dcterms:modified>
</cp:coreProperties>
</file>