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B9D1D" w14:textId="69F107D2" w:rsidR="00F61451" w:rsidRDefault="00BE5D70" w:rsidP="00BE5D7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Project 1 – </w:t>
      </w:r>
      <w:proofErr w:type="spellStart"/>
      <w:r>
        <w:rPr>
          <w:sz w:val="44"/>
          <w:szCs w:val="44"/>
        </w:rPr>
        <w:t>Finlatics</w:t>
      </w:r>
      <w:proofErr w:type="spellEnd"/>
    </w:p>
    <w:p w14:paraId="5E97BCC8" w14:textId="25A417EF" w:rsidR="00BE5D70" w:rsidRDefault="00BE5D70" w:rsidP="00BE5D70">
      <w:pPr>
        <w:rPr>
          <w:sz w:val="24"/>
          <w:szCs w:val="24"/>
        </w:rPr>
      </w:pPr>
      <w:r>
        <w:rPr>
          <w:sz w:val="24"/>
          <w:szCs w:val="24"/>
        </w:rPr>
        <w:t>Employee Base: 5000+ -</w:t>
      </w:r>
      <w:r w:rsidRPr="00BE5D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73% Foreign </w:t>
      </w:r>
      <w:r w:rsidRPr="00BE5D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27% India</w:t>
      </w:r>
    </w:p>
    <w:p w14:paraId="48B26100" w14:textId="34C11E50" w:rsidR="00BE5D70" w:rsidRDefault="00BE5D70" w:rsidP="00BE5D70">
      <w:pPr>
        <w:rPr>
          <w:sz w:val="24"/>
          <w:szCs w:val="24"/>
        </w:rPr>
      </w:pPr>
      <w:r>
        <w:rPr>
          <w:sz w:val="24"/>
          <w:szCs w:val="24"/>
        </w:rPr>
        <w:t xml:space="preserve">5000+ </w:t>
      </w:r>
      <w:r w:rsidRPr="00BE5D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690 Contractors </w:t>
      </w:r>
      <w:r w:rsidRPr="00BE5D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60% India </w:t>
      </w:r>
      <w:r w:rsidRPr="00BE5D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5% </w:t>
      </w:r>
      <w:proofErr w:type="spellStart"/>
      <w:r>
        <w:rPr>
          <w:sz w:val="24"/>
          <w:szCs w:val="24"/>
        </w:rPr>
        <w:t>Autralia</w:t>
      </w:r>
      <w:proofErr w:type="spellEnd"/>
      <w:r>
        <w:rPr>
          <w:sz w:val="24"/>
          <w:szCs w:val="24"/>
        </w:rPr>
        <w:t xml:space="preserve"> </w:t>
      </w:r>
      <w:r w:rsidRPr="00BE5D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7% Asia Pacific</w:t>
      </w:r>
    </w:p>
    <w:p w14:paraId="5B3192DC" w14:textId="17DBE08F" w:rsidR="00BE5D70" w:rsidRDefault="00BE5D70" w:rsidP="00BE5D70">
      <w:pPr>
        <w:rPr>
          <w:sz w:val="24"/>
          <w:szCs w:val="24"/>
        </w:rPr>
      </w:pPr>
      <w:r>
        <w:rPr>
          <w:sz w:val="24"/>
          <w:szCs w:val="24"/>
        </w:rPr>
        <w:t xml:space="preserve">1 Contractor </w:t>
      </w:r>
      <w:r w:rsidRPr="00BE5D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1.4 Employee</w:t>
      </w:r>
    </w:p>
    <w:p w14:paraId="0FFE06A6" w14:textId="74603D6F" w:rsidR="00BE5D70" w:rsidRDefault="00BE5D70" w:rsidP="00BE5D70">
      <w:pPr>
        <w:rPr>
          <w:sz w:val="24"/>
          <w:szCs w:val="24"/>
        </w:rPr>
      </w:pPr>
      <w:r>
        <w:rPr>
          <w:sz w:val="24"/>
          <w:szCs w:val="24"/>
        </w:rPr>
        <w:t xml:space="preserve">27% Indian </w:t>
      </w:r>
      <w:r w:rsidRPr="00BE5D70">
        <w:rPr>
          <w:sz w:val="24"/>
          <w:szCs w:val="24"/>
        </w:rPr>
        <w:sym w:font="Wingdings" w:char="F0E0"/>
      </w:r>
    </w:p>
    <w:p w14:paraId="39CA88FC" w14:textId="77777777" w:rsidR="00BE5D70" w:rsidRDefault="00BE5D70" w:rsidP="00BE5D70">
      <w:pPr>
        <w:rPr>
          <w:sz w:val="24"/>
          <w:szCs w:val="24"/>
        </w:rPr>
      </w:pPr>
    </w:p>
    <w:p w14:paraId="5A540583" w14:textId="244EFE6B" w:rsidR="00BE5D70" w:rsidRDefault="00BE5D70" w:rsidP="00BE5D70">
      <w:p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r w:rsidRPr="00BE5D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 32% </w:t>
      </w:r>
      <w:r w:rsidRPr="00BE5D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Middle East 27% </w:t>
      </w:r>
      <w:r w:rsidRPr="00BE5D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Europe 20%</w:t>
      </w:r>
    </w:p>
    <w:p w14:paraId="1FA802C5" w14:textId="6A8D2296" w:rsidR="00CF0050" w:rsidRDefault="00CF0050" w:rsidP="00BE5D70">
      <w:pPr>
        <w:rPr>
          <w:sz w:val="24"/>
          <w:szCs w:val="24"/>
        </w:rPr>
      </w:pPr>
      <w:r>
        <w:rPr>
          <w:sz w:val="24"/>
          <w:szCs w:val="24"/>
        </w:rPr>
        <w:t xml:space="preserve">US Profit Margin </w:t>
      </w:r>
      <w:r w:rsidRPr="00CF00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48%</w:t>
      </w:r>
    </w:p>
    <w:p w14:paraId="7139430D" w14:textId="66EDBA6D" w:rsidR="00CF0050" w:rsidRDefault="00CF0050" w:rsidP="00BE5D70">
      <w:pPr>
        <w:rPr>
          <w:sz w:val="24"/>
          <w:szCs w:val="24"/>
        </w:rPr>
      </w:pPr>
      <w:r>
        <w:rPr>
          <w:sz w:val="24"/>
          <w:szCs w:val="24"/>
        </w:rPr>
        <w:t xml:space="preserve">Europe </w:t>
      </w:r>
      <w:r>
        <w:rPr>
          <w:sz w:val="24"/>
          <w:szCs w:val="24"/>
        </w:rPr>
        <w:t>Profit Margin</w:t>
      </w:r>
      <w:r>
        <w:rPr>
          <w:sz w:val="24"/>
          <w:szCs w:val="24"/>
        </w:rPr>
        <w:t xml:space="preserve">  </w:t>
      </w:r>
      <w:r w:rsidRPr="00CF00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44%</w:t>
      </w:r>
    </w:p>
    <w:p w14:paraId="2E99D4A6" w14:textId="7BDC1B3D" w:rsidR="00CF0050" w:rsidRDefault="00CF0050" w:rsidP="00BE5D70">
      <w:pPr>
        <w:rPr>
          <w:sz w:val="24"/>
          <w:szCs w:val="24"/>
        </w:rPr>
      </w:pPr>
      <w:r>
        <w:rPr>
          <w:sz w:val="24"/>
          <w:szCs w:val="24"/>
        </w:rPr>
        <w:t>India</w:t>
      </w:r>
      <w:r w:rsidRPr="00CF0050">
        <w:t xml:space="preserve"> </w:t>
      </w:r>
      <w:r w:rsidRPr="00CF0050">
        <w:rPr>
          <w:sz w:val="24"/>
          <w:szCs w:val="24"/>
        </w:rPr>
        <w:t>Profit Margin</w:t>
      </w:r>
      <w:r>
        <w:rPr>
          <w:sz w:val="24"/>
          <w:szCs w:val="24"/>
        </w:rPr>
        <w:t xml:space="preserve"> </w:t>
      </w:r>
      <w:r w:rsidRPr="00CF00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9%</w:t>
      </w:r>
    </w:p>
    <w:p w14:paraId="239330C9" w14:textId="0AD663E0" w:rsidR="00CF0050" w:rsidRDefault="00CF0050" w:rsidP="00BE5D70">
      <w:pPr>
        <w:rPr>
          <w:sz w:val="24"/>
          <w:szCs w:val="24"/>
        </w:rPr>
      </w:pPr>
      <w:r>
        <w:rPr>
          <w:sz w:val="24"/>
          <w:szCs w:val="24"/>
        </w:rPr>
        <w:t xml:space="preserve">Asia Pacific Countries </w:t>
      </w:r>
      <w:r>
        <w:rPr>
          <w:sz w:val="24"/>
          <w:szCs w:val="24"/>
        </w:rPr>
        <w:t>Profit Margin</w:t>
      </w:r>
      <w:r>
        <w:rPr>
          <w:sz w:val="24"/>
          <w:szCs w:val="24"/>
        </w:rPr>
        <w:t xml:space="preserve"> </w:t>
      </w:r>
      <w:r w:rsidRPr="00CF00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14%</w:t>
      </w:r>
    </w:p>
    <w:p w14:paraId="12C66AEA" w14:textId="77777777" w:rsidR="00BE5D70" w:rsidRDefault="00BE5D70" w:rsidP="00BE5D70">
      <w:pPr>
        <w:rPr>
          <w:sz w:val="24"/>
          <w:szCs w:val="24"/>
        </w:rPr>
      </w:pPr>
    </w:p>
    <w:p w14:paraId="63EA45B7" w14:textId="16179C94" w:rsidR="00BE5D70" w:rsidRDefault="00BE5D70" w:rsidP="00BE5D70">
      <w:pPr>
        <w:rPr>
          <w:sz w:val="24"/>
          <w:szCs w:val="24"/>
        </w:rPr>
      </w:pPr>
      <w:r>
        <w:rPr>
          <w:sz w:val="24"/>
          <w:szCs w:val="24"/>
        </w:rPr>
        <w:t xml:space="preserve">IT Solutions Revenue </w:t>
      </w:r>
      <w:r w:rsidRPr="00BE5D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BFSI 46% </w:t>
      </w:r>
      <w:r w:rsidRPr="00BE5D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21% Healthcare </w:t>
      </w:r>
      <w:r w:rsidRPr="00BE5D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Retail Public etc 33%</w:t>
      </w:r>
    </w:p>
    <w:p w14:paraId="07CD0C6D" w14:textId="398C7E6F" w:rsidR="00CF0050" w:rsidRDefault="00CF0050" w:rsidP="00BE5D70">
      <w:pPr>
        <w:rPr>
          <w:sz w:val="24"/>
          <w:szCs w:val="24"/>
        </w:rPr>
      </w:pPr>
      <w:r>
        <w:rPr>
          <w:sz w:val="24"/>
          <w:szCs w:val="24"/>
        </w:rPr>
        <w:t xml:space="preserve">BFSI Profit Margin </w:t>
      </w:r>
      <w:r w:rsidRPr="00CF00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42% </w:t>
      </w:r>
    </w:p>
    <w:p w14:paraId="3F131C1A" w14:textId="78645CC9" w:rsidR="00CF0050" w:rsidRDefault="00CF0050" w:rsidP="00BE5D70">
      <w:pPr>
        <w:rPr>
          <w:sz w:val="24"/>
          <w:szCs w:val="24"/>
        </w:rPr>
      </w:pPr>
      <w:r>
        <w:rPr>
          <w:sz w:val="24"/>
          <w:szCs w:val="24"/>
        </w:rPr>
        <w:t xml:space="preserve">Retail Sector Profit Margin </w:t>
      </w:r>
      <w:r w:rsidRPr="00CF00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39%</w:t>
      </w:r>
    </w:p>
    <w:p w14:paraId="4DBDE221" w14:textId="0CC8A6CC" w:rsidR="00BE5D70" w:rsidRDefault="00BE5D70" w:rsidP="00BE5D70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BE5D70">
        <w:rPr>
          <w:sz w:val="24"/>
          <w:szCs w:val="24"/>
        </w:rPr>
        <w:t xml:space="preserve">roduct-based business </w:t>
      </w:r>
      <w:r w:rsidRPr="00BE5D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BE5D70">
        <w:rPr>
          <w:sz w:val="24"/>
          <w:szCs w:val="24"/>
        </w:rPr>
        <w:t>DevOps bundle</w:t>
      </w:r>
      <w:r>
        <w:rPr>
          <w:sz w:val="24"/>
          <w:szCs w:val="24"/>
        </w:rPr>
        <w:t xml:space="preserve"> </w:t>
      </w:r>
      <w:r w:rsidRPr="00BE5D70">
        <w:rPr>
          <w:sz w:val="24"/>
          <w:szCs w:val="24"/>
        </w:rPr>
        <w:sym w:font="Wingdings" w:char="F0E0"/>
      </w:r>
      <w:r w:rsidRPr="00BE5D70">
        <w:rPr>
          <w:sz w:val="24"/>
          <w:szCs w:val="24"/>
        </w:rPr>
        <w:t xml:space="preserve"> cybersecurity</w:t>
      </w:r>
      <w:r>
        <w:rPr>
          <w:sz w:val="24"/>
          <w:szCs w:val="24"/>
        </w:rPr>
        <w:t xml:space="preserve"> </w:t>
      </w:r>
      <w:r w:rsidRPr="00BE5D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BE5D70">
        <w:rPr>
          <w:sz w:val="24"/>
          <w:szCs w:val="24"/>
        </w:rPr>
        <w:t xml:space="preserve">digital marketing 90% </w:t>
      </w:r>
      <w:r w:rsidR="00955C07">
        <w:rPr>
          <w:sz w:val="24"/>
          <w:szCs w:val="24"/>
        </w:rPr>
        <w:t xml:space="preserve">revenue </w:t>
      </w:r>
      <w:r>
        <w:rPr>
          <w:sz w:val="24"/>
          <w:szCs w:val="24"/>
        </w:rPr>
        <w:t>e</w:t>
      </w:r>
    </w:p>
    <w:p w14:paraId="06F3851E" w14:textId="77777777" w:rsidR="00BE5D70" w:rsidRPr="00BE5D70" w:rsidRDefault="00BE5D70" w:rsidP="00BE5D70">
      <w:pPr>
        <w:rPr>
          <w:sz w:val="24"/>
          <w:szCs w:val="24"/>
        </w:rPr>
      </w:pPr>
    </w:p>
    <w:sectPr w:rsidR="00BE5D70" w:rsidRPr="00BE5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70"/>
    <w:rsid w:val="00461CCF"/>
    <w:rsid w:val="00955C07"/>
    <w:rsid w:val="00BE5D70"/>
    <w:rsid w:val="00C377A0"/>
    <w:rsid w:val="00CF0050"/>
    <w:rsid w:val="00F6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1F18"/>
  <w15:chartTrackingRefBased/>
  <w15:docId w15:val="{FF87F678-FCA4-467E-8DCF-E29AA6B3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HANSA</dc:creator>
  <cp:keywords/>
  <dc:description/>
  <cp:lastModifiedBy>GARIMA HANSA</cp:lastModifiedBy>
  <cp:revision>1</cp:revision>
  <dcterms:created xsi:type="dcterms:W3CDTF">2024-09-18T19:33:00Z</dcterms:created>
  <dcterms:modified xsi:type="dcterms:W3CDTF">2024-09-19T09:59:00Z</dcterms:modified>
</cp:coreProperties>
</file>