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449A" w:rsidRDefault="00FD0272">
      <w:r>
        <w:rPr>
          <w:rFonts w:hint="eastAsia"/>
        </w:rPr>
        <w:t>LVDS</w:t>
      </w:r>
      <w:r>
        <w:rPr>
          <w:rFonts w:hint="eastAsia"/>
        </w:rPr>
        <w:t>卡</w:t>
      </w:r>
      <w:r>
        <w:rPr>
          <w:rFonts w:hint="eastAsia"/>
        </w:rPr>
        <w:t>测试</w:t>
      </w:r>
      <w:bookmarkStart w:id="0" w:name="_GoBack"/>
      <w:bookmarkEnd w:id="0"/>
    </w:p>
    <w:p w:rsidR="0041449A" w:rsidRDefault="00FD0272">
      <w:r>
        <w:rPr>
          <w:noProof/>
        </w:rPr>
        <w:drawing>
          <wp:inline distT="0" distB="0" distL="114300" distR="114300">
            <wp:extent cx="4657090" cy="2914015"/>
            <wp:effectExtent l="0" t="0" r="1016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7090" cy="2914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1449A" w:rsidRDefault="00FD0272">
      <w:r>
        <w:rPr>
          <w:rFonts w:hint="eastAsia"/>
        </w:rPr>
        <w:t>按照上图配置通道参数</w:t>
      </w:r>
    </w:p>
    <w:p w:rsidR="0041449A" w:rsidRDefault="00FD0272">
      <w:r>
        <w:rPr>
          <w:noProof/>
        </w:rPr>
        <w:drawing>
          <wp:inline distT="0" distB="0" distL="114300" distR="114300">
            <wp:extent cx="4037965" cy="1143000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7965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1449A" w:rsidRDefault="00FD0272">
      <w:r>
        <w:rPr>
          <w:rFonts w:hint="eastAsia"/>
        </w:rPr>
        <w:t>测试数据为上图所示</w:t>
      </w:r>
    </w:p>
    <w:p w:rsidR="0041449A" w:rsidRDefault="0041449A"/>
    <w:p w:rsidR="0041449A" w:rsidRDefault="00FD0272">
      <w:r>
        <w:rPr>
          <w:noProof/>
        </w:rPr>
        <w:drawing>
          <wp:inline distT="0" distB="0" distL="114300" distR="114300">
            <wp:extent cx="2367280" cy="1047750"/>
            <wp:effectExtent l="0" t="0" r="1397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2305050" cy="919480"/>
            <wp:effectExtent l="0" t="0" r="0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919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1449A" w:rsidRDefault="00FD0272">
      <w:r>
        <w:rPr>
          <w:rFonts w:hint="eastAsia"/>
        </w:rPr>
        <w:t>通道</w:t>
      </w:r>
      <w:r>
        <w:rPr>
          <w:rFonts w:hint="eastAsia"/>
        </w:rPr>
        <w:t>0</w:t>
      </w:r>
      <w:r>
        <w:rPr>
          <w:rFonts w:hint="eastAsia"/>
        </w:rPr>
        <w:t>测试结果如上图所示，发送字节数与接收字节数一致，使用</w:t>
      </w:r>
      <w:r>
        <w:rPr>
          <w:rFonts w:hint="eastAsia"/>
        </w:rPr>
        <w:t>BES</w:t>
      </w:r>
      <w:r>
        <w:rPr>
          <w:rFonts w:hint="eastAsia"/>
        </w:rPr>
        <w:t>软件查看发送数据与接收数据也一致</w:t>
      </w:r>
    </w:p>
    <w:p w:rsidR="0041449A" w:rsidRDefault="00FD0272">
      <w:r>
        <w:rPr>
          <w:noProof/>
        </w:rPr>
        <w:drawing>
          <wp:inline distT="0" distB="0" distL="114300" distR="114300">
            <wp:extent cx="2428240" cy="838835"/>
            <wp:effectExtent l="0" t="0" r="10160" b="184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8240" cy="838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2305050" cy="867410"/>
            <wp:effectExtent l="0" t="0" r="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867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1449A" w:rsidRDefault="00FD0272">
      <w:r>
        <w:rPr>
          <w:rFonts w:hint="eastAsia"/>
        </w:rPr>
        <w:t>通道</w:t>
      </w:r>
      <w:r>
        <w:rPr>
          <w:rFonts w:hint="eastAsia"/>
        </w:rPr>
        <w:t>1</w:t>
      </w:r>
      <w:r>
        <w:rPr>
          <w:rFonts w:hint="eastAsia"/>
        </w:rPr>
        <w:t>测试结果如上图所示，发送字节数与接收字节数一致，使用</w:t>
      </w:r>
      <w:r>
        <w:rPr>
          <w:rFonts w:hint="eastAsia"/>
        </w:rPr>
        <w:t>BES</w:t>
      </w:r>
      <w:r>
        <w:rPr>
          <w:rFonts w:hint="eastAsia"/>
        </w:rPr>
        <w:t>软件查看发送数据与接收数据也一致</w:t>
      </w:r>
    </w:p>
    <w:p w:rsidR="0041449A" w:rsidRDefault="0041449A"/>
    <w:p w:rsidR="0041449A" w:rsidRDefault="00FD0272">
      <w:r>
        <w:rPr>
          <w:noProof/>
        </w:rPr>
        <w:lastRenderedPageBreak/>
        <w:drawing>
          <wp:inline distT="0" distB="0" distL="114300" distR="114300">
            <wp:extent cx="2528570" cy="838200"/>
            <wp:effectExtent l="0" t="0" r="508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857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2242185" cy="840740"/>
            <wp:effectExtent l="0" t="0" r="5715" b="165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840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1449A" w:rsidRDefault="00FD0272">
      <w:r>
        <w:rPr>
          <w:rFonts w:hint="eastAsia"/>
        </w:rPr>
        <w:t>通道</w:t>
      </w:r>
      <w:r>
        <w:rPr>
          <w:rFonts w:hint="eastAsia"/>
        </w:rPr>
        <w:t>2</w:t>
      </w:r>
      <w:r>
        <w:rPr>
          <w:rFonts w:hint="eastAsia"/>
        </w:rPr>
        <w:t>测试结果如上图所示，发送字节数与接收字节数一致，使用</w:t>
      </w:r>
      <w:r>
        <w:rPr>
          <w:rFonts w:hint="eastAsia"/>
        </w:rPr>
        <w:t>BES</w:t>
      </w:r>
      <w:r>
        <w:rPr>
          <w:rFonts w:hint="eastAsia"/>
        </w:rPr>
        <w:t>软件查看发送数据与接收数据也一致</w:t>
      </w:r>
    </w:p>
    <w:p w:rsidR="0041449A" w:rsidRDefault="0041449A"/>
    <w:p w:rsidR="0041449A" w:rsidRDefault="00FD0272">
      <w:r>
        <w:rPr>
          <w:noProof/>
        </w:rPr>
        <w:drawing>
          <wp:inline distT="0" distB="0" distL="114300" distR="114300">
            <wp:extent cx="2622550" cy="866775"/>
            <wp:effectExtent l="0" t="0" r="635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2550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2314575" cy="862330"/>
            <wp:effectExtent l="0" t="0" r="9525" b="139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8623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1449A" w:rsidRDefault="00FD0272">
      <w:r>
        <w:rPr>
          <w:rFonts w:hint="eastAsia"/>
        </w:rPr>
        <w:t>通道</w:t>
      </w:r>
      <w:r>
        <w:rPr>
          <w:rFonts w:hint="eastAsia"/>
        </w:rPr>
        <w:t>3</w:t>
      </w:r>
      <w:r>
        <w:rPr>
          <w:rFonts w:hint="eastAsia"/>
        </w:rPr>
        <w:t>测试结果如上图所示，发送字节数与接收字节数一致，使用</w:t>
      </w:r>
      <w:r>
        <w:rPr>
          <w:rFonts w:hint="eastAsia"/>
        </w:rPr>
        <w:t>BES</w:t>
      </w:r>
      <w:r>
        <w:rPr>
          <w:rFonts w:hint="eastAsia"/>
        </w:rPr>
        <w:t>软件查看发送数据与接收数据也一致</w:t>
      </w:r>
    </w:p>
    <w:p w:rsidR="0041449A" w:rsidRDefault="0041449A"/>
    <w:p w:rsidR="0041449A" w:rsidRDefault="00FD0272">
      <w:r>
        <w:rPr>
          <w:noProof/>
        </w:rPr>
        <w:drawing>
          <wp:inline distT="0" distB="0" distL="114300" distR="114300">
            <wp:extent cx="2637790" cy="858520"/>
            <wp:effectExtent l="0" t="0" r="10160" b="177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7790" cy="858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2391410" cy="890905"/>
            <wp:effectExtent l="0" t="0" r="889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1410" cy="890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1449A" w:rsidRDefault="00FD0272">
      <w:r>
        <w:rPr>
          <w:rFonts w:hint="eastAsia"/>
        </w:rPr>
        <w:t>通道</w:t>
      </w:r>
      <w:r>
        <w:rPr>
          <w:rFonts w:hint="eastAsia"/>
        </w:rPr>
        <w:t>4</w:t>
      </w:r>
      <w:r>
        <w:rPr>
          <w:rFonts w:hint="eastAsia"/>
        </w:rPr>
        <w:t>测试结果如上图所示，发送字节数与接收字节数一致，使用</w:t>
      </w:r>
      <w:r>
        <w:rPr>
          <w:rFonts w:hint="eastAsia"/>
        </w:rPr>
        <w:t>BES</w:t>
      </w:r>
      <w:r>
        <w:rPr>
          <w:rFonts w:hint="eastAsia"/>
        </w:rPr>
        <w:t>软件查看发送数据与接收数据也一致</w:t>
      </w:r>
    </w:p>
    <w:p w:rsidR="0041449A" w:rsidRDefault="0041449A"/>
    <w:p w:rsidR="0041449A" w:rsidRDefault="00FD0272">
      <w:r>
        <w:rPr>
          <w:noProof/>
        </w:rPr>
        <w:drawing>
          <wp:inline distT="0" distB="0" distL="114300" distR="114300">
            <wp:extent cx="2571115" cy="844550"/>
            <wp:effectExtent l="0" t="0" r="635" b="1270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1115" cy="844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2504440" cy="892810"/>
            <wp:effectExtent l="0" t="0" r="10160" b="25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04440" cy="892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1449A" w:rsidRDefault="00FD0272">
      <w:r>
        <w:rPr>
          <w:rFonts w:hint="eastAsia"/>
        </w:rPr>
        <w:t>通道</w:t>
      </w:r>
      <w:r>
        <w:rPr>
          <w:rFonts w:hint="eastAsia"/>
        </w:rPr>
        <w:t>5</w:t>
      </w:r>
      <w:r>
        <w:rPr>
          <w:rFonts w:hint="eastAsia"/>
        </w:rPr>
        <w:t>测试结果如上图所示，发送字节数与接收字节数一致，使用</w:t>
      </w:r>
      <w:r>
        <w:rPr>
          <w:rFonts w:hint="eastAsia"/>
        </w:rPr>
        <w:t>BES</w:t>
      </w:r>
      <w:r>
        <w:rPr>
          <w:rFonts w:hint="eastAsia"/>
        </w:rPr>
        <w:t>软件查看发送数据与接收数据也一致</w:t>
      </w:r>
    </w:p>
    <w:p w:rsidR="0041449A" w:rsidRDefault="0041449A"/>
    <w:p w:rsidR="0041449A" w:rsidRDefault="00FD0272">
      <w:r>
        <w:rPr>
          <w:noProof/>
        </w:rPr>
        <w:drawing>
          <wp:inline distT="0" distB="0" distL="114300" distR="114300">
            <wp:extent cx="2582545" cy="895350"/>
            <wp:effectExtent l="0" t="0" r="825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82545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2571750" cy="941705"/>
            <wp:effectExtent l="0" t="0" r="0" b="1079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941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1449A" w:rsidRDefault="00FD0272">
      <w:r>
        <w:rPr>
          <w:rFonts w:hint="eastAsia"/>
        </w:rPr>
        <w:t>通道</w:t>
      </w:r>
      <w:r>
        <w:rPr>
          <w:rFonts w:hint="eastAsia"/>
        </w:rPr>
        <w:t>6</w:t>
      </w:r>
      <w:r>
        <w:rPr>
          <w:rFonts w:hint="eastAsia"/>
        </w:rPr>
        <w:t>测试结果如上图所示，发送字节数与接收字节数一致，使用</w:t>
      </w:r>
      <w:r>
        <w:rPr>
          <w:rFonts w:hint="eastAsia"/>
        </w:rPr>
        <w:t>BES</w:t>
      </w:r>
      <w:r>
        <w:rPr>
          <w:rFonts w:hint="eastAsia"/>
        </w:rPr>
        <w:t>软件查看发送数据与接收数据也一致</w:t>
      </w:r>
    </w:p>
    <w:p w:rsidR="0041449A" w:rsidRDefault="0041449A"/>
    <w:p w:rsidR="0041449A" w:rsidRDefault="00FD0272">
      <w:r>
        <w:rPr>
          <w:noProof/>
        </w:rPr>
        <w:lastRenderedPageBreak/>
        <w:drawing>
          <wp:inline distT="0" distB="0" distL="114300" distR="114300">
            <wp:extent cx="2638425" cy="846455"/>
            <wp:effectExtent l="0" t="0" r="9525" b="1079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846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2524125" cy="898525"/>
            <wp:effectExtent l="0" t="0" r="9525" b="1587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898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1449A" w:rsidRDefault="00FD0272">
      <w:r>
        <w:rPr>
          <w:rFonts w:hint="eastAsia"/>
        </w:rPr>
        <w:t>通道</w:t>
      </w:r>
      <w:r>
        <w:rPr>
          <w:rFonts w:hint="eastAsia"/>
        </w:rPr>
        <w:t>7</w:t>
      </w:r>
      <w:r>
        <w:rPr>
          <w:rFonts w:hint="eastAsia"/>
        </w:rPr>
        <w:t>测试结果如上图所示，发送字节数与接收字节数一致，使用</w:t>
      </w:r>
      <w:r>
        <w:rPr>
          <w:rFonts w:hint="eastAsia"/>
        </w:rPr>
        <w:t>BES</w:t>
      </w:r>
      <w:r>
        <w:rPr>
          <w:rFonts w:hint="eastAsia"/>
        </w:rPr>
        <w:t>软件查看发送数据与接收数据也一致</w:t>
      </w:r>
    </w:p>
    <w:p w:rsidR="0041449A" w:rsidRDefault="0041449A"/>
    <w:p w:rsidR="0041449A" w:rsidRDefault="00FD0272">
      <w:r>
        <w:rPr>
          <w:noProof/>
        </w:rPr>
        <w:drawing>
          <wp:inline distT="0" distB="0" distL="114300" distR="114300">
            <wp:extent cx="2499995" cy="1005840"/>
            <wp:effectExtent l="0" t="0" r="14605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99995" cy="1005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2663825" cy="955675"/>
            <wp:effectExtent l="0" t="0" r="3175" b="158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63825" cy="955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1449A" w:rsidRDefault="00FD0272">
      <w:r>
        <w:rPr>
          <w:rFonts w:hint="eastAsia"/>
        </w:rPr>
        <w:t>通道</w:t>
      </w:r>
      <w:r>
        <w:rPr>
          <w:rFonts w:hint="eastAsia"/>
        </w:rPr>
        <w:t>8</w:t>
      </w:r>
      <w:r>
        <w:rPr>
          <w:rFonts w:hint="eastAsia"/>
        </w:rPr>
        <w:t>测试结果如上图所示，发送字节数与接收字节数一致，使用</w:t>
      </w:r>
      <w:r>
        <w:rPr>
          <w:rFonts w:hint="eastAsia"/>
        </w:rPr>
        <w:t>BES</w:t>
      </w:r>
      <w:r>
        <w:rPr>
          <w:rFonts w:hint="eastAsia"/>
        </w:rPr>
        <w:t>软件查看发送数据与接收数据也一致</w:t>
      </w:r>
    </w:p>
    <w:p w:rsidR="0041449A" w:rsidRDefault="0041449A"/>
    <w:p w:rsidR="0041449A" w:rsidRDefault="00FD0272">
      <w:r>
        <w:rPr>
          <w:noProof/>
        </w:rPr>
        <w:drawing>
          <wp:inline distT="0" distB="0" distL="114300" distR="114300">
            <wp:extent cx="2460625" cy="1010285"/>
            <wp:effectExtent l="0" t="0" r="15875" b="1841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60625" cy="1010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2656205" cy="998220"/>
            <wp:effectExtent l="0" t="0" r="10795" b="1143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56205" cy="998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1449A" w:rsidRDefault="00FD0272">
      <w:r>
        <w:rPr>
          <w:rFonts w:hint="eastAsia"/>
        </w:rPr>
        <w:t>通道</w:t>
      </w:r>
      <w:r>
        <w:rPr>
          <w:rFonts w:hint="eastAsia"/>
        </w:rPr>
        <w:t>9</w:t>
      </w:r>
      <w:r>
        <w:rPr>
          <w:rFonts w:hint="eastAsia"/>
        </w:rPr>
        <w:t>测试结果如上图所示，发送字节数与接收字节数一致，使用</w:t>
      </w:r>
      <w:r>
        <w:rPr>
          <w:rFonts w:hint="eastAsia"/>
        </w:rPr>
        <w:t>BES</w:t>
      </w:r>
      <w:r>
        <w:rPr>
          <w:rFonts w:hint="eastAsia"/>
        </w:rPr>
        <w:t>软件查看发送数据与接收数据也一致</w:t>
      </w:r>
    </w:p>
    <w:p w:rsidR="0041449A" w:rsidRDefault="0041449A"/>
    <w:p w:rsidR="0041449A" w:rsidRDefault="00FD0272">
      <w:r>
        <w:rPr>
          <w:noProof/>
        </w:rPr>
        <w:drawing>
          <wp:inline distT="0" distB="0" distL="114300" distR="114300">
            <wp:extent cx="2774950" cy="835660"/>
            <wp:effectExtent l="0" t="0" r="6350" b="254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74950" cy="835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2390140" cy="868680"/>
            <wp:effectExtent l="0" t="0" r="10160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90140" cy="868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1449A" w:rsidRDefault="00FD0272">
      <w:r>
        <w:rPr>
          <w:rFonts w:hint="eastAsia"/>
        </w:rPr>
        <w:t>通道</w:t>
      </w:r>
      <w:r>
        <w:rPr>
          <w:rFonts w:hint="eastAsia"/>
        </w:rPr>
        <w:t>10</w:t>
      </w:r>
      <w:r>
        <w:rPr>
          <w:rFonts w:hint="eastAsia"/>
        </w:rPr>
        <w:t>测试结果如上图所示，发送字节数与接收字节数一致，使用</w:t>
      </w:r>
      <w:r>
        <w:rPr>
          <w:rFonts w:hint="eastAsia"/>
        </w:rPr>
        <w:t>BES</w:t>
      </w:r>
      <w:r>
        <w:rPr>
          <w:rFonts w:hint="eastAsia"/>
        </w:rPr>
        <w:t>软件查看发送数据与接收数据也一致</w:t>
      </w:r>
    </w:p>
    <w:p w:rsidR="0041449A" w:rsidRDefault="0041449A"/>
    <w:p w:rsidR="0041449A" w:rsidRDefault="00FD0272">
      <w:r>
        <w:rPr>
          <w:noProof/>
        </w:rPr>
        <w:drawing>
          <wp:inline distT="0" distB="0" distL="114300" distR="114300">
            <wp:extent cx="2672080" cy="781050"/>
            <wp:effectExtent l="0" t="0" r="1397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7208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2571750" cy="919480"/>
            <wp:effectExtent l="0" t="0" r="0" b="1397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919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1449A" w:rsidRDefault="00FD0272">
      <w:r>
        <w:rPr>
          <w:rFonts w:hint="eastAsia"/>
        </w:rPr>
        <w:t>通道</w:t>
      </w:r>
      <w:r>
        <w:rPr>
          <w:rFonts w:hint="eastAsia"/>
        </w:rPr>
        <w:t>11</w:t>
      </w:r>
      <w:r>
        <w:rPr>
          <w:rFonts w:hint="eastAsia"/>
        </w:rPr>
        <w:t>测试结果如上图所示，发送字节数与接收字节数一致，使用</w:t>
      </w:r>
      <w:r>
        <w:rPr>
          <w:rFonts w:hint="eastAsia"/>
        </w:rPr>
        <w:t>BES</w:t>
      </w:r>
      <w:r>
        <w:rPr>
          <w:rFonts w:hint="eastAsia"/>
        </w:rPr>
        <w:t>软件查看发送数据与接收数据也一致</w:t>
      </w:r>
    </w:p>
    <w:p w:rsidR="0041449A" w:rsidRDefault="0041449A"/>
    <w:p w:rsidR="0041449A" w:rsidRDefault="00FD0272">
      <w:r>
        <w:rPr>
          <w:noProof/>
        </w:rPr>
        <w:lastRenderedPageBreak/>
        <w:drawing>
          <wp:inline distT="0" distB="0" distL="114300" distR="114300">
            <wp:extent cx="2604770" cy="803275"/>
            <wp:effectExtent l="0" t="0" r="5080" b="1587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04770" cy="803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2533650" cy="955040"/>
            <wp:effectExtent l="0" t="0" r="0" b="1651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955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1449A" w:rsidRDefault="00FD0272">
      <w:r>
        <w:rPr>
          <w:rFonts w:hint="eastAsia"/>
        </w:rPr>
        <w:t>通道</w:t>
      </w:r>
      <w:r>
        <w:rPr>
          <w:rFonts w:hint="eastAsia"/>
        </w:rPr>
        <w:t>12</w:t>
      </w:r>
      <w:r>
        <w:rPr>
          <w:rFonts w:hint="eastAsia"/>
        </w:rPr>
        <w:t>测试结果如上图所示，发送字节数与接收字节数一致，使用</w:t>
      </w:r>
      <w:r>
        <w:rPr>
          <w:rFonts w:hint="eastAsia"/>
        </w:rPr>
        <w:t>BES</w:t>
      </w:r>
      <w:r>
        <w:rPr>
          <w:rFonts w:hint="eastAsia"/>
        </w:rPr>
        <w:t>软件查看发送数据与接收</w:t>
      </w:r>
      <w:r>
        <w:rPr>
          <w:rFonts w:hint="eastAsia"/>
        </w:rPr>
        <w:t>数据也一致</w:t>
      </w:r>
    </w:p>
    <w:p w:rsidR="0041449A" w:rsidRDefault="0041449A"/>
    <w:p w:rsidR="0041449A" w:rsidRDefault="00FD0272">
      <w:r>
        <w:rPr>
          <w:noProof/>
        </w:rPr>
        <w:drawing>
          <wp:inline distT="0" distB="0" distL="114300" distR="114300">
            <wp:extent cx="2618105" cy="809625"/>
            <wp:effectExtent l="0" t="0" r="10795" b="9525"/>
            <wp:docPr id="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18105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2494915" cy="915035"/>
            <wp:effectExtent l="0" t="0" r="635" b="18415"/>
            <wp:docPr id="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94915" cy="915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1449A" w:rsidRDefault="00FD0272">
      <w:r>
        <w:rPr>
          <w:rFonts w:hint="eastAsia"/>
        </w:rPr>
        <w:t>通道</w:t>
      </w:r>
      <w:r>
        <w:rPr>
          <w:rFonts w:hint="eastAsia"/>
        </w:rPr>
        <w:t>13</w:t>
      </w:r>
      <w:r>
        <w:rPr>
          <w:rFonts w:hint="eastAsia"/>
        </w:rPr>
        <w:t>测试结果如上图所示，发送字节数与接收字节数一致，使用</w:t>
      </w:r>
      <w:r>
        <w:rPr>
          <w:rFonts w:hint="eastAsia"/>
        </w:rPr>
        <w:t>BES</w:t>
      </w:r>
      <w:r>
        <w:rPr>
          <w:rFonts w:hint="eastAsia"/>
        </w:rPr>
        <w:t>软件查看发送数据与接收数据也一致</w:t>
      </w:r>
    </w:p>
    <w:p w:rsidR="0041449A" w:rsidRDefault="0041449A"/>
    <w:p w:rsidR="0041449A" w:rsidRDefault="0041449A"/>
    <w:p w:rsidR="0041449A" w:rsidRDefault="00FD0272">
      <w:r>
        <w:rPr>
          <w:rFonts w:hint="eastAsia"/>
        </w:rPr>
        <w:t>更改波特率为</w:t>
      </w:r>
      <w:r>
        <w:rPr>
          <w:rFonts w:hint="eastAsia"/>
        </w:rPr>
        <w:t>1200</w:t>
      </w:r>
    </w:p>
    <w:p w:rsidR="0041449A" w:rsidRDefault="00FD0272">
      <w:r>
        <w:rPr>
          <w:noProof/>
        </w:rPr>
        <w:drawing>
          <wp:inline distT="0" distB="0" distL="114300" distR="114300">
            <wp:extent cx="4495165" cy="2114550"/>
            <wp:effectExtent l="0" t="0" r="635" b="0"/>
            <wp:docPr id="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95165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1449A" w:rsidRDefault="0041449A"/>
    <w:p w:rsidR="0041449A" w:rsidRDefault="00FD0272">
      <w:r>
        <w:rPr>
          <w:noProof/>
        </w:rPr>
        <w:drawing>
          <wp:inline distT="0" distB="0" distL="114300" distR="114300">
            <wp:extent cx="2240280" cy="914400"/>
            <wp:effectExtent l="0" t="0" r="7620" b="0"/>
            <wp:docPr id="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2190115" cy="785495"/>
            <wp:effectExtent l="0" t="0" r="635" b="14605"/>
            <wp:docPr id="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90115" cy="785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1449A" w:rsidRDefault="00FD0272">
      <w:r>
        <w:rPr>
          <w:rFonts w:hint="eastAsia"/>
        </w:rPr>
        <w:t>通道</w:t>
      </w:r>
      <w:r>
        <w:rPr>
          <w:rFonts w:hint="eastAsia"/>
        </w:rPr>
        <w:t>13</w:t>
      </w:r>
      <w:r>
        <w:rPr>
          <w:rFonts w:hint="eastAsia"/>
        </w:rPr>
        <w:t>测试结果如上图所示，发送字节数与接收字节数一致，使用</w:t>
      </w:r>
      <w:r>
        <w:rPr>
          <w:rFonts w:hint="eastAsia"/>
        </w:rPr>
        <w:t>BES</w:t>
      </w:r>
      <w:r>
        <w:rPr>
          <w:rFonts w:hint="eastAsia"/>
        </w:rPr>
        <w:t>软件查看发送数据与接收数据也一致</w:t>
      </w:r>
    </w:p>
    <w:p w:rsidR="0041449A" w:rsidRDefault="0041449A"/>
    <w:p w:rsidR="0041449A" w:rsidRDefault="0041449A"/>
    <w:p w:rsidR="0041449A" w:rsidRDefault="00FD0272">
      <w:r>
        <w:rPr>
          <w:rFonts w:hint="eastAsia"/>
        </w:rPr>
        <w:t>更改波特率为</w:t>
      </w:r>
      <w:r>
        <w:rPr>
          <w:rFonts w:hint="eastAsia"/>
        </w:rPr>
        <w:t>256000</w:t>
      </w:r>
    </w:p>
    <w:p w:rsidR="0041449A" w:rsidRDefault="00FD0272">
      <w:r>
        <w:rPr>
          <w:noProof/>
        </w:rPr>
        <w:lastRenderedPageBreak/>
        <w:drawing>
          <wp:inline distT="0" distB="0" distL="114300" distR="114300">
            <wp:extent cx="4371340" cy="2190750"/>
            <wp:effectExtent l="0" t="0" r="10160" b="0"/>
            <wp:docPr id="3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71340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1449A" w:rsidRDefault="0041449A"/>
    <w:p w:rsidR="0041449A" w:rsidRDefault="0041449A"/>
    <w:p w:rsidR="0041449A" w:rsidRDefault="00FD0272">
      <w:r>
        <w:rPr>
          <w:noProof/>
        </w:rPr>
        <w:drawing>
          <wp:inline distT="0" distB="0" distL="114300" distR="114300">
            <wp:extent cx="2602230" cy="895350"/>
            <wp:effectExtent l="0" t="0" r="7620" b="0"/>
            <wp:docPr id="3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0223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2505075" cy="903605"/>
            <wp:effectExtent l="0" t="0" r="9525" b="10795"/>
            <wp:docPr id="3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903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1449A" w:rsidRDefault="00FD0272">
      <w:r>
        <w:rPr>
          <w:rFonts w:hint="eastAsia"/>
        </w:rPr>
        <w:t>通道</w:t>
      </w:r>
      <w:r>
        <w:rPr>
          <w:rFonts w:hint="eastAsia"/>
        </w:rPr>
        <w:t>13</w:t>
      </w:r>
      <w:r>
        <w:rPr>
          <w:rFonts w:hint="eastAsia"/>
        </w:rPr>
        <w:t>测试结果如上图所示，发送字节数与接收字节数一致，使用</w:t>
      </w:r>
      <w:r>
        <w:rPr>
          <w:rFonts w:hint="eastAsia"/>
        </w:rPr>
        <w:t>BES</w:t>
      </w:r>
      <w:r>
        <w:rPr>
          <w:rFonts w:hint="eastAsia"/>
        </w:rPr>
        <w:t>软件查看发送数据与接收数据也一致</w:t>
      </w:r>
    </w:p>
    <w:p w:rsidR="0041449A" w:rsidRDefault="0041449A"/>
    <w:sectPr w:rsidR="004144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527BF4"/>
    <w:rsid w:val="0041449A"/>
    <w:rsid w:val="00FD0272"/>
    <w:rsid w:val="4975719B"/>
    <w:rsid w:val="66527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E2CF30DE-BBEA-4873-AD74-39DA16A57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783</Characters>
  <Application>Microsoft Office Word</Application>
  <DocSecurity>0</DocSecurity>
  <Lines>6</Lines>
  <Paragraphs>1</Paragraphs>
  <ScaleCrop>false</ScaleCrop>
  <Company>Microsoft</Company>
  <LinksUpToDate>false</LinksUpToDate>
  <CharactersWithSpaces>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ZHB</cp:lastModifiedBy>
  <cp:revision>3</cp:revision>
  <dcterms:created xsi:type="dcterms:W3CDTF">2023-08-26T22:10:00Z</dcterms:created>
  <dcterms:modified xsi:type="dcterms:W3CDTF">2024-07-23T03:02:00Z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