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2271" w14:textId="1535856A" w:rsidR="009C4C8F" w:rsidRDefault="00F252F6">
      <w:r>
        <w:t xml:space="preserve"> HAN DENISA</w:t>
      </w:r>
    </w:p>
    <w:sectPr w:rsidR="009C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F6"/>
    <w:rsid w:val="009C4C8F"/>
    <w:rsid w:val="00F2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3CA2"/>
  <w15:chartTrackingRefBased/>
  <w15:docId w15:val="{575F9A55-6275-4804-8578-F3F8EAF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Maria Han</dc:creator>
  <cp:keywords/>
  <dc:description/>
  <cp:lastModifiedBy>Denisa Maria Han</cp:lastModifiedBy>
  <cp:revision>1</cp:revision>
  <dcterms:created xsi:type="dcterms:W3CDTF">2021-10-20T11:57:00Z</dcterms:created>
  <dcterms:modified xsi:type="dcterms:W3CDTF">2021-10-20T11:58:00Z</dcterms:modified>
</cp:coreProperties>
</file>