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DBD3E" w14:textId="77912D57" w:rsidR="004D7242" w:rsidRDefault="004D7242" w:rsidP="004D7242">
      <w:pPr>
        <w:pStyle w:val="1"/>
        <w:jc w:val="center"/>
      </w:pPr>
      <w:r>
        <w:rPr>
          <w:rFonts w:hint="eastAsia"/>
        </w:rPr>
        <w:t>集成admin监控</w:t>
      </w:r>
    </w:p>
    <w:p w14:paraId="178549C9" w14:textId="0BF07940" w:rsidR="004D7242" w:rsidRDefault="004D7242" w:rsidP="004D7242">
      <w:pPr>
        <w:pStyle w:val="2"/>
      </w:pPr>
      <w:r>
        <w:t>A</w:t>
      </w:r>
      <w:r>
        <w:rPr>
          <w:rFonts w:hint="eastAsia"/>
        </w:rPr>
        <w:t>dmin服务端配置：</w:t>
      </w:r>
    </w:p>
    <w:p w14:paraId="23684AE4" w14:textId="1AC663AA" w:rsidR="004D7242" w:rsidRDefault="004D7242" w:rsidP="004D7242"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22B080DC" wp14:editId="26C7E371">
            <wp:extent cx="3022924" cy="1824819"/>
            <wp:effectExtent l="0" t="0" r="635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8978" cy="186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3F05">
        <w:rPr>
          <w:noProof/>
        </w:rPr>
        <w:drawing>
          <wp:inline distT="0" distB="0" distL="0" distR="0" wp14:anchorId="47EA29EE" wp14:editId="7D5759A3">
            <wp:extent cx="2635019" cy="2546825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5822" cy="256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7F00" w14:textId="0C9595FD" w:rsidR="004D7242" w:rsidRPr="004D7242" w:rsidRDefault="004D7242" w:rsidP="004D7242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4D724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客户端配置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：</w:t>
      </w:r>
    </w:p>
    <w:p w14:paraId="4E556390" w14:textId="687F7E93" w:rsidR="004D7242" w:rsidRDefault="004D7242" w:rsidP="004D7242"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55D82C90" wp14:editId="1E48C377">
            <wp:extent cx="1912793" cy="16965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6550" cy="170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7BF24" w14:textId="1A7092EB" w:rsidR="004D7242" w:rsidRDefault="004D7242" w:rsidP="004D7242"/>
    <w:p w14:paraId="6BC100C2" w14:textId="1B16BBAD" w:rsidR="004D7242" w:rsidRDefault="004D7242" w:rsidP="004D7242"/>
    <w:p w14:paraId="522AA042" w14:textId="01BD6356" w:rsidR="001D3F05" w:rsidRDefault="001D3F05" w:rsidP="004D7242">
      <w:r>
        <w:rPr>
          <w:noProof/>
        </w:rPr>
        <w:lastRenderedPageBreak/>
        <w:drawing>
          <wp:inline distT="0" distB="0" distL="0" distR="0" wp14:anchorId="599896EF" wp14:editId="14B49DA6">
            <wp:extent cx="1514475" cy="42405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3294" cy="42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BD7DB" w14:textId="1F5BD7B0" w:rsidR="001D3F05" w:rsidRDefault="001D3F05" w:rsidP="004D7242">
      <w:pPr>
        <w:rPr>
          <w:color w:val="FF0000"/>
        </w:rPr>
      </w:pPr>
      <w:r w:rsidRPr="001D3F05">
        <w:rPr>
          <w:rFonts w:hint="eastAsia"/>
          <w:color w:val="FF0000"/>
        </w:rPr>
        <w:t>详细配置参考：He</w:t>
      </w:r>
      <w:r w:rsidRPr="001D3F05">
        <w:rPr>
          <w:color w:val="FF0000"/>
        </w:rPr>
        <w:t>llo-customer</w:t>
      </w:r>
    </w:p>
    <w:p w14:paraId="216E2CEB" w14:textId="1ABDECC5" w:rsidR="001D3F05" w:rsidRDefault="001D3F05" w:rsidP="004D7242">
      <w:pPr>
        <w:rPr>
          <w:color w:val="FF0000"/>
        </w:rPr>
      </w:pPr>
    </w:p>
    <w:p w14:paraId="0330FA4B" w14:textId="0D4B978F" w:rsidR="001D3F05" w:rsidRDefault="001D3F05" w:rsidP="004D7242">
      <w:pPr>
        <w:rPr>
          <w:color w:val="FF0000"/>
        </w:rPr>
      </w:pPr>
      <w:r>
        <w:rPr>
          <w:rFonts w:hint="eastAsia"/>
          <w:color w:val="FF0000"/>
        </w:rPr>
        <w:t>主要是以下几点：</w:t>
      </w:r>
    </w:p>
    <w:p w14:paraId="28020472" w14:textId="5E1191E0" w:rsidR="001D3F05" w:rsidRDefault="001D3F05" w:rsidP="00BF62F0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BF62F0">
        <w:rPr>
          <w:rFonts w:hint="eastAsia"/>
          <w:color w:val="FF0000"/>
        </w:rPr>
        <w:t>服务端配置</w:t>
      </w:r>
      <w:r w:rsidR="00BF62F0" w:rsidRPr="00BF62F0">
        <w:rPr>
          <w:rFonts w:hint="eastAsia"/>
          <w:color w:val="FF0000"/>
        </w:rPr>
        <w:t>为</w:t>
      </w:r>
      <w:proofErr w:type="spellStart"/>
      <w:r w:rsidR="00BF62F0" w:rsidRPr="00BF62F0">
        <w:rPr>
          <w:rFonts w:hint="eastAsia"/>
          <w:color w:val="FF0000"/>
        </w:rPr>
        <w:t>admin</w:t>
      </w:r>
      <w:r w:rsidR="00BF62F0" w:rsidRPr="00BF62F0">
        <w:rPr>
          <w:color w:val="FF0000"/>
        </w:rPr>
        <w:t>server</w:t>
      </w:r>
      <w:proofErr w:type="spellEnd"/>
    </w:p>
    <w:p w14:paraId="63162A6B" w14:textId="3A7A0DF0" w:rsidR="00BF62F0" w:rsidRPr="00BF62F0" w:rsidRDefault="00BF62F0" w:rsidP="00BF62F0">
      <w:pPr>
        <w:pStyle w:val="a7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服务端配置邮件通知，发送方的邮箱开启S</w:t>
      </w:r>
      <w:r>
        <w:rPr>
          <w:color w:val="FF0000"/>
        </w:rPr>
        <w:t>TMP</w:t>
      </w:r>
      <w:r w:rsidR="001D3A69">
        <w:rPr>
          <w:rFonts w:hint="eastAsia"/>
          <w:color w:val="FF0000"/>
        </w:rPr>
        <w:t>协议</w:t>
      </w:r>
    </w:p>
    <w:p w14:paraId="1A92A9E6" w14:textId="40641021" w:rsidR="00BF62F0" w:rsidRDefault="00BF62F0" w:rsidP="00BF62F0">
      <w:pPr>
        <w:pStyle w:val="a7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客户端打开所有的端点</w:t>
      </w:r>
    </w:p>
    <w:p w14:paraId="59CB936F" w14:textId="73CA58E9" w:rsidR="00BF62F0" w:rsidRDefault="00BF62F0" w:rsidP="00BF62F0">
      <w:pPr>
        <w:pStyle w:val="a7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客户端保证</w:t>
      </w:r>
      <w:proofErr w:type="spellStart"/>
      <w:r>
        <w:rPr>
          <w:rFonts w:hint="eastAsia"/>
          <w:color w:val="FF0000"/>
        </w:rPr>
        <w:t>redi</w:t>
      </w:r>
      <w:r>
        <w:rPr>
          <w:color w:val="FF0000"/>
        </w:rPr>
        <w:t>s</w:t>
      </w:r>
      <w:proofErr w:type="spellEnd"/>
      <w:r>
        <w:rPr>
          <w:rFonts w:hint="eastAsia"/>
          <w:color w:val="FF0000"/>
        </w:rPr>
        <w:t>，ra</w:t>
      </w:r>
      <w:r>
        <w:rPr>
          <w:color w:val="FF0000"/>
        </w:rPr>
        <w:t>bbit</w:t>
      </w:r>
      <w:r>
        <w:rPr>
          <w:rFonts w:hint="eastAsia"/>
          <w:color w:val="FF0000"/>
        </w:rPr>
        <w:t>等等都能连接上，否则he</w:t>
      </w:r>
      <w:r>
        <w:rPr>
          <w:color w:val="FF0000"/>
        </w:rPr>
        <w:t>alth</w:t>
      </w:r>
      <w:r>
        <w:rPr>
          <w:rFonts w:hint="eastAsia"/>
          <w:color w:val="FF0000"/>
        </w:rPr>
        <w:t>会任务服务</w:t>
      </w:r>
      <w:proofErr w:type="gramStart"/>
      <w:r>
        <w:rPr>
          <w:rFonts w:hint="eastAsia"/>
          <w:color w:val="FF0000"/>
        </w:rPr>
        <w:t>不</w:t>
      </w:r>
      <w:proofErr w:type="gramEnd"/>
      <w:r>
        <w:rPr>
          <w:rFonts w:hint="eastAsia"/>
          <w:color w:val="FF0000"/>
        </w:rPr>
        <w:t>可用</w:t>
      </w:r>
    </w:p>
    <w:p w14:paraId="2B971E09" w14:textId="33B58597" w:rsidR="006B525E" w:rsidRPr="006B525E" w:rsidRDefault="006B525E" w:rsidP="006B525E">
      <w:pPr>
        <w:pStyle w:val="HTML"/>
        <w:shd w:val="clear" w:color="auto" w:fill="FFFFFF"/>
        <w:ind w:firstLineChars="100" w:firstLine="240"/>
        <w:rPr>
          <w:color w:val="000000"/>
          <w:sz w:val="18"/>
          <w:szCs w:val="18"/>
        </w:rPr>
      </w:pPr>
      <w:bookmarkStart w:id="0" w:name="_GoBack"/>
      <w:r>
        <w:rPr>
          <w:rFonts w:hint="eastAsia"/>
          <w:color w:val="FF0000"/>
        </w:rPr>
        <w:t>5</w:t>
      </w:r>
      <w:r>
        <w:rPr>
          <w:color w:val="FF0000"/>
        </w:rPr>
        <w:t>.</w:t>
      </w:r>
      <w:r>
        <w:rPr>
          <w:rFonts w:hint="eastAsia"/>
          <w:color w:val="FF0000"/>
        </w:rPr>
        <w:t>客户端不要再使用这个包</w:t>
      </w:r>
      <w:r w:rsidRPr="006B525E">
        <w:rPr>
          <w:rFonts w:hint="eastAsia"/>
          <w:i/>
          <w:iCs/>
          <w:color w:val="808080"/>
          <w:sz w:val="18"/>
          <w:szCs w:val="18"/>
        </w:rPr>
        <w:t>spring-boot-admin-starter-client</w:t>
      </w:r>
      <w:bookmarkEnd w:id="0"/>
    </w:p>
    <w:p w14:paraId="34C1E625" w14:textId="1FAB0161" w:rsidR="006B525E" w:rsidRPr="006B525E" w:rsidRDefault="006B525E" w:rsidP="006B525E">
      <w:pPr>
        <w:rPr>
          <w:rFonts w:hint="eastAsia"/>
          <w:color w:val="FF0000"/>
        </w:rPr>
      </w:pPr>
    </w:p>
    <w:p w14:paraId="60D20302" w14:textId="77777777" w:rsidR="006B525E" w:rsidRDefault="006B525E" w:rsidP="006B525E">
      <w:pPr>
        <w:pStyle w:val="a7"/>
        <w:ind w:left="564" w:firstLineChars="0" w:firstLine="0"/>
        <w:rPr>
          <w:rFonts w:hint="eastAsia"/>
          <w:color w:val="FF0000"/>
        </w:rPr>
      </w:pPr>
    </w:p>
    <w:p w14:paraId="46ECF970" w14:textId="77777777" w:rsidR="001D3A69" w:rsidRDefault="001D3A69" w:rsidP="001D3A69">
      <w:pPr>
        <w:pStyle w:val="a7"/>
        <w:ind w:left="564" w:firstLineChars="0" w:firstLine="0"/>
        <w:rPr>
          <w:rFonts w:hint="eastAsia"/>
          <w:color w:val="FF0000"/>
        </w:rPr>
      </w:pPr>
    </w:p>
    <w:p w14:paraId="3AF82E36" w14:textId="77777777" w:rsidR="00BF62F0" w:rsidRPr="00BF62F0" w:rsidRDefault="00BF62F0" w:rsidP="00BF62F0">
      <w:pPr>
        <w:pStyle w:val="a7"/>
        <w:ind w:left="564" w:firstLineChars="0" w:firstLine="0"/>
        <w:rPr>
          <w:rFonts w:hint="eastAsia"/>
          <w:color w:val="FF0000"/>
        </w:rPr>
      </w:pPr>
    </w:p>
    <w:sectPr w:rsidR="00BF62F0" w:rsidRPr="00BF6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8A76C0" w14:textId="77777777" w:rsidR="00764DDA" w:rsidRDefault="00764DDA" w:rsidP="004D7242">
      <w:r>
        <w:separator/>
      </w:r>
    </w:p>
  </w:endnote>
  <w:endnote w:type="continuationSeparator" w:id="0">
    <w:p w14:paraId="72DCA7A0" w14:textId="77777777" w:rsidR="00764DDA" w:rsidRDefault="00764DDA" w:rsidP="004D7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7D3D0" w14:textId="77777777" w:rsidR="00764DDA" w:rsidRDefault="00764DDA" w:rsidP="004D7242">
      <w:r>
        <w:separator/>
      </w:r>
    </w:p>
  </w:footnote>
  <w:footnote w:type="continuationSeparator" w:id="0">
    <w:p w14:paraId="2C0142F8" w14:textId="77777777" w:rsidR="00764DDA" w:rsidRDefault="00764DDA" w:rsidP="004D72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D5AC4"/>
    <w:multiLevelType w:val="hybridMultilevel"/>
    <w:tmpl w:val="6B0C373C"/>
    <w:lvl w:ilvl="0" w:tplc="F43C2324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85A"/>
    <w:rsid w:val="001D3A69"/>
    <w:rsid w:val="001D3F05"/>
    <w:rsid w:val="004D7242"/>
    <w:rsid w:val="0050485A"/>
    <w:rsid w:val="006B525E"/>
    <w:rsid w:val="00764DDA"/>
    <w:rsid w:val="00BF62F0"/>
    <w:rsid w:val="00D0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2594C"/>
  <w15:chartTrackingRefBased/>
  <w15:docId w15:val="{056609C9-AF69-43A3-8697-F3326D66E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72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72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72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72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72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724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D724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D72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F62F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B52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B525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8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Joy</dc:creator>
  <cp:keywords/>
  <dc:description/>
  <cp:lastModifiedBy>Han Joy</cp:lastModifiedBy>
  <cp:revision>8</cp:revision>
  <dcterms:created xsi:type="dcterms:W3CDTF">2019-05-18T01:08:00Z</dcterms:created>
  <dcterms:modified xsi:type="dcterms:W3CDTF">2019-05-18T01:44:00Z</dcterms:modified>
</cp:coreProperties>
</file>