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맑은 고딕" w:cs="맑은 고딕" w:eastAsia="맑은 고딕" w:hAnsi="맑은 고딕"/>
          <w:b/>
          <w:bCs/>
          <w:color w:val="1F3864"/>
          <w:sz w:val="44"/>
          <w:szCs w:val="44"/>
        </w:rPr>
        <w:t xml:space="preserve">Claude AI 파일럿 2기 중간 보고서</w:t>
      </w:r>
    </w:p>
    <w:p>
      <w:pPr>
        <w:spacing w:after="320"/>
        <w:jc w:val="center"/>
      </w:pPr>
      <w:r>
        <w:rPr>
          <w:rFonts w:ascii="맑은 고딕" w:cs="맑은 고딕" w:eastAsia="맑은 고딕" w:hAnsi="맑은 고딕"/>
          <w:color w:val="595959"/>
          <w:sz w:val="24"/>
          <w:szCs w:val="24"/>
        </w:rPr>
        <w:t xml:space="preserve">2026년 3분기 활용 현황 및 자동화 프로젝트 진행 보고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대상 기간</w:t>
            </w:r>
          </w:p>
        </w:tc>
        <w:tc>
          <w:tcPr>
            <w:tcW w:type="dxa" w:w="74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2026년 7월 1일 ~ 9월 8일 (3분기 진행분)</w:t>
            </w:r>
          </w:p>
        </w:tc>
      </w:tr>
      <w:tr>
        <w:tc>
          <w:tcPr>
            <w:tcW w:type="dxa" w:w="19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소속 / 작성자</w:t>
            </w:r>
          </w:p>
        </w:tc>
        <w:tc>
          <w:tcPr>
            <w:tcW w:type="dxa" w:w="74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생산팀 한경준</w:t>
            </w:r>
          </w:p>
        </w:tc>
      </w:tr>
      <w:tr>
        <w:tc>
          <w:tcPr>
            <w:tcW w:type="dxa" w:w="19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작성일</w:t>
            </w:r>
          </w:p>
        </w:tc>
        <w:tc>
          <w:tcPr>
            <w:tcW w:type="dxa" w:w="74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2026년 9월 8일</w:t>
            </w:r>
          </w:p>
        </w:tc>
      </w:tr>
      <w:tr>
        <w:tc>
          <w:tcPr>
            <w:tcW w:type="dxa" w:w="19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보고 목적</w:t>
            </w:r>
          </w:p>
        </w:tc>
        <w:tc>
          <w:tcPr>
            <w:tcW w:type="dxa" w:w="74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Claude 활용 현황 및 계정 사용자별 자동화 프로젝트 내용·완성도 보고</w:t>
            </w:r>
          </w:p>
        </w:tc>
      </w:tr>
    </w:tbl>
    <w:p>
      <w:pPr>
        <w:pBdr>
          <w:bottom w:val="single" w:color="AAAAAA" w:sz="6" w:space="1"/>
        </w:pBdr>
        <w:spacing w:after="200" w:before="120"/>
      </w:pPr>
    </w:p>
    <w:p>
      <w:pPr>
        <w:pStyle w:val="Heading1"/>
        <w:spacing w:after="160" w:before="360"/>
      </w:pPr>
      <w:r>
        <w:rPr>
          <w:rFonts w:ascii="맑은 고딕" w:cs="맑은 고딕" w:eastAsia="맑은 고딕" w:hAnsi="맑은 고딕"/>
          <w:b/>
          <w:bCs/>
          <w:color w:val="1F3864"/>
          <w:sz w:val="30"/>
          <w:szCs w:val="30"/>
        </w:rPr>
        <w:t xml:space="preserve">1. 요약</w:t>
      </w:r>
    </w:p>
    <w:p>
      <w:pPr>
        <w:spacing w:after="120" w:line="300"/>
      </w:pPr>
      <w:r>
        <w:rPr>
          <w:rFonts w:ascii="맑은 고딕" w:cs="맑은 고딕" w:eastAsia="맑은 고딕" w:hAnsi="맑은 고딕"/>
          <w:b w:val="false"/>
          <w:bCs w:val="false"/>
          <w:sz w:val="22"/>
          <w:szCs w:val="22"/>
        </w:rPr>
        <w:t xml:space="preserve">3분기 동안 Claude 활용은 </w:t>
      </w:r>
      <w:r>
        <w:rPr>
          <w:rFonts w:ascii="맑은 고딕" w:cs="맑은 고딕" w:eastAsia="맑은 고딕" w:hAnsi="맑은 고딕"/>
          <w:b/>
          <w:bCs/>
          <w:sz w:val="22"/>
          <w:szCs w:val="22"/>
        </w:rPr>
        <w:t xml:space="preserve">「질문·답변」에서 「업무 시스템 구축」으로</w:t>
      </w:r>
      <w:r>
        <w:rPr>
          <w:rFonts w:ascii="맑은 고딕" w:cs="맑은 고딕" w:eastAsia="맑은 고딕" w:hAnsi="맑은 고딕"/>
          <w:b w:val="false"/>
          <w:bCs w:val="false"/>
          <w:sz w:val="22"/>
          <w:szCs w:val="22"/>
        </w:rPr>
        <w:t xml:space="preserve"> 옮겨갔습니다. 사내 지식을 위키로 축적하는 단계를 지나, 매일 사람 손이 들어가던 보고·집계·알림 작업을 </w:t>
      </w:r>
      <w:r>
        <w:rPr>
          <w:rFonts w:ascii="맑은 고딕" w:cs="맑은 고딕" w:eastAsia="맑은 고딕" w:hAnsi="맑은 고딕"/>
          <w:b/>
          <w:bCs/>
          <w:sz w:val="22"/>
          <w:szCs w:val="22"/>
        </w:rPr>
        <w:t xml:space="preserve">자동 실행 체계</w:t>
      </w:r>
      <w:r>
        <w:rPr>
          <w:rFonts w:ascii="맑은 고딕" w:cs="맑은 고딕" w:eastAsia="맑은 고딕" w:hAnsi="맑은 고딕"/>
          <w:b w:val="false"/>
          <w:bCs w:val="false"/>
          <w:sz w:val="22"/>
          <w:szCs w:val="22"/>
        </w:rPr>
        <w:t xml:space="preserve">로 옮기고, 사내 ERP 데이터를 직접 읽어 현장 화면에 띄우는 단계까지 진행했습니다.</w:t>
      </w:r>
    </w:p>
    <w:p>
      <w:pPr>
        <w:spacing w:after="120" w:line="300"/>
      </w:pPr>
      <w:r>
        <w:rPr>
          <w:rFonts w:ascii="맑은 고딕" w:cs="맑은 고딕" w:eastAsia="맑은 고딕" w:hAnsi="맑은 고딕"/>
          <w:b w:val="false"/>
          <w:bCs w:val="false"/>
          <w:sz w:val="22"/>
          <w:szCs w:val="22"/>
        </w:rPr>
        <w:t xml:space="preserve">현재 </w:t>
      </w:r>
      <w:r>
        <w:rPr>
          <w:rFonts w:ascii="맑은 고딕" w:cs="맑은 고딕" w:eastAsia="맑은 고딕" w:hAnsi="맑은 고딕"/>
          <w:b/>
          <w:bCs/>
          <w:sz w:val="22"/>
          <w:szCs w:val="22"/>
        </w:rPr>
        <w:t xml:space="preserve">자동화 8개 항목이 가동 중</w:t>
      </w:r>
      <w:r>
        <w:rPr>
          <w:rFonts w:ascii="맑은 고딕" w:cs="맑은 고딕" w:eastAsia="맑은 고딕" w:hAnsi="맑은 고딕"/>
          <w:b w:val="false"/>
          <w:bCs w:val="false"/>
          <w:sz w:val="22"/>
          <w:szCs w:val="22"/>
        </w:rPr>
        <w:t xml:space="preserve">이며 3분기 평균 완성도는 </w:t>
      </w:r>
      <w:r>
        <w:rPr>
          <w:rFonts w:ascii="맑은 고딕" w:cs="맑은 고딕" w:eastAsia="맑은 고딕" w:hAnsi="맑은 고딕"/>
          <w:b/>
          <w:bCs/>
          <w:sz w:val="22"/>
          <w:szCs w:val="22"/>
        </w:rPr>
        <w:t xml:space="preserve">약 78%</w:t>
      </w:r>
      <w:r>
        <w:rPr>
          <w:rFonts w:ascii="맑은 고딕" w:cs="맑은 고딕" w:eastAsia="맑은 고딕" w:hAnsi="맑은 고딕"/>
          <w:b w:val="false"/>
          <w:bCs w:val="false"/>
          <w:sz w:val="22"/>
          <w:szCs w:val="22"/>
        </w:rPr>
        <w:t xml:space="preserve">입니다. 이 중 일일보고 생성·배포와 납기 알림은 사람 개입 없이 매일 돌고 있습니다.</w:t>
      </w:r>
    </w:p>
    <w:p>
      <w:pPr>
        <w:spacing w:after="60" w:before="140"/>
      </w:pPr>
      <w:r>
        <w:rPr>
          <w:rFonts w:ascii="맑은 고딕" w:cs="맑은 고딕" w:eastAsia="맑은 고딕" w:hAnsi="맑은 고딕"/>
          <w:b/>
          <w:bCs/>
          <w:color w:val="2E5496"/>
          <w:sz w:val="20"/>
          <w:szCs w:val="20"/>
        </w:rPr>
        <w:t xml:space="preserve">[표 1] 3분기 활동 정량 요약 (실측)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50"/>
        <w:gridCol w:w="1450"/>
        <w:gridCol w:w="1450"/>
        <w:gridCol w:w="2410"/>
      </w:tblGrid>
      <w:tr>
        <w:trPr>
          <w:tblHeader/>
        </w:trPr>
        <w:tc>
          <w:tcPr>
            <w:tcW w:type="dxa" w:w="26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구분</w:t>
            </w:r>
          </w:p>
        </w:tc>
        <w:tc>
          <w:tcPr>
            <w:tcW w:type="dxa" w:w="145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7월</w:t>
            </w:r>
          </w:p>
        </w:tc>
        <w:tc>
          <w:tcPr>
            <w:tcW w:type="dxa" w:w="145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8월</w:t>
            </w:r>
          </w:p>
        </w:tc>
        <w:tc>
          <w:tcPr>
            <w:tcW w:type="dxa" w:w="145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9월(8일까지)</w:t>
            </w:r>
          </w:p>
        </w:tc>
        <w:tc>
          <w:tcPr>
            <w:tcW w:type="dxa" w:w="241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비고</w:t>
            </w:r>
          </w:p>
        </w:tc>
      </w:tr>
      <w:tr>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작업 기록 건수</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56건</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36건</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24건</w:t>
            </w:r>
          </w:p>
        </w:tc>
        <w:tc>
          <w:tcPr>
            <w:tcW w:type="dxa" w:w="241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총 116건</w:t>
            </w:r>
          </w:p>
        </w:tc>
      </w:tr>
      <w:tr>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확정 결정(의사결정 로그)</w:t>
            </w:r>
          </w:p>
        </w:tc>
        <w:tc>
          <w:tcPr>
            <w:tcW w:type="dxa" w:w="145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72건</w:t>
            </w:r>
          </w:p>
        </w:tc>
        <w:tc>
          <w:tcPr>
            <w:tcW w:type="dxa" w:w="145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44건</w:t>
            </w:r>
          </w:p>
        </w:tc>
        <w:tc>
          <w:tcPr>
            <w:tcW w:type="dxa" w:w="145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60건</w:t>
            </w:r>
          </w:p>
        </w:tc>
        <w:tc>
          <w:tcPr>
            <w:tcW w:type="dxa" w:w="241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총 176건</w:t>
            </w:r>
          </w:p>
        </w:tc>
      </w:tr>
      <w:tr>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일일보고 자동 생성</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22건</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19건</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5건</w:t>
            </w:r>
          </w:p>
        </w:tc>
        <w:tc>
          <w:tcPr>
            <w:tcW w:type="dxa" w:w="241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누적 107건</w:t>
            </w:r>
          </w:p>
        </w:tc>
      </w:tr>
      <w:tr>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납기 알림 자동 발송</w:t>
            </w:r>
          </w:p>
        </w:tc>
        <w:tc>
          <w:tcPr>
            <w:tcW w:type="dxa" w:w="145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20건</w:t>
            </w:r>
          </w:p>
        </w:tc>
        <w:tc>
          <w:tcPr>
            <w:tcW w:type="dxa" w:w="145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21건</w:t>
            </w:r>
          </w:p>
        </w:tc>
        <w:tc>
          <w:tcPr>
            <w:tcW w:type="dxa" w:w="145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6건</w:t>
            </w:r>
          </w:p>
        </w:tc>
        <w:tc>
          <w:tcPr>
            <w:tcW w:type="dxa" w:w="241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총 47건</w:t>
            </w:r>
          </w:p>
        </w:tc>
      </w:tr>
      <w:tr>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위키 문서(누계)</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w:t>
            </w:r>
          </w:p>
        </w:tc>
        <w:tc>
          <w:tcPr>
            <w:tcW w:type="dxa" w:w="145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149개</w:t>
            </w:r>
          </w:p>
        </w:tc>
        <w:tc>
          <w:tcPr>
            <w:tcW w:type="dxa" w:w="241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핸드오프 제외</w:t>
            </w:r>
          </w:p>
        </w:tc>
      </w:tr>
    </w:tbl>
    <w:p>
      <w:pPr>
        <w:spacing w:after="140" w:line="280"/>
      </w:pPr>
      <w:r>
        <w:rPr>
          <w:rFonts w:ascii="맑은 고딕" w:cs="맑은 고딕" w:eastAsia="맑은 고딕" w:hAnsi="맑은 고딕"/>
          <w:color w:val="595959"/>
          <w:sz w:val="19"/>
          <w:szCs w:val="19"/>
        </w:rPr>
        <w:t xml:space="preserve">※ 저장소 커밋 수는 2026-09-01 저장소 재구성으로 이력 기준선이 달라져 활동량 지표로 사용하지 않았습니다.</w:t>
      </w:r>
    </w:p>
    <w:p>
      <w:pPr>
        <w:spacing w:after="60" w:before="140"/>
      </w:pPr>
      <w:r>
        <w:rPr>
          <w:rFonts w:ascii="맑은 고딕" w:cs="맑은 고딕" w:eastAsia="맑은 고딕" w:hAnsi="맑은 고딕"/>
          <w:b/>
          <w:bCs/>
          <w:color w:val="2E5496"/>
          <w:sz w:val="20"/>
          <w:szCs w:val="20"/>
        </w:rPr>
        <w:t xml:space="preserve">[표 2] 자동화 프로젝트 완성도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3100"/>
        <w:gridCol w:w="1300"/>
        <w:gridCol w:w="4500"/>
      </w:tblGrid>
      <w:tr>
        <w:trPr>
          <w:tblHeader/>
        </w:trPr>
        <w:tc>
          <w:tcPr>
            <w:tcW w:type="dxa" w:w="4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w:t>
            </w:r>
          </w:p>
        </w:tc>
        <w:tc>
          <w:tcPr>
            <w:tcW w:type="dxa" w:w="31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프로젝트</w:t>
            </w:r>
          </w:p>
        </w:tc>
        <w:tc>
          <w:tcPr>
            <w:tcW w:type="dxa" w:w="13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완성도</w:t>
            </w:r>
          </w:p>
        </w:tc>
        <w:tc>
          <w:tcPr>
            <w:tcW w:type="dxa" w:w="45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현재 상태</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1</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일일보고 자동 생성·배포</w:t>
            </w:r>
          </w:p>
        </w:tc>
        <w:tc>
          <w:tcPr>
            <w:tcW w:type="dxa" w:w="13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95%</w:t>
            </w:r>
          </w:p>
        </w:tc>
        <w:tc>
          <w:tcPr>
            <w:tcW w:type="dxa" w:w="45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매일 16:00 무인 가동 + 부팅 캐치업 이중화</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2</w:t>
            </w:r>
          </w:p>
        </w:tc>
        <w:tc>
          <w:tcPr>
            <w:tcW w:type="dxa" w:w="31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생산팀 포털 / 사내 현황판</w:t>
            </w:r>
          </w:p>
        </w:tc>
        <w:tc>
          <w:tcPr>
            <w:tcW w:type="dxa" w:w="13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85%</w:t>
            </w:r>
          </w:p>
        </w:tc>
        <w:tc>
          <w:tcPr>
            <w:tcW w:type="dxa" w:w="45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공개·사내 분리 완료, ERP 「오늘 할 일」 신설</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3</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ERP(Trico) 직접 연동</w:t>
            </w:r>
          </w:p>
        </w:tc>
        <w:tc>
          <w:tcPr>
            <w:tcW w:type="dxa" w:w="13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70%</w:t>
            </w:r>
          </w:p>
        </w:tc>
        <w:tc>
          <w:tcPr>
            <w:tcW w:type="dxa" w:w="45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5개 화면 조회 성공, 상태코드 해석 미완</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4</w:t>
            </w:r>
          </w:p>
        </w:tc>
        <w:tc>
          <w:tcPr>
            <w:tcW w:type="dxa" w:w="31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납기 알림 자동 발송</w:t>
            </w:r>
          </w:p>
        </w:tc>
        <w:tc>
          <w:tcPr>
            <w:tcW w:type="dxa" w:w="13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90%</w:t>
            </w:r>
          </w:p>
        </w:tc>
        <w:tc>
          <w:tcPr>
            <w:tcW w:type="dxa" w:w="45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매일 자동 발송 중</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5</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재연마 단가표 검수 자동화</w:t>
            </w:r>
          </w:p>
        </w:tc>
        <w:tc>
          <w:tcPr>
            <w:tcW w:type="dxa" w:w="13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80%</w:t>
            </w:r>
          </w:p>
        </w:tc>
        <w:tc>
          <w:tcPr>
            <w:tcW w:type="dxa" w:w="45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10,744건 자동 대조 완료, 정기 실행 미등록</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6</w:t>
            </w:r>
          </w:p>
        </w:tc>
        <w:tc>
          <w:tcPr>
            <w:tcW w:type="dxa" w:w="31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지식 위키 · 인수인계 체계</w:t>
            </w:r>
          </w:p>
        </w:tc>
        <w:tc>
          <w:tcPr>
            <w:tcW w:type="dxa" w:w="13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75%</w:t>
            </w:r>
          </w:p>
        </w:tc>
        <w:tc>
          <w:tcPr>
            <w:tcW w:type="dxa" w:w="45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149문서 + 전용 스킬 8종 운용</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7</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보안 · 품질 자동 점검</w:t>
            </w:r>
          </w:p>
        </w:tc>
        <w:tc>
          <w:tcPr>
            <w:tcW w:type="dxa" w:w="13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60%</w:t>
            </w:r>
          </w:p>
        </w:tc>
        <w:tc>
          <w:tcPr>
            <w:tcW w:type="dxa" w:w="45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점검 도구 신설, 정기 실행 미등록</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8</w:t>
            </w:r>
          </w:p>
        </w:tc>
        <w:tc>
          <w:tcPr>
            <w:tcW w:type="dxa" w:w="31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현장기록 입력 화면</w:t>
            </w:r>
          </w:p>
        </w:tc>
        <w:tc>
          <w:tcPr>
            <w:tcW w:type="dxa" w:w="13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65%</w:t>
            </w:r>
          </w:p>
        </w:tc>
        <w:tc>
          <w:tcPr>
            <w:tcW w:type="dxa" w:w="45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가동 중, 엔드포인트 보안 조치 대기</w:t>
            </w:r>
          </w:p>
        </w:tc>
      </w:tr>
    </w:tbl>
    <w:p>
      <w:pPr>
        <w:pStyle w:val="Heading2"/>
        <w:spacing w:after="120" w:before="240"/>
      </w:pPr>
      <w:r>
        <w:rPr>
          <w:rFonts w:ascii="맑은 고딕" w:cs="맑은 고딕" w:eastAsia="맑은 고딕" w:hAnsi="맑은 고딕"/>
          <w:b/>
          <w:bCs/>
          <w:color w:val="2E5496"/>
          <w:sz w:val="25"/>
          <w:szCs w:val="25"/>
        </w:rPr>
        <w:t xml:space="preserve">필요 지원 (3건)</w:t>
      </w:r>
    </w:p>
    <w:p>
      <w:pPr>
        <w:pStyle w:val="ListParagraph"/>
        <w:numPr>
          <w:ilvl w:val="0"/>
          <w:numId w:val="2"/>
        </w:numPr>
        <w:spacing w:after="80" w:line="300"/>
      </w:pPr>
      <w:r>
        <w:rPr>
          <w:rFonts w:ascii="맑은 고딕" w:cs="맑은 고딕" w:eastAsia="맑은 고딕" w:hAnsi="맑은 고딕"/>
          <w:sz w:val="22"/>
          <w:szCs w:val="22"/>
        </w:rPr>
        <w:t xml:space="preserve">예약 작업의 사내 공유폴더 접근 권한 — 자동 배포가 실패했던 원인이며 현재 임시 조치 상태입니다.</w:t>
      </w:r>
    </w:p>
    <w:p>
      <w:pPr>
        <w:pStyle w:val="ListParagraph"/>
        <w:numPr>
          <w:ilvl w:val="0"/>
          <w:numId w:val="2"/>
        </w:numPr>
        <w:spacing w:after="80" w:line="300"/>
      </w:pPr>
      <w:r>
        <w:rPr>
          <w:rFonts w:ascii="맑은 고딕" w:cs="맑은 고딕" w:eastAsia="맑은 고딕" w:hAnsi="맑은 고딕"/>
          <w:sz w:val="22"/>
          <w:szCs w:val="22"/>
        </w:rPr>
        <w:t xml:space="preserve">ERP 상태코드 명칭표(코드↔한글명) 확보 — 이것이 없어 ERP 데이터를 현장 화면에 그대로 띄우지 못합니다.</w:t>
      </w:r>
    </w:p>
    <w:p>
      <w:pPr>
        <w:pStyle w:val="ListParagraph"/>
        <w:numPr>
          <w:ilvl w:val="0"/>
          <w:numId w:val="2"/>
        </w:numPr>
        <w:spacing w:after="80" w:line="300"/>
      </w:pPr>
      <w:r>
        <w:rPr>
          <w:rFonts w:ascii="맑은 고딕" w:cs="맑은 고딕" w:eastAsia="맑은 고딕" w:hAnsi="맑은 고딕"/>
          <w:sz w:val="22"/>
          <w:szCs w:val="22"/>
        </w:rPr>
        <w:t xml:space="preserve">사내 자료 저장소의 공개 범위 결정 — 현재 공개 저장소를 쓰고 있어 대외비 자료 취급에 제약이 있습니다.</w:t>
      </w:r>
    </w:p>
    <w:p>
      <w:r>
        <w:br w:type="page"/>
      </w:r>
    </w:p>
    <w:p>
      <w:pPr>
        <w:pStyle w:val="Heading1"/>
        <w:spacing w:after="160" w:before="360"/>
      </w:pPr>
      <w:r>
        <w:rPr>
          <w:rFonts w:ascii="맑은 고딕" w:cs="맑은 고딕" w:eastAsia="맑은 고딕" w:hAnsi="맑은 고딕"/>
          <w:b/>
          <w:bCs/>
          <w:color w:val="1F3864"/>
          <w:sz w:val="30"/>
          <w:szCs w:val="30"/>
        </w:rPr>
        <w:t xml:space="preserve">2. Claude 활용 현황</w:t>
      </w:r>
    </w:p>
    <w:p>
      <w:pPr>
        <w:pStyle w:val="Heading2"/>
        <w:spacing w:after="120" w:before="240"/>
      </w:pPr>
      <w:r>
        <w:rPr>
          <w:rFonts w:ascii="맑은 고딕" w:cs="맑은 고딕" w:eastAsia="맑은 고딕" w:hAnsi="맑은 고딕"/>
          <w:b/>
          <w:bCs/>
          <w:color w:val="2E5496"/>
          <w:sz w:val="25"/>
          <w:szCs w:val="25"/>
        </w:rPr>
        <w:t xml:space="preserve">2.1 사용 형태</w:t>
      </w:r>
    </w:p>
    <w:p>
      <w:pPr>
        <w:spacing w:after="120" w:line="300"/>
      </w:pPr>
      <w:r>
        <w:rPr>
          <w:rFonts w:ascii="맑은 고딕" w:cs="맑은 고딕" w:eastAsia="맑은 고딕" w:hAnsi="맑은 고딕"/>
          <w:sz w:val="22"/>
          <w:szCs w:val="22"/>
        </w:rPr>
        <w:t xml:space="preserve">용도에 따라 세 가지 방식을 나눠 쓰고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760"/>
      </w:tblGrid>
      <w:tr>
        <w:trPr>
          <w:tblHeader/>
        </w:trPr>
        <w:tc>
          <w:tcPr>
            <w:tcW w:type="dxa" w:w="15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구분</w:t>
            </w:r>
          </w:p>
        </w:tc>
        <w:tc>
          <w:tcPr>
            <w:tcW w:type="dxa" w:w="31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용도</w:t>
            </w:r>
          </w:p>
        </w:tc>
        <w:tc>
          <w:tcPr>
            <w:tcW w:type="dxa" w:w="47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주요 작업</w:t>
            </w:r>
          </w:p>
        </w:tc>
      </w:tr>
      <w:tr>
        <w:tc>
          <w:tcPr>
            <w:tcW w:type="dxa" w:w="15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대화(챗)</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설계·판단이 필요한 논의</w:t>
            </w:r>
          </w:p>
        </w:tc>
        <w:tc>
          <w:tcPr>
            <w:tcW w:type="dxa" w:w="47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가공 조건 검토, 보고서 구성, 원인 가설 수립</w:t>
            </w:r>
          </w:p>
        </w:tc>
      </w:tr>
      <w:tr>
        <w:tc>
          <w:tcPr>
            <w:tcW w:type="dxa" w:w="15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Cowork</w:t>
            </w:r>
          </w:p>
        </w:tc>
        <w:tc>
          <w:tcPr>
            <w:tcW w:type="dxa" w:w="31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작업 PC의 파일·스크립트를 직접 처리</w:t>
            </w:r>
          </w:p>
        </w:tc>
        <w:tc>
          <w:tcPr>
            <w:tcW w:type="dxa" w:w="4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엑셀 집계, 스크립트 작성·수정, 위키 정리, 로그 판독</w:t>
            </w:r>
          </w:p>
        </w:tc>
      </w:tr>
      <w:tr>
        <w:tc>
          <w:tcPr>
            <w:tcW w:type="dxa" w:w="15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자동 실행</w:t>
            </w:r>
          </w:p>
        </w:tc>
        <w:tc>
          <w:tcPr>
            <w:tcW w:type="dxa" w:w="31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사람 개입 없이 정해진 시각에 실행</w:t>
            </w:r>
          </w:p>
        </w:tc>
        <w:tc>
          <w:tcPr>
            <w:tcW w:type="dxa" w:w="47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일일보고 생성·배포, 납기 알림, 정기 점검</w:t>
            </w:r>
          </w:p>
        </w:tc>
      </w:tr>
    </w:tbl>
    <w:p>
      <w:pPr>
        <w:spacing w:after="140" w:line="280"/>
      </w:pPr>
      <w:r>
        <w:rPr>
          <w:rFonts w:ascii="맑은 고딕" w:cs="맑은 고딕" w:eastAsia="맑은 고딕" w:hAnsi="맑은 고딕"/>
          <w:color w:val="595959"/>
          <w:sz w:val="19"/>
          <w:szCs w:val="19"/>
        </w:rPr>
        <w:t xml:space="preserve">작업 PC 연동을 통해 로컬 파일을 직접 읽고 쓰기 때문에, 자료를 업로드하지 않고도 원본 엑셀·로그·스크립트를 그대로 처리합니다.</w:t>
      </w:r>
    </w:p>
    <w:p>
      <w:pPr>
        <w:pStyle w:val="Heading2"/>
        <w:spacing w:after="120" w:before="240"/>
      </w:pPr>
      <w:r>
        <w:rPr>
          <w:rFonts w:ascii="맑은 고딕" w:cs="맑은 고딕" w:eastAsia="맑은 고딕" w:hAnsi="맑은 고딕"/>
          <w:b/>
          <w:bCs/>
          <w:color w:val="2E5496"/>
          <w:sz w:val="25"/>
          <w:szCs w:val="25"/>
        </w:rPr>
        <w:t xml:space="preserve">2.2 업무 유형별 활용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rPr>
          <w:tblHeader/>
        </w:trPr>
        <w:tc>
          <w:tcPr>
            <w:tcW w:type="dxa" w:w="22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업무 유형</w:t>
            </w:r>
          </w:p>
        </w:tc>
        <w:tc>
          <w:tcPr>
            <w:tcW w:type="dxa" w:w="43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내용</w:t>
            </w:r>
          </w:p>
        </w:tc>
        <w:tc>
          <w:tcPr>
            <w:tcW w:type="dxa" w:w="28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3분기 대표 산출물</w:t>
            </w:r>
          </w:p>
        </w:tc>
      </w:tr>
      <w:tr>
        <w:tc>
          <w:tcPr>
            <w:tcW w:type="dxa" w:w="22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생산 데이터 분석</w:t>
            </w:r>
          </w:p>
        </w:tc>
        <w:tc>
          <w:tcPr>
            <w:tcW w:type="dxa" w:w="43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출하·수주·생산실적 집계와 원인 규명</w:t>
            </w:r>
          </w:p>
        </w:tc>
        <w:tc>
          <w:tcPr>
            <w:tcW w:type="dxa" w:w="28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8월 출하 급감 원인 확정(수주 감소 −46.4%)</w:t>
            </w:r>
          </w:p>
        </w:tc>
      </w:tr>
      <w:tr>
        <w:tc>
          <w:tcPr>
            <w:tcW w:type="dxa" w:w="22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가공·공구 기술 축적</w:t>
            </w:r>
          </w:p>
        </w:tc>
        <w:tc>
          <w:tcPr>
            <w:tcW w:type="dxa" w:w="4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실가공 테스트 조건·결과와 공구·코팅 사양 정리</w:t>
            </w:r>
          </w:p>
        </w:tc>
        <w:tc>
          <w:tcPr>
            <w:tcW w:type="dxa" w:w="28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AL엔드밀 홈가공 4차 비교, 코팅 명칭 계열 확정</w:t>
            </w:r>
          </w:p>
        </w:tc>
      </w:tr>
      <w:tr>
        <w:tc>
          <w:tcPr>
            <w:tcW w:type="dxa" w:w="22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설비 이슈 대응</w:t>
            </w:r>
          </w:p>
        </w:tc>
        <w:tc>
          <w:tcPr>
            <w:tcW w:type="dxa" w:w="43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고장 경위·근거 정리와 결재용 검토보고서 작성</w:t>
            </w:r>
          </w:p>
        </w:tc>
        <w:tc>
          <w:tcPr>
            <w:tcW w:type="dxa" w:w="28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F 장비 로더 실린더 검토보고서, 수리 이력 문서화</w:t>
            </w:r>
          </w:p>
        </w:tc>
      </w:tr>
      <w:tr>
        <w:tc>
          <w:tcPr>
            <w:tcW w:type="dxa" w:w="22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업무 자동화 개발</w:t>
            </w:r>
          </w:p>
        </w:tc>
        <w:tc>
          <w:tcPr>
            <w:tcW w:type="dxa" w:w="4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반복 작업의 스크립트화 및 예약 실행 등록</w:t>
            </w:r>
          </w:p>
        </w:tc>
        <w:tc>
          <w:tcPr>
            <w:tcW w:type="dxa" w:w="28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일일보고·현황판·납기 알림·ERP 연동</w:t>
            </w:r>
          </w:p>
        </w:tc>
      </w:tr>
      <w:tr>
        <w:tc>
          <w:tcPr>
            <w:tcW w:type="dxa" w:w="22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문서 작성</w:t>
            </w:r>
          </w:p>
        </w:tc>
        <w:tc>
          <w:tcPr>
            <w:tcW w:type="dxa" w:w="43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보고서·회의자료·매뉴얼 작성 및 정정</w:t>
            </w:r>
          </w:p>
        </w:tc>
        <w:tc>
          <w:tcPr>
            <w:tcW w:type="dxa" w:w="28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분기 KPI 보고, 생산팀 매뉴얼 위키 반영</w:t>
            </w:r>
          </w:p>
        </w:tc>
      </w:tr>
      <w:tr>
        <w:tc>
          <w:tcPr>
            <w:tcW w:type="dxa" w:w="22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자료 검수</w:t>
            </w:r>
          </w:p>
        </w:tc>
        <w:tc>
          <w:tcPr>
            <w:tcW w:type="dxa" w:w="4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대량 데이터의 규칙 위반·불일치 자동 검출</w:t>
            </w:r>
          </w:p>
        </w:tc>
        <w:tc>
          <w:tcPr>
            <w:tcW w:type="dxa" w:w="28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재연마 단가표 10,744건 대조(이상 0건)</w:t>
            </w:r>
          </w:p>
        </w:tc>
      </w:tr>
    </w:tbl>
    <w:p>
      <w:pPr>
        <w:pStyle w:val="Heading2"/>
        <w:spacing w:after="120" w:before="240"/>
      </w:pPr>
      <w:r>
        <w:rPr>
          <w:rFonts w:ascii="맑은 고딕" w:cs="맑은 고딕" w:eastAsia="맑은 고딕" w:hAnsi="맑은 고딕"/>
          <w:b/>
          <w:bCs/>
          <w:color w:val="2E5496"/>
          <w:sz w:val="25"/>
          <w:szCs w:val="25"/>
        </w:rPr>
        <w:t xml:space="preserve">2.3 활동량 추이</w:t>
      </w:r>
    </w:p>
    <w:p>
      <w:pPr>
        <w:spacing w:after="120" w:line="300"/>
      </w:pPr>
      <w:r>
        <w:rPr>
          <w:rFonts w:ascii="맑은 고딕" w:cs="맑은 고딕" w:eastAsia="맑은 고딕" w:hAnsi="맑은 고딕"/>
          <w:sz w:val="22"/>
          <w:szCs w:val="22"/>
        </w:rPr>
        <w:t xml:space="preserve">7월은 실가공 테스트와 위키 정비가 중심이었고, 8월은 설비 고장 대응과 자료 검수, 9월은 ERP 연동과 시스템 정비로 무게중심이 옮겨졌습니다. 9월 결정 건수가 8일 만에 60건으로 가장 많은 이유는 ERP 연동과 보안 점검에서 확인·판정할 항목이 집중됐기 때문입니다.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시기</w:t>
            </w:r>
          </w:p>
        </w:tc>
        <w:tc>
          <w:tcPr>
            <w:tcW w:type="dxa" w:w="36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중심 업무</w:t>
            </w:r>
          </w:p>
        </w:tc>
        <w:tc>
          <w:tcPr>
            <w:tcW w:type="dxa" w:w="35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성격</w:t>
            </w:r>
          </w:p>
        </w:tc>
      </w:tr>
      <w:tr>
        <w:tc>
          <w:tcPr>
            <w:tcW w:type="dxa" w:w="22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7월</w:t>
            </w:r>
          </w:p>
        </w:tc>
        <w:tc>
          <w:tcPr>
            <w:tcW w:type="dxa" w:w="36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AL엔드밀 홈가공 테스트, 공구·코팅 자료 정리</w:t>
            </w:r>
          </w:p>
        </w:tc>
        <w:tc>
          <w:tcPr>
            <w:tcW w:type="dxa" w:w="35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현장 데이터 축적</w:t>
            </w:r>
          </w:p>
        </w:tc>
      </w:tr>
      <w:tr>
        <w:tc>
          <w:tcPr>
            <w:tcW w:type="dxa" w:w="22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8월</w:t>
            </w:r>
          </w:p>
        </w:tc>
        <w:tc>
          <w:tcPr>
            <w:tcW w:type="dxa" w:w="3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설비 고장 대응, 단가표 검수, 자료 저장소 정비</w:t>
            </w:r>
          </w:p>
        </w:tc>
        <w:tc>
          <w:tcPr>
            <w:tcW w:type="dxa" w:w="35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검증·정리</w:t>
            </w:r>
          </w:p>
        </w:tc>
      </w:tr>
      <w:tr>
        <w:tc>
          <w:tcPr>
            <w:tcW w:type="dxa" w:w="22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9월</w:t>
            </w:r>
          </w:p>
        </w:tc>
        <w:tc>
          <w:tcPr>
            <w:tcW w:type="dxa" w:w="36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ERP 직접 연동, 포털 분리, 보안 점검</w:t>
            </w:r>
          </w:p>
        </w:tc>
        <w:tc>
          <w:tcPr>
            <w:tcW w:type="dxa" w:w="35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시스템 구축</w:t>
            </w:r>
          </w:p>
        </w:tc>
      </w:tr>
    </w:tbl>
    <w:p>
      <w:pPr>
        <w:pStyle w:val="Heading2"/>
        <w:spacing w:after="120" w:before="240"/>
      </w:pPr>
      <w:r>
        <w:rPr>
          <w:rFonts w:ascii="맑은 고딕" w:cs="맑은 고딕" w:eastAsia="맑은 고딕" w:hAnsi="맑은 고딕"/>
          <w:b/>
          <w:bCs/>
          <w:color w:val="2E5496"/>
          <w:sz w:val="25"/>
          <w:szCs w:val="25"/>
        </w:rPr>
        <w:t xml:space="preserve">2.4 1기 대비 진전</w:t>
      </w:r>
    </w:p>
    <w:p>
      <w:pPr>
        <w:spacing w:after="120" w:line="300"/>
      </w:pPr>
      <w:r>
        <w:rPr>
          <w:rFonts w:ascii="맑은 고딕" w:cs="맑은 고딕" w:eastAsia="맑은 고딕" w:hAnsi="맑은 고딕"/>
          <w:sz w:val="22"/>
          <w:szCs w:val="22"/>
        </w:rPr>
        <w:t xml:space="preserve">파일럿 1기(2026년 4~7월)의 결과물은 「사람이 찾아 쓰는 지식 창고」였습니다. 2기 구간에서는 그 위에 「사람 없이 도는 실행 체계」를 얹고, 사내 ERP 데이터를 직접 읽어오는 단계까지 올라갔습니다.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구분</w:t>
            </w:r>
          </w:p>
        </w:tc>
        <w:tc>
          <w:tcPr>
            <w:tcW w:type="dxa" w:w="398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1기 (4~7월)</w:t>
            </w:r>
          </w:p>
        </w:tc>
        <w:tc>
          <w:tcPr>
            <w:tcW w:type="dxa" w:w="398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2기 (7~9월)</w:t>
            </w:r>
          </w:p>
        </w:tc>
      </w:tr>
      <w:tr>
        <w:tc>
          <w:tcPr>
            <w:tcW w:type="dxa" w:w="14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중심</w:t>
            </w:r>
          </w:p>
        </w:tc>
        <w:tc>
          <w:tcPr>
            <w:tcW w:type="dxa" w:w="398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지식 축적 — 위키·핸드오프 체계 구축</w:t>
            </w:r>
          </w:p>
        </w:tc>
        <w:tc>
          <w:tcPr>
            <w:tcW w:type="dxa" w:w="398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실행 자동화 — 무인 가동 체계 정착</w:t>
            </w:r>
          </w:p>
        </w:tc>
      </w:tr>
      <w:tr>
        <w:tc>
          <w:tcPr>
            <w:tcW w:type="dxa" w:w="1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데이터</w:t>
            </w:r>
          </w:p>
        </w:tc>
        <w:tc>
          <w:tcPr>
            <w:tcW w:type="dxa" w:w="398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엑셀 파일을 사람이 열어 집계</w:t>
            </w:r>
          </w:p>
        </w:tc>
        <w:tc>
          <w:tcPr>
            <w:tcW w:type="dxa" w:w="398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ERP를 직접 조회해 화면·집계에 반영</w:t>
            </w:r>
          </w:p>
        </w:tc>
      </w:tr>
      <w:tr>
        <w:tc>
          <w:tcPr>
            <w:tcW w:type="dxa" w:w="14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산출물</w:t>
            </w:r>
          </w:p>
        </w:tc>
        <w:tc>
          <w:tcPr>
            <w:tcW w:type="dxa" w:w="398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위키 페이지, 분석 보고서</w:t>
            </w:r>
          </w:p>
        </w:tc>
        <w:tc>
          <w:tcPr>
            <w:tcW w:type="dxa" w:w="398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매일 자동 생성되는 보고서·현황판·알림</w:t>
            </w:r>
          </w:p>
        </w:tc>
      </w:tr>
      <w:tr>
        <w:tc>
          <w:tcPr>
            <w:tcW w:type="dxa" w:w="1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자동화 범위</w:t>
            </w:r>
          </w:p>
        </w:tc>
        <w:tc>
          <w:tcPr>
            <w:tcW w:type="dxa" w:w="398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일일보고·납기알림·캘린더 최초 구축</w:t>
            </w:r>
          </w:p>
        </w:tc>
        <w:tc>
          <w:tcPr>
            <w:tcW w:type="dxa" w:w="398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정규 실행 이중화, 실패 감지·재발 방지 규칙화</w:t>
            </w:r>
          </w:p>
        </w:tc>
      </w:tr>
      <w:tr>
        <w:tc>
          <w:tcPr>
            <w:tcW w:type="dxa" w:w="14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공개 범위</w:t>
            </w:r>
          </w:p>
        </w:tc>
        <w:tc>
          <w:tcPr>
            <w:tcW w:type="dxa" w:w="398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구분 없이 단일 배포</w:t>
            </w:r>
          </w:p>
        </w:tc>
        <w:tc>
          <w:tcPr>
            <w:tcW w:type="dxa" w:w="398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공개용·사내용 분리(거래처 정보 사내 한정)</w:t>
            </w:r>
          </w:p>
        </w:tc>
      </w:tr>
      <w:tr>
        <w:tc>
          <w:tcPr>
            <w:tcW w:type="dxa" w:w="1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품질 관리</w:t>
            </w:r>
          </w:p>
        </w:tc>
        <w:tc>
          <w:tcPr>
            <w:tcW w:type="dxa" w:w="398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출처 관리 체계 도입</w:t>
            </w:r>
          </w:p>
        </w:tc>
        <w:tc>
          <w:tcPr>
            <w:tcW w:type="dxa" w:w="398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신뢰도 4단계 표기 + 자동 점검 도구 신설</w:t>
            </w:r>
          </w:p>
        </w:tc>
      </w:tr>
    </w:tbl>
    <w:p>
      <w:pPr>
        <w:spacing w:after="140" w:line="280"/>
      </w:pPr>
      <w:r>
        <w:rPr>
          <w:rFonts w:ascii="맑은 고딕" w:cs="맑은 고딕" w:eastAsia="맑은 고딕" w:hAnsi="맑은 고딕"/>
          <w:color w:val="595959"/>
          <w:sz w:val="19"/>
          <w:szCs w:val="19"/>
        </w:rPr>
        <w:t xml:space="preserve">1기 자료: 「Claude AI 활용 업무 정리」(2026-07-06 작성, 4월~7월 초 구간). 본 보고서는 그 이후 구간을 다룹니다.</w:t>
      </w:r>
    </w:p>
    <w:p>
      <w:pPr>
        <w:pStyle w:val="Heading1"/>
        <w:spacing w:after="160" w:before="360"/>
      </w:pPr>
      <w:r>
        <w:rPr>
          <w:rFonts w:ascii="맑은 고딕" w:cs="맑은 고딕" w:eastAsia="맑은 고딕" w:hAnsi="맑은 고딕"/>
          <w:b/>
          <w:bCs/>
          <w:color w:val="1F3864"/>
          <w:sz w:val="30"/>
          <w:szCs w:val="30"/>
        </w:rPr>
        <w:t xml:space="preserve">3. 자동화 프로젝트 현황 및 완성도</w:t>
      </w:r>
    </w:p>
    <w:p>
      <w:pPr>
        <w:pStyle w:val="Heading2"/>
        <w:spacing w:after="120" w:before="240"/>
      </w:pPr>
      <w:r>
        <w:rPr>
          <w:rFonts w:ascii="맑은 고딕" w:cs="맑은 고딕" w:eastAsia="맑은 고딕" w:hAnsi="맑은 고딕"/>
          <w:b/>
          <w:bCs/>
          <w:color w:val="2E5496"/>
          <w:sz w:val="25"/>
          <w:szCs w:val="25"/>
        </w:rPr>
        <w:t xml:space="preserve">3.0 완성도 산정 기준</w:t>
      </w:r>
    </w:p>
    <w:p>
      <w:pPr>
        <w:spacing w:after="120" w:line="300"/>
      </w:pPr>
      <w:r>
        <w:rPr>
          <w:rFonts w:ascii="맑은 고딕" w:cs="맑은 고딕" w:eastAsia="맑은 고딕" w:hAnsi="맑은 고딕"/>
          <w:sz w:val="22"/>
          <w:szCs w:val="22"/>
        </w:rPr>
        <w:t xml:space="preserve">완성도는 느낌이 아니라 아래 기준으로 산정했습니다. 「돌아가는 것」과 「검증된 것」을 구분하는 것이 핵심입니다.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구간</w:t>
            </w:r>
          </w:p>
        </w:tc>
        <w:tc>
          <w:tcPr>
            <w:tcW w:type="dxa" w:w="42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조건</w:t>
            </w:r>
          </w:p>
        </w:tc>
        <w:tc>
          <w:tcPr>
            <w:tcW w:type="dxa" w:w="36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판정 근거</w:t>
            </w:r>
          </w:p>
        </w:tc>
      </w:tr>
      <w:tr>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90~100%</w:t>
            </w:r>
          </w:p>
        </w:tc>
        <w:tc>
          <w:tcPr>
            <w:tcW w:type="dxa" w:w="42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정기 가동 + 정규 실행 로그로 검증 완료 + 잔여 과제 없음</w:t>
            </w:r>
          </w:p>
        </w:tc>
        <w:tc>
          <w:tcPr>
            <w:tcW w:type="dxa" w:w="36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실행 로그·산출물 실측</w:t>
            </w:r>
          </w:p>
        </w:tc>
      </w:tr>
      <w:tr>
        <w:tc>
          <w:tcPr>
            <w:tcW w:type="dxa" w:w="15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75~89%</w:t>
            </w:r>
          </w:p>
        </w:tc>
        <w:tc>
          <w:tcPr>
            <w:tcW w:type="dxa" w:w="42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정기 가동 중이나 일부 기능 미완 또는 미검증 항목 존재</w:t>
            </w:r>
          </w:p>
        </w:tc>
        <w:tc>
          <w:tcPr>
            <w:tcW w:type="dxa" w:w="3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기능 목록 대조</w:t>
            </w:r>
          </w:p>
        </w:tc>
      </w:tr>
      <w:tr>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60~74%</w:t>
            </w:r>
          </w:p>
        </w:tc>
        <w:tc>
          <w:tcPr>
            <w:tcW w:type="dxa" w:w="42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핵심 기능은 동작하나 실사용 전환에 선결 조건이 남음</w:t>
            </w:r>
          </w:p>
        </w:tc>
        <w:tc>
          <w:tcPr>
            <w:tcW w:type="dxa" w:w="36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잔여 항목 명시</w:t>
            </w:r>
          </w:p>
        </w:tc>
      </w:tr>
      <w:tr>
        <w:tc>
          <w:tcPr>
            <w:tcW w:type="dxa" w:w="15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40~59%</w:t>
            </w:r>
          </w:p>
        </w:tc>
        <w:tc>
          <w:tcPr>
            <w:tcW w:type="dxa" w:w="42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도구는 만들었으나 정기 실행 미등록 (요청 시 수동 실행)</w:t>
            </w:r>
          </w:p>
        </w:tc>
        <w:tc>
          <w:tcPr>
            <w:tcW w:type="dxa" w:w="3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예약 등록 여부</w:t>
            </w:r>
          </w:p>
        </w:tc>
      </w:tr>
    </w:tbl>
    <w:p>
      <w:pPr>
        <w:spacing w:after="140" w:line="280"/>
      </w:pPr>
      <w:r>
        <w:rPr>
          <w:rFonts w:ascii="맑은 고딕" w:cs="맑은 고딕" w:eastAsia="맑은 고딕" w:hAnsi="맑은 고딕"/>
          <w:color w:val="595959"/>
          <w:sz w:val="19"/>
          <w:szCs w:val="19"/>
        </w:rPr>
        <w:t xml:space="preserve">※ 「자동 실행이 성공으로 기록됐다」는 것을 완성 근거로 쓰지 않았습니다. 3분기에 종료코드는 정상인데 실제 산출물이 없던 사례가 확인돼, 판정은 산출물 실측으로 했습니다(4.1 참조).</w:t>
      </w:r>
    </w:p>
    <w:p>
      <w:pPr>
        <w:pStyle w:val="Heading2"/>
        <w:spacing w:after="120" w:before="240"/>
      </w:pPr>
      <w:r>
        <w:rPr>
          <w:rFonts w:ascii="맑은 고딕" w:cs="맑은 고딕" w:eastAsia="맑은 고딕" w:hAnsi="맑은 고딕"/>
          <w:b/>
          <w:bCs/>
          <w:color w:val="2E5496"/>
          <w:sz w:val="25"/>
          <w:szCs w:val="25"/>
        </w:rPr>
        <w:t xml:space="preserve">3.1 일일보고 자동 생성·배포 — 완성도 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매일 생산 실적을 집계해 보고서 파일을 만들고 사내 현황판·자료 저장소에 배포</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구성</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실적 집계 → 보고서(xlsx) 생성 → 캘린더·위키 통계 갱신 → 현황판 재생성 → 사내 공유폴더 및 저장소 반영</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가동</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평일 16:00 정규 실행 + PC 부팅 시 미생성분 자동 보완(이중화)</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실적</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3분기 46건 생성(누적 107건), 사내 배포 1회당 18개 파일</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동일 처리가 1회 배치에 두 번 실행되는 구조 정리(기능 무해, 낭비)</w:t>
            </w:r>
          </w:p>
        </w:tc>
      </w:tr>
    </w:tbl>
    <w:p>
      <w:pPr>
        <w:spacing w:after="140" w:line="280"/>
      </w:pPr>
      <w:r>
        <w:rPr>
          <w:rFonts w:ascii="맑은 고딕" w:cs="맑은 고딕" w:eastAsia="맑은 고딕" w:hAnsi="맑은 고딕"/>
          <w:color w:val="595959"/>
          <w:sz w:val="19"/>
          <w:szCs w:val="19"/>
        </w:rPr>
        <w:t xml:space="preserve">9월 8일에 보고서 파일이 자료 저장소에 자동 반영되지 않던 구간을 발견해 조치·검증 완료했습니다. 이전까지는 사람이 수동으로 함께 올려 왔던 부분입니다.</w:t>
      </w:r>
    </w:p>
    <w:p>
      <w:pPr>
        <w:pStyle w:val="Heading2"/>
        <w:spacing w:after="120" w:before="240"/>
      </w:pPr>
      <w:r>
        <w:rPr>
          <w:rFonts w:ascii="맑은 고딕" w:cs="맑은 고딕" w:eastAsia="맑은 고딕" w:hAnsi="맑은 고딕"/>
          <w:b/>
          <w:bCs/>
          <w:color w:val="2E5496"/>
          <w:sz w:val="25"/>
          <w:szCs w:val="25"/>
        </w:rPr>
        <w:t xml:space="preserve">3.2 생산팀 포털 / 사내 현황판 — 완성도 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생산 실적·출하 현황·처리 대기 물량을 현장에서 바로 볼 수 있게 화면으로 제공</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구성</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공개용 4개 화면(의뢰·불량신고·문의·절삭조건 검색) / 사내용 5개 화면(현황판·현장기록 등)</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진행</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거래처 정보가 포함된 화면을 공개 배포 대상에서 분리해 사내 LAN 전용으로 전환</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신설</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「오늘 할 일」 블록 — 미출하·납기 임박·지연·출하 보류·잔량 자투리를 구분해 표시</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오전 시간대 실적 0 표시 개선, 접수현황 화면 복구</w:t>
            </w:r>
          </w:p>
        </w:tc>
      </w:tr>
    </w:tbl>
    <w:p>
      <w:pPr>
        <w:spacing w:after="140" w:line="280"/>
      </w:pPr>
      <w:r>
        <w:rPr>
          <w:rFonts w:ascii="맑은 고딕" w:cs="맑은 고딕" w:eastAsia="맑은 고딕" w:hAnsi="맑은 고딕"/>
          <w:color w:val="595959"/>
          <w:sz w:val="19"/>
          <w:szCs w:val="19"/>
        </w:rPr>
        <w:t xml:space="preserve">기존 화면은 이미 끝난 숫자만 보여 주어 매일 열어볼 이유가 없었습니다. 앞을 보는 숫자(납기 임박·지연)를 넣은 것이 이번 분기의 핵심 변경입니다.</w:t>
      </w:r>
    </w:p>
    <w:p>
      <w:pPr>
        <w:pStyle w:val="Heading2"/>
        <w:spacing w:after="120" w:before="240"/>
      </w:pPr>
      <w:r>
        <w:rPr>
          <w:rFonts w:ascii="맑은 고딕" w:cs="맑은 고딕" w:eastAsia="맑은 고딕" w:hAnsi="맑은 고딕"/>
          <w:b/>
          <w:bCs/>
          <w:color w:val="2E5496"/>
          <w:sz w:val="25"/>
          <w:szCs w:val="25"/>
        </w:rPr>
        <w:t xml:space="preserve">3.3 ERP(Trico) 직접 연동 — 완성도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엑셀 내려받기 없이 ERP 데이터를 직접 조회해 집계·화면에 사용</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구성</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조회 기능 7종(생산실적·수주·출하·출하명세·영업출하·영업출하명세·재연마 A/S), 연동 화면 5종</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검증</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수주 데이터를 엑셀 집계와 대조해 일치 확인 — 차이분이 조회 시점 이후 신규 수주분으로 설명됨</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성과</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재연마 A/S 현황 연동으로 2026년 70건 규모 파악, 현황판 「오늘 할 일」에 실시간 반영</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ERP 상태코드의 한글 명칭표 미확보 → 코드값을 화면에 그대로 띄울 수 없음</w:t>
            </w:r>
          </w:p>
        </w:tc>
      </w:tr>
    </w:tbl>
    <w:p>
      <w:pPr>
        <w:spacing w:after="140" w:line="280"/>
      </w:pPr>
      <w:r>
        <w:rPr>
          <w:rFonts w:ascii="맑은 고딕" w:cs="맑은 고딕" w:eastAsia="맑은 고딕" w:hAnsi="맑은 고딕"/>
          <w:color w:val="595959"/>
          <w:sz w:val="19"/>
          <w:szCs w:val="19"/>
        </w:rPr>
        <w:t xml:space="preserve">상태코드 해석이 남아 있어 생산실적 KPI는 아직 엑셀 기준을 유지하고 있습니다. 명칭표만 확보되면 전환은 반나절 작업입니다.</w:t>
      </w:r>
    </w:p>
    <w:p>
      <w:pPr>
        <w:pStyle w:val="Heading2"/>
        <w:spacing w:after="120" w:before="240"/>
      </w:pPr>
      <w:r>
        <w:rPr>
          <w:rFonts w:ascii="맑은 고딕" w:cs="맑은 고딕" w:eastAsia="맑은 고딕" w:hAnsi="맑은 고딕"/>
          <w:b/>
          <w:bCs/>
          <w:color w:val="2E5496"/>
          <w:sz w:val="25"/>
          <w:szCs w:val="25"/>
        </w:rPr>
        <w:t xml:space="preserve">3.4 납기 알림 자동 발송 — 완성도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납기 임박·경과 건을 매일 정리해 메일로 자동 통보</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가동</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매일 자동 발송 — 3분기 47건</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정리</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구버전 스크립트를 폐기하고 현행 버전으로 단일화(삭제 없이 보관 처리)</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발송 실패 시 이를 알아차리는 감시 장치 없음</w:t>
            </w:r>
          </w:p>
        </w:tc>
      </w:tr>
    </w:tbl>
    <w:p>
      <w:pPr>
        <w:pStyle w:val="Heading2"/>
        <w:spacing w:after="120" w:before="240"/>
      </w:pPr>
      <w:r>
        <w:rPr>
          <w:rFonts w:ascii="맑은 고딕" w:cs="맑은 고딕" w:eastAsia="맑은 고딕" w:hAnsi="맑은 고딕"/>
          <w:b/>
          <w:bCs/>
          <w:color w:val="2E5496"/>
          <w:sz w:val="25"/>
          <w:szCs w:val="25"/>
        </w:rPr>
        <w:t xml:space="preserve">3.5 재연마 단가표 검수 자동화 — 완성도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단가 개정 시 규칙 위반·계열 누락·불일치를 사람이 눈으로 보지 않고 검출</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실적</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10,744건 자동 대조 완료 — 최종 이상 0건. 검수 종결본 3파일 생성</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경과</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검출 커버리지를 7,166건 → 9,498건 → 10,737건으로 단계적으로 확대(미매핑 계열 보완)</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정기 실행 미등록 — 개정 작업이 있을 때 수동 실행</w:t>
            </w:r>
          </w:p>
        </w:tc>
      </w:tr>
    </w:tbl>
    <w:p>
      <w:pPr>
        <w:spacing w:after="140" w:line="280"/>
      </w:pPr>
      <w:r>
        <w:rPr>
          <w:rFonts w:ascii="맑은 고딕" w:cs="맑은 고딕" w:eastAsia="맑은 고딕" w:hAnsi="맑은 고딕"/>
          <w:color w:val="595959"/>
          <w:sz w:val="19"/>
          <w:szCs w:val="19"/>
        </w:rPr>
        <w:t xml:space="preserve">※ 단가·금액 자체는 본 보고서에서 제외했습니다(대외비 취급).</w:t>
      </w:r>
    </w:p>
    <w:p>
      <w:pPr>
        <w:pStyle w:val="Heading2"/>
        <w:spacing w:after="120" w:before="240"/>
      </w:pPr>
      <w:r>
        <w:rPr>
          <w:rFonts w:ascii="맑은 고딕" w:cs="맑은 고딕" w:eastAsia="맑은 고딕" w:hAnsi="맑은 고딕"/>
          <w:b/>
          <w:bCs/>
          <w:color w:val="2E5496"/>
          <w:sz w:val="25"/>
          <w:szCs w:val="25"/>
        </w:rPr>
        <w:t xml:space="preserve">3.6 지식 위키 · 인수인계 체계 — 완성도 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가공 조건·설비·공구 노하우를 검색 가능한 형태로 축적하고 담당자 변동에 대비</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규모</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문서 149개 — 공구 42 / 비교분석 22 / CAD·CAM 13 / 설비 10 / G코드 7 / 수리 7 / 소재 5</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체계</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결정 로그·작업 기록·작업 큐 3파일 분리 운용, 월별 아카이브 자동 분리</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도구</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업무 전용 스킬 8종(핸드오프·보고서 점검·스케줄러 진단·위키 검수·연삭 계산 등)</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검수(lint) 미해소 항목, 이미지 자료 정리</w:t>
            </w:r>
          </w:p>
        </w:tc>
      </w:tr>
    </w:tbl>
    <w:p>
      <w:pPr>
        <w:spacing w:after="140" w:line="280"/>
      </w:pPr>
      <w:r>
        <w:rPr>
          <w:rFonts w:ascii="맑은 고딕" w:cs="맑은 고딕" w:eastAsia="맑은 고딕" w:hAnsi="맑은 고딕"/>
          <w:color w:val="595959"/>
          <w:sz w:val="19"/>
          <w:szCs w:val="19"/>
        </w:rPr>
        <w:t xml:space="preserve">모든 수치에 「제조사 기준 / 실측 검증 / 사내 경험값 / 추정값」 4단계 신뢰도를 표기하도록 규칙을 세웠습니다. 검증되지 않은 값이 기준값처럼 굳는 것을 막기 위한 장치입니다.</w:t>
      </w:r>
    </w:p>
    <w:p>
      <w:pPr>
        <w:pStyle w:val="Heading2"/>
        <w:spacing w:after="120" w:before="240"/>
      </w:pPr>
      <w:r>
        <w:rPr>
          <w:rFonts w:ascii="맑은 고딕" w:cs="맑은 고딕" w:eastAsia="맑은 고딕" w:hAnsi="맑은 고딕"/>
          <w:b/>
          <w:bCs/>
          <w:color w:val="2E5496"/>
          <w:sz w:val="25"/>
          <w:szCs w:val="25"/>
        </w:rPr>
        <w:t xml:space="preserve">3.7 보안 · 품질 자동 점검 — 완성도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자료 저장소에 자격증명·대외비가 섞여 들어가는 것을 정기적으로 검출</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도구</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점검 도구 3종 신설 — 전수 스캔 / 오피스·바이너리 내부 검사 / 대외비 판정</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실적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추적 파일 473건 전수 검사 — 자격증명 0건. 인증·대외비 노출 5건을 발견해 조치</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특징</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검사기 자체를 먼저 검증(가짜 자격증명 22종을 심어 전량 검출·오탐 0건 확인) 후 본 검사 실시</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정기 실행 미등록, 이미지 자료 미검사, 과거 이력 잔존분 처리 방침 미결</w:t>
            </w:r>
          </w:p>
        </w:tc>
      </w:tr>
    </w:tbl>
    <w:p>
      <w:pPr>
        <w:pStyle w:val="Heading2"/>
        <w:spacing w:after="120" w:before="240"/>
      </w:pPr>
      <w:r>
        <w:rPr>
          <w:rFonts w:ascii="맑은 고딕" w:cs="맑은 고딕" w:eastAsia="맑은 고딕" w:hAnsi="맑은 고딕"/>
          <w:b/>
          <w:bCs/>
          <w:color w:val="2E5496"/>
          <w:sz w:val="25"/>
          <w:szCs w:val="25"/>
        </w:rPr>
        <w:t xml:space="preserve">3.8 현장기록 입력 화면 — 완성도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목적</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현장에서 가공 테스트·불량 내용을 태블릿·PC로 바로 입력해 시트에 축적</w:t>
            </w:r>
          </w:p>
        </w:tc>
      </w:tr>
      <w:tr>
        <w:tc>
          <w:tcPr>
            <w:tcW w:type="dxa" w:w="17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가동</w:t>
            </w:r>
          </w:p>
        </w:tc>
        <w:tc>
          <w:tcPr>
            <w:tcW w:type="dxa" w:w="7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화면 동작 및 시트 연동 정상, 통신 실패 시 로컬 임시 저장</w:t>
            </w:r>
          </w:p>
        </w:tc>
      </w:tr>
      <w:tr>
        <w:tc>
          <w:tcPr>
            <w:tcW w:type="dxa" w:w="17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잔여</w:t>
            </w:r>
          </w:p>
        </w:tc>
        <w:tc>
          <w:tcPr>
            <w:tcW w:type="dxa" w:w="7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입력 통로의 접근 제한 조치 — 코드 준비 완료, 외부 서비스 콘솔 작업 대기</w:t>
            </w:r>
          </w:p>
        </w:tc>
      </w:tr>
    </w:tbl>
    <w:p>
      <w:r>
        <w:br w:type="page"/>
      </w:r>
    </w:p>
    <w:p>
      <w:pPr>
        <w:pStyle w:val="Heading2"/>
        <w:spacing w:after="120" w:before="240"/>
      </w:pPr>
      <w:r>
        <w:rPr>
          <w:rFonts w:ascii="맑은 고딕" w:cs="맑은 고딕" w:eastAsia="맑은 고딕" w:hAnsi="맑은 고딕"/>
          <w:b/>
          <w:bCs/>
          <w:color w:val="2E5496"/>
          <w:sz w:val="25"/>
          <w:szCs w:val="25"/>
        </w:rPr>
        <w:t xml:space="preserve">3.9 화면 (참고)</w:t>
      </w:r>
    </w:p>
    <w:p>
      <w:pPr>
        <w:spacing w:after="120" w:line="300"/>
      </w:pPr>
      <w:r>
        <w:rPr>
          <w:rFonts w:ascii="맑은 고딕" w:cs="맑은 고딕" w:eastAsia="맑은 고딕" w:hAnsi="맑은 고딕"/>
          <w:sz w:val="22"/>
          <w:szCs w:val="22"/>
        </w:rPr>
        <w:t xml:space="preserve">아래는 실제 운용 중인 화면입니다. 거래처명이 표시되는 영역은 마스킹했습니다.</w:t>
      </w:r>
    </w:p>
    <w:p>
      <w:pPr>
        <w:keepNext/>
        <w:spacing w:after="40" w:before="120" w:line="240" w:lineRule="auto"/>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[그림 1] 생산팀 포털 — 공개용 화면. 재연마 의뢰·불량 신고·작업 문의·절삭조건 검색.</w:t>
      </w:r>
    </w:p>
    <w:p>
      <w:pPr>
        <w:keepNext/>
        <w:spacing w:after="40" w:before="120" w:line="240" w:lineRule="auto"/>
        <w:jc w:val="center"/>
      </w:pPr>
      <w:r>
        <w:drawing>
          <wp:inline distT="0" distB="0" distL="0" distR="0">
            <wp:extent cx="53340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981075"/>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[그림 2] 사내 현황판 상단 — 장비별 당일 수량과 월 누계가 매일 자동 갱신됩니다.</w:t>
      </w:r>
    </w:p>
    <w:p>
      <w:pPr>
        <w:keepNext/>
        <w:spacing w:after="40" w:before="120" w:line="240" w:lineRule="auto"/>
        <w:jc w:val="center"/>
      </w:pPr>
      <w:r>
        <w:drawing>
          <wp:inline distT="0" distB="0" distL="0" distR="0">
            <wp:extent cx="4000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86050"/>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[그림 3] 현장기록 입력 화면 — 가공 조건·불량 내용을 현장에서 바로 입력해 시트에 축적합니다.</w:t>
      </w:r>
    </w:p>
    <w:p>
      <w:r>
        <w:br w:type="page"/>
      </w:r>
    </w:p>
    <w:p>
      <w:pPr>
        <w:pStyle w:val="Heading1"/>
        <w:spacing w:after="160" w:before="360"/>
      </w:pPr>
      <w:r>
        <w:rPr>
          <w:rFonts w:ascii="맑은 고딕" w:cs="맑은 고딕" w:eastAsia="맑은 고딕" w:hAnsi="맑은 고딕"/>
          <w:b/>
          <w:bCs/>
          <w:color w:val="1F3864"/>
          <w:sz w:val="30"/>
          <w:szCs w:val="30"/>
        </w:rPr>
        <w:t xml:space="preserve">4. 운영 중 발생한 문제와 대응</w:t>
      </w:r>
    </w:p>
    <w:p>
      <w:pPr>
        <w:spacing w:after="120" w:line="300"/>
      </w:pPr>
      <w:r>
        <w:rPr>
          <w:rFonts w:ascii="맑은 고딕" w:cs="맑은 고딕" w:eastAsia="맑은 고딕" w:hAnsi="맑은 고딕"/>
          <w:sz w:val="22"/>
          <w:szCs w:val="22"/>
        </w:rPr>
        <w:t xml:space="preserve">자동화를 늘리면서 가장 많이 배운 것은 「돌아가는 것처럼 보이는 실패」였습니다. 3분기에 확인된 유형과 조치를 정리합니다.</w:t>
      </w:r>
    </w:p>
    <w:p>
      <w:pPr>
        <w:pStyle w:val="Heading2"/>
        <w:spacing w:after="120" w:before="240"/>
      </w:pPr>
      <w:r>
        <w:rPr>
          <w:rFonts w:ascii="맑은 고딕" w:cs="맑은 고딕" w:eastAsia="맑은 고딕" w:hAnsi="맑은 고딕"/>
          <w:b/>
          <w:bCs/>
          <w:color w:val="2E5496"/>
          <w:sz w:val="25"/>
          <w:szCs w:val="25"/>
        </w:rPr>
        <w:t xml:space="preserve">4.1 「조용한 실패」 — 성공으로 기록된 실패 3건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tblHeader/>
        </w:trPr>
        <w:tc>
          <w:tcPr>
            <w:tcW w:type="dxa" w:w="29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사례</w:t>
            </w:r>
          </w:p>
        </w:tc>
        <w:tc>
          <w:tcPr>
            <w:tcW w:type="dxa" w:w="34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증상</w:t>
            </w:r>
          </w:p>
        </w:tc>
        <w:tc>
          <w:tcPr>
            <w:tcW w:type="dxa" w:w="30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조치</w:t>
            </w:r>
          </w:p>
        </w:tc>
      </w:tr>
      <w:tr>
        <w:tc>
          <w:tcPr>
            <w:tcW w:type="dxa" w:w="29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중고장비 수집 자동화</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60회 실행 전부 「정상 완료」로 기록됐으나 실제 수집 0건(5개 대상 전량 접속 실패)</w:t>
            </w:r>
          </w:p>
        </w:tc>
        <w:tc>
          <w:tcPr>
            <w:tcW w:type="dxa" w:w="30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실행 중단, 수동 확인으로 전환</w:t>
            </w:r>
          </w:p>
        </w:tc>
      </w:tr>
      <w:tr>
        <w:tc>
          <w:tcPr>
            <w:tcW w:type="dxa" w:w="29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ERP 생산실적 조회</w:t>
            </w:r>
          </w:p>
        </w:tc>
        <w:tc>
          <w:tcPr>
            <w:tcW w:type="dxa" w:w="3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3개월간 0건 반환 — 오류 메시지 없음</w:t>
            </w:r>
          </w:p>
        </w:tc>
        <w:tc>
          <w:tcPr>
            <w:tcW w:type="dxa" w:w="30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고정값 필터가 원인임을 규명해 수정</w:t>
            </w:r>
          </w:p>
        </w:tc>
      </w:tr>
      <w:tr>
        <w:tc>
          <w:tcPr>
            <w:tcW w:type="dxa" w:w="29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데이터 파서</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결과가 0건일 때 응답 껍데기를 1건으로 오인</w:t>
            </w:r>
          </w:p>
        </w:tc>
        <w:tc>
          <w:tcPr>
            <w:tcW w:type="dxa" w:w="30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판정 로직 수정</w:t>
            </w:r>
          </w:p>
        </w:tc>
      </w:tr>
    </w:tbl>
    <w:p>
      <w:pPr>
        <w:spacing w:after="120" w:line="300"/>
      </w:pPr>
      <w:r>
        <w:rPr>
          <w:rFonts w:ascii="맑은 고딕" w:cs="맑은 고딕" w:eastAsia="맑은 고딕" w:hAnsi="맑은 고딕"/>
          <w:b/>
          <w:bCs/>
          <w:sz w:val="22"/>
          <w:szCs w:val="22"/>
        </w:rPr>
        <w:t xml:space="preserve">재발 방지: </w:t>
      </w:r>
      <w:r>
        <w:rPr>
          <w:rFonts w:ascii="맑은 고딕" w:cs="맑은 고딕" w:eastAsia="맑은 고딕" w:hAnsi="맑은 고딕"/>
          <w:b w:val="false"/>
          <w:bCs w:val="false"/>
          <w:sz w:val="22"/>
          <w:szCs w:val="22"/>
        </w:rPr>
        <w:t xml:space="preserve">자동 실행의 정상 여부를 종료코드로 판정하지 않고 </w:t>
      </w:r>
      <w:r>
        <w:rPr>
          <w:rFonts w:ascii="맑은 고딕" w:cs="맑은 고딕" w:eastAsia="맑은 고딕" w:hAnsi="맑은 고딕"/>
          <w:b/>
          <w:bCs/>
          <w:sz w:val="22"/>
          <w:szCs w:val="22"/>
        </w:rPr>
        <w:t xml:space="preserve">산출물 실측</w:t>
      </w:r>
      <w:r>
        <w:rPr>
          <w:rFonts w:ascii="맑은 고딕" w:cs="맑은 고딕" w:eastAsia="맑은 고딕" w:hAnsi="맑은 고딕"/>
          <w:b w:val="false"/>
          <w:bCs w:val="false"/>
          <w:sz w:val="22"/>
          <w:szCs w:val="22"/>
        </w:rPr>
        <w:t xml:space="preserve">으로 판정하도록 점검 절차를 바꿨습니다. 「이상 0건」을 보고할 때는 무엇을 검사하지 않았는지 함께 적도록 했습니다.</w:t>
      </w:r>
    </w:p>
    <w:p>
      <w:pPr>
        <w:pStyle w:val="Heading2"/>
        <w:spacing w:after="120" w:before="240"/>
      </w:pPr>
      <w:r>
        <w:rPr>
          <w:rFonts w:ascii="맑은 고딕" w:cs="맑은 고딕" w:eastAsia="맑은 고딕" w:hAnsi="맑은 고딕"/>
          <w:b/>
          <w:bCs/>
          <w:color w:val="2E5496"/>
          <w:sz w:val="25"/>
          <w:szCs w:val="25"/>
        </w:rPr>
        <w:t xml:space="preserve">4.2 예약 실행 환경 차이로 인한 배포 실패</w:t>
      </w:r>
    </w:p>
    <w:p>
      <w:pPr>
        <w:spacing w:after="120" w:line="300"/>
      </w:pPr>
      <w:r>
        <w:rPr>
          <w:rFonts w:ascii="맑은 고딕" w:cs="맑은 고딕" w:eastAsia="맑은 고딕" w:hAnsi="맑은 고딕"/>
          <w:sz w:val="22"/>
          <w:szCs w:val="22"/>
        </w:rPr>
        <w:t xml:space="preserve">사람이 직접 실행하면 성공하는 사내 공유폴더 배포가, 예약 작업으로 실행될 때만 실패했습니다. 예약 작업에는 네트워크 접근 자격이 부여되지 않는 것이 원인이었습니다.</w:t>
      </w:r>
    </w:p>
    <w:p>
      <w:pPr>
        <w:pStyle w:val="ListParagraph"/>
        <w:numPr>
          <w:ilvl w:val="0"/>
          <w:numId w:val="2"/>
        </w:numPr>
        <w:spacing w:after="80" w:line="300"/>
      </w:pPr>
      <w:r>
        <w:rPr>
          <w:rFonts w:ascii="맑은 고딕" w:cs="맑은 고딕" w:eastAsia="맑은 고딕" w:hAnsi="맑은 고딕"/>
          <w:sz w:val="22"/>
          <w:szCs w:val="22"/>
        </w:rPr>
        <w:t xml:space="preserve">안전장치는 설계대로 작동 — 배포 실패가 전체 작업을 중단시키지 않고 로그에 사유를 남겼습니다.</w:t>
      </w:r>
    </w:p>
    <w:p>
      <w:pPr>
        <w:pStyle w:val="ListParagraph"/>
        <w:numPr>
          <w:ilvl w:val="0"/>
          <w:numId w:val="2"/>
        </w:numPr>
        <w:spacing w:after="80" w:line="300"/>
      </w:pPr>
      <w:r>
        <w:rPr>
          <w:rFonts w:ascii="맑은 고딕" w:cs="맑은 고딕" w:eastAsia="맑은 고딕" w:hAnsi="맑은 고딕"/>
          <w:sz w:val="22"/>
          <w:szCs w:val="22"/>
        </w:rPr>
        <w:t xml:space="preserve">작업 등록 방식을 변경해 조치했고, 이후 정규 실행 로그로 성공을 확인했습니다.</w:t>
      </w:r>
    </w:p>
    <w:p>
      <w:pPr>
        <w:pStyle w:val="ListParagraph"/>
        <w:numPr>
          <w:ilvl w:val="0"/>
          <w:numId w:val="2"/>
        </w:numPr>
        <w:spacing w:after="80" w:line="300"/>
      </w:pPr>
      <w:r>
        <w:rPr>
          <w:rFonts w:ascii="맑은 고딕" w:cs="맑은 고딕" w:eastAsia="맑은 고딕" w:hAnsi="맑은 고딕"/>
          <w:sz w:val="22"/>
          <w:szCs w:val="22"/>
        </w:rPr>
        <w:t xml:space="preserve">교훈: 「손으로 돌려서 됐다」는 「자동으로도 된다」가 아닙니다. 자동화 경로를 건드리면 다음 정규 실행 로그를 반드시 확인하도록 규칙화했습니다.</w:t>
      </w:r>
    </w:p>
    <w:p>
      <w:pPr>
        <w:pStyle w:val="Heading2"/>
        <w:spacing w:after="120" w:before="240"/>
      </w:pPr>
      <w:r>
        <w:rPr>
          <w:rFonts w:ascii="맑은 고딕" w:cs="맑은 고딕" w:eastAsia="맑은 고딕" w:hAnsi="맑은 고딕"/>
          <w:b/>
          <w:bCs/>
          <w:color w:val="2E5496"/>
          <w:sz w:val="25"/>
          <w:szCs w:val="25"/>
        </w:rPr>
        <w:t xml:space="preserve">4.3 공개 저장소 점검</w:t>
      </w:r>
    </w:p>
    <w:p>
      <w:pPr>
        <w:spacing w:after="120" w:line="300"/>
      </w:pPr>
      <w:r>
        <w:rPr>
          <w:rFonts w:ascii="맑은 고딕" w:cs="맑은 고딕" w:eastAsia="맑은 고딕" w:hAnsi="맑은 고딕"/>
          <w:sz w:val="22"/>
          <w:szCs w:val="22"/>
        </w:rPr>
        <w:t xml:space="preserve">자료 저장소가 공개 상태임을 전제로 전수 점검을 실시했습니다. 자격증명은 0건이었으나 다음을 발견해 조치했습니다.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060"/>
      </w:tblGrid>
      <w:tr>
        <w:trPr>
          <w:tblHeader/>
        </w:trPr>
        <w:tc>
          <w:tcPr>
            <w:tcW w:type="dxa" w:w="34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발견</w:t>
            </w:r>
          </w:p>
        </w:tc>
        <w:tc>
          <w:tcPr>
            <w:tcW w:type="dxa" w:w="29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성격</w:t>
            </w:r>
          </w:p>
        </w:tc>
        <w:tc>
          <w:tcPr>
            <w:tcW w:type="dxa" w:w="30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조치</w:t>
            </w:r>
          </w:p>
        </w:tc>
      </w:tr>
      <w:tr>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직원 전용 화면 비밀번호 평문</w:t>
            </w:r>
          </w:p>
        </w:tc>
        <w:tc>
          <w:tcPr>
            <w:tcW w:type="dxa" w:w="29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화면 보호용 임시 비밀번호</w:t>
            </w:r>
          </w:p>
        </w:tc>
        <w:tc>
          <w:tcPr>
            <w:tcW w:type="dxa" w:w="30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코드에서 분리, 사내 전용 자동 생성으로 전환</w:t>
            </w:r>
          </w:p>
        </w:tc>
      </w:tr>
      <w:tr>
        <w:tc>
          <w:tcPr>
            <w:tcW w:type="dxa" w:w="3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대외비 수치 포함 문서 5건</w:t>
            </w:r>
          </w:p>
        </w:tc>
        <w:tc>
          <w:tcPr>
            <w:tcW w:type="dxa" w:w="29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설비 투자 검토·원가 계산 등</w:t>
            </w:r>
          </w:p>
        </w:tc>
        <w:tc>
          <w:tcPr>
            <w:tcW w:type="dxa" w:w="30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저장소 추적 해제(파일은 사내 보관)</w:t>
            </w:r>
          </w:p>
        </w:tc>
      </w:tr>
      <w:tr>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외부 연동 주소 노출</w:t>
            </w:r>
          </w:p>
        </w:tc>
        <w:tc>
          <w:tcPr>
            <w:tcW w:type="dxa" w:w="29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데이터 입력 통로</w:t>
            </w:r>
          </w:p>
        </w:tc>
        <w:tc>
          <w:tcPr>
            <w:tcW w:type="dxa" w:w="30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접근 제한 조치 준비 완료</w:t>
            </w:r>
          </w:p>
        </w:tc>
      </w:tr>
    </w:tbl>
    <w:p>
      <w:pPr>
        <w:spacing w:after="140" w:line="280"/>
      </w:pPr>
      <w:r>
        <w:rPr>
          <w:rFonts w:ascii="맑은 고딕" w:cs="맑은 고딕" w:eastAsia="맑은 고딕" w:hAnsi="맑은 고딕"/>
          <w:color w:val="595959"/>
          <w:sz w:val="19"/>
          <w:szCs w:val="19"/>
        </w:rPr>
        <w:t xml:space="preserve">※ 노출된 값은 파일에서 지우는 것만으로는 무효화되지 않으므로, 값 자체를 폐기·교체하는 절차를 함께 적용했습니다.</w:t>
      </w:r>
    </w:p>
    <w:p>
      <w:pPr>
        <w:pStyle w:val="Heading2"/>
        <w:spacing w:after="120" w:before="240"/>
      </w:pPr>
      <w:r>
        <w:rPr>
          <w:rFonts w:ascii="맑은 고딕" w:cs="맑은 고딕" w:eastAsia="맑은 고딕" w:hAnsi="맑은 고딕"/>
          <w:b/>
          <w:bCs/>
          <w:color w:val="2E5496"/>
          <w:sz w:val="25"/>
          <w:szCs w:val="25"/>
        </w:rPr>
        <w:t xml:space="preserve">4.4 공통 재발 방지 규칙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1</w:t>
            </w:r>
          </w:p>
        </w:tc>
        <w:tc>
          <w:tcPr>
            <w:tcW w:type="dxa" w:w="8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자동 실행의 정상 여부는 종료코드가 아니라 산출물로 판정한다.</w:t>
            </w:r>
          </w:p>
        </w:tc>
      </w:tr>
      <w:tr>
        <w:tc>
          <w:tcPr>
            <w:tcW w:type="dxa" w:w="7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2</w:t>
            </w:r>
          </w:p>
        </w:tc>
        <w:tc>
          <w:tcPr>
            <w:tcW w:type="dxa" w:w="8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「이상 0건」을 보고할 때는 검사하지 않은 범위를 함께 밝힌다.</w:t>
            </w:r>
          </w:p>
        </w:tc>
      </w:tr>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3</w:t>
            </w:r>
          </w:p>
        </w:tc>
        <w:tc>
          <w:tcPr>
            <w:tcW w:type="dxa" w:w="8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검사 도구는 먼저 자기 자신을 검증한 뒤 사용한다(가짜 데이터 검출 확인).</w:t>
            </w:r>
          </w:p>
        </w:tc>
      </w:tr>
      <w:tr>
        <w:tc>
          <w:tcPr>
            <w:tcW w:type="dxa" w:w="7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4</w:t>
            </w:r>
          </w:p>
        </w:tc>
        <w:tc>
          <w:tcPr>
            <w:tcW w:type="dxa" w:w="8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수동 실행 성공을 자동 실행 검증으로 인정하지 않는다.</w:t>
            </w:r>
          </w:p>
        </w:tc>
      </w:tr>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5</w:t>
            </w:r>
          </w:p>
        </w:tc>
        <w:tc>
          <w:tcPr>
            <w:tcW w:type="dxa" w:w="8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모든 수치에 신뢰도(제조사 기준·실측·경험값·추정)를 표기하고, 기존 값은 삭제하지 않고 이력으로 남긴다.</w:t>
            </w:r>
          </w:p>
        </w:tc>
      </w:tr>
    </w:tbl>
    <w:p>
      <w:pPr>
        <w:pStyle w:val="Heading1"/>
        <w:spacing w:after="160" w:before="360"/>
      </w:pPr>
      <w:r>
        <w:rPr>
          <w:rFonts w:ascii="맑은 고딕" w:cs="맑은 고딕" w:eastAsia="맑은 고딕" w:hAnsi="맑은 고딕"/>
          <w:b/>
          <w:bCs/>
          <w:color w:val="1F3864"/>
          <w:sz w:val="30"/>
          <w:szCs w:val="30"/>
        </w:rPr>
        <w:t xml:space="preserve">5. 지식관리 · 인수인계 구조</w:t>
      </w:r>
    </w:p>
    <w:p>
      <w:pPr>
        <w:spacing w:after="120" w:line="300"/>
      </w:pPr>
      <w:r>
        <w:rPr>
          <w:rFonts w:ascii="맑은 고딕" w:cs="맑은 고딕" w:eastAsia="맑은 고딕" w:hAnsi="맑은 고딕"/>
          <w:sz w:val="22"/>
          <w:szCs w:val="22"/>
        </w:rPr>
        <w:t xml:space="preserve">자동화가 늘어날수록 「담당자만 아는 상태」가 위험해집니다. 이를 막기 위해 작업 자체와 판단 근거를 분리해 기록하고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기록</w:t>
            </w:r>
          </w:p>
        </w:tc>
        <w:tc>
          <w:tcPr>
            <w:tcW w:type="dxa" w:w="33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내용</w:t>
            </w:r>
          </w:p>
        </w:tc>
        <w:tc>
          <w:tcPr>
            <w:tcW w:type="dxa" w:w="37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용도</w:t>
            </w:r>
          </w:p>
        </w:tc>
      </w:tr>
      <w:tr>
        <w:tc>
          <w:tcPr>
            <w:tcW w:type="dxa" w:w="23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결정 로그</w:t>
            </w:r>
          </w:p>
        </w:tc>
        <w:tc>
          <w:tcPr>
            <w:tcW w:type="dxa" w:w="33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무엇을 왜 그렇게 정했는지와 근거·출처</w:t>
            </w:r>
          </w:p>
        </w:tc>
        <w:tc>
          <w:tcPr>
            <w:tcW w:type="dxa" w:w="37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같은 논의 반복 방지, 판단 역추적</w:t>
            </w:r>
          </w:p>
        </w:tc>
      </w:tr>
      <w:tr>
        <w:tc>
          <w:tcPr>
            <w:tcW w:type="dxa" w:w="2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작업 기록</w:t>
            </w:r>
          </w:p>
        </w:tc>
        <w:tc>
          <w:tcPr>
            <w:tcW w:type="dxa" w:w="3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무엇을 시도해 어떤 결과가 나왔는지</w:t>
            </w:r>
          </w:p>
        </w:tc>
        <w:tc>
          <w:tcPr>
            <w:tcW w:type="dxa" w:w="3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세션·담당자가 바뀌어도 이어받기</w:t>
            </w:r>
          </w:p>
        </w:tc>
      </w:tr>
      <w:tr>
        <w:tc>
          <w:tcPr>
            <w:tcW w:type="dxa" w:w="23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작업 큐</w:t>
            </w:r>
          </w:p>
        </w:tc>
        <w:tc>
          <w:tcPr>
            <w:tcW w:type="dxa" w:w="33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남은 일과 우선순위(P0~P3)</w:t>
            </w:r>
          </w:p>
        </w:tc>
        <w:tc>
          <w:tcPr>
            <w:tcW w:type="dxa" w:w="37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이월 항목 관리</w:t>
            </w:r>
          </w:p>
        </w:tc>
      </w:tr>
      <w:tr>
        <w:tc>
          <w:tcPr>
            <w:tcW w:type="dxa" w:w="2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위키 본문</w:t>
            </w:r>
          </w:p>
        </w:tc>
        <w:tc>
          <w:tcPr>
            <w:tcW w:type="dxa" w:w="3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가공 조건·설비·공구·소재 지식</w:t>
            </w:r>
          </w:p>
        </w:tc>
        <w:tc>
          <w:tcPr>
            <w:tcW w:type="dxa" w:w="3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현장 검색·신입 교육</w:t>
            </w:r>
          </w:p>
        </w:tc>
      </w:tr>
    </w:tbl>
    <w:p>
      <w:pPr>
        <w:spacing w:after="120" w:line="300"/>
      </w:pPr>
      <w:r>
        <w:rPr>
          <w:rFonts w:ascii="맑은 고딕" w:cs="맑은 고딕" w:eastAsia="맑은 고딕" w:hAnsi="맑은 고딕"/>
          <w:sz w:val="22"/>
          <w:szCs w:val="22"/>
        </w:rPr>
        <w:t xml:space="preserve">여기에 반복 업무를 스킬 8종으로 고정해, 같은 작업을 지시할 때마다 절차가 달라지지 않도록 했습니다. 3분기에는 이 절차서 자체의 오류(오래된 경로·잘못된 판정 기준)도 발견해 정정했습니다.</w:t>
      </w:r>
    </w:p>
    <w:p>
      <w:pPr>
        <w:pStyle w:val="Heading2"/>
        <w:spacing w:after="120" w:before="240"/>
      </w:pPr>
      <w:r>
        <w:rPr>
          <w:rFonts w:ascii="맑은 고딕" w:cs="맑은 고딕" w:eastAsia="맑은 고딕" w:hAnsi="맑은 고딕"/>
          <w:b/>
          <w:bCs/>
          <w:color w:val="2E5496"/>
          <w:sz w:val="25"/>
          <w:szCs w:val="25"/>
        </w:rPr>
        <w:t xml:space="preserve">5.1 지속성 리스크</w:t>
      </w:r>
    </w:p>
    <w:p>
      <w:pPr>
        <w:spacing w:after="120" w:line="300"/>
      </w:pPr>
      <w:r>
        <w:rPr>
          <w:rFonts w:ascii="맑은 고딕" w:cs="맑은 고딕" w:eastAsia="맑은 고딕" w:hAnsi="맑은 고딕"/>
          <w:sz w:val="22"/>
          <w:szCs w:val="22"/>
        </w:rPr>
        <w:t xml:space="preserve">현재 자동화는 대부분 담당자 1인이 만들고 운용하고 있습니다. 파일럿 확대·연장 판단에 필요한 리스크를 사실대로 적습니다.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리스크</w:t>
            </w:r>
          </w:p>
        </w:tc>
        <w:tc>
          <w:tcPr>
            <w:tcW w:type="dxa" w:w="34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현재 상태</w:t>
            </w:r>
          </w:p>
        </w:tc>
        <w:tc>
          <w:tcPr>
            <w:tcW w:type="dxa" w:w="36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완화 수단</w:t>
            </w:r>
          </w:p>
        </w:tc>
      </w:tr>
      <w:tr>
        <w:tc>
          <w:tcPr>
            <w:tcW w:type="dxa" w:w="23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담당자 1인 의존</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자동화 설계·수정이 1인에게 집중</w:t>
            </w:r>
          </w:p>
        </w:tc>
        <w:tc>
          <w:tcPr>
            <w:tcW w:type="dxa" w:w="3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결정 근거·작업 이력·절차를 문서로 남겨 인수인계 가능하게 유지</w:t>
            </w:r>
          </w:p>
        </w:tc>
      </w:tr>
      <w:tr>
        <w:tc>
          <w:tcPr>
            <w:tcW w:type="dxa" w:w="2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계정 중단 시 영향</w:t>
            </w:r>
          </w:p>
        </w:tc>
        <w:tc>
          <w:tcPr>
            <w:tcW w:type="dxa" w:w="3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이미 등록된 자동 실행은 계속 동작(스크립트는 사내 PC에 존재)</w:t>
            </w:r>
          </w:p>
        </w:tc>
        <w:tc>
          <w:tcPr>
            <w:tcW w:type="dxa" w:w="3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단, 오류 발생 시 수정·확장은 중단됨</w:t>
            </w:r>
          </w:p>
        </w:tc>
      </w:tr>
      <w:tr>
        <w:tc>
          <w:tcPr>
            <w:tcW w:type="dxa" w:w="23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특정 PC 의존</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자동 실행이 담당자 작업 PC에 등록돼 있음</w:t>
            </w:r>
          </w:p>
        </w:tc>
        <w:tc>
          <w:tcPr>
            <w:tcW w:type="dxa" w:w="36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PC 교체 시 재등록 필요 — 등록 스크립트 보유</w:t>
            </w:r>
          </w:p>
        </w:tc>
      </w:tr>
      <w:tr>
        <w:tc>
          <w:tcPr>
            <w:tcW w:type="dxa" w:w="2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외부 서비스 의존</w:t>
            </w:r>
          </w:p>
        </w:tc>
        <w:tc>
          <w:tcPr>
            <w:tcW w:type="dxa" w:w="3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일부 입력·집계가 외부 문서 서비스를 경유</w:t>
            </w:r>
          </w:p>
        </w:tc>
        <w:tc>
          <w:tcPr>
            <w:tcW w:type="dxa" w:w="36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실패 시 로컬 임시 저장으로 데이터 유실 방지</w:t>
            </w:r>
          </w:p>
        </w:tc>
      </w:tr>
    </w:tbl>
    <w:p>
      <w:pPr>
        <w:spacing w:after="140" w:line="280"/>
      </w:pPr>
      <w:r>
        <w:rPr>
          <w:rFonts w:ascii="맑은 고딕" w:cs="맑은 고딕" w:eastAsia="맑은 고딕" w:hAnsi="맑은 고딕"/>
          <w:color w:val="595959"/>
          <w:sz w:val="19"/>
          <w:szCs w:val="19"/>
        </w:rPr>
        <w:t xml:space="preserve">※ 「사람 없이 돌아간다」는 것과 「사람 없이 유지된다」는 다릅니다. 현 상태는 전자에 해당하며, 후자를 위해서는 담당자 외 1명이 절차를 함께 아는 것이 필요합니다.</w:t>
      </w:r>
    </w:p>
    <w:p>
      <w:pPr>
        <w:pStyle w:val="Heading1"/>
        <w:spacing w:after="160" w:before="360"/>
      </w:pPr>
      <w:r>
        <w:rPr>
          <w:rFonts w:ascii="맑은 고딕" w:cs="맑은 고딕" w:eastAsia="맑은 고딕" w:hAnsi="맑은 고딕"/>
          <w:b/>
          <w:bCs/>
          <w:color w:val="1F3864"/>
          <w:sz w:val="30"/>
          <w:szCs w:val="30"/>
        </w:rPr>
        <w:t xml:space="preserve">6. 4분기 계획 및 필요 지원</w:t>
      </w:r>
    </w:p>
    <w:p>
      <w:pPr>
        <w:spacing w:after="60" w:before="140"/>
      </w:pPr>
      <w:r>
        <w:rPr>
          <w:rFonts w:ascii="맑은 고딕" w:cs="맑은 고딕" w:eastAsia="맑은 고딕" w:hAnsi="맑은 고딕"/>
          <w:b/>
          <w:bCs/>
          <w:color w:val="2E5496"/>
          <w:sz w:val="20"/>
          <w:szCs w:val="20"/>
        </w:rPr>
        <w:t xml:space="preserve">[표] 4분기 우선 과제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500"/>
        <w:gridCol w:w="3760"/>
      </w:tblGrid>
      <w:tr>
        <w:trPr>
          <w:tblHeader/>
        </w:trPr>
        <w:tc>
          <w:tcPr>
            <w:tcW w:type="dxa" w:w="7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w:t>
            </w:r>
          </w:p>
        </w:tc>
        <w:tc>
          <w:tcPr>
            <w:tcW w:type="dxa" w:w="34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과제</w:t>
            </w:r>
          </w:p>
        </w:tc>
        <w:tc>
          <w:tcPr>
            <w:tcW w:type="dxa" w:w="15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목표 완성도</w:t>
            </w:r>
          </w:p>
        </w:tc>
        <w:tc>
          <w:tcPr>
            <w:tcW w:type="dxa" w:w="37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선결 조건</w:t>
            </w:r>
          </w:p>
        </w:tc>
      </w:tr>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1</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ERP 상태코드 해석 완료 → 생산실적 KPI 전환</w:t>
            </w:r>
          </w:p>
        </w:tc>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90%</w:t>
            </w:r>
          </w:p>
        </w:tc>
        <w:tc>
          <w:tcPr>
            <w:tcW w:type="dxa" w:w="37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ERP 상태코드 명칭표 확보</w:t>
            </w:r>
          </w:p>
        </w:tc>
      </w:tr>
      <w:tr>
        <w:tc>
          <w:tcPr>
            <w:tcW w:type="dxa" w:w="7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2</w:t>
            </w:r>
          </w:p>
        </w:tc>
        <w:tc>
          <w:tcPr>
            <w:tcW w:type="dxa" w:w="3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보안·품질 점검 정기 실행 등록</w:t>
            </w:r>
          </w:p>
        </w:tc>
        <w:tc>
          <w:tcPr>
            <w:tcW w:type="dxa" w:w="15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85%</w:t>
            </w:r>
          </w:p>
        </w:tc>
        <w:tc>
          <w:tcPr>
            <w:tcW w:type="dxa" w:w="3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없음 (내부 작업)</w:t>
            </w:r>
          </w:p>
        </w:tc>
      </w:tr>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3</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현장기록 입력 통로 접근 제한 적용</w:t>
            </w:r>
          </w:p>
        </w:tc>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90%</w:t>
            </w:r>
          </w:p>
        </w:tc>
        <w:tc>
          <w:tcPr>
            <w:tcW w:type="dxa" w:w="37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외부 서비스 콘솔 작업</w:t>
            </w:r>
          </w:p>
        </w:tc>
      </w:tr>
      <w:tr>
        <w:tc>
          <w:tcPr>
            <w:tcW w:type="dxa" w:w="7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4</w:t>
            </w:r>
          </w:p>
        </w:tc>
        <w:tc>
          <w:tcPr>
            <w:tcW w:type="dxa" w:w="34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현황판 오전 표시 개선·접수현황 복구</w:t>
            </w:r>
          </w:p>
        </w:tc>
        <w:tc>
          <w:tcPr>
            <w:tcW w:type="dxa" w:w="150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95%</w:t>
            </w:r>
          </w:p>
        </w:tc>
        <w:tc>
          <w:tcPr>
            <w:tcW w:type="dxa" w:w="3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없음 (내부 작업)</w:t>
            </w:r>
          </w:p>
        </w:tc>
      </w:tr>
      <w:tr>
        <w:tc>
          <w:tcPr>
            <w:tcW w:type="dxa" w:w="7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5</w:t>
            </w:r>
          </w:p>
        </w:tc>
        <w:tc>
          <w:tcPr>
            <w:tcW w:type="dxa" w:w="34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단가표 검수 정기 실행 또는 개정 절차 편입</w:t>
            </w:r>
          </w:p>
        </w:tc>
        <w:tc>
          <w:tcPr>
            <w:tcW w:type="dxa" w:w="150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90%</w:t>
            </w:r>
          </w:p>
        </w:tc>
        <w:tc>
          <w:tcPr>
            <w:tcW w:type="dxa" w:w="376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개정 주기 확정</w:t>
            </w:r>
          </w:p>
        </w:tc>
      </w:tr>
    </w:tbl>
    <w:p>
      <w:pPr>
        <w:pStyle w:val="Heading2"/>
        <w:spacing w:after="120" w:before="240"/>
      </w:pPr>
      <w:r>
        <w:rPr>
          <w:rFonts w:ascii="맑은 고딕" w:cs="맑은 고딕" w:eastAsia="맑은 고딕" w:hAnsi="맑은 고딕"/>
          <w:b/>
          <w:bCs/>
          <w:color w:val="2E5496"/>
          <w:sz w:val="25"/>
          <w:szCs w:val="25"/>
        </w:rPr>
        <w:t xml:space="preserve">필요 지원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① 자격 정보</w:t>
            </w:r>
          </w:p>
        </w:tc>
        <w:tc>
          <w:tcPr>
            <w:tcW w:type="dxa" w:w="70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예약 작업이 사내 공유폴더에 접근할 수 있도록 실행 권한·자격 설정 승인. 현재는 임시 조치 상태로, 근무시간 외 자동 갱신이 제한됩니다.</w:t>
            </w:r>
          </w:p>
        </w:tc>
      </w:tr>
      <w:tr>
        <w:tc>
          <w:tcPr>
            <w:tcW w:type="dxa" w:w="2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② ERP 정보</w:t>
            </w:r>
          </w:p>
        </w:tc>
        <w:tc>
          <w:tcPr>
            <w:tcW w:type="dxa" w:w="70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ERP 상태코드 명칭표(코드↔한글명) 제공 또는 개발사 문의 창구. 자동화 3번 항목의 유일한 병목입니다.</w:t>
            </w:r>
          </w:p>
        </w:tc>
      </w:tr>
      <w:tr>
        <w:tc>
          <w:tcPr>
            <w:tcW w:type="dxa" w:w="23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③ 방침 결정</w:t>
            </w:r>
          </w:p>
        </w:tc>
        <w:tc>
          <w:tcPr>
            <w:tcW w:type="dxa" w:w="70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사내 자료 저장소의 공개 범위 결정. 현재 공개 저장소를 사용해 대외비 자료 취급에 제약이 있으며, 비공개 전환 시 현장 화면 제공 방식을 함께 조정해야 합니다.</w:t>
            </w:r>
          </w:p>
        </w:tc>
      </w:tr>
    </w:tbl>
    <w:p>
      <w:pPr>
        <w:pBdr>
          <w:bottom w:val="single" w:color="AAAAAA" w:sz="6" w:space="1"/>
        </w:pBdr>
        <w:spacing w:after="200" w:before="120"/>
      </w:pPr>
    </w:p>
    <w:p>
      <w:pPr>
        <w:pStyle w:val="Heading1"/>
        <w:spacing w:after="160" w:before="360"/>
      </w:pPr>
      <w:r>
        <w:rPr>
          <w:rFonts w:ascii="맑은 고딕" w:cs="맑은 고딕" w:eastAsia="맑은 고딕" w:hAnsi="맑은 고딕"/>
          <w:b/>
          <w:bCs/>
          <w:color w:val="1F3864"/>
          <w:sz w:val="30"/>
          <w:szCs w:val="30"/>
        </w:rPr>
        <w:t xml:space="preserve">부록 A. 자동화 자산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구분</w:t>
            </w:r>
          </w:p>
        </w:tc>
        <w:tc>
          <w:tcPr>
            <w:tcW w:type="dxa" w:w="67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내용</w:t>
            </w:r>
          </w:p>
        </w:tc>
      </w:tr>
      <w:tr>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정기 실행</w:t>
            </w:r>
          </w:p>
        </w:tc>
        <w:tc>
          <w:tcPr>
            <w:tcW w:type="dxa" w:w="67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일일보고 배치(평일 16:00) · 부팅 시 미생성분 보완 · 납기 알림(매일) · 주간 마무리 점검(금요일)</w:t>
            </w:r>
          </w:p>
        </w:tc>
      </w:tr>
      <w:tr>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집계·생성 스크립트</w:t>
            </w:r>
          </w:p>
        </w:tc>
        <w:tc>
          <w:tcPr>
            <w:tcW w:type="dxa" w:w="6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일일보고 생성, 위키 통계 갱신, 캘린더 갱신, KPI 엑셀 생성, 공수 DB 구축, 단가 검수, 공구 페이지 생성, 공구수명 분석 등 24종</w:t>
            </w:r>
          </w:p>
        </w:tc>
      </w:tr>
      <w:tr>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ERP 연동</w:t>
            </w:r>
          </w:p>
        </w:tc>
        <w:tc>
          <w:tcPr>
            <w:tcW w:type="dxa" w:w="67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조회 클라이언트, 조회 도구(GUI), 납기 알림, 지연·보류 판정, 화면 탐침 도구 등 16종</w:t>
            </w:r>
          </w:p>
        </w:tc>
      </w:tr>
      <w:tr>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화면</w:t>
            </w:r>
          </w:p>
        </w:tc>
        <w:tc>
          <w:tcPr>
            <w:tcW w:type="dxa" w:w="6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공개 4개 · 사내 5개 (현황판, 현장기록, 재연마 의뢰, 불량 신고, 문의, 절삭조건 검색 등)</w:t>
            </w:r>
          </w:p>
        </w:tc>
      </w:tr>
      <w:tr>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점검 도구</w:t>
            </w:r>
          </w:p>
        </w:tc>
        <w:tc>
          <w:tcPr>
            <w:tcW w:type="dxa" w:w="6760"/>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전수 시크릿 스캔, 오피스·바이너리 내부 검사, 대외비 판정, 위키 검수, 스케줄러 진단</w:t>
            </w:r>
          </w:p>
        </w:tc>
      </w:tr>
      <w:tr>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bCs/>
                <w:sz w:val="18"/>
                <w:szCs w:val="18"/>
              </w:rPr>
              <w:t xml:space="preserve">업무 스킬</w:t>
            </w:r>
          </w:p>
        </w:tc>
        <w:tc>
          <w:tcPr>
            <w:tcW w:type="dxa" w:w="676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b w:val="false"/>
                <w:bCs w:val="false"/>
                <w:sz w:val="18"/>
                <w:szCs w:val="18"/>
              </w:rPr>
              <w:t xml:space="preserve">핸드오프, 일일보고 점검, 스케줄러 진단, 위키 검수, 위키 신규 페이지, 테스트 기록, 출처 등재, 연삭 계산기</w:t>
            </w:r>
          </w:p>
        </w:tc>
      </w:tr>
    </w:tbl>
    <w:p>
      <w:pPr>
        <w:pStyle w:val="Heading1"/>
        <w:spacing w:after="160" w:before="360"/>
      </w:pPr>
      <w:r>
        <w:rPr>
          <w:rFonts w:ascii="맑은 고딕" w:cs="맑은 고딕" w:eastAsia="맑은 고딕" w:hAnsi="맑은 고딕"/>
          <w:b/>
          <w:bCs/>
          <w:color w:val="1F3864"/>
          <w:sz w:val="30"/>
          <w:szCs w:val="30"/>
        </w:rPr>
        <w:t xml:space="preserve">부록 B. 완성도 판정 근거</w:t>
      </w:r>
    </w:p>
    <w:p>
      <w:pPr>
        <w:spacing w:after="120" w:line="300"/>
      </w:pPr>
      <w:r>
        <w:rPr>
          <w:rFonts w:ascii="맑은 고딕" w:cs="맑은 고딕" w:eastAsia="맑은 고딕" w:hAnsi="맑은 고딕"/>
          <w:sz w:val="22"/>
          <w:szCs w:val="22"/>
        </w:rPr>
        <w:t xml:space="preserve">3장의 완성도는 아래 실측 항목으로 판정했습니다. 자기평가에 그치지 않도록 판정 시 확인한 대상을 함께 남깁니다.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600"/>
        <w:gridCol w:w="6300"/>
      </w:tblGrid>
      <w:tr>
        <w:trPr>
          <w:tblHeader/>
        </w:trPr>
        <w:tc>
          <w:tcPr>
            <w:tcW w:type="dxa" w:w="46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w:t>
            </w:r>
          </w:p>
        </w:tc>
        <w:tc>
          <w:tcPr>
            <w:tcW w:type="dxa" w:w="26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프로젝트</w:t>
            </w:r>
          </w:p>
        </w:tc>
        <w:tc>
          <w:tcPr>
            <w:tcW w:type="dxa" w:w="6300"/>
            <w:shd w:fill="D9E2F3"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b/>
                <w:bCs/>
                <w:sz w:val="18"/>
                <w:szCs w:val="18"/>
              </w:rPr>
              <w:t xml:space="preserve">판정 시 확인한 것</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1</w:t>
            </w:r>
          </w:p>
        </w:tc>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일일보고 자동 생성·배포</w:t>
            </w:r>
          </w:p>
        </w:tc>
        <w:tc>
          <w:tcPr>
            <w:tcW w:type="dxa" w:w="63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정규 실행 로그의 완료 줄, 생성된 보고서 파일 107건, 사내 배포 파일 수 18개, 자료 저장소 자동 반영 커밋</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2</w:t>
            </w:r>
          </w:p>
        </w:tc>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생산팀 포털 / 현황판</w:t>
            </w:r>
          </w:p>
        </w:tc>
        <w:tc>
          <w:tcPr>
            <w:tcW w:type="dxa" w:w="6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공개 4·사내 5 페이지 생성 로그, 공개 배포물에서 거래처 정보 제거 확인, 「오늘 할 일」 수치와 ERP 조회 결과 대조</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3</w:t>
            </w:r>
          </w:p>
        </w:tc>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ERP 직접 연동</w:t>
            </w:r>
          </w:p>
        </w:tc>
        <w:tc>
          <w:tcPr>
            <w:tcW w:type="dxa" w:w="63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조회 함수 7종 동작, 수주 데이터와 엑셀 집계 대조 결과, 미해결 항목(상태코드 명칭) 명시</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4</w:t>
            </w:r>
          </w:p>
        </w:tc>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납기 알림 자동 발송</w:t>
            </w:r>
          </w:p>
        </w:tc>
        <w:tc>
          <w:tcPr>
            <w:tcW w:type="dxa" w:w="6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발송 산출물 47건(3분기), 구버전 폐기 처리 확인</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5</w:t>
            </w:r>
          </w:p>
        </w:tc>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단가표 검수 자동화</w:t>
            </w:r>
          </w:p>
        </w:tc>
        <w:tc>
          <w:tcPr>
            <w:tcW w:type="dxa" w:w="63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대조 건수 10,744건, 최종 이상 0건, 커버리지 확대 이력</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6</w:t>
            </w:r>
          </w:p>
        </w:tc>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지식 위키 · 인수인계</w:t>
            </w:r>
          </w:p>
        </w:tc>
        <w:tc>
          <w:tcPr>
            <w:tcW w:type="dxa" w:w="6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문서 149개 계수, 분야별 분포, 운용 중인 전용 스킬 8종</w:t>
            </w:r>
          </w:p>
        </w:tc>
      </w:tr>
      <w:tr>
        <w:tc>
          <w:tcPr>
            <w:tcW w:type="dxa" w:w="460"/>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7</w:t>
            </w:r>
          </w:p>
        </w:tc>
        <w:tc>
          <w:tcPr>
            <w:tcW w:type="dxa" w:w="26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보안 · 품질 자동 점검</w:t>
            </w:r>
          </w:p>
        </w:tc>
        <w:tc>
          <w:tcPr>
            <w:tcW w:type="dxa" w:w="6300"/>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전수 검사 대상 473건, 검사기 자체 검증(가짜 자격증명 22종 전량 검출·오탐 0건), 미검사 범위 명시</w:t>
            </w:r>
          </w:p>
        </w:tc>
      </w:tr>
      <w:tr>
        <w:tc>
          <w:tcPr>
            <w:tcW w:type="dxa" w:w="460"/>
            <w:shd w:fill="F2F2F2" w:color="auto"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sz w:val="18"/>
                <w:szCs w:val="18"/>
              </w:rPr>
              <w:t xml:space="preserve">8</w:t>
            </w:r>
          </w:p>
        </w:tc>
        <w:tc>
          <w:tcPr>
            <w:tcW w:type="dxa" w:w="26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현장기록 입력 화면</w:t>
            </w:r>
          </w:p>
        </w:tc>
        <w:tc>
          <w:tcPr>
            <w:tcW w:type="dxa" w:w="6300"/>
            <w:shd w:fill="F2F2F2" w:color="auto" w:val="clear"/>
            <w:tcMar>
              <w:top w:type="dxa" w:w="60"/>
              <w:left w:type="dxa" w:w="100"/>
              <w:bottom w:type="dxa" w:w="60"/>
              <w:right w:type="dxa" w:w="100"/>
            </w:tcMar>
            <w:vAlign w:val="center"/>
          </w:tcPr>
          <w:p>
            <w:pPr>
              <w:spacing w:after="0" w:line="260"/>
            </w:pPr>
            <w:r>
              <w:rPr>
                <w:rFonts w:ascii="맑은 고딕" w:cs="맑은 고딕" w:eastAsia="맑은 고딕" w:hAnsi="맑은 고딕"/>
                <w:sz w:val="18"/>
                <w:szCs w:val="18"/>
              </w:rPr>
              <w:t xml:space="preserve">화면 동작 확인, 통신 실패 시 로컬 저장 동작, 남은 보안 조치 명시</w:t>
            </w:r>
          </w:p>
        </w:tc>
      </w:tr>
    </w:tbl>
    <w:p>
      <w:pPr>
        <w:spacing w:after="140" w:line="280"/>
      </w:pPr>
      <w:r>
        <w:rPr>
          <w:rFonts w:ascii="맑은 고딕" w:cs="맑은 고딕" w:eastAsia="맑은 고딕" w:hAnsi="맑은 고딕"/>
          <w:color w:val="595959"/>
          <w:sz w:val="19"/>
          <w:szCs w:val="19"/>
        </w:rPr>
        <w:t xml:space="preserve">본 보고서의 수치는 작업 PC의 실제 파일·로그·기록을 직접 계수한 값입니다. 저장소 커밋 수는 2026-09-01 저장소 재구성으로 기준선이 달라져 지표에서 제외했습니다.</w:t>
      </w:r>
    </w:p>
    <w:sectPr>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748ab430fb329b551aa492add655f0bcefde0c.jpg"/><Relationship Id="rId8" Type="http://schemas.openxmlformats.org/officeDocument/2006/relationships/image" Target="media/6cff3d2dcc001b18da14032e8515f8eedd040451.jpg"/><Relationship Id="rId9" Type="http://schemas.openxmlformats.org/officeDocument/2006/relationships/image" Target="media/79ed538c794f68565e0ef5f5dbb1b677ec568dc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2026-09-08T07:38:15.524Z</dcterms:created>
  <dcterms:modified xsi:type="dcterms:W3CDTF">2026-09-08T07:38:15.524Z</dcterms:modified>
</cp:coreProperties>
</file>

<file path=docProps/custom.xml><?xml version="1.0" encoding="utf-8"?>
<Properties xmlns="http://schemas.openxmlformats.org/officeDocument/2006/custom-properties" xmlns:vt="http://schemas.openxmlformats.org/officeDocument/2006/docPropsVTypes"/>
</file>