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ANCA 중고 장비 점검 체크리스트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ANCA Used Machine Inspection Checklist  v1.1</w:t>
      </w:r>
    </w:p>
    <w:p>
      <w:pPr>
        <w:pBdr>
          <w:bottom w:val="single" w:color="1F4E79" w:sz="8" w:space="1"/>
        </w:pBdr>
        <w:spacing w:after="30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작성일: ___________    점검자: ___________    동행: ___________</w:t>
      </w: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§0  현장 방문 전 — ANCA 영업담당자 사전 확인 항목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333333"/>
          <w:sz w:val="17"/>
          <w:szCs w:val="17"/>
        </w:rPr>
        <w:t xml:space="preserve">※ 아래 항목은 현장 방문 전에 ANCA 한국 기술센터(서울)에 먼저 문의하여 답변을 확보한 후 체크리스트에 기입합니다. 특히 스핀들 런아웃 공식 허용치와 교체 비용은 구매 가부 판정의 핵심 기준입니다.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360"/>
        <w:gridCol w:w="16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문의 항목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 내용 기입란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 여부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모델별 스핀들 런아웃 신품 기준치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FX: ______ μm  /  MX: ______ μm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확인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스핀들 오버홀 비용 (모델별)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FX: ______만 원  /  MX: ______만 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확인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스핀들 교체 비용 (모델별)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FX: ______만 원  /  MX: ______만 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확인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ToolRoom / CIM 라이선스 이전 절차·비용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이전 가능 여부: □예 □불가  /  비용: ______만 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확인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CIM 컨트롤러 버전별 업그레이드 비용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버전 ___→최신  /  비용: ______만 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확인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ANCA 공식 중고 진단 서비스 유무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있음 (비용: ______만 원)  □ 없음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확인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iBalance 등 옵션 소프트웨어 이전 가능 여부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포함 이전 가능  /  □ 별도 구매 필요  /  비용: ______만 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확인</w:t>
            </w:r>
          </w:p>
        </w:tc>
      </w:tr>
    </w:tbl>
    <w:p>
      <w:pPr>
        <w:spacing w:before="1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§1  장비 기본 정보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4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제조사 / 모델명 / 시리즈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시리얼 번호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제조연도 (추정)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장비 위치 (주소)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판매자 / 연락처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희망 가격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포함 부속품 목록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소프트웨어 버전 (ToolRoom / CIM / iGrind)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§2  외관 및 구조 점검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  <w:gridCol w:w="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방법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 기준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본체 외관 손상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육안 확인 전체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충격 흔적·변형·균열 없음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도어·패널 개폐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직접 개폐 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이상 없이 개폐됨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베드·슬라이드 상태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육안 + 손으로 유격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긁힘·이물질 없음, 유격 미미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쿨런트 탱크·배관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육안 + 누수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누수 없음, 탱크 오염 미미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전기 배선 상태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패널 내부 육안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번선·소손 흔적 없음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비상정지 버튼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실제 작동 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즉시 정지 작동 확인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</w:tbl>
    <w:p>
      <w:pPr>
        <w:spacing w:before="1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§3  스핀들 / 런아웃 측정  ⚠️ 핵심 항목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CC0000"/>
          <w:sz w:val="17"/>
          <w:szCs w:val="17"/>
        </w:rPr>
        <w:t xml:space="preserve">※ 다이얼게이지(또는 Test Indicator) 사전 지참 필수. 런아웃 허용 기준은 §0에서 ANCA 영업담당자에게 확인한 모델별 공식 수치를 적용합니다 (아래 추정값은 참고용이며, 공식 스펙 확보 후 반드시 교체하세요). 허용 초과 시 스핀들 오버홀/교체 비용을 §0에서 확인한 금액 기준으로 가격 차감 협상하거나 구매 불가 판정합니다.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  <w:gridCol w:w="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방법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 기준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스핀들 런아웃 (직접)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콜릿에 기준봉 장착 후 다이얼게이지 측정 (저속 회전)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≤ 모델별 공식 기준 (참고: ≤ 2 μm)
⚠️ §0 확인값 적용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홀더 런아웃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홀더 분리 후 교체하여 재측정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홀더 불량이면 교체비 차감 협상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스핀들 소음 (저속)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100~500 RPM 공회전 청음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이상 소음(끌림·마찰음) 없음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스핀들 소음 (고속)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장비 최대 RPM 공회전 청음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진동·이상음 없음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스핀들 열 발생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고속 공회전 5분 후 온도 촉감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이상 발열 없음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스핀들 베어링 유격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축 방향·반경 방향 손으로 유격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유격 감지 불가 수준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측정값 기록: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2440"/>
        <w:gridCol w:w="2440"/>
        <w:gridCol w:w="2440"/>
      </w:tblGrid>
      <w:tr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스핀들 런아웃 (실측)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홀더 런아웃 (실측)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ANCA 공식 허용치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 μm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 μm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 μm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정상  □ 초과</w:t>
            </w:r>
          </w:p>
        </w:tc>
      </w:tr>
    </w:tbl>
    <w:p>
      <w:pPr>
        <w:spacing w:before="1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§4  축 이송 및 기계 정밀도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  <w:gridCol w:w="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방법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 기준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X/Y/Z/A/C축 이송 동작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CNC 조그 이송 각 축 동작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각 축 이상 없이 이송됨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리니어 가이드 상태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슬라이드 이송 시 부드러움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뻑뻑함·이상 유격 없음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볼스크류 백래시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축 방향 손으로 유격 측정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백래시 감지 미미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이송 중 소음·진동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각 축 빠른 이송 시 청음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이상 소음·떨림 없음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원점 복귀 (Home)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컨트롤러에서 원점 복귀 실행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정상 원점 복귀 완료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</w:tbl>
    <w:p>
      <w:pPr>
        <w:spacing w:before="1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§5  소프트웨어 / 컨트롤러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  <w:gridCol w:w="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방법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 기준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CIM 컨트롤러 버전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컨트롤러 About 화면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버전 기록 → §0 업그레이드 비용 대조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ToolRoom 버전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소프트웨어 About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RN35 기준, 구버전이면 비용 산정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iGrind 실행 여부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소프트웨어 실행 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정상 실행됨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라이선스 이전 가능 여부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판매자 확인 + §0 ANCA 답변 대조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이전 가능 확인 (§0 비용 반영)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라이선스 이전 비용 확인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§0 ANCA 영업담당자 답변 적용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비용: ______만 원 → §9 반영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에러 로그 확인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컨트롤러 오류 이력 조회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반복 오류 없음 (있으면 원인 확인)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iBalance 포함 여부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소프트웨어 목록 확인 + §0 대조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포함 이전 가능 시 즉시 활용 가능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확인된 버전: </w:t>
      </w:r>
      <w:r>
        <w:rPr>
          <w:rFonts w:ascii="Arial" w:cs="Arial" w:eastAsia="Arial" w:hAnsi="Arial"/>
          <w:sz w:val="18"/>
          <w:szCs w:val="18"/>
        </w:rPr>
        <w:t xml:space="preserve">ToolRoom ______  /  CIM ______  /  iGrind ______  /  iBalance □포함 □미포함</w:t>
      </w:r>
    </w:p>
    <w:p>
      <w:pPr>
        <w:spacing w:before="1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§6  오버홀 / 수리 이력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  <w:gridCol w:w="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방법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 기준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스핀들 오버홀 이력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판매자 문서·구두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이력 있으면 시기·업체 기록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주요 수리 이력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보증서·영수증 요청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미확인 시 수리비 예비비 반영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누적 가동 시간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컨트롤러 또는 판매자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가동 시간 기록 (참고값)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정기 점검 이력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ANCA 서비스 기록 요청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이력 있으면 신뢰도 ↑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소모품 교체 이력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쿨런트펌프·필터·베어링 등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미이력 시 교체 비용 반영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수리 이력 메모: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2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§7  부속품 / 휠팩 확인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610"/>
        <w:gridCol w:w="1270"/>
        <w:gridCol w:w="1270"/>
      </w:tblGrid>
      <w:tr>
        <w:trPr>
          <w:tblHeader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부속품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포함 여부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휠팩 (Wheel Pack)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스택 구성 포함 여부 확인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 개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홀더 (Collet Chuck)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사이즈 및 수량 확인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 개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콜릿 세트 (Collet Set)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Ø 범위 및 수량 확인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 개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다이아몬드 드레서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휠 드레싱용 드레서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 개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매뉴얼 / 전기도면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장비 매뉴얼·배선도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냉각 장치 (칠러)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칠러 포함 여부·상태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기타 (직접 기재)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§8  시험 가공 (가능한 경우)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  <w:gridCol w:w="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방법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 기준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 로드·실행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간단한 기존 .tom 프로그램 실행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정상 로드 및 실행됨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시험 가공 표면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Ø6 초경봉 외경 연삭 후 Ra 측정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 ≤ 0.4 μm 수준 (가능 시)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칩·쿨런트 처리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가공 중 쿨런트 분사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분사 정상, 누수 없음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가공 후 런아웃 재측정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시험 가공 후 스핀들 런아웃 재확인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가공 전·후 차이 없음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□</w:t>
            </w:r>
          </w:p>
        </w:tc>
      </w:tr>
    </w:tbl>
    <w:p>
      <w:pPr>
        <w:spacing w:before="1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§9  가격 협상 포인트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333333"/>
          <w:sz w:val="17"/>
          <w:szCs w:val="17"/>
        </w:rPr>
        <w:t xml:space="preserve">※ 비용 수치는 §0 ANCA 영업담당자 문의 결과를 기입합니다. 현장에서 결함 확인 시 해당 항목 금액을 즉시 차감 제시합니다.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결함·누락 항목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차감 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차감 예상액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스핀들 런아웃 허용치 초과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스핀들 오버홀 비용 (§0 확인값 적용)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______만 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홀더 런아웃 불량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홀더 교체 비용 (개당 30~80만 원 수준)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______만 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소프트웨어 구버전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CIM/ToolRoom 업그레이드 비용 (§0 확인값 적용)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______만 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라이선스 이전 비용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§0 ANCA 영업담당자 답변 적용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______만 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오버홀 이력 미확인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수리 예비비 반영 (500~1,000만 원 참고)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______만 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부속품 미포함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휠팩·홀더·콜릿 별도 구매 비용 산정 후 차감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______만 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칠러 미포함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별도 구매 비용 (100~300만 원 참고)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______만 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차감 합계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______만 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판매 희망가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______만 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최종 제시가 (판매가 − 차감)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______만 원</w:t>
            </w:r>
          </w:p>
        </w:tc>
      </w:tr>
    </w:tbl>
    <w:p>
      <w:pPr>
        <w:spacing w:before="1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§10  종합 판정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4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구매 권장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스핀들 런아웃 정상 + 주요 항목 이상 없음 + 최종 제시가 합의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조건부 구매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일부 이슈 있으나 가격 조정 후 구매 가능 — 이슈 내용: ___________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구매 불가</w:t>
            </w:r>
          </w:p>
        </w:tc>
        <w:tc>
          <w:tcPr>
            <w:tcW w:type="dxa" w:w="7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스핀들 런아웃 허용 초과 또는 치명적 결함 복수 발견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특이사항 및 종합 의견: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Bdr>
          <w:top w:val="single" w:color="CCCCCC" w:sz="4" w:space="1"/>
        </w:pBdr>
        <w:spacing w:before="24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TOOLKOREA 생산팀  |  작성: 한경준 과장  |  검토: 대표이사  |  v1.1 (2026-06-17)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ANCA 중고 장비 점검 체크리스트 v1.1 — TOOLKOREA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2026-06-17T02:58:25.062Z</dcterms:created>
  <dcterms:modified xsi:type="dcterms:W3CDTF">2026-06-17T02:58:25.063Z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