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16BC7CCB"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w:t>
          </w:r>
          <w:r w:rsidR="004D0639">
            <w:rPr>
              <w:noProof/>
            </w:rPr>
            <w:lastRenderedPageBreak/>
            <w:t>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 xml:space="preserve">duino was used to generate </w:t>
      </w:r>
      <w:r w:rsidR="005776A8">
        <w:t>a</w:t>
      </w:r>
      <w:r w:rsidR="0017341E">
        <w:t xml:space="preserve"> digital command </w:t>
      </w:r>
      <w:r w:rsidR="005776A8">
        <w:t>to encode</w:t>
      </w:r>
      <w:r w:rsidR="00925448">
        <w:t xml:space="preserve"> </w:t>
      </w:r>
      <w:r w:rsidR="0017341E">
        <w:t xml:space="preserve">the </w:t>
      </w:r>
      <w:r w:rsidR="005776A8">
        <w:t>duration</w:t>
      </w:r>
      <w:r w:rsidR="001E2EC2">
        <w:t xml:space="preserve"> of an image sequence</w:t>
      </w:r>
      <w:r w:rsidR="009A1668">
        <w:t xml:space="preserve"> without specifying the timing of each image frame capture</w:t>
      </w:r>
      <w:r w:rsidR="00A74649">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0F830B17"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length</w:t>
      </w:r>
      <w:r w:rsidR="000727A8">
        <w:t xml:space="preserve"> and the </w:t>
      </w:r>
      <w:r w:rsidR="00495A39">
        <w:t>length of an experiment, we developed a simple MATLAB graphical user interface.</w:t>
      </w:r>
      <w:r w:rsidR="00AE24F6">
        <w:t xml:space="preserve"> </w:t>
      </w:r>
    </w:p>
    <w:p w14:paraId="3A41404F" w14:textId="1F6978A4" w:rsidR="00820582" w:rsidRPr="0079635D" w:rsidRDefault="000727A8" w:rsidP="00347854">
      <w:pPr>
        <w:rPr>
          <w:i/>
        </w:rPr>
      </w:pPr>
      <w:r w:rsidRPr="0079635D">
        <w:rPr>
          <w:i/>
        </w:rPr>
        <w:t>M</w:t>
      </w:r>
      <w:r w:rsidR="002D5EDA" w:rsidRPr="0079635D">
        <w:rPr>
          <w:i/>
        </w:rPr>
        <w:t>o</w:t>
      </w:r>
      <w:r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w:t>
      </w:r>
      <w:r w:rsidR="008D5AFE">
        <w:lastRenderedPageBreak/>
        <w:t xml:space="preserve">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65F60FBB"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185A4C">
        <w:rPr>
          <w:rFonts w:eastAsiaTheme="minorEastAsia"/>
        </w:rPr>
        <w:t>, assumed here to be exactly 50 ms</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58DBDECF"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freely available functions on Github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the custom scripts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33F8405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43B9B08D" w:rsidR="00AA3BE6" w:rsidRDefault="00B43933" w:rsidP="008D67F2">
      <w:pPr>
        <w:ind w:firstLine="720"/>
      </w:pPr>
      <w:r w:rsidRPr="00A625A1">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 xml:space="preserve">a </w:t>
      </w:r>
      <w:r w:rsidR="00D83A51" w:rsidRPr="00A625A1">
        <w:t xml:space="preserve">11.1 second </w:t>
      </w:r>
      <w:r w:rsidR="00D83A51" w:rsidRPr="00A625A1">
        <w:lastRenderedPageBreak/>
        <w:t>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7B9B3879" w:rsidR="00313F9F" w:rsidRDefault="00313F9F" w:rsidP="00313F9F">
      <w:pPr>
        <w:rPr>
          <w:rFonts w:eastAsiaTheme="minorEastAsia"/>
        </w:rPr>
      </w:pPr>
      <w:r>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1FFC0F87"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780E031E" w:rsidR="00FA6AAE" w:rsidRDefault="00F94E4B" w:rsidP="00FA6AAE">
      <w:pPr>
        <w:tabs>
          <w:tab w:val="left" w:pos="5271"/>
        </w:tabs>
      </w:pPr>
      <w:r>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lastRenderedPageBreak/>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68082574"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F61ACF">
        <w:t xml:space="preserve"> 38.9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447CBA45"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 Test runs?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2C69E225"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E31EB2">
        <w:t xml:space="preserve"> Figure 4Bii</w:t>
      </w:r>
      <w:r w:rsidR="002F3117">
        <w:t>)</w:t>
      </w:r>
      <w:r w:rsidR="00CF758B">
        <w:t>, 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3DA6DFB3" w:rsidR="00B6480E" w:rsidRPr="00CD3D60" w:rsidRDefault="00165CBC" w:rsidP="00F25F3E">
      <w:pPr>
        <w:rPr>
          <w:b/>
        </w:rPr>
      </w:pPr>
      <w:r w:rsidRPr="00165CBC">
        <w:rPr>
          <w:b/>
        </w:rPr>
        <w:lastRenderedPageBreak/>
        <w:t>Conclusion</w:t>
      </w:r>
      <w:r w:rsidR="00A876B3">
        <w:rPr>
          <w:b/>
        </w:rPr>
        <w:t xml:space="preserve"> and Discussion</w:t>
      </w:r>
    </w:p>
    <w:p w14:paraId="2DDFF1A8" w14:textId="5FF909B4" w:rsidR="007D5C1E" w:rsidRDefault="00491129" w:rsidP="00DF6614">
      <w:pPr>
        <w:ind w:firstLine="720"/>
      </w:pPr>
      <w:r>
        <w:t xml:space="preserve">We </w:t>
      </w:r>
      <w:r w:rsidR="00A876B3">
        <w:t xml:space="preserve">demonstrate </w:t>
      </w:r>
      <w:r w:rsidR="00C17B64">
        <w:t>a</w:t>
      </w:r>
      <w:r w:rsidR="00A876B3">
        <w:t xml:space="preserve"> </w:t>
      </w:r>
      <w:r w:rsidR="00E542A5">
        <w:t xml:space="preserve">Teensy 3.2 </w:t>
      </w:r>
      <w:r w:rsidR="00C17B64">
        <w:t>interface</w:t>
      </w:r>
      <w:r w:rsidR="00530D89">
        <w:t xml:space="preserve"> </w:t>
      </w:r>
      <w:r w:rsidR="00A876B3">
        <w:t>in integrating</w:t>
      </w:r>
      <w:r w:rsidR="00A61B19">
        <w:t xml:space="preserve"> </w:t>
      </w:r>
      <w:r w:rsidR="00B31A35">
        <w:t xml:space="preserve">a </w:t>
      </w:r>
      <w:r w:rsidR="00001E11">
        <w:t xml:space="preserve">sCMOS camera </w:t>
      </w:r>
      <w:r w:rsidR="00CF758B">
        <w:t xml:space="preserve">into </w:t>
      </w:r>
      <w:r w:rsidR="00A07DD2">
        <w:t xml:space="preserve">two </w:t>
      </w:r>
      <w:r w:rsidR="00CF758B">
        <w:t xml:space="preserve">behavioral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B31A35">
        <w:t xml:space="preserve">simultaneously generates digital pulses </w:t>
      </w:r>
      <w:r w:rsidR="00BC04D4">
        <w:t xml:space="preserve">that can be directed for individual frame capture from a sCMOS camera, while simultaneously </w:t>
      </w:r>
      <w:r w:rsidR="00CF758B">
        <w:t xml:space="preserve">tracking </w:t>
      </w:r>
      <w:r w:rsidR="00584596">
        <w:t xml:space="preserve">animal’s </w:t>
      </w:r>
      <w:r w:rsidR="00CF758B">
        <w:t>loco</w:t>
      </w:r>
      <w:r w:rsidR="00584596">
        <w:t xml:space="preserve">motion </w:t>
      </w:r>
      <w:r w:rsidR="00CF758B">
        <w:t>using</w:t>
      </w:r>
      <w:r w:rsidR="00584596">
        <w:t xml:space="preserve"> recently developed high precision</w:t>
      </w:r>
      <w:r w:rsidR="005D35C8">
        <w:t xml:space="preserve"> </w:t>
      </w:r>
      <w:r w:rsidR="00E542A5">
        <w:t>ADNS-9800 gaming sensors</w:t>
      </w:r>
      <w:r w:rsidR="00EE08F5">
        <w:t xml:space="preserve">. </w:t>
      </w:r>
      <w:r w:rsidR="00584596">
        <w:t>The easy integration of the sCMOS camera and the high preci</w:t>
      </w:r>
      <w:r w:rsidR="00CF758B">
        <w:t>si</w:t>
      </w:r>
      <w:r w:rsidR="00584596">
        <w:t>on ADNS-9800 sensor</w:t>
      </w:r>
      <w:r w:rsidR="00CF758B">
        <w:t>s</w:t>
      </w:r>
      <w:r w:rsidR="00584596">
        <w:t xml:space="preserve"> </w:t>
      </w:r>
      <w:r w:rsidR="007E209B">
        <w:t xml:space="preserve"> illustrates the flexibility of the Teensy</w:t>
      </w:r>
      <w:r w:rsidR="00584596">
        <w:t xml:space="preserve"> interface</w:t>
      </w:r>
      <w:r w:rsidR="007E209B">
        <w:t xml:space="preserve"> in designing experiments that require novel instrumentation. </w:t>
      </w:r>
      <w:r w:rsidR="00DD5A46">
        <w:t xml:space="preserve">In </w:t>
      </w:r>
      <w:r w:rsidR="00CF758B">
        <w:t>the</w:t>
      </w:r>
      <w:r w:rsidR="00DD5A46">
        <w:t xml:space="preserve">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 xml:space="preserve">is capable of </w:t>
      </w:r>
      <w:r w:rsidR="001C4DF7">
        <w:t xml:space="preserve">generating both analog and digital outputs </w:t>
      </w:r>
      <w:r w:rsidR="00001E11">
        <w:t xml:space="preserve">with precise timing during </w:t>
      </w:r>
      <w:r w:rsidR="00B35BA9">
        <w:t>a trace conditioning experiment</w:t>
      </w:r>
      <w:r w:rsidR="00690690">
        <w:t>.</w:t>
      </w:r>
      <w:r w:rsidR="00CF758B" w:rsidRPr="00CF758B">
        <w:t xml:space="preserve"> </w:t>
      </w:r>
      <w:r w:rsidR="001C4DF7">
        <w:t xml:space="preserve">We characterized two timer functions, </w:t>
      </w:r>
      <w:r w:rsidR="00CF758B">
        <w:t>“IntervalTimer”</w:t>
      </w:r>
      <w:r w:rsidR="001C4DF7">
        <w:t xml:space="preserve"> and “elapsedMicros”, both of which</w:t>
      </w:r>
      <w:r w:rsidR="00CF758B">
        <w:t xml:space="preserve"> offer</w:t>
      </w:r>
      <w:r w:rsidR="001C4DF7">
        <w:t>ed</w:t>
      </w:r>
      <w:r w:rsidR="00CF758B">
        <w:t xml:space="preserve"> equivalent </w:t>
      </w:r>
      <w:r w:rsidR="001C4DF7">
        <w:t xml:space="preserve">microsecond </w:t>
      </w:r>
      <w:r w:rsidR="00CF758B">
        <w:t>temporal precision, and “elapsedMicros” allow</w:t>
      </w:r>
      <w:r w:rsidR="001C4DF7">
        <w:t>ed</w:t>
      </w:r>
      <w:r w:rsidR="00CF758B">
        <w:t xml:space="preserve"> access to audio library to generate analog output. </w:t>
      </w:r>
      <w:r w:rsidR="00DF6614">
        <w:t>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3615860" w14:textId="39A6BD28" w:rsidR="009A074F" w:rsidRDefault="009A074F" w:rsidP="00A625A1">
      <w:pPr>
        <w:ind w:firstLine="360"/>
      </w:pPr>
      <w:r>
        <w:t xml:space="preserve">In both experiments,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ins w:id="0" w:author="X Han" w:date="2018-11-20T16:30:00Z">
        <w:r w:rsidR="00992800">
          <w:t>,</w:t>
        </w:r>
      </w:ins>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t xml:space="preserve">. </w:t>
      </w:r>
      <w:r w:rsidR="00992800">
        <w:t xml:space="preserve">While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 is often at the time scale of milliseconds</w:t>
      </w:r>
      <w:r w:rsidR="001C52AF">
        <w:t xml:space="preserve">. </w:t>
      </w:r>
    </w:p>
    <w:p w14:paraId="25A4B602" w14:textId="6BE51EFA" w:rsidR="00454AFB" w:rsidRDefault="00710AF9" w:rsidP="00EC1A25">
      <w:pPr>
        <w:ind w:firstLine="720"/>
        <w:rPr>
          <w:ins w:id="1" w:author="X Han" w:date="2018-11-20T16:39:00Z"/>
        </w:rPr>
      </w:pPr>
      <w:r>
        <w:t xml:space="preserve">Temporal accuracy is </w:t>
      </w:r>
      <w:r w:rsidR="00454AFB">
        <w:t xml:space="preserve">often desired in behavioral training. For example, </w:t>
      </w:r>
      <w:r>
        <w:t xml:space="preserve">precisely timed </w:t>
      </w:r>
      <w:r w:rsidR="00454AFB">
        <w:t xml:space="preserve">conditioned </w:t>
      </w:r>
      <w:r>
        <w:t>stimul</w:t>
      </w:r>
      <w:r w:rsidR="00454AFB">
        <w:t xml:space="preserve">us (tone) and the 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t>
      </w:r>
      <w:r w:rsidR="00EC1A25">
        <w:t xml:space="preserve">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commentRangeStart w:id="2"/>
      <w:r w:rsidR="00A15861">
        <w:t xml:space="preserve">These results demonstrate that Teensy interface offers </w:t>
      </w:r>
      <w:r w:rsidR="00EC1A25">
        <w:t>comparable</w:t>
      </w:r>
      <w:r w:rsidR="00A15861">
        <w:t xml:space="preserve"> temporal precision to that of commercially</w:t>
      </w:r>
      <w:r w:rsidR="00EC1A25">
        <w:t xml:space="preserve"> available systems</w:t>
      </w:r>
      <w:r w:rsidR="00A15861">
        <w:t>,</w:t>
      </w:r>
      <w:r w:rsidR="00EC1A25">
        <w:t xml:space="preserve"> such as the Habitest Modular system in conjunction with Coulbourn Graphic State 4 software, which itself offers 1 ms precision.</w:t>
      </w:r>
      <w:commentRangeEnd w:id="2"/>
      <w:r w:rsidR="00A15861">
        <w:rPr>
          <w:rStyle w:val="CommentReference"/>
        </w:rPr>
        <w:commentReference w:id="2"/>
      </w:r>
      <w:r w:rsidR="00DF6614">
        <w:t>(</w:t>
      </w:r>
      <w:hyperlink r:id="rId16" w:history="1">
        <w:r w:rsidR="00DF6614" w:rsidRPr="009E524D">
          <w:rPr>
            <w:rStyle w:val="Hyperlink"/>
          </w:rPr>
          <w:t>http://www.coulbourn.com/v/vspfiles/assets/manuals/Graphic%20State%204%20Users%20Manual.pdf</w:t>
        </w:r>
      </w:hyperlink>
      <w:r w:rsidR="00DF6614">
        <w:t>) , making the Teensy a viable, inexpensive alternative that is also able to simultaneously capture imaging data using our simple software design.</w:t>
      </w:r>
    </w:p>
    <w:p w14:paraId="102407F6" w14:textId="2F00BDF0" w:rsidR="006A5C84" w:rsidRDefault="006A5C84" w:rsidP="006A5C84">
      <w:pPr>
        <w:ind w:firstLine="720"/>
      </w:pPr>
    </w:p>
    <w:p w14:paraId="00194574" w14:textId="4ED3DDA2"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 xml:space="preserve">resistors and </w:t>
      </w:r>
      <w:r w:rsidR="00A45D0C">
        <w:t>capacitors</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w:t>
      </w:r>
      <w:r w:rsidR="00855D6E">
        <w:t>Audio library, and o</w:t>
      </w:r>
      <w:r w:rsidR="00DF6614">
        <w:t xml:space="preserve">ur analog output showed a 7.6ms delay. It is possible that other implementations of the Audio library could offer more precision, such as uploading the sound sequence as a .wav file and </w:t>
      </w:r>
      <w:r w:rsidR="00DF6614">
        <w:lastRenderedPageBreak/>
        <w:t>utiliz</w:t>
      </w:r>
      <w:r w:rsidR="00042A6D">
        <w:t>ing</w:t>
      </w:r>
      <w:r w:rsidR="00DF6614">
        <w:t xml:space="preserve"> the Teensy to play the pre-recorded sound </w:t>
      </w:r>
      <w:sdt>
        <w:sdtPr>
          <w:id w:val="1954292329"/>
          <w:citation/>
        </w:sdtPr>
        <w:sdtEndPr/>
        <w:sdtContent>
          <w:r w:rsidR="00DF6614">
            <w:fldChar w:fldCharType="begin"/>
          </w:r>
          <w:r w:rsidR="00DF6614">
            <w:instrText xml:space="preserve"> CITATION Sol18 \l 1033 </w:instrText>
          </w:r>
          <w:r w:rsidR="00DF6614">
            <w:fldChar w:fldCharType="separate"/>
          </w:r>
          <w:r w:rsidR="00DF6614">
            <w:rPr>
              <w:noProof/>
            </w:rPr>
            <w:t>(Solari, Sviatkó, Laszlovsky, Hegedüs, &amp; Hangya, 2018)</w:t>
          </w:r>
          <w:r w:rsidR="00DF6614">
            <w:fldChar w:fldCharType="end"/>
          </w:r>
        </w:sdtContent>
      </w:sdt>
      <w:r w:rsidR="00DF6614">
        <w:t xml:space="preserve">. However, the use of Audio library </w:t>
      </w:r>
      <w:r w:rsidR="00855D6E">
        <w:t xml:space="preserve">and altering the amplitude of a single sine wave </w:t>
      </w:r>
      <w:r w:rsidR="00DF6614">
        <w:t xml:space="preserve">is easy to implement, utilizing only a few lines of code within a single script. Thus, our Teensy interface allows easy </w:t>
      </w:r>
      <w:r w:rsidR="00DF6614">
        <w:t xml:space="preserve">implementation for diverse experimental designs, including the ones needing analog outputs. </w:t>
      </w:r>
    </w:p>
    <w:p w14:paraId="1FD2877F" w14:textId="55843430" w:rsidR="00586A58" w:rsidRDefault="00586A58" w:rsidP="004B17E0">
      <w:pPr>
        <w:ind w:firstLine="720"/>
      </w:pPr>
    </w:p>
    <w:p w14:paraId="719AF582" w14:textId="7FF06568" w:rsidR="002D3FD9" w:rsidRPr="00C51ED9" w:rsidRDefault="00C51ED9">
      <w:pPr>
        <w:rPr>
          <w:b/>
        </w:rPr>
      </w:pPr>
      <w:r w:rsidRPr="00C51ED9">
        <w:rPr>
          <w:b/>
        </w:rPr>
        <w:t>Figures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1B487F">
        <w:rPr>
          <w:rStyle w:val="CommentReference"/>
        </w:rPr>
        <w:commentReference w:id="3"/>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w:t>
      </w:r>
      <w:r w:rsidR="00F94B6D">
        <w:t xml:space="preserve">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05111E63"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1B487F">
        <w:t xml:space="preserve">. </w:t>
      </w:r>
    </w:p>
    <w:p w14:paraId="5939ED4D" w14:textId="64C88898"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durati</w:t>
      </w:r>
      <w:bookmarkStart w:id="4" w:name="_GoBack"/>
      <w:bookmarkEnd w:id="4"/>
      <w:r w:rsidR="00CB7DBA">
        <w:t xml:space="preserve">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X Han" w:date="2018-11-20T16:46:00Z" w:initials="XH">
    <w:p w14:paraId="6163DEBB" w14:textId="7CE8942C" w:rsidR="00A15861" w:rsidRDefault="00A15861">
      <w:pPr>
        <w:pStyle w:val="CommentText"/>
      </w:pPr>
      <w:r>
        <w:rPr>
          <w:rStyle w:val="CommentReference"/>
        </w:rPr>
        <w:annotationRef/>
      </w:r>
      <w:r>
        <w:t>Do you mean TDT or other ephys instrument? I have never hear of the habitest system before! All I can think about the habitest system is that it must be bad, since no one uses it.</w:t>
      </w:r>
    </w:p>
  </w:comment>
  <w:comment w:id="3" w:author="X Han" w:date="2018-11-20T16:56:00Z" w:initials="XH">
    <w:p w14:paraId="32E00293" w14:textId="415B500B" w:rsidR="001B487F" w:rsidRDefault="001B487F">
      <w:pPr>
        <w:pStyle w:val="CommentText"/>
      </w:pPr>
      <w:r>
        <w:rPr>
          <w:rStyle w:val="CommentReference"/>
        </w:rPr>
        <w:annotationRef/>
      </w:r>
      <w:r>
        <w:t>This seems out of place. It is already in methods. If you need to keep it here, probably talk about this immediately when you mentined a PC?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63DEBB" w15:done="0"/>
  <w15:commentEx w15:paraId="32E002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DB679" w14:textId="77777777" w:rsidR="004F433A" w:rsidRDefault="004F433A" w:rsidP="00E85F45">
      <w:pPr>
        <w:spacing w:after="0" w:line="240" w:lineRule="auto"/>
      </w:pPr>
      <w:r>
        <w:separator/>
      </w:r>
    </w:p>
  </w:endnote>
  <w:endnote w:type="continuationSeparator" w:id="0">
    <w:p w14:paraId="3AE5DB80" w14:textId="77777777" w:rsidR="004F433A" w:rsidRDefault="004F433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2C98F" w14:textId="77777777" w:rsidR="004F433A" w:rsidRDefault="004F433A" w:rsidP="00E85F45">
      <w:pPr>
        <w:spacing w:after="0" w:line="240" w:lineRule="auto"/>
      </w:pPr>
      <w:r>
        <w:separator/>
      </w:r>
    </w:p>
  </w:footnote>
  <w:footnote w:type="continuationSeparator" w:id="0">
    <w:p w14:paraId="4BA5D64A" w14:textId="77777777" w:rsidR="004F433A" w:rsidRDefault="004F433A"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79E"/>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904A7"/>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6FA3"/>
    <w:rsid w:val="004D7D21"/>
    <w:rsid w:val="004E0472"/>
    <w:rsid w:val="004E22A9"/>
    <w:rsid w:val="004E2D8F"/>
    <w:rsid w:val="004E2EE7"/>
    <w:rsid w:val="004E46C9"/>
    <w:rsid w:val="004E4D61"/>
    <w:rsid w:val="004E4F03"/>
    <w:rsid w:val="004E560F"/>
    <w:rsid w:val="004E5DD5"/>
    <w:rsid w:val="004E5EFE"/>
    <w:rsid w:val="004E7001"/>
    <w:rsid w:val="004F03D2"/>
    <w:rsid w:val="004F131D"/>
    <w:rsid w:val="004F433A"/>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20DB3"/>
    <w:rsid w:val="00D20DCE"/>
    <w:rsid w:val="00D21D13"/>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A1068"/>
    <w:rsid w:val="00DA350B"/>
    <w:rsid w:val="00DA38A1"/>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3FCF"/>
    <w:rsid w:val="00DD4792"/>
    <w:rsid w:val="00DD49F5"/>
    <w:rsid w:val="00DD5A46"/>
    <w:rsid w:val="00DE27E7"/>
    <w:rsid w:val="00DE4081"/>
    <w:rsid w:val="00DE66CB"/>
    <w:rsid w:val="00DE75D6"/>
    <w:rsid w:val="00DF1799"/>
    <w:rsid w:val="00DF2E00"/>
    <w:rsid w:val="00DF4338"/>
    <w:rsid w:val="00DF4567"/>
    <w:rsid w:val="00DF522D"/>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BB6D7BE0-A554-42F9-9D3C-B82CE954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cp:revision>
  <dcterms:created xsi:type="dcterms:W3CDTF">2018-11-20T22:39:00Z</dcterms:created>
  <dcterms:modified xsi:type="dcterms:W3CDTF">2018-11-20T22:39:00Z</dcterms:modified>
</cp:coreProperties>
</file>