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66243AA" w:rsidR="0035320F" w:rsidRDefault="00BA57F6">
      <w:r>
        <w:t xml:space="preserve">A </w:t>
      </w:r>
      <w:r w:rsidR="00F32DFD">
        <w:t>Teensy microcontroller</w:t>
      </w:r>
      <w:r w:rsidR="007447C8">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5754DDD6" w14:textId="6DCF31F5" w:rsidR="0013663A" w:rsidRPr="0013663A" w:rsidRDefault="00EB12CB" w:rsidP="0013663A">
      <w:pPr>
        <w:rPr>
          <w:b/>
        </w:rPr>
      </w:pPr>
      <w:r w:rsidRPr="00586A58">
        <w:rPr>
          <w:b/>
        </w:rPr>
        <w:t>Abstract</w:t>
      </w:r>
    </w:p>
    <w:p w14:paraId="3BB09349" w14:textId="34E12A8B" w:rsidR="0013663A" w:rsidRDefault="0013663A" w:rsidP="0013663A">
      <w:r>
        <w:t xml:space="preserve">Background: </w:t>
      </w:r>
      <w:r w:rsidR="00F32DFD">
        <w:t xml:space="preserve">Systems neuroscience </w:t>
      </w:r>
      <w:r w:rsidR="004918EB">
        <w:t xml:space="preserve">experiments often </w:t>
      </w:r>
      <w:r w:rsidR="00F32DFD">
        <w:t xml:space="preserve">require </w:t>
      </w:r>
      <w:r w:rsidR="00E77743">
        <w:t xml:space="preserve">the integration of </w:t>
      </w:r>
      <w:r w:rsidR="00F32DFD">
        <w:t>precisely time</w:t>
      </w:r>
      <w:r w:rsidR="001E578E">
        <w:t>d</w:t>
      </w:r>
      <w:r w:rsidR="00F32DFD">
        <w:t xml:space="preserve"> data acquisition </w:t>
      </w:r>
      <w:r w:rsidR="00DD174E">
        <w:t xml:space="preserve">and behavioral </w:t>
      </w:r>
      <w:r w:rsidR="00A87203">
        <w:t>monitoring</w:t>
      </w:r>
      <w:r w:rsidR="00DD174E">
        <w:t xml:space="preserve">. </w:t>
      </w:r>
      <w:r w:rsidR="00F32DFD">
        <w:t xml:space="preserve">While </w:t>
      </w:r>
      <w:r w:rsidR="00603326">
        <w:t>specialized</w:t>
      </w:r>
      <w:r w:rsidR="00F32DFD">
        <w:t xml:space="preserve"> commercial systems have been designed to meet</w:t>
      </w:r>
      <w:r w:rsidR="00DD174E">
        <w:t xml:space="preserve"> various</w:t>
      </w:r>
      <w:r w:rsidR="00F32DFD">
        <w:t xml:space="preserve"> </w:t>
      </w:r>
      <w:r w:rsidR="00603326">
        <w:t>needs of data acquisition and device control</w:t>
      </w:r>
      <w:r w:rsidR="00F32DFD">
        <w:t xml:space="preserve">, they </w:t>
      </w:r>
      <w:r w:rsidR="00DD174E">
        <w:t xml:space="preserve">often </w:t>
      </w:r>
      <w:r w:rsidR="00F32DFD">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w:t>
      </w:r>
    </w:p>
    <w:p w14:paraId="462F553E" w14:textId="782AAD90" w:rsidR="00516923" w:rsidRDefault="0013663A" w:rsidP="0013663A">
      <w:r>
        <w:t xml:space="preserve">New method: </w:t>
      </w:r>
      <w:r w:rsidR="00182FE6">
        <w:t xml:space="preserve">We </w:t>
      </w:r>
      <w:r w:rsidR="007A3BDA">
        <w:t>highlight</w:t>
      </w:r>
      <w:r w:rsidR="006F7BBE">
        <w:t xml:space="preserve"> </w:t>
      </w:r>
      <w:r w:rsidR="00603326">
        <w:t xml:space="preserve">a </w:t>
      </w:r>
      <w:r w:rsidR="00182FE6">
        <w:t xml:space="preserve">Teensy </w:t>
      </w:r>
      <w:r w:rsidR="006F292A">
        <w:t xml:space="preserve">3.2 </w:t>
      </w:r>
      <w:r w:rsidR="00182FE6">
        <w:t>microcontroller-</w:t>
      </w:r>
      <w:r w:rsidR="00F32DFD">
        <w:t xml:space="preserve">based interface </w:t>
      </w:r>
      <w:r w:rsidR="00E77743">
        <w:t>that offers</w:t>
      </w:r>
      <w:r w:rsidR="00F32DFD">
        <w:t xml:space="preserve"> </w:t>
      </w:r>
      <w:r w:rsidR="004918EB">
        <w:t xml:space="preserve">high-speed, </w:t>
      </w:r>
      <w:r w:rsidR="00F32DFD">
        <w:t xml:space="preserve">precisely timed </w:t>
      </w:r>
      <w:r w:rsidR="00603326">
        <w:t xml:space="preserve">behavioral </w:t>
      </w:r>
      <w:r w:rsidR="00F32DFD">
        <w:t>data acquisition</w:t>
      </w:r>
      <w:r w:rsidR="00DD174E">
        <w:t>, and</w:t>
      </w:r>
      <w:r w:rsidR="003E64DD">
        <w:t xml:space="preserve"> digital and </w:t>
      </w:r>
      <w:r w:rsidR="00F32DFD">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E35332">
        <w:t xml:space="preserve"> devices.</w:t>
      </w:r>
    </w:p>
    <w:p w14:paraId="79FA8748" w14:textId="1AE9CA7A" w:rsidR="00516923" w:rsidRDefault="00516923" w:rsidP="0013663A">
      <w:r>
        <w:t xml:space="preserve">Results: </w:t>
      </w:r>
      <w:r w:rsidR="00F32DFD">
        <w:t xml:space="preserve">We </w:t>
      </w:r>
      <w:r w:rsidR="00E569E9">
        <w:t xml:space="preserve">demonstrate the </w:t>
      </w:r>
      <w:r w:rsidR="00AD60EF">
        <w:t>flexibility</w:t>
      </w:r>
      <w:r w:rsidR="00E569E9">
        <w:t xml:space="preserve"> and</w:t>
      </w:r>
      <w:r w:rsidR="00F32DFD">
        <w:t xml:space="preserve"> </w:t>
      </w:r>
      <w:r w:rsidR="004918EB">
        <w:t xml:space="preserve">the </w:t>
      </w:r>
      <w:r w:rsidR="00F32DFD">
        <w:t xml:space="preserve">temporal precision </w:t>
      </w:r>
      <w:r w:rsidR="00E569E9">
        <w:t>of the Teensy</w:t>
      </w:r>
      <w:r w:rsidR="00F32DFD">
        <w:t xml:space="preserve"> interface </w:t>
      </w:r>
      <w:r w:rsidR="00E569E9">
        <w:t>in two experimental settings</w:t>
      </w:r>
      <w:r w:rsidR="00DD174E">
        <w:t xml:space="preserve">. </w:t>
      </w:r>
      <w:r w:rsidR="00406B09">
        <w:t>We first</w:t>
      </w:r>
      <w:r w:rsidR="00DD174E">
        <w:t xml:space="preserv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1A7BE4">
        <w:t xml:space="preserve">an </w:t>
      </w:r>
      <w:r w:rsidR="00DD174E">
        <w:t xml:space="preserve">auditory </w:t>
      </w:r>
      <w:r w:rsidR="001A7BE4">
        <w:t>stimulus and a gentle puff</w:t>
      </w:r>
      <w:r w:rsidR="00940331">
        <w:t xml:space="preserve">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t>.</w:t>
      </w:r>
    </w:p>
    <w:p w14:paraId="61570042" w14:textId="5167ABD5" w:rsidR="00516923" w:rsidRDefault="00516923" w:rsidP="0013663A">
      <w:r>
        <w:t xml:space="preserve">Comparison with existing methods: </w:t>
      </w:r>
      <w:r w:rsidR="00886AB2">
        <w:t>This Teensy interface allows high-speed and temporally precise imaging analysis during behavior</w:t>
      </w:r>
      <w:r w:rsidR="0070428A">
        <w:t>.</w:t>
      </w:r>
    </w:p>
    <w:p w14:paraId="6AA4CF27" w14:textId="78482E5D" w:rsidR="00586A58" w:rsidRPr="0013663A" w:rsidRDefault="00516923" w:rsidP="0013663A">
      <w:pPr>
        <w:rPr>
          <w:b/>
        </w:rPr>
      </w:pPr>
      <w:r>
        <w:t xml:space="preserve">Conclusion: </w:t>
      </w:r>
      <w:r w:rsidR="0029004A">
        <w:t>This</w:t>
      </w:r>
      <w:r w:rsidR="00940331">
        <w:t xml:space="preserv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C201E1">
        <w:t>.</w:t>
      </w:r>
    </w:p>
    <w:p w14:paraId="4BAB8595" w14:textId="77777777" w:rsidR="00E31EC4" w:rsidRDefault="00E31EC4" w:rsidP="00E31EC4">
      <w:pPr>
        <w:ind w:firstLine="720"/>
      </w:pPr>
    </w:p>
    <w:p w14:paraId="4FFE9BB8" w14:textId="12B19013" w:rsidR="003E5207" w:rsidRDefault="001A4FC4">
      <w:pPr>
        <w:rPr>
          <w:b/>
        </w:rPr>
      </w:pPr>
      <w:r>
        <w:rPr>
          <w:b/>
        </w:rPr>
        <w:t>1.</w:t>
      </w:r>
      <w:r w:rsidR="00562D88">
        <w:rPr>
          <w:b/>
        </w:rPr>
        <w:t xml:space="preserve"> </w:t>
      </w:r>
      <w:r w:rsidR="003E5207"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4173DC00"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314C72">
        <w:t xml:space="preserve"> 3.2</w:t>
      </w:r>
      <w:r w:rsidR="00C6258B">
        <w:t xml:space="preserve"> </w:t>
      </w:r>
      <w:r w:rsidR="004C1D8F">
        <w:t>microcontrollers were</w:t>
      </w:r>
      <w:r w:rsidR="005D732C">
        <w:t xml:space="preserve"> developed, which ha</w:t>
      </w:r>
      <w:r w:rsidR="004C1D8F">
        <w:t>ve</w:t>
      </w:r>
      <w:r w:rsidR="005D732C">
        <w:t xml:space="preserve"> </w:t>
      </w:r>
      <w:r w:rsidR="006543EC">
        <w:t xml:space="preserve">all the key features </w:t>
      </w:r>
      <w:r w:rsidR="009937B7">
        <w:t xml:space="preserve">of </w:t>
      </w:r>
      <w:r w:rsidR="00695E42">
        <w:t>the</w:t>
      </w:r>
      <w:r w:rsidR="003C7DCA">
        <w:t xml:space="preserve"> </w:t>
      </w:r>
      <w:r w:rsidR="00A24F72">
        <w:t>standard</w:t>
      </w:r>
      <w:r w:rsidR="005B738A">
        <w:t xml:space="preserve"> </w:t>
      </w:r>
      <w:r w:rsidR="006543EC">
        <w:t>Arduino</w:t>
      </w:r>
      <w:r w:rsidR="001E2EC2">
        <w:t xml:space="preserve"> </w:t>
      </w:r>
      <w:r w:rsidR="002163AE">
        <w:t xml:space="preserve">UNO </w:t>
      </w:r>
      <w:r w:rsidR="00297F4E">
        <w:t>microcontroller</w:t>
      </w:r>
      <w:r w:rsidR="002163AE">
        <w:t xml:space="preserve"> </w:t>
      </w:r>
      <w:r w:rsidR="00721D82">
        <w:t>(</w:t>
      </w:r>
      <w:r w:rsidR="002163AE">
        <w:t>the current version of which is the Rev3</w:t>
      </w:r>
      <w:r w:rsidR="00436CC0">
        <w:t xml:space="preserve"> (</w:t>
      </w:r>
      <w:r w:rsidR="009047BF">
        <w:t>Arduino</w:t>
      </w:r>
      <w:r w:rsidR="00436CC0">
        <w:t>, Arduino UNO Rev3</w:t>
      </w:r>
      <w:r w:rsidR="007569CD">
        <w:t>)</w:t>
      </w:r>
      <w:r w:rsidR="00721D82">
        <w:t>)</w:t>
      </w:r>
      <w:bookmarkStart w:id="0" w:name="_GoBack"/>
      <w:bookmarkEnd w:id="0"/>
      <w:r w:rsidR="001E2EC2">
        <w:t xml:space="preserve">, </w:t>
      </w:r>
      <w:r w:rsidR="006543EC">
        <w:t xml:space="preserve">as well as the additional feature of </w:t>
      </w:r>
      <w:r w:rsidR="007441A3">
        <w:lastRenderedPageBreak/>
        <w:t xml:space="preserve">delivering analog output. </w:t>
      </w:r>
      <w:r w:rsidR="009C1D47">
        <w:t>These microcontrollers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w:t>
      </w:r>
      <w:r w:rsidR="0074391C">
        <w:t>t, which is</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 xml:space="preserve">Arduino devices </w:t>
      </w:r>
      <w:r w:rsidR="00173D46">
        <w:t xml:space="preserve">or microcontrollers </w:t>
      </w:r>
      <w:r w:rsidR="004D0639">
        <w:t>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1F590E">
            <w:instrText xml:space="preserve"> \m Mic17</w:instrText>
          </w:r>
          <w:r w:rsidR="004D0639">
            <w:fldChar w:fldCharType="separate"/>
          </w:r>
          <w:r w:rsidR="001F590E">
            <w:rPr>
              <w:noProof/>
            </w:rPr>
            <w:t xml:space="preserve"> (Wilms &amp; Häusser, 2015; Takahashi, Oertner, Hegemann, &amp; Larkum, 2016; Micallef, Takahashi, Larkum, &amp; Palmer, 2017)</w:t>
          </w:r>
          <w:r w:rsidR="004D0639">
            <w:fldChar w:fldCharType="end"/>
          </w:r>
        </w:sdtContent>
      </w:sdt>
      <w:r w:rsidR="0017341E">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A3A4D25"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w:t>
      </w:r>
      <w:r w:rsidR="007224E6">
        <w:t xml:space="preserve"> 3.2-based</w:t>
      </w:r>
      <w:r w:rsidR="00BE7F4E">
        <w:t xml:space="preserve">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1CF96435" w:rsidR="00152631" w:rsidRDefault="00DD31F1" w:rsidP="00820582">
      <w:pPr>
        <w:rPr>
          <w:b/>
        </w:rPr>
      </w:pPr>
      <w:r>
        <w:rPr>
          <w:b/>
        </w:rPr>
        <w:t>2.</w:t>
      </w:r>
      <w:r w:rsidR="001A4FC4">
        <w:rPr>
          <w:b/>
        </w:rPr>
        <w:t xml:space="preserve"> </w:t>
      </w:r>
      <w:r w:rsidR="00AD3F71" w:rsidRPr="00AD3F71">
        <w:rPr>
          <w:b/>
        </w:rPr>
        <w:t>Methods</w:t>
      </w:r>
    </w:p>
    <w:p w14:paraId="59051373" w14:textId="539332A4" w:rsidR="001F1434" w:rsidRDefault="005A5BBE" w:rsidP="00820582">
      <w:r>
        <w:t xml:space="preserve">2.1 </w:t>
      </w:r>
      <w:r w:rsidR="002D5EDA">
        <w:rPr>
          <w:i/>
        </w:rPr>
        <w:t>C</w:t>
      </w:r>
      <w:r w:rsidR="001F1434">
        <w:rPr>
          <w:i/>
        </w:rPr>
        <w:t xml:space="preserve">onstruction of Teensy </w:t>
      </w:r>
      <w:r w:rsidR="00137A51">
        <w:rPr>
          <w:i/>
        </w:rPr>
        <w:t>boards</w:t>
      </w:r>
    </w:p>
    <w:p w14:paraId="6D15E646" w14:textId="51762B6B"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w:t>
      </w:r>
      <w:r w:rsidR="00D178C1">
        <w:t xml:space="preserve"> Code for each of the two experimental settings were uploaded separately</w:t>
      </w:r>
      <w:r w:rsidR="00EC7257">
        <w:t xml:space="preserve"> to the Teensy</w:t>
      </w:r>
      <w:r w:rsidR="009A5440">
        <w:t xml:space="preserve"> prior to each experiment</w:t>
      </w:r>
      <w:r w:rsidR="00D178C1">
        <w: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w:t>
      </w:r>
      <w:r w:rsidR="00CD7963">
        <w:t xml:space="preserve">trial </w:t>
      </w:r>
      <w:r w:rsidR="001234A4">
        <w:t>length</w:t>
      </w:r>
      <w:r w:rsidR="00CD7963">
        <w:t>,</w:t>
      </w:r>
      <w:r w:rsidR="000727A8">
        <w:t xml:space="preserve"> and the </w:t>
      </w:r>
      <w:r w:rsidR="00495A39">
        <w:t>length of an experiment, we developed a simple MATLAB graphical user interface.</w:t>
      </w:r>
      <w:r w:rsidR="00AE24F6">
        <w:t xml:space="preserve"> </w:t>
      </w:r>
    </w:p>
    <w:p w14:paraId="3A41404F" w14:textId="51545E8F" w:rsidR="00820582" w:rsidRPr="005A5BBE" w:rsidRDefault="005A5BBE" w:rsidP="00347854">
      <w:r>
        <w:t xml:space="preserve">2.2 </w:t>
      </w:r>
      <w:r w:rsidR="000727A8" w:rsidRPr="0079635D">
        <w:rPr>
          <w:i/>
        </w:rPr>
        <w:t>M</w:t>
      </w:r>
      <w:r w:rsidR="002D5EDA" w:rsidRPr="0079635D">
        <w:rPr>
          <w:i/>
        </w:rPr>
        <w:t>o</w:t>
      </w:r>
      <w:r w:rsidR="000727A8"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 xml:space="preserve">A </w:t>
      </w:r>
      <w:r w:rsidR="00044DA0">
        <w:lastRenderedPageBreak/>
        <w:t>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C9986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CD7963">
        <w:rPr>
          <w:rFonts w:eastAsiaTheme="minorEastAsia"/>
        </w:rPr>
        <w:t>, as measured by the Teensy</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46BDA240"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w:t>
      </w:r>
      <w:r w:rsidR="00052FF1">
        <w:t>eely available functions on GitH</w:t>
      </w:r>
      <w:r w:rsidR="00137645">
        <w:t>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w:t>
      </w:r>
      <w:r w:rsidR="001C5629">
        <w:t>a</w:t>
      </w:r>
      <w:r w:rsidR="00A7372C">
        <w:t xml:space="preserve"> custom script</w:t>
      </w:r>
      <w:r w:rsidR="00E64A0E">
        <w:t xml:space="preserve">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535EE24" w:rsidR="00F25F3E" w:rsidRPr="005A5BBE" w:rsidRDefault="005A5BBE" w:rsidP="00F25F3E">
      <w:r>
        <w:t xml:space="preserve">2.3 </w:t>
      </w:r>
      <w:r w:rsidR="004D24B7">
        <w:rPr>
          <w:i/>
        </w:rPr>
        <w:t>Trace eye</w:t>
      </w:r>
      <w:r w:rsidR="00E7445F">
        <w:rPr>
          <w:i/>
        </w:rPr>
        <w:t xml:space="preserve"> </w:t>
      </w:r>
      <w:r w:rsidR="004D24B7">
        <w:rPr>
          <w:i/>
        </w:rPr>
        <w:t>blink</w:t>
      </w:r>
      <w:r w:rsidR="004D24B7" w:rsidRPr="00BE536F">
        <w:rPr>
          <w:i/>
        </w:rPr>
        <w:t xml:space="preserve"> </w:t>
      </w:r>
      <w:r w:rsidR="00066C51" w:rsidRPr="00BE536F">
        <w:rPr>
          <w:i/>
        </w:rPr>
        <w:t xml:space="preserve">conditioning </w:t>
      </w:r>
      <w:r w:rsidR="000000FD" w:rsidRPr="00BE536F">
        <w:rPr>
          <w:i/>
        </w:rPr>
        <w:t>experiment</w:t>
      </w:r>
    </w:p>
    <w:p w14:paraId="73A159E4" w14:textId="68C51C1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A092B">
        <w:t>, as shown in Figure 2B</w:t>
      </w:r>
      <w:r w:rsidR="000E62FE">
        <w:t>.</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812180">
        <w:t xml:space="preserve"> to the prop shield</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773C2FA8" w:rsidR="00AA3BE6" w:rsidRDefault="00B43933" w:rsidP="008D67F2">
      <w:pPr>
        <w:ind w:firstLine="720"/>
      </w:pPr>
      <w:r w:rsidRPr="00A625A1">
        <w:lastRenderedPageBreak/>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a</w:t>
      </w:r>
      <w:r w:rsidR="00846031">
        <w:t>n</w:t>
      </w:r>
      <w:r w:rsidR="00DA38A1" w:rsidRPr="00A625A1">
        <w:t xml:space="preserve"> </w:t>
      </w:r>
      <w:r w:rsidR="00D83A51" w:rsidRPr="00A625A1">
        <w:t>11.1 second 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076E3376" w:rsidR="00313F9F" w:rsidRDefault="005A5BBE" w:rsidP="00313F9F">
      <w:pPr>
        <w:rPr>
          <w:rFonts w:eastAsiaTheme="minorEastAsia"/>
        </w:rPr>
      </w:pPr>
      <w:r>
        <w:rPr>
          <w:rFonts w:eastAsiaTheme="minorEastAsia"/>
        </w:rPr>
        <w:t xml:space="preserve">2.4 </w:t>
      </w:r>
      <w:r w:rsidR="00313F9F">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270296A7" w:rsidR="00AB1975" w:rsidRDefault="00DF5BB3" w:rsidP="00996C0A">
      <w:pPr>
        <w:rPr>
          <w:b/>
        </w:rPr>
      </w:pPr>
      <w:r>
        <w:rPr>
          <w:b/>
        </w:rPr>
        <w:t xml:space="preserve">3. </w:t>
      </w:r>
      <w:r w:rsidR="00850506" w:rsidRPr="00CF4331">
        <w:rPr>
          <w:b/>
        </w:rPr>
        <w:t>Results</w:t>
      </w:r>
    </w:p>
    <w:p w14:paraId="70318AC7" w14:textId="425FE1D6"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w:t>
      </w:r>
      <w:r w:rsidR="00E0464A">
        <w:t xml:space="preserve">an </w:t>
      </w:r>
      <w:r w:rsidR="00AB1975">
        <w:t>analog output</w:t>
      </w:r>
      <w:r w:rsidR="00BE2869">
        <w:t>,</w:t>
      </w:r>
      <w:r>
        <w:t xml:space="preserve"> a major improvement over the popular Ar</w:t>
      </w:r>
      <w:r w:rsidR="00C17630">
        <w:t>d</w:t>
      </w:r>
      <w:r w:rsidR="00E0464A">
        <w:t>uino UNO</w:t>
      </w:r>
      <w:r>
        <w:t>. Teensy</w:t>
      </w:r>
      <w:r w:rsidR="00011EB6">
        <w:t xml:space="preserve"> devices also have</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BE7EAA">
        <w:t xml:space="preserve"> repeatedly</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130BB23A" w:rsidR="00FA6AAE" w:rsidRDefault="005A5BBE" w:rsidP="00FA6AAE">
      <w:pPr>
        <w:tabs>
          <w:tab w:val="left" w:pos="5271"/>
        </w:tabs>
      </w:pPr>
      <w:r>
        <w:t xml:space="preserve">3.1 </w:t>
      </w:r>
      <w:r w:rsidR="00F94E4B">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lastRenderedPageBreak/>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827F40"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4F0242">
        <w:t xml:space="preserve"> 38.3</w:t>
      </w:r>
      <w:r w:rsidR="00F61ACF">
        <w:t xml:space="preserve">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315C7DC6" w:rsidR="00850506" w:rsidRPr="003023DA" w:rsidRDefault="005A5BBE" w:rsidP="00F25F3E">
      <w:r>
        <w:t xml:space="preserve">3.2 </w:t>
      </w:r>
      <w:r w:rsidR="00C97E5E">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75C8A9C1"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sidR="003C577F">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1F75D8">
        <w:rPr>
          <w:rFonts w:cs="lucidatypewriter"/>
          <w:color w:val="000000"/>
        </w:rPr>
        <w:t>, n=50 digital pulses</w:t>
      </w:r>
      <w:r>
        <w:rPr>
          <w:rFonts w:cs="lucidatypewriter"/>
          <w:color w:val="000000"/>
        </w:rPr>
        <w:t>)</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0900DF57"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xml:space="preserve">, </w:t>
      </w:r>
      <w:r w:rsidR="0013481D">
        <w:rPr>
          <w:rFonts w:eastAsiaTheme="minorEastAsia"/>
        </w:rPr>
        <w:t xml:space="preserve">for </w:t>
      </w:r>
      <w:r w:rsidR="00E31EB2">
        <w:rPr>
          <w:rFonts w:eastAsiaTheme="minorEastAsia"/>
        </w:rPr>
        <w:t>details see Methods</w:t>
      </w:r>
      <w:r>
        <w:rPr>
          <w:rFonts w:eastAsiaTheme="minorEastAsia"/>
        </w:rPr>
        <w:t>).</w:t>
      </w:r>
      <w:r w:rsidR="000F67C8">
        <w:rPr>
          <w:rFonts w:eastAsiaTheme="minorEastAsia"/>
        </w:rPr>
        <w:t xml:space="preserve"> </w:t>
      </w:r>
      <w:r w:rsidR="00E31EB2">
        <w:t xml:space="preserve">We found that the analog output lagged </w:t>
      </w:r>
      <w:r w:rsidR="00E31EB2">
        <w:lastRenderedPageBreak/>
        <w:t xml:space="preserve">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DA4838">
        <w:t xml:space="preserve">n=50 digital/analog pulses,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DA4838">
        <w:t>, n=50 digital/analog pulses</w:t>
      </w:r>
      <w:r w:rsidR="00E31EB2">
        <w:t xml:space="preserve"> Figure 4Bii</w:t>
      </w:r>
      <w:r w:rsidR="002F3117">
        <w:t>)</w:t>
      </w:r>
      <w:r w:rsidR="00CF758B">
        <w:t>, 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1141686B" w:rsidR="00B6480E" w:rsidRDefault="00DF5BB3" w:rsidP="00F25F3E">
      <w:pPr>
        <w:rPr>
          <w:b/>
        </w:rPr>
      </w:pPr>
      <w:r>
        <w:rPr>
          <w:b/>
        </w:rPr>
        <w:t xml:space="preserve">4. </w:t>
      </w:r>
      <w:r w:rsidR="00165CBC" w:rsidRPr="00165CBC">
        <w:rPr>
          <w:b/>
        </w:rPr>
        <w:t>Conclusion</w:t>
      </w:r>
      <w:r w:rsidR="00A876B3">
        <w:rPr>
          <w:b/>
        </w:rPr>
        <w:t xml:space="preserve"> and Discussion</w:t>
      </w:r>
    </w:p>
    <w:p w14:paraId="03615860" w14:textId="57AB54F4" w:rsidR="009A074F" w:rsidRDefault="009A074F" w:rsidP="00DF5BB3">
      <w:pPr>
        <w:ind w:firstLine="720"/>
      </w:pPr>
      <w:r>
        <w:t xml:space="preserve">In both experiments, </w:t>
      </w:r>
      <w:r w:rsidR="00446253">
        <w:t xml:space="preserve">the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r w:rsidR="00992800">
        <w:t>,</w:t>
      </w:r>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rsidR="00E6177E">
        <w:t>, and w</w:t>
      </w:r>
      <w:r w:rsidR="00992800">
        <w:t xml:space="preserve">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w:t>
      </w:r>
      <w:r w:rsidR="00D22A9E">
        <w:t>, which</w:t>
      </w:r>
      <w:r w:rsidR="00552E43">
        <w:t xml:space="preserve"> is often at the time scale of milliseconds</w:t>
      </w:r>
      <w:r w:rsidR="001C52AF">
        <w:t xml:space="preserve">. </w:t>
      </w:r>
    </w:p>
    <w:p w14:paraId="102407F6" w14:textId="0A2FB819" w:rsidR="006A5C84" w:rsidRDefault="00710AF9" w:rsidP="007965ED">
      <w:pPr>
        <w:ind w:firstLine="720"/>
      </w:pPr>
      <w:r>
        <w:t xml:space="preserve">Temporal accuracy is </w:t>
      </w:r>
      <w:r w:rsidR="00454AFB">
        <w:t xml:space="preserve">often desired in behavioral training. For example, </w:t>
      </w:r>
      <w:r w:rsidR="000031C5">
        <w:t xml:space="preserve">a </w:t>
      </w:r>
      <w:r>
        <w:t xml:space="preserve">precisely timed </w:t>
      </w:r>
      <w:r w:rsidR="00454AFB">
        <w:t xml:space="preserve">conditioned </w:t>
      </w:r>
      <w:r>
        <w:t>stimul</w:t>
      </w:r>
      <w:r w:rsidR="00454AFB">
        <w:t>us</w:t>
      </w:r>
      <w:r w:rsidR="00DC3D57">
        <w:t xml:space="preserve"> (tone) and </w:t>
      </w:r>
      <w:r w:rsidR="00454AFB">
        <w:t xml:space="preserve">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r w:rsidR="00A15861">
        <w:t xml:space="preserve">These results demonstrate that Teensy interface </w:t>
      </w:r>
      <w:r w:rsidR="000C47F5">
        <w:t xml:space="preserve">is </w:t>
      </w:r>
      <w:r w:rsidR="00DF6614">
        <w:t>a viable, inexpensive alternative that is also able to simultaneously capture imaging data using our simple software design.</w:t>
      </w:r>
    </w:p>
    <w:p w14:paraId="00194574" w14:textId="412E57CA" w:rsidR="005E46BA" w:rsidRDefault="00E01A47" w:rsidP="00DF6614">
      <w:pPr>
        <w:ind w:firstLine="720"/>
      </w:pPr>
      <w:r>
        <w:t>A</w:t>
      </w:r>
      <w:r w:rsidR="00461008">
        <w:t xml:space="preserve"> major advantage of </w:t>
      </w:r>
      <w:r w:rsidR="00216A3A">
        <w:t>the</w:t>
      </w:r>
      <w:r w:rsidR="00461008">
        <w:t xml:space="preserve"> Teensy over</w:t>
      </w:r>
      <w:r w:rsidR="00151896">
        <w:t xml:space="preserve"> many</w:t>
      </w:r>
      <w:r w:rsidR="00461008">
        <w:t xml:space="preserve">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5A7568">
        <w:t xml:space="preserve">UNO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resistors and capacitors</w:t>
      </w:r>
      <w:r w:rsidR="004A3154">
        <w:t xml:space="preserve"> to do so</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Audio library, and o</w:t>
      </w:r>
      <w:r w:rsidR="00DF6614">
        <w:t xml:space="preserve">ur analog output showed </w:t>
      </w:r>
      <w:r w:rsidR="00232D78">
        <w:t xml:space="preserve">just </w:t>
      </w:r>
      <w:r w:rsidR="00DF6614">
        <w:t xml:space="preserve">a 7.6ms delay. It is possible that other implementations could offer </w:t>
      </w:r>
      <w:r w:rsidR="0043179F">
        <w:t xml:space="preserve">even </w:t>
      </w:r>
      <w:r w:rsidR="00195202">
        <w:t>more precision</w:t>
      </w:r>
      <w:r w:rsidR="00DF6614">
        <w:t xml:space="preserve">. However, </w:t>
      </w:r>
      <w:r w:rsidR="00855D6E">
        <w:t xml:space="preserve">altering the amplitude of a single sine wave </w:t>
      </w:r>
      <w:r w:rsidR="00C0110E">
        <w:t xml:space="preserve">simultaneously with </w:t>
      </w:r>
      <w:r w:rsidR="00A376B1">
        <w:t xml:space="preserve">outputting a digital pulse for </w:t>
      </w:r>
      <w:r w:rsidR="00C0110E">
        <w:t xml:space="preserve">image capture </w:t>
      </w:r>
      <w:r w:rsidR="00DF6614">
        <w:t xml:space="preserve">is easy to implement, utilizing only a few lines of code within a single script. Thus, </w:t>
      </w:r>
      <w:r w:rsidR="009A27A4">
        <w:t>this</w:t>
      </w:r>
      <w:r w:rsidR="00DF6614">
        <w:t xml:space="preserve"> Teensy interface allows easy implementation for diverse experimental designs, including the ones needing analog outputs. </w:t>
      </w:r>
    </w:p>
    <w:p w14:paraId="29949222" w14:textId="2E8AC97A" w:rsidR="00DF5BB3" w:rsidRDefault="006342BE" w:rsidP="00DF5BB3">
      <w:r>
        <w:t>4.1</w:t>
      </w:r>
      <w:r w:rsidR="004D5DB6">
        <w:t xml:space="preserve"> </w:t>
      </w:r>
      <w:r w:rsidR="00DF5BB3" w:rsidRPr="00DF5BB3">
        <w:rPr>
          <w:i/>
        </w:rPr>
        <w:t>Conclusion</w:t>
      </w:r>
    </w:p>
    <w:p w14:paraId="279210A0" w14:textId="2BC548CB" w:rsidR="00DF5BB3" w:rsidRDefault="00DF5BB3" w:rsidP="00DF5BB3">
      <w:pPr>
        <w:ind w:firstLine="720"/>
      </w:pPr>
      <w: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t>sensors illustrates</w:t>
      </w:r>
      <w: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w:t>
      </w:r>
      <w:r w:rsidRPr="00CF758B">
        <w:t xml:space="preserve"> </w:t>
      </w:r>
      <w:r>
        <w:t xml:space="preserve">We characterized two timer functions, “IntervalTimer” and “elapsedMicros”, both of which offered equivalent microsecond </w:t>
      </w:r>
      <w:r>
        <w:lastRenderedPageBreak/>
        <w:t>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Default="00F44663" w:rsidP="004B17E0">
      <w:pPr>
        <w:ind w:firstLine="720"/>
      </w:pPr>
    </w:p>
    <w:p w14:paraId="719AF582" w14:textId="0823F9B5" w:rsidR="002D3FD9" w:rsidRPr="00513221" w:rsidRDefault="00513221">
      <w:r w:rsidRPr="00E31501">
        <w:rPr>
          <w:b/>
        </w:rPr>
        <w:t xml:space="preserve">5. </w:t>
      </w:r>
      <w:r w:rsidR="00C51ED9" w:rsidRPr="00E31501">
        <w:rPr>
          <w:b/>
        </w:rPr>
        <w:t>F</w:t>
      </w:r>
      <w:r w:rsidR="00C51ED9" w:rsidRPr="00C51ED9">
        <w:rPr>
          <w:b/>
        </w:rPr>
        <w:t>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7D1158E8"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3F3099">
        <w:t>1.00002893</w:t>
      </w:r>
      <w:r w:rsidR="00C604FA">
        <w:t>7</w:t>
      </w:r>
      <w:r w:rsidR="00BF129A">
        <w:t xml:space="preserve"> </w:t>
      </w:r>
      <w:r w:rsidR="00BF129A" w:rsidRPr="00BF129A">
        <w:rPr>
          <w:u w:val="single"/>
        </w:rPr>
        <w:t>+</w:t>
      </w:r>
      <w:r w:rsidR="00847DEC">
        <w:t xml:space="preserve"> </w:t>
      </w:r>
      <w:r w:rsidR="005C1AD4">
        <w:t>0</w:t>
      </w:r>
      <w:r w:rsidR="00835B7E">
        <w:t>.00000000</w:t>
      </w:r>
      <w:r w:rsidR="003F3099">
        <w:t>2 (t(11998</w:t>
      </w:r>
      <w:r w:rsidR="00BF129A">
        <w:t>)=</w:t>
      </w:r>
      <w:r w:rsidR="00BF129A" w:rsidRPr="00BF129A">
        <w:t xml:space="preserve"> </w:t>
      </w:r>
      <w:r w:rsidR="007D06A3">
        <w:t>4.95e+08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72742">
        <w:t>0.000759</w:t>
      </w:r>
      <w:r w:rsidR="00470C13">
        <w:t xml:space="preserve"> </w:t>
      </w:r>
      <w:r w:rsidR="00470C13" w:rsidRPr="00470C13">
        <w:rPr>
          <w:u w:val="single"/>
        </w:rPr>
        <w:t>+</w:t>
      </w:r>
      <w:r w:rsidR="00470C13">
        <w:t xml:space="preserve"> 0.</w:t>
      </w:r>
      <w:r w:rsidR="00835B7E">
        <w:t>0000</w:t>
      </w:r>
      <w:r w:rsidR="00035F64">
        <w:t>0</w:t>
      </w:r>
      <w:r w:rsidR="003F3099">
        <w:t>7, t(11998</w:t>
      </w:r>
      <w:r w:rsidR="00470C13">
        <w:t xml:space="preserve">) = </w:t>
      </w:r>
      <w:r w:rsidR="007D06A3">
        <w:t>1084.7</w:t>
      </w:r>
      <w:r w:rsidR="00470C13">
        <w:t>, p &lt; 0.001</w:t>
      </w:r>
      <w:r w:rsidR="00060ABF">
        <w:t>)</w:t>
      </w:r>
      <w:r w:rsidR="001B487F">
        <w:t xml:space="preserve">. </w:t>
      </w:r>
    </w:p>
    <w:p w14:paraId="5939ED4D" w14:textId="64CDF922"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w:t>
      </w:r>
      <w:r w:rsidR="00743E54">
        <w:t xml:space="preserve"> in</w:t>
      </w:r>
      <w:r w:rsidR="00C63BED">
        <w:t xml:space="preserve">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5D5F7F">
        <w:t>19</w:t>
      </w:r>
      <w:r w:rsidR="00046444" w:rsidRPr="007C4672">
        <w:t>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6B2C777D" w:rsidR="00F374BD" w:rsidRDefault="00E31501">
      <w:r>
        <w:rPr>
          <w:b/>
        </w:rPr>
        <w:lastRenderedPageBreak/>
        <w:t xml:space="preserve">6. </w:t>
      </w:r>
      <w:r w:rsidR="00DC38F5"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8B2D0" w14:textId="77777777" w:rsidR="004D34D8" w:rsidRDefault="004D34D8" w:rsidP="00E85F45">
      <w:pPr>
        <w:spacing w:after="0" w:line="240" w:lineRule="auto"/>
      </w:pPr>
      <w:r>
        <w:separator/>
      </w:r>
    </w:p>
  </w:endnote>
  <w:endnote w:type="continuationSeparator" w:id="0">
    <w:p w14:paraId="58A28865" w14:textId="77777777" w:rsidR="004D34D8" w:rsidRDefault="004D34D8"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984FE" w14:textId="77777777" w:rsidR="004D34D8" w:rsidRDefault="004D34D8" w:rsidP="00E85F45">
      <w:pPr>
        <w:spacing w:after="0" w:line="240" w:lineRule="auto"/>
      </w:pPr>
      <w:r>
        <w:separator/>
      </w:r>
    </w:p>
  </w:footnote>
  <w:footnote w:type="continuationSeparator" w:id="0">
    <w:p w14:paraId="05881384" w14:textId="77777777" w:rsidR="004D34D8" w:rsidRDefault="004D34D8"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F81"/>
    <w:rsid w:val="0023485F"/>
    <w:rsid w:val="00234E05"/>
    <w:rsid w:val="002352C8"/>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97F4E"/>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2A9"/>
    <w:rsid w:val="004E2D8F"/>
    <w:rsid w:val="004E2EE7"/>
    <w:rsid w:val="004E46C9"/>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42BE"/>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5ED"/>
    <w:rsid w:val="00796FA0"/>
    <w:rsid w:val="00797C6B"/>
    <w:rsid w:val="007A21BE"/>
    <w:rsid w:val="007A2855"/>
    <w:rsid w:val="007A28EF"/>
    <w:rsid w:val="007A3BDA"/>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07AA"/>
    <w:rsid w:val="00901550"/>
    <w:rsid w:val="00901893"/>
    <w:rsid w:val="00902D3F"/>
    <w:rsid w:val="009036F7"/>
    <w:rsid w:val="009047BF"/>
    <w:rsid w:val="00906A18"/>
    <w:rsid w:val="00906F2E"/>
    <w:rsid w:val="00910092"/>
    <w:rsid w:val="00910375"/>
    <w:rsid w:val="00910EBA"/>
    <w:rsid w:val="00912317"/>
    <w:rsid w:val="009123F4"/>
    <w:rsid w:val="0091472D"/>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5FDE"/>
    <w:rsid w:val="00C36C39"/>
    <w:rsid w:val="00C37AE3"/>
    <w:rsid w:val="00C420B8"/>
    <w:rsid w:val="00C426F7"/>
    <w:rsid w:val="00C44E54"/>
    <w:rsid w:val="00C46F40"/>
    <w:rsid w:val="00C47FFA"/>
    <w:rsid w:val="00C501D5"/>
    <w:rsid w:val="00C503C0"/>
    <w:rsid w:val="00C51ED9"/>
    <w:rsid w:val="00C52A80"/>
    <w:rsid w:val="00C52ADA"/>
    <w:rsid w:val="00C54E12"/>
    <w:rsid w:val="00C560EC"/>
    <w:rsid w:val="00C57026"/>
    <w:rsid w:val="00C57C4E"/>
    <w:rsid w:val="00C604FA"/>
    <w:rsid w:val="00C6258B"/>
    <w:rsid w:val="00C62694"/>
    <w:rsid w:val="00C63243"/>
    <w:rsid w:val="00C63B5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1F1"/>
    <w:rsid w:val="00DD3FCF"/>
    <w:rsid w:val="00DD4792"/>
    <w:rsid w:val="00DD49F5"/>
    <w:rsid w:val="00DD5A46"/>
    <w:rsid w:val="00DE27E7"/>
    <w:rsid w:val="00DE4081"/>
    <w:rsid w:val="00DE66CB"/>
    <w:rsid w:val="00DE75D6"/>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13A"/>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43FE8D02-4E32-487A-8FDE-598CE08D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57</cp:revision>
  <dcterms:created xsi:type="dcterms:W3CDTF">2018-11-24T15:47:00Z</dcterms:created>
  <dcterms:modified xsi:type="dcterms:W3CDTF">2018-11-25T22:21:00Z</dcterms:modified>
</cp:coreProperties>
</file>