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5128B1D3" w:rsidR="0035320F" w:rsidRDefault="00BA57F6">
      <w:r>
        <w:t>A low-cost</w:t>
      </w:r>
      <w:r w:rsidR="004B7477">
        <w:t xml:space="preserve"> environment for imaging neurons </w:t>
      </w:r>
      <w:r>
        <w:t>in various experimental settings</w:t>
      </w:r>
    </w:p>
    <w:p w14:paraId="4FFE9BB8" w14:textId="77777777" w:rsidR="003E5207" w:rsidRDefault="003E5207">
      <w:r>
        <w:t>Introduction</w:t>
      </w:r>
    </w:p>
    <w:p w14:paraId="75A8D3F5" w14:textId="7D5BB292" w:rsidR="006604E8" w:rsidRDefault="00AD3E99" w:rsidP="003E5207">
      <w:pPr>
        <w:ind w:firstLine="360"/>
      </w:pPr>
      <w:r>
        <w:t>Neuronal imaging</w:t>
      </w:r>
      <w:r w:rsidR="00217294">
        <w:t xml:space="preserve"> is a burgeoning </w:t>
      </w:r>
      <w:r w:rsidR="00DD4792">
        <w:t xml:space="preserve">technique </w:t>
      </w:r>
      <w:r w:rsidR="006A018E">
        <w:t>that requires precise temporal fidelity</w:t>
      </w:r>
      <w:r w:rsidR="00217294">
        <w:t>. A new challenge is the development of techniques that allow for concomitant execu</w:t>
      </w:r>
      <w:r w:rsidR="00E43909">
        <w:t>tion of different tasks and experimental paradigms along with imaging</w:t>
      </w:r>
      <w:r w:rsidR="006A018E">
        <w:t>, for example with calcium imaging</w:t>
      </w:r>
      <w:r w:rsidR="00E43909">
        <w:t>.</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xml:space="preserve">, and imaging the hippocampus during </w:t>
      </w:r>
      <w:r w:rsidR="006F0827">
        <w:t>classical</w:t>
      </w:r>
      <w:r w:rsidR="006604E8">
        <w:t xml:space="preserve"> conditioning</w:t>
      </w:r>
      <w:r w:rsidR="006A018E">
        <w:t xml:space="preserve"> (Muhammad et al, 2015)</w:t>
      </w:r>
      <w:r w:rsidR="006604E8">
        <w:t>.</w:t>
      </w:r>
      <w:r w:rsidR="00EB7CDA">
        <w:t xml:space="preserve"> Using a Teensy 3.2 microcontroller, we demonstrate that these two experimental designs can easily be achieved.</w:t>
      </w:r>
    </w:p>
    <w:p w14:paraId="68D85058" w14:textId="59B8FD5C" w:rsidR="00845AEC" w:rsidRDefault="006604E8" w:rsidP="006604E8">
      <w:pPr>
        <w:ind w:firstLine="360"/>
      </w:pPr>
      <w:r>
        <w:t xml:space="preserve">An ideal experimental </w:t>
      </w:r>
      <w:r w:rsidR="00AF54B4">
        <w:t>design</w:t>
      </w:r>
      <w:r>
        <w:t xml:space="preserve"> </w:t>
      </w:r>
      <w:r w:rsidR="00AF54B4">
        <w:t xml:space="preserve">in the setting of imaging </w:t>
      </w:r>
      <w:r>
        <w:t>requires several components. First and most importantly, it must have high temporal fidelity. Calcium imaging has strict</w:t>
      </w:r>
      <w:r w:rsidR="00845AEC">
        <w:t xml:space="preserve"> temporal requirements due to the fact that GCaMP must first be exposed to an LED for </w:t>
      </w:r>
      <w:r w:rsidR="00E66901">
        <w:t>a fixed amount of time before a camera can capture the emitted fluorescence</w:t>
      </w:r>
      <w:r w:rsidR="00845AEC">
        <w:t xml:space="preserve">. A common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w:t>
      </w:r>
      <w:r w:rsidR="00A631C5">
        <w:t xml:space="preserve">With respect to imaging paradigms based on classical condition, one also needs to worry about </w:t>
      </w:r>
      <w:r w:rsidR="00845AEC">
        <w:t xml:space="preserve">a mouse </w:t>
      </w:r>
      <w:r w:rsidR="00A631C5">
        <w:t xml:space="preserve">trained </w:t>
      </w:r>
      <w:r w:rsidR="00845AEC">
        <w:t>to re</w:t>
      </w:r>
      <w:r w:rsidR="00A631C5">
        <w:t>spond to a conditioned stimulus:</w:t>
      </w:r>
      <w:r w:rsidR="00845AEC">
        <w:t xml:space="preserve"> repetition of stimulus and response must occur in a </w:t>
      </w:r>
      <w:r w:rsidR="003F2AA8">
        <w:t xml:space="preserve">highly </w:t>
      </w:r>
      <w:r w:rsidR="00845AEC">
        <w:t>regular temporal fashion.</w:t>
      </w:r>
    </w:p>
    <w:p w14:paraId="4D8F2100" w14:textId="4AFD5D42" w:rsidR="00845AEC" w:rsidRDefault="00845AEC" w:rsidP="006604E8">
      <w:pPr>
        <w:ind w:firstLine="360"/>
      </w:pPr>
      <w:r>
        <w:t>Second</w:t>
      </w:r>
      <w:r w:rsidR="00E069D0">
        <w:t>ly</w:t>
      </w:r>
      <w:r>
        <w:t>, the experimental setup must be easy to manipulate or alter. Technical skillsets vary widely in the field of neuroscience, and to be adapted widely</w:t>
      </w:r>
      <w:r w:rsidR="00106173">
        <w:t>,</w:t>
      </w:r>
      <w:r>
        <w:t xml:space="preserve"> experimental designs must accommodate </w:t>
      </w:r>
      <w:r w:rsidR="003F2AA8">
        <w:t xml:space="preserve">these widely varying backgrounds. It is infeasible and inefficient to rely on a technician every time one must subtly tweak or disturb an experimental paradigm. Ideally, the </w:t>
      </w:r>
      <w:r w:rsidR="00106173">
        <w:t xml:space="preserve">componentry of an </w:t>
      </w:r>
      <w:r w:rsidR="003F2AA8">
        <w:t xml:space="preserve">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7CBA3655" w14:textId="77777777" w:rsidR="004E5DD5" w:rsidRDefault="00E069D0" w:rsidP="006604E8">
      <w:pPr>
        <w:ind w:firstLine="360"/>
      </w:pPr>
      <w:r>
        <w:t>Finally, the experimental setup should be</w:t>
      </w:r>
      <w:r w:rsidR="00D7347B">
        <w:t xml:space="preserve"> both</w:t>
      </w:r>
      <w:r>
        <w:t xml:space="preserve"> widely</w:t>
      </w:r>
      <w:r w:rsidR="00106173">
        <w:t xml:space="preserve"> accessible and open-source. </w:t>
      </w:r>
      <w:r>
        <w:t>Current environments and programming environments c</w:t>
      </w:r>
      <w:r w:rsidR="00E03306">
        <w:t>an be exceedingly expensive. As we see in Table 1, the</w:t>
      </w:r>
      <w:r>
        <w:t xml:space="preserve"> Teen</w:t>
      </w:r>
      <w:r w:rsidR="00E03306">
        <w:t xml:space="preserve">sy 3.2 itself costs only $19.80 from the manufacturer. </w:t>
      </w:r>
      <w:r>
        <w:t>The most expensive experimental component that we use in our setup is the ADNS-9800 se</w:t>
      </w:r>
      <w:r w:rsidR="00E03306">
        <w:t>nsor, which costs only $27.50</w:t>
      </w:r>
      <w:r>
        <w:t>. The Arduino and</w:t>
      </w:r>
      <w:r w:rsidR="00E03306">
        <w:t xml:space="preserve"> added-on</w:t>
      </w:r>
      <w:r>
        <w:t xml:space="preserve"> Teensyduino program</w:t>
      </w:r>
      <w:r w:rsidR="00106173">
        <w:t>ming environments are free, though the former gives</w:t>
      </w:r>
      <w:r>
        <w:t xml:space="preserve"> the option of </w:t>
      </w:r>
      <w:r w:rsidR="00106173">
        <w:t>leaving a donation</w:t>
      </w:r>
      <w:r w:rsidR="00F23651">
        <w:t xml:space="preserve"> of any size</w:t>
      </w:r>
      <w:r>
        <w:t xml:space="preserve">. </w:t>
      </w:r>
      <w:r w:rsidR="00EF47A8">
        <w:t>Alongside cost, w</w:t>
      </w:r>
      <w:r w:rsidR="00FD2E33">
        <w:t>ide accessibility is necessary to maximize the effect of an open-source environment. Even if money is not an object to academic audiences, the lower the cost of an item, the more readily hobbyists wi</w:t>
      </w:r>
      <w:r w:rsidR="004E5DD5">
        <w:t>ll adopt the product. As</w:t>
      </w:r>
      <w:r w:rsidR="00FD2E33">
        <w:t xml:space="preserve"> more and more</w:t>
      </w:r>
      <w:r w:rsidR="004E5DD5">
        <w:t xml:space="preserve"> hobbyists and academics do so</w:t>
      </w:r>
      <w:r w:rsidR="00FD2E33">
        <w:t>, we will see the development of new op</w:t>
      </w:r>
      <w:r w:rsidR="004E5DD5">
        <w:t>en source libraries accelerate.</w:t>
      </w:r>
    </w:p>
    <w:p w14:paraId="06F1DF76" w14:textId="0EC34AFA" w:rsidR="00E069D0" w:rsidRDefault="00FD2E33" w:rsidP="006604E8">
      <w:pPr>
        <w:ind w:firstLine="360"/>
      </w:pPr>
      <w:r>
        <w:t xml:space="preserve">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2559B743" w:rsidR="00D13E19" w:rsidRDefault="00D13E19" w:rsidP="006604E8">
      <w:pPr>
        <w:ind w:firstLine="360"/>
      </w:pPr>
      <w:r>
        <w:lastRenderedPageBreak/>
        <w:t xml:space="preserve">Here, we introduce two specific implementations of </w:t>
      </w:r>
      <w:r w:rsidR="00AD3F71">
        <w:t>experimental designs</w:t>
      </w:r>
      <w:r w:rsidR="004E5DD5">
        <w:t xml:space="preserve"> geared toward neuronal imaging</w:t>
      </w:r>
      <w:r w:rsidR="00AD3F71">
        <w:t xml:space="preserve">, implemented </w:t>
      </w:r>
      <w:r>
        <w:t>via a Teensy 3.2</w:t>
      </w:r>
      <w:r w:rsidR="00AD3F71">
        <w:t xml:space="preserve"> microcontroller in conjunction wi</w:t>
      </w:r>
      <w:r w:rsidR="004E5DD5">
        <w:t>th several simple code scripts. We</w:t>
      </w:r>
      <w:r w:rsidR="00AD3F71">
        <w:t xml:space="preserve"> thereby demonstrate the ease and usefulness of adopting </w:t>
      </w:r>
      <w:r w:rsidR="004E5DD5">
        <w:t>Teensy 3.2-based</w:t>
      </w:r>
      <w:r w:rsidR="00AD3F71">
        <w:t xml:space="preserve"> design</w:t>
      </w:r>
      <w:r w:rsidR="004E5DD5">
        <w:t>s</w:t>
      </w:r>
      <w:r w:rsidR="00AD3F71">
        <w:t xml:space="preserve"> for future </w:t>
      </w:r>
      <w:r w:rsidR="002E4FC3">
        <w:t xml:space="preserve">imaging </w:t>
      </w:r>
      <w:r w:rsidR="00AD3F71">
        <w:t>experiments.</w:t>
      </w:r>
    </w:p>
    <w:p w14:paraId="5C5D881B" w14:textId="77777777" w:rsidR="00AD3F71" w:rsidRDefault="00AD3F71" w:rsidP="00AD3F71">
      <w:pPr>
        <w:rPr>
          <w:b/>
        </w:rPr>
      </w:pPr>
      <w:r w:rsidRPr="00AD3F71">
        <w:rPr>
          <w:b/>
        </w:rPr>
        <w:t>Methods</w:t>
      </w:r>
    </w:p>
    <w:p w14:paraId="0DA6F42D" w14:textId="17F687C0" w:rsidR="00F87F8F" w:rsidRPr="00F25F3E" w:rsidRDefault="00BE536F" w:rsidP="003D03A8">
      <w:pPr>
        <w:rPr>
          <w:i/>
        </w:rPr>
      </w:pPr>
      <w:r>
        <w:rPr>
          <w:i/>
        </w:rPr>
        <w:t>Motor acquisition experiment</w:t>
      </w:r>
    </w:p>
    <w:p w14:paraId="7B71624B" w14:textId="64693F55" w:rsidR="003D03A8" w:rsidRDefault="006A5025" w:rsidP="00066C51">
      <w:pPr>
        <w:ind w:firstLine="720"/>
      </w:pPr>
      <w:r>
        <w:t xml:space="preserve">The overall design for this experiment is shown in Figure </w:t>
      </w:r>
      <w:r w:rsidR="00311E0C">
        <w:t>1</w:t>
      </w:r>
      <w:r>
        <w:t xml:space="preserve">. Two ADNS-9800 sensors are attached at the equator of a container in which a large, buoyant Styrofoam ball is floating. These sensors lie at an angle of approximately 90 degrees from one another. </w:t>
      </w:r>
      <w:r w:rsidR="005A37B5">
        <w:t xml:space="preserve">This setup mimics that off Dombeck et al. (2007). </w:t>
      </w:r>
      <w:r>
        <w:t xml:space="preserve">To compute linear velocity, we </w:t>
      </w:r>
      <w:r w:rsidR="005A37B5">
        <w:t xml:space="preserve">use the </w:t>
      </w:r>
      <w:r>
        <w:t>y-readings of both sensors. We can compute rotation using the x-readings if we wish.</w:t>
      </w:r>
      <w:r w:rsidR="00066C51">
        <w:t xml:space="preserve"> These two sensors are attached via simple serial peripheral interface (SPI)</w:t>
      </w:r>
      <w:r w:rsidR="005A37B5">
        <w:t xml:space="preserve"> connections</w:t>
      </w:r>
      <w:r w:rsidR="00066C51">
        <w:t xml:space="preserve"> </w:t>
      </w:r>
      <w:r w:rsidR="005A37B5">
        <w:t>to the Teensy</w:t>
      </w:r>
      <w:r w:rsidR="00066C51">
        <w:t xml:space="preserve">, the details </w:t>
      </w:r>
      <w:r w:rsidR="00311E0C">
        <w:t>of which can be seen in Figure 2</w:t>
      </w:r>
      <w:r w:rsidR="00066C51">
        <w:t xml:space="preserve">. This design can be achieved with inexpensive jumper wires </w:t>
      </w:r>
      <w:r w:rsidR="00E03306">
        <w:t xml:space="preserve">or another type of wire </w:t>
      </w:r>
      <w:r w:rsidR="00066C51">
        <w:t>and minimal soldering.</w:t>
      </w:r>
      <w:r w:rsidR="005A37B5">
        <w:t xml:space="preserve"> Finally, the Teensy is itself connected to a full computer using a USB-microUSB cable.</w:t>
      </w:r>
    </w:p>
    <w:p w14:paraId="66D93158" w14:textId="1A23DC0B"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w:t>
      </w:r>
      <w:r w:rsidR="00361ED9">
        <w:t xml:space="preserve">an external device such as a CMOS to capture </w:t>
      </w:r>
      <w:r>
        <w:t>a TIFF image</w:t>
      </w:r>
      <w:r w:rsidR="00361ED9">
        <w:t>, for example</w:t>
      </w:r>
      <w:r>
        <w:t>, and also</w:t>
      </w:r>
      <w:r w:rsidR="00361ED9">
        <w:t xml:space="preserve"> determine</w:t>
      </w:r>
      <w:r>
        <w:t xml:space="preserve"> the frequency with which accumulated motor information will be recorded by this PC. The PC or laptop sends this information over a serial connection to the Teensy </w:t>
      </w:r>
      <w:r w:rsidR="00361ED9">
        <w:t>utilizing the</w:t>
      </w:r>
      <w:r>
        <w:t xml:space="preserve"> bi</w:t>
      </w:r>
      <w:r w:rsidR="00EA4A2D">
        <w:t>directional microUSB-USB cable.</w:t>
      </w:r>
    </w:p>
    <w:p w14:paraId="4F50EC8A" w14:textId="62A190EA" w:rsidR="00EA4A2D" w:rsidRDefault="00CE3BEE" w:rsidP="00066C51">
      <w:pPr>
        <w:ind w:firstLine="720"/>
      </w:pPr>
      <w:r>
        <w:t xml:space="preserve">In a proof-of-design experiment (Figure 3), we recorded an approximately 10 minute long session of a mouse running on a 3 dimensional treadmill </w:t>
      </w:r>
      <w:r w:rsidR="00361ED9">
        <w:t xml:space="preserve">(styrofoam ball floating on air) </w:t>
      </w:r>
      <w:r>
        <w:t xml:space="preserve">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3AA67282"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func>
                <m:funcPr>
                  <m:ctrlPr>
                    <w:rPr>
                      <w:rFonts w:ascii="Cambria Math" w:hAnsi="Cambria Math"/>
                      <w:b/>
                      <w:i/>
                    </w:rPr>
                  </m:ctrlPr>
                </m:funcPr>
                <m:fName>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 xml:space="preserve"> </m:t>
              </m:r>
            </m:den>
          </m:f>
        </m:oMath>
      </m:oMathPara>
    </w:p>
    <w:p w14:paraId="6B33333D" w14:textId="2ACC1E98"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0"/>
      <w:r w:rsidR="008C5BA1">
        <w:rPr>
          <w:rFonts w:eastAsiaTheme="minorEastAsia"/>
        </w:rPr>
        <w:t>device</w:t>
      </w:r>
      <w:commentRangeEnd w:id="0"/>
      <w:r w:rsidR="008C5BA1">
        <w:rPr>
          <w:rStyle w:val="CommentReference"/>
        </w:rPr>
        <w:commentReference w:id="0"/>
      </w:r>
      <w:r w:rsidR="00361ED9">
        <w:rPr>
          <w:rFonts w:eastAsiaTheme="minorEastAsia"/>
        </w:rPr>
        <w:t xml:space="preserve"> at 3051.76 Hz</w:t>
      </w:r>
      <w:r w:rsidR="008C5BA1">
        <w:rPr>
          <w:rFonts w:eastAsiaTheme="minorEastAsia"/>
        </w:rPr>
        <w:t>.</w:t>
      </w:r>
      <w:r w:rsidR="00CA1605">
        <w:rPr>
          <w:rFonts w:eastAsiaTheme="minorEastAsia"/>
        </w:rPr>
        <w:t xml:space="preserve"> Pulses were considered to be logical ones at the first time point measured where the input voltage exceeded 1 Volt.</w:t>
      </w:r>
      <w:r w:rsidR="00D21D13">
        <w:rPr>
          <w:rFonts w:eastAsiaTheme="minorEastAsia"/>
        </w:rPr>
        <w:t xml:space="preserve"> A MATLAB graphical user interface was designed and </w:t>
      </w:r>
      <w:r w:rsidR="00361ED9">
        <w:rPr>
          <w:rFonts w:eastAsiaTheme="minorEastAsia"/>
        </w:rPr>
        <w:t xml:space="preserve">was </w:t>
      </w:r>
      <w:r w:rsidR="00D21D13">
        <w:rPr>
          <w:rFonts w:eastAsiaTheme="minorEastAsia"/>
        </w:rPr>
        <w:t xml:space="preserve">used to initiate the </w:t>
      </w:r>
      <w:r w:rsidR="0044461C">
        <w:rPr>
          <w:rFonts w:eastAsiaTheme="minorEastAsia"/>
        </w:rPr>
        <w:t>10 minute long experiment.</w:t>
      </w:r>
    </w:p>
    <w:p w14:paraId="69E62087" w14:textId="7300C14A" w:rsidR="00F25F3E" w:rsidRPr="00BE536F" w:rsidRDefault="004B36CD" w:rsidP="00F25F3E">
      <w:pPr>
        <w:rPr>
          <w:i/>
        </w:rPr>
      </w:pPr>
      <w:r w:rsidRPr="00BE536F">
        <w:rPr>
          <w:i/>
        </w:rPr>
        <w:t>Classical</w:t>
      </w:r>
      <w:r w:rsidR="00066C51" w:rsidRPr="00BE536F">
        <w:rPr>
          <w:i/>
        </w:rPr>
        <w:t xml:space="preserve"> conditioning </w:t>
      </w:r>
      <w:r w:rsidR="000000FD" w:rsidRPr="00BE536F">
        <w:rPr>
          <w:i/>
        </w:rPr>
        <w:t>experiment</w:t>
      </w:r>
    </w:p>
    <w:p w14:paraId="55E2FC41" w14:textId="77777777" w:rsidR="0056510D"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w:t>
      </w:r>
      <w:r w:rsidR="00771E3D">
        <w:t>/light</w:t>
      </w:r>
      <w:r w:rsidR="001165AB">
        <w:t xml:space="preserve">-puff setup. The corresponding setup is shown in Figure </w:t>
      </w:r>
      <w:r w:rsidR="00771E3D">
        <w:t>1B.</w:t>
      </w:r>
    </w:p>
    <w:p w14:paraId="2E4F6C4F" w14:textId="77777777" w:rsidR="00E07D29" w:rsidRDefault="001165AB" w:rsidP="003B08F9">
      <w:pPr>
        <w:ind w:firstLine="720"/>
      </w:pPr>
      <w:r>
        <w:t>In order to amplify the sound, we added a prop shield to this design. Th</w:t>
      </w:r>
      <w:r w:rsidR="00E07D29">
        <w:t>e prop shield is an affordable</w:t>
      </w:r>
      <w:r>
        <w:t xml:space="preserve"> add-on that is capable of amplifying the analog</w:t>
      </w:r>
      <w:r w:rsidR="00E07D29">
        <w:t xml:space="preserve"> output</w:t>
      </w:r>
      <w:r>
        <w:t xml:space="preserve"> signal. A less expensive option is also avail</w:t>
      </w:r>
      <w:r w:rsidR="00E07D29">
        <w:t>able for $8.40, and the manufacturer also offers</w:t>
      </w:r>
      <w:r>
        <w:t xml:space="preserve"> a true audio shield (</w:t>
      </w:r>
      <w:hyperlink r:id="rId10" w:history="1">
        <w:r w:rsidRPr="00723CCE">
          <w:rPr>
            <w:rStyle w:val="Hyperlink"/>
          </w:rPr>
          <w:t>https://www.pjrc.com/store/teensy3_audio.html</w:t>
        </w:r>
      </w:hyperlink>
      <w:r>
        <w:t>) th</w:t>
      </w:r>
      <w:r w:rsidR="00E07D29">
        <w:t>at is capable of stereo output.</w:t>
      </w:r>
    </w:p>
    <w:p w14:paraId="29CF8668" w14:textId="5FEEB33B" w:rsidR="00547A3D" w:rsidRDefault="000E62FE" w:rsidP="003B08F9">
      <w:pPr>
        <w:ind w:firstLine="720"/>
      </w:pPr>
      <w:r>
        <w:lastRenderedPageBreak/>
        <w:t>To attach the prop shield to the Teensy 3.2,</w:t>
      </w:r>
      <w:r w:rsidR="00E07D29">
        <w:t xml:space="preserve"> we used 14x1 double insulator pins, </w:t>
      </w:r>
      <w:r>
        <w:t xml:space="preserve">and then fed the output to a [X]-ohm speaker. We also directed digital outputs from the Teensy to activate a light concomitant with the sound, and a puff as an aversive stimulus following each sound/light combination. Meanwhile, digital pulses with widths of were also constantly sent </w:t>
      </w:r>
      <w:r w:rsidR="00E07D29">
        <w:t>out, which could be used to</w:t>
      </w:r>
      <w:r>
        <w:t xml:space="preserve"> trigger image captures</w:t>
      </w:r>
      <w:r w:rsidR="00E07D29">
        <w:t>, for example,</w:t>
      </w:r>
      <w:r>
        <w:t xml:space="preserve"> every 50 ms. Again the “IntervalTimer” library was used in order to reliably </w:t>
      </w:r>
      <w:r w:rsidR="00547A3D">
        <w:t>orchestrate</w:t>
      </w:r>
      <w:r>
        <w:t xml:space="preserve"> </w:t>
      </w:r>
      <w:r w:rsidR="00547A3D">
        <w:t>TTL pulses and the multiple output devices.</w:t>
      </w:r>
      <w:r w:rsidR="003B08F9">
        <w:t xml:space="preserve"> </w:t>
      </w:r>
      <w:r w:rsidR="00547A3D">
        <w:t xml:space="preserve">The speaker, camera, puff, and light source </w:t>
      </w:r>
      <w:r w:rsidR="00E07D29">
        <w:t>can be</w:t>
      </w:r>
      <w:r w:rsidR="00547A3D">
        <w:t xml:space="preserve"> attached to the microcontroller using simple coaxial cables with SMA </w:t>
      </w:r>
      <w:r w:rsidR="003B08F9">
        <w:t>connectors.</w:t>
      </w:r>
    </w:p>
    <w:p w14:paraId="2523C3C2" w14:textId="705A0EEC"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w:t>
      </w:r>
      <w:r w:rsidR="00CE07F3">
        <w:t>number of trials</w:t>
      </w:r>
      <w:r>
        <w:t xml:space="preserve">.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w:t>
      </w:r>
      <w:r w:rsidR="00CE07F3">
        <w:t xml:space="preserve"> attached to and</w:t>
      </w:r>
      <w:r w:rsidR="005E0341">
        <w:t xml:space="preserve"> recorded by an external </w:t>
      </w:r>
      <w:commentRangeStart w:id="1"/>
      <w:r w:rsidR="005E0341">
        <w:t>device</w:t>
      </w:r>
      <w:commentRangeEnd w:id="1"/>
      <w:r w:rsidR="005E0341">
        <w:rPr>
          <w:rStyle w:val="CommentReference"/>
        </w:rPr>
        <w:commentReference w:id="1"/>
      </w:r>
      <w:r w:rsidR="005E0341">
        <w:t>.</w:t>
      </w:r>
      <w:r w:rsidR="00A57CF6">
        <w:t xml:space="preserve"> We performed a mock-recording consisting of 10 trials of 15 seconds length each, where sound and light output pins were turned on at [X seconds int</w:t>
      </w:r>
      <w:r w:rsidR="00A368E4">
        <w:t>o</w:t>
      </w:r>
      <w:r w:rsidR="00A57CF6">
        <w:t xml:space="preserve"> the experiment] and the pin used to generate the aversive puff s</w:t>
      </w:r>
      <w:r w:rsidR="00BF64F5">
        <w:t xml:space="preserve">timulus was turned at second X. Output from the puff, light, and camera pins were recorded by an external device at </w:t>
      </w:r>
      <w:r w:rsidR="00BF64F5">
        <w:rPr>
          <w:rFonts w:eastAsiaTheme="minorEastAsia"/>
        </w:rPr>
        <w:t>3051.76 Hz. For data analysis, the data point when the voltage first exceeded 1 Volt was considered to be the time at which the particular output was first active. The data point when the voltage first dipped below 1 Volt was considered to be the end of the stimulus.</w:t>
      </w:r>
    </w:p>
    <w:p w14:paraId="19205675" w14:textId="2C204101" w:rsidR="00D863F6" w:rsidRPr="00CF4331" w:rsidRDefault="00850506" w:rsidP="00F25F3E">
      <w:pPr>
        <w:rPr>
          <w:b/>
        </w:rPr>
      </w:pPr>
      <w:r w:rsidRPr="00CF4331">
        <w:rPr>
          <w:b/>
        </w:rPr>
        <w:t>Results/Discussion</w:t>
      </w:r>
    </w:p>
    <w:p w14:paraId="312201FE" w14:textId="47F17294" w:rsidR="00C51ED9" w:rsidRDefault="00814823" w:rsidP="00C51ED9">
      <w:pPr>
        <w:ind w:firstLine="720"/>
      </w:pPr>
      <w:r>
        <w:t xml:space="preserve">We constructed two separate and commonly </w:t>
      </w:r>
      <w:r w:rsidR="00C51ED9">
        <w:t>utilized</w:t>
      </w:r>
      <w:r>
        <w:t xml:space="preserve"> experimental setups both built upon a Teensy 3.2. In the first (Figure 1A</w:t>
      </w:r>
      <w:r w:rsidR="003D593A">
        <w:t>i and 1Aii</w:t>
      </w:r>
      <w:r>
        <w:t xml:space="preserve">), </w:t>
      </w:r>
      <w:r w:rsidR="003D593A">
        <w:t>we constructed a device that monitors and records motor data at a fixed interval, which is capable of simultaneously recording images via a CMOS camera via brief digital pul</w:t>
      </w:r>
      <w:r w:rsidR="00D70D6F">
        <w:t>ses. In the second (Figure 2Ai and 2Aii), we constructed a device capable of running a simple operant conditioning experiment, where we can train a mouse to blink in response to a tone and light exposure using a puff of air as an unconditioned aversive stimulus.</w:t>
      </w:r>
    </w:p>
    <w:p w14:paraId="14C5750E" w14:textId="76285307" w:rsidR="00D70D6F" w:rsidRPr="003023DA" w:rsidRDefault="00D70D6F" w:rsidP="00D70D6F">
      <w:pPr>
        <w:rPr>
          <w:i/>
        </w:rPr>
      </w:pPr>
      <w:r w:rsidRPr="003023DA">
        <w:rPr>
          <w:i/>
        </w:rPr>
        <w:t>Motor acquisition</w:t>
      </w:r>
    </w:p>
    <w:p w14:paraId="126BB133" w14:textId="77777777" w:rsidR="00D70D6F" w:rsidRDefault="00D70D6F" w:rsidP="00D70D6F">
      <w:pPr>
        <w:ind w:firstLine="360"/>
      </w:pPr>
      <w:r>
        <w:t>There are a number of ways in which people have attempted to observe motor output while imaging from the striatum. In one particular technique, experimenters mount a fluorescence microscope on the head of a mouse, and allow the mouse to move freely while recording activity via video (Barbera et al. 2016) or via video in addition to an accelerometer (Klaus et al. 2017). However, resting a microscope, no matter how light, on the head of a mouse restricts its normal range of movement for the mouse, limiting its peak velocity and introducing a confounding variable to the experiment. For example, bearing additional weight recruits more muscle fibers and potentially supportive architecture, which could blur distinctions between neural representations of high and low motor patterns, particularly in motion-related regions of the brain such as the striatum.</w:t>
      </w:r>
    </w:p>
    <w:p w14:paraId="48799E1C" w14:textId="1DB584AA" w:rsidR="00D70D6F" w:rsidRDefault="00D70D6F" w:rsidP="00D70D6F">
      <w:pPr>
        <w:ind w:firstLine="360"/>
      </w:pPr>
      <w:r>
        <w:t xml:space="preserve">Another technique utilizes a “three-dimensional treadmill” setup, initially proposed by Dombeck et al. (2007) and utilized widely elsewhere (Aronov and Tank, 2014; Gritton et al. (2018) (in review). In this setting, the mouse is fitted with a head plate and imaging window, and is suspended atop a Styrofoam ball that is supported by compressed air (Figure 1). This type of imaging offers </w:t>
      </w:r>
      <w:commentRangeStart w:id="2"/>
      <w:r>
        <w:t>small image jitter primarily in-plane</w:t>
      </w:r>
      <w:commentRangeEnd w:id="2"/>
      <w:r w:rsidR="002871C9">
        <w:rPr>
          <w:rStyle w:val="CommentReference"/>
        </w:rPr>
        <w:commentReference w:id="2"/>
      </w:r>
      <w:r>
        <w:t xml:space="preserve">, which is advantageous because it can easily be corrected by standard cross-correlation-derived motion-correction methods. It also offers a setting in which mouse must apply similar forces to begin or to terminate a motor sequence as it would in a freely-moving setting (Dombeck et al. (2007). Therefore, the mouse able to move at normal velocities. Generally, two computer mice are fit at the equator of the </w:t>
      </w:r>
      <w:r>
        <w:lastRenderedPageBreak/>
        <w:t xml:space="preserve">styrofoam ball at an angle of 90 degrees, which provides the experimenter with linear movement in the X-Y plane, as well as rotational information. Most of these techniques utilize LabView to obtain voltage readings from the computer mice (Dombeck et al., 2007, Aronov and Tank, 2014), which, though a comprehensive piece of software, is expensive </w:t>
      </w:r>
      <w:r w:rsidR="002871C9">
        <w:t xml:space="preserve">and </w:t>
      </w:r>
      <w:r>
        <w:t xml:space="preserve">proprietary. In our own lab, implementing high-level MATLAB implementations of TTL pulse-based data acquisition using a National Instruments data acquisition board in conjunction with ViRMEN software led </w:t>
      </w:r>
      <w:r w:rsidR="002871C9">
        <w:t xml:space="preserve">in certain </w:t>
      </w:r>
      <w:r>
        <w:t>to temporal delays</w:t>
      </w:r>
      <w:r w:rsidR="002871C9">
        <w:t xml:space="preserve"> and jitter</w:t>
      </w:r>
      <w:r>
        <w:t xml:space="preserve">. As described above, </w:t>
      </w:r>
      <w:r w:rsidR="002871C9">
        <w:t>imaging needs a platform that i</w:t>
      </w:r>
      <w:r>
        <w:t>s low-cost, scalable, and had high temporal fidelity.</w:t>
      </w:r>
      <w:r w:rsidR="002871C9">
        <w:t xml:space="preserve"> We have implemented such a system.</w:t>
      </w:r>
    </w:p>
    <w:p w14:paraId="3E0E8986" w14:textId="1E173205" w:rsidR="002871C9" w:rsidRDefault="002871C9" w:rsidP="00C51ED9">
      <w:pPr>
        <w:ind w:firstLine="720"/>
      </w:pPr>
      <w:r>
        <w:t xml:space="preserve">In our </w:t>
      </w:r>
      <w:r w:rsidR="00CE07F3">
        <w:t>design</w:t>
      </w:r>
      <w:r>
        <w:t xml:space="preserve">, we </w:t>
      </w:r>
      <w:r w:rsidR="00CE07F3">
        <w:t>replace</w:t>
      </w:r>
      <w:r>
        <w:t xml:space="preserve"> the more commonly used computer mice with gaming mouse sensors, the ADNS-9800, which are sold independently from the mice. In order to provide the end user with as simple a setup as possible, we designed drivers and a library that users can apply to obtain various streams of data from these sensors. In particular, we read displacements picked up by the sensors and convert them directly to micrometer displacements. Therefore, no calibrating is needed. </w:t>
      </w:r>
      <w:r w:rsidR="00D70D6F">
        <w:t xml:space="preserve">As can be seen in Figure 3A, the velocity that we calculate falls into the range of previously reported mouse velocity with similar setups (see, for example, Dombeck et al., 2007). </w:t>
      </w:r>
      <w:r>
        <w:t>C</w:t>
      </w:r>
      <w:r w:rsidR="00D70D6F">
        <w:t xml:space="preserve">onversions to imperial or metric distances </w:t>
      </w:r>
      <w:r w:rsidR="00CE07F3">
        <w:t>can be</w:t>
      </w:r>
      <w:r w:rsidR="00D70D6F">
        <w:t xml:space="preserve"> implemented </w:t>
      </w:r>
      <w:r w:rsidR="00CE07F3">
        <w:t>via</w:t>
      </w:r>
      <w:r w:rsidR="00D70D6F">
        <w:t xml:space="preserve"> the ADNS-9800 driver library that we have designed. Therefore, little must be done besides implementing the proper wiring in order to get such a design up and running that is capable of recording accurate x, y, and rotational displacements.</w:t>
      </w:r>
    </w:p>
    <w:p w14:paraId="7D72CAE2" w14:textId="77777777" w:rsidR="00EB7CDA" w:rsidRPr="003D03A8" w:rsidRDefault="00EB7CDA" w:rsidP="00EB7CDA">
      <w:r w:rsidRPr="001E4A19">
        <w:rPr>
          <w:i/>
        </w:rPr>
        <w:t>Teensy 3.2</w:t>
      </w:r>
      <w:r>
        <w:rPr>
          <w:i/>
        </w:rPr>
        <w:t xml:space="preserve"> </w:t>
      </w:r>
    </w:p>
    <w:p w14:paraId="37DE4A92" w14:textId="77777777" w:rsidR="00EB7CDA" w:rsidRPr="003D03A8" w:rsidRDefault="00EB7CDA" w:rsidP="00EB7CDA">
      <w:r>
        <w:tab/>
        <w:t>The Teensy 3.2 (</w:t>
      </w:r>
      <w:hyperlink r:id="rId11"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and </w:t>
      </w:r>
      <w:commentRangeStart w:id="3"/>
      <w:r>
        <w:t xml:space="preserve">more precise </w:t>
      </w:r>
      <w:commentRangeEnd w:id="3"/>
      <w:r>
        <w:rPr>
          <w:rStyle w:val="CommentReference"/>
        </w:rPr>
        <w:commentReference w:id="3"/>
      </w:r>
      <w:r>
        <w:t>data acquisition. Second, it has an output voltage of 3.3 Volts, compared to the Arduino’s 5 Volt output. This offers a small practical advantage, as activating 5 Volt mode on the ADNS-9800 sensors requires additional soldering and modifications to the sensors. Third, this device is capable of utilizing “IntervalTimer” objects for microsecond-level precision in calling different functions. This allows us to reliably acquire velocity estimates from our sensors at 20 Hz or at any other reasonable imaging speed.</w:t>
      </w:r>
    </w:p>
    <w:p w14:paraId="65DF904A" w14:textId="77777777" w:rsidR="00EB7CDA" w:rsidRPr="00066C51" w:rsidRDefault="00EB7CDA" w:rsidP="00EB7CDA">
      <w:pPr>
        <w:rPr>
          <w:b/>
        </w:rPr>
      </w:pPr>
      <w:r w:rsidRPr="00066C51">
        <w:rPr>
          <w:b/>
        </w:rPr>
        <w:t>Motion tracking using the ADNS-9800</w:t>
      </w:r>
    </w:p>
    <w:p w14:paraId="4CAF4B23" w14:textId="77777777" w:rsidR="00EB7CDA" w:rsidRDefault="00EB7CDA" w:rsidP="00EB7CDA">
      <w:pPr>
        <w:ind w:firstLine="360"/>
      </w:pPr>
      <w:r>
        <w:t>Here we introduce a system for simultaneous wide-field calcium imaging and simultaneous motion three-dimensional treadmill tracking that necessitates only a Teensy 3.2 microcontroller (~$20.00), and two ADNS-9800 laser motion sensors (~$27.00x2) (</w:t>
      </w:r>
      <w:hyperlink r:id="rId12" w:history="1">
        <w:r w:rsidRPr="00064DD2">
          <w:rPr>
            <w:rStyle w:val="Hyperlink"/>
          </w:rPr>
          <w:t>https://www.tindie.com/products/jkicklighter/adns-9800-laser-motion-sensor/</w:t>
        </w:r>
      </w:hyperlink>
      <w:r>
        <w:t xml:space="preserve">). This system offers an affordable, modular, open-source method of tracking mouse movement with high fidelity, temporal accuracy and without introducing confounding experimental variables. </w:t>
      </w:r>
    </w:p>
    <w:p w14:paraId="7BE258E6" w14:textId="77777777" w:rsidR="00EB7CDA" w:rsidRPr="003D73ED" w:rsidRDefault="00EB7CDA" w:rsidP="00EB7CDA">
      <w:pPr>
        <w:rPr>
          <w:i/>
        </w:rPr>
      </w:pPr>
      <w:r w:rsidRPr="003D73ED">
        <w:rPr>
          <w:i/>
        </w:rPr>
        <w:t>ADNS-9800 Sensors</w:t>
      </w:r>
    </w:p>
    <w:p w14:paraId="357971EE" w14:textId="77777777" w:rsidR="00EB7CDA" w:rsidRDefault="00EB7CDA" w:rsidP="00EB7CDA">
      <w:r>
        <w:tab/>
        <w:t>The ADNS-9800 Sensors are highly sensitive and have high maximum sampling rates, with a maximum read rate of 12000 frames per second, and 8200 counts per inch resolution (</w:t>
      </w:r>
      <w:hyperlink r:id="rId13" w:history="1">
        <w:r w:rsidRPr="00064DD2">
          <w:rPr>
            <w:rStyle w:val="Hyperlink"/>
          </w:rPr>
          <w:t>https://datasheet.octopart.com/ADNS-9800-Avago-datasheet-10666463.pdf</w:t>
        </w:r>
      </w:hyperlink>
      <w:r>
        <w:t>). We have included in our software package drivers for these sensors that allow for easy interfacing and reading from the “motion burst” register, which returns displacement in the x and y directions in pre-calibrated metric units. Further, accumulated displacements can be stored in the sensors between readings and digital pulses (which occur at nearly simultaneous time points). This is possible because ADNS-9800 sensors store motion data in 16 bits instead of the standard 8 bits.</w:t>
      </w:r>
    </w:p>
    <w:p w14:paraId="36809221" w14:textId="77777777" w:rsidR="00EB7CDA" w:rsidRDefault="00EB7CDA" w:rsidP="00C51ED9">
      <w:pPr>
        <w:ind w:firstLine="720"/>
      </w:pPr>
    </w:p>
    <w:p w14:paraId="5EEC5907" w14:textId="6E033981" w:rsidR="00850506" w:rsidRPr="003023DA" w:rsidRDefault="005373E4" w:rsidP="00F25F3E">
      <w:r w:rsidRPr="003023DA">
        <w:rPr>
          <w:i/>
        </w:rPr>
        <w:t>Classical</w:t>
      </w:r>
      <w:r w:rsidR="00CE07F3" w:rsidRPr="003023DA">
        <w:rPr>
          <w:i/>
        </w:rPr>
        <w:t xml:space="preserve"> conditioning</w:t>
      </w:r>
    </w:p>
    <w:p w14:paraId="180D485D" w14:textId="669C28D0" w:rsidR="00814823" w:rsidRDefault="005373E4" w:rsidP="00F25F3E">
      <w:r>
        <w:rPr>
          <w:b/>
        </w:rPr>
        <w:tab/>
      </w:r>
      <w:r w:rsidR="00CD1149">
        <w:t xml:space="preserve">Our design of a </w:t>
      </w:r>
      <w:r>
        <w:t xml:space="preserve">classical conditioning </w:t>
      </w:r>
      <w:r w:rsidR="00CD1149">
        <w:t xml:space="preserve">experiment </w:t>
      </w:r>
      <w:r>
        <w:t>mimics the setup previously re</w:t>
      </w:r>
      <w:r w:rsidR="0087186C">
        <w:t>ported (Muhammad et al., 2015).</w:t>
      </w:r>
      <w:r w:rsidR="00CC3C4C">
        <w:t xml:space="preserve"> </w:t>
      </w:r>
      <w:r w:rsidR="00CD1149">
        <w:t xml:space="preserve">As previously described, a mouse is gradually trained to blink after seeing a light and hearing a sound, via a “puff” that is consistently delivered following exposure to both light and a 9500 Hz tone. Imaging can be performed simultaneously by turning on and off a given pin during each frame, the rising phase of which a camera or other device can use as an indicator telling it to capture an image. In a mimic experiment, we recorded the timings of each of these triggers and compared them to the theoretical timings, as shown in Figure 4. All were highly consistent with the theoretical timings of these events (slope = 1). </w:t>
      </w:r>
    </w:p>
    <w:p w14:paraId="2B219A62" w14:textId="77777777" w:rsidR="00BE536F" w:rsidRPr="0056510D" w:rsidRDefault="00BE536F" w:rsidP="00BE536F">
      <w:pPr>
        <w:rPr>
          <w:i/>
        </w:rPr>
      </w:pPr>
      <w:r>
        <w:rPr>
          <w:i/>
        </w:rPr>
        <w:t>Prop shield and Audio library</w:t>
      </w:r>
    </w:p>
    <w:p w14:paraId="3B0E355A" w14:textId="1ABF644A" w:rsidR="00BE536F" w:rsidRDefault="00BE536F" w:rsidP="00BE536F">
      <w:pPr>
        <w:ind w:firstLine="720"/>
      </w:pPr>
      <w:r>
        <w:t>One major advantage of the Teensy 3.2 over other microcontrollers such as the Arduino is the fact that it can output a true analog signal, whereas the Arduino Uno, for example, is capable only of outputting pulse-width modulated signals. This opens a venue for many experimental additions, particularly the addition of sound. In fact, Teensy offers a 44.1 kHz audio library, through which a user can play or synthesize particular sounds. In our design, we output a simple 9500 Hz tone alongside a light pulse that a mouse will learn to associate with the “puff” that arrives after.</w:t>
      </w:r>
      <w:bookmarkStart w:id="4" w:name="_GoBack"/>
      <w:bookmarkEnd w:id="4"/>
    </w:p>
    <w:p w14:paraId="7B161A61" w14:textId="407DDBE9" w:rsidR="00CD1149" w:rsidRPr="00165CBC" w:rsidRDefault="00165CBC" w:rsidP="00F25F3E">
      <w:pPr>
        <w:rPr>
          <w:b/>
        </w:rPr>
      </w:pPr>
      <w:r w:rsidRPr="00165CBC">
        <w:rPr>
          <w:b/>
        </w:rPr>
        <w:t>Conclusion</w:t>
      </w:r>
    </w:p>
    <w:p w14:paraId="6B1FDD68" w14:textId="754FDAFA" w:rsidR="00165CBC" w:rsidRDefault="00E542A5" w:rsidP="003F3083">
      <w:pPr>
        <w:ind w:firstLine="720"/>
      </w:pPr>
      <w:r>
        <w:t xml:space="preserve">Here, we demonstrate two inexpensive and highly accurate experimental paradigms both constructed around a Teensy 3.2 microcontroller. In the first, we have designed and implemented a library capable of recording motor output from ADNS-9800 gaming sensors without the need for additional calibration. The Teensy is capable of performing this task while orchestrating digital pulses in other digital pins. This would be particularly useful in an imaging paradigm, where </w:t>
      </w:r>
      <w:r w:rsidR="003F3083">
        <w:t>a camera</w:t>
      </w:r>
      <w:r>
        <w:t xml:space="preserve"> need</w:t>
      </w:r>
      <w:r w:rsidR="003F3083">
        <w:t>s</w:t>
      </w:r>
      <w:r>
        <w:t xml:space="preserve"> to</w:t>
      </w:r>
      <w:r w:rsidR="003F3083">
        <w:t xml:space="preserve"> be triggered</w:t>
      </w:r>
      <w:r>
        <w:t xml:space="preserve"> with precise timing. </w:t>
      </w:r>
    </w:p>
    <w:p w14:paraId="13909FA9" w14:textId="6178F5D1" w:rsidR="003F3083" w:rsidRPr="00CD1149" w:rsidRDefault="003F3083" w:rsidP="003F3083">
      <w:pPr>
        <w:ind w:firstLine="720"/>
      </w:pPr>
      <w:r>
        <w:t>We also demonstrate a setup built to implement a classical conditioning paradigm. This illustrates the ability of the Teensy to orchestrate many different classes of output simultaneously with high temporal accuracy, and also highlights the ability of this device to simultaneously produce an analog output, in particular to generate a sound, while performing other actions.</w:t>
      </w:r>
    </w:p>
    <w:p w14:paraId="719AF582" w14:textId="7FF06568" w:rsidR="002D3FD9" w:rsidRPr="00C51ED9" w:rsidRDefault="00C51ED9">
      <w:pPr>
        <w:rPr>
          <w:b/>
        </w:rPr>
      </w:pPr>
      <w:r w:rsidRPr="00C51ED9">
        <w:rPr>
          <w:b/>
        </w:rPr>
        <w:t>Figures</w:t>
      </w:r>
    </w:p>
    <w:p w14:paraId="2A503563" w14:textId="2725D49C" w:rsidR="002D3FD9" w:rsidRDefault="002D3FD9">
      <w:r w:rsidRPr="003F0C7A">
        <w:rPr>
          <w:b/>
        </w:rPr>
        <w:t>Figure 1.</w:t>
      </w:r>
      <w:r w:rsidR="003F0C7A">
        <w:t xml:space="preserve"> Diagrams of the two experimental device setups, a floating, 3D treadmill with two sensors for recording motor output (A) and a tone/light and puff </w:t>
      </w:r>
      <w:r w:rsidR="00A5138B">
        <w:t>classical</w:t>
      </w:r>
      <w:r w:rsidR="003F0C7A">
        <w:t xml:space="preserve">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w:t>
      </w:r>
      <w:r w:rsidR="00BA0D16">
        <w:t>classical</w:t>
      </w:r>
      <w:r w:rsidR="00CC708F">
        <w: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w:t>
      </w:r>
      <w:r w:rsidR="00CC708F">
        <w:lastRenderedPageBreak/>
        <w:t>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t>Figure 2.</w:t>
      </w:r>
    </w:p>
    <w:p w14:paraId="17EE3B34" w14:textId="28EC0195"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w:t>
      </w:r>
      <w:r w:rsidR="00060ABF" w:rsidRPr="00060ABF">
        <w:t>2.0381e+08</w:t>
      </w:r>
      <w:r w:rsidR="00A120CF">
        <w:t>, p &lt; 0.001</w:t>
      </w:r>
      <w:r w:rsidR="00060ABF">
        <w:t xml:space="preserve">, </w:t>
      </w:r>
      <w:r w:rsidR="00BF129A">
        <w:t>R</w:t>
      </w:r>
      <w:r w:rsidR="00BF129A" w:rsidRPr="00BF129A">
        <w:rPr>
          <w:vertAlign w:val="superscript"/>
        </w:rPr>
        <w:t>2</w:t>
      </w:r>
      <w:r w:rsidR="00F61624">
        <w:t>=1</w:t>
      </w:r>
      <w:r w:rsidR="00060ABF">
        <w:t>)</w:t>
      </w:r>
      <w:r w:rsidR="00F61624">
        <w:t>, indicating an excellent fit and approximately 1:1 correspondence of time stamps.</w:t>
      </w:r>
      <w:r w:rsidR="00F374BD">
        <w:t xml:space="preserve"> </w:t>
      </w:r>
    </w:p>
    <w:p w14:paraId="5939ED4D" w14:textId="1295DEF8"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0C569F">
        <w:t>2.52</w:t>
      </w:r>
      <w:r w:rsidR="009F6104" w:rsidRPr="009F6104">
        <w:t>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w:t>
      </w:r>
      <w:r w:rsidR="00BF2BEE">
        <w:t>1.27</w:t>
      </w:r>
      <w:r w:rsidR="008E1C6E" w:rsidRPr="008E1C6E">
        <w:t>e+06</w:t>
      </w:r>
      <w:r w:rsidR="008E1C6E">
        <w:t>, p&lt;0.001; Puff-off: R2=1, slope=1</w:t>
      </w:r>
      <w:r w:rsidR="008E1C6E" w:rsidRPr="008E1C6E">
        <w:rPr>
          <w:u w:val="single"/>
        </w:rPr>
        <w:t>+</w:t>
      </w:r>
      <w:r w:rsidR="008E1C6E">
        <w:t>6e-07, t(8)=</w:t>
      </w:r>
      <w:r w:rsidR="00D2390D">
        <w:t>1.5</w:t>
      </w:r>
      <w:r w:rsidR="008E1C6E" w:rsidRPr="008E1C6E">
        <w:t>7e+06</w:t>
      </w:r>
      <w:r w:rsidR="008E1C6E">
        <w:t>, p&lt;0.001; Light-on: R2=1, slope=1</w:t>
      </w:r>
      <w:r w:rsidR="008E1C6E" w:rsidRPr="008E1C6E">
        <w:rPr>
          <w:u w:val="single"/>
        </w:rPr>
        <w:t>+</w:t>
      </w:r>
      <w:r w:rsidR="008E1C6E">
        <w:t>6e-07, t(8)=</w:t>
      </w:r>
      <w:r w:rsidR="001D4C39">
        <w:t>1.57</w:t>
      </w:r>
      <w:r w:rsidR="008E1C6E" w:rsidRPr="008E1C6E">
        <w:t>e+06</w:t>
      </w:r>
      <w:r w:rsidR="008E1C6E">
        <w:t>, p&lt;0.001; Light-off: R2=1, slope=1</w:t>
      </w:r>
      <w:r w:rsidR="008E1C6E" w:rsidRPr="008E1C6E">
        <w:rPr>
          <w:u w:val="single"/>
        </w:rPr>
        <w:t>+</w:t>
      </w:r>
      <w:r w:rsidR="008E1C6E" w:rsidRPr="008E1C6E">
        <w:t>7e-07</w:t>
      </w:r>
      <w:r w:rsidR="008E1C6E">
        <w:t>, t(8)=</w:t>
      </w:r>
      <w:r w:rsidR="008E1C6E" w:rsidRPr="008E1C6E">
        <w:t xml:space="preserve"> </w:t>
      </w:r>
      <w:r w:rsidR="00BF2BEE">
        <w:t>1.49</w:t>
      </w:r>
      <w:r w:rsidR="008E1C6E" w:rsidRPr="008E1C6E">
        <w:t>e+06</w:t>
      </w:r>
      <w:r w:rsidR="008E1C6E">
        <w:t>, p&lt;0.001).</w:t>
      </w:r>
    </w:p>
    <w:p w14:paraId="72A8728B" w14:textId="5E05B772" w:rsidR="00F374BD" w:rsidRDefault="00DC38F5">
      <w:r w:rsidRPr="00DC38F5">
        <w:rPr>
          <w:b/>
        </w:rPr>
        <w:t>Tables</w:t>
      </w:r>
    </w:p>
    <w:p w14:paraId="1C5B75DF" w14:textId="5B5F9B83" w:rsidR="00DC38F5" w:rsidRDefault="00DC38F5">
      <w:pPr>
        <w:rPr>
          <w:b/>
        </w:rPr>
      </w:pPr>
      <w:r w:rsidRPr="00DC38F5">
        <w:rPr>
          <w:b/>
        </w:rPr>
        <w:t xml:space="preserve">Table 1. </w:t>
      </w:r>
      <w:r>
        <w:rPr>
          <w:b/>
        </w:rPr>
        <w:t>Specialty components necessary to build a tone/light-puff system</w:t>
      </w:r>
      <w:r w:rsidRPr="00DC38F5">
        <w:rPr>
          <w:b/>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47"/>
        <w:gridCol w:w="4285"/>
        <w:gridCol w:w="1695"/>
        <w:gridCol w:w="1117"/>
      </w:tblGrid>
      <w:tr w:rsidR="00DC38F5" w14:paraId="19CE6C5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11B4459"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E19E897"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FCD606"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8AB970B"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D085D4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F203727"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1F0A750" w14:textId="77777777" w:rsidR="00DC38F5" w:rsidRDefault="00484974">
            <w:pPr>
              <w:rPr>
                <w:rFonts w:ascii="Liberation Sans" w:hAnsi="Liberation Sans"/>
                <w:sz w:val="20"/>
                <w:szCs w:val="20"/>
              </w:rPr>
            </w:pPr>
            <w:hyperlink r:id="rId14"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84F8139"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1D6DC2"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8E54CF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4F04B29" w14:textId="67F7FA92" w:rsidR="00DC38F5" w:rsidRDefault="00DC38F5">
            <w:pPr>
              <w:rPr>
                <w:rFonts w:ascii="Liberation Sans" w:hAnsi="Liberation Sans"/>
                <w:sz w:val="20"/>
                <w:szCs w:val="20"/>
              </w:rPr>
            </w:pPr>
            <w:r>
              <w:rPr>
                <w:rFonts w:ascii="Liberation Sans" w:hAnsi="Liberation Sans"/>
                <w:sz w:val="20"/>
                <w:szCs w:val="20"/>
              </w:rPr>
              <w:t>14x1 Double insulator pins</w:t>
            </w:r>
            <w:r w:rsidR="00A971F7">
              <w:rPr>
                <w:rFonts w:ascii="Liberation Sans" w:hAnsi="Liberation Sans"/>
                <w:sz w:val="20"/>
                <w:szCs w:val="20"/>
              </w:rPr>
              <w:t xml:space="preserve"> (x3)</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8024DB" w14:textId="77777777" w:rsidR="00DC38F5" w:rsidRDefault="00484974">
            <w:pPr>
              <w:rPr>
                <w:rFonts w:ascii="Liberation Sans" w:hAnsi="Liberation Sans"/>
                <w:sz w:val="20"/>
                <w:szCs w:val="20"/>
              </w:rPr>
            </w:pPr>
            <w:hyperlink r:id="rId15" w:history="1">
              <w:r w:rsidR="00DC38F5">
                <w:rPr>
                  <w:rStyle w:val="Hyperlink"/>
                  <w:rFonts w:ascii="Liberation Sans" w:hAnsi="Liberation Sans"/>
                  <w:sz w:val="20"/>
                  <w:szCs w:val="20"/>
                </w:rPr>
                <w:t>https://www.pjrc.com/store/header_14x1_d.html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C12D1E9" w14:textId="77777777" w:rsidR="00DC38F5" w:rsidRDefault="00DC38F5">
            <w:pPr>
              <w:rPr>
                <w:rFonts w:ascii="Liberation Sans" w:hAnsi="Liberation Sans"/>
                <w:sz w:val="20"/>
                <w:szCs w:val="20"/>
              </w:rPr>
            </w:pPr>
            <w:r>
              <w:rPr>
                <w:rFonts w:ascii="Liberation Sans" w:hAnsi="Liberation Sans"/>
                <w:sz w:val="20"/>
                <w:szCs w:val="20"/>
              </w:rPr>
              <w:t xml:space="preserve">HEADER_14x1_D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0B7DC8" w14:textId="77777777" w:rsidR="00DC38F5" w:rsidRDefault="00DC38F5">
            <w:pPr>
              <w:jc w:val="right"/>
              <w:rPr>
                <w:rFonts w:ascii="Liberation Sans" w:hAnsi="Liberation Sans"/>
                <w:sz w:val="20"/>
                <w:szCs w:val="20"/>
              </w:rPr>
            </w:pPr>
            <w:r>
              <w:rPr>
                <w:rFonts w:ascii="Liberation Sans" w:hAnsi="Liberation Sans"/>
                <w:sz w:val="20"/>
                <w:szCs w:val="20"/>
              </w:rPr>
              <w:t>$0.85</w:t>
            </w:r>
          </w:p>
        </w:tc>
      </w:tr>
      <w:tr w:rsidR="00DC38F5" w14:paraId="7237068F"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FC60AAC" w14:textId="77777777" w:rsidR="00DC38F5" w:rsidRDefault="00DC38F5">
            <w:pPr>
              <w:rPr>
                <w:rFonts w:ascii="Liberation Sans" w:hAnsi="Liberation Sans"/>
                <w:sz w:val="20"/>
                <w:szCs w:val="20"/>
              </w:rPr>
            </w:pPr>
            <w:r>
              <w:rPr>
                <w:rFonts w:ascii="Liberation Sans" w:hAnsi="Liberation Sans"/>
                <w:sz w:val="20"/>
                <w:szCs w:val="20"/>
              </w:rPr>
              <w:t>Prop shield</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94671E" w14:textId="77777777" w:rsidR="00DC38F5" w:rsidRDefault="00DC38F5">
            <w:pPr>
              <w:rPr>
                <w:rFonts w:ascii="Liberation Sans" w:hAnsi="Liberation Sans"/>
                <w:sz w:val="20"/>
                <w:szCs w:val="20"/>
              </w:rPr>
            </w:pPr>
            <w:r>
              <w:rPr>
                <w:rFonts w:ascii="Liberation Sans" w:hAnsi="Liberation Sans"/>
                <w:sz w:val="20"/>
                <w:szCs w:val="20"/>
              </w:rPr>
              <w:t>https://www.pjrc.com/store/prop_shield.html</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49C7A" w14:textId="77777777" w:rsidR="00DC38F5" w:rsidRDefault="00DC38F5">
            <w:pPr>
              <w:rPr>
                <w:rFonts w:ascii="Liberation Sans" w:hAnsi="Liberation Sans"/>
                <w:sz w:val="20"/>
                <w:szCs w:val="20"/>
              </w:rPr>
            </w:pPr>
            <w:r>
              <w:rPr>
                <w:rFonts w:ascii="Liberation Sans" w:hAnsi="Liberation Sans"/>
                <w:sz w:val="20"/>
                <w:szCs w:val="20"/>
              </w:rPr>
              <w:t xml:space="preserve">PROP_SHIELD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33BF1A" w14:textId="77777777" w:rsidR="00DC38F5" w:rsidRDefault="00DC38F5">
            <w:pPr>
              <w:jc w:val="right"/>
              <w:rPr>
                <w:rFonts w:ascii="Liberation Sans" w:hAnsi="Liberation Sans"/>
                <w:sz w:val="20"/>
                <w:szCs w:val="20"/>
              </w:rPr>
            </w:pPr>
            <w:r>
              <w:rPr>
                <w:rFonts w:ascii="Liberation Sans" w:hAnsi="Liberation Sans"/>
                <w:sz w:val="20"/>
                <w:szCs w:val="20"/>
              </w:rPr>
              <w:t>$19.50</w:t>
            </w:r>
          </w:p>
        </w:tc>
      </w:tr>
    </w:tbl>
    <w:p w14:paraId="254131CE" w14:textId="77777777" w:rsidR="00DC38F5" w:rsidRDefault="00DC38F5">
      <w:pPr>
        <w:rPr>
          <w:b/>
        </w:rPr>
      </w:pPr>
    </w:p>
    <w:p w14:paraId="44038C0B" w14:textId="7DDDCEEC" w:rsidR="00DC38F5" w:rsidRDefault="00DC38F5">
      <w:pPr>
        <w:rPr>
          <w:b/>
        </w:rPr>
      </w:pPr>
      <w:r>
        <w:rPr>
          <w:b/>
        </w:rPr>
        <w:t xml:space="preserve">Table 2. </w:t>
      </w:r>
      <w:r w:rsidRPr="00DC38F5">
        <w:rPr>
          <w:b/>
        </w:rPr>
        <w:t>Specialty components necessary to build a motor output system</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546"/>
        <w:gridCol w:w="5631"/>
        <w:gridCol w:w="1175"/>
        <w:gridCol w:w="992"/>
      </w:tblGrid>
      <w:tr w:rsidR="00DC38F5" w14:paraId="09812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C31B395" w14:textId="77777777" w:rsidR="00DC38F5" w:rsidRDefault="00DC38F5">
            <w:pPr>
              <w:rPr>
                <w:rFonts w:ascii="Liberation Sans" w:hAnsi="Liberation Sans"/>
                <w:sz w:val="20"/>
                <w:szCs w:val="20"/>
              </w:rPr>
            </w:pPr>
            <w:r>
              <w:rPr>
                <w:rFonts w:ascii="Liberation Sans" w:hAnsi="Liberation Sans"/>
                <w:b/>
                <w:bCs/>
                <w:sz w:val="20"/>
                <w:szCs w:val="20"/>
              </w:rPr>
              <w:t>Part name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9C32815" w14:textId="77777777" w:rsidR="00DC38F5" w:rsidRDefault="00DC38F5">
            <w:pPr>
              <w:rPr>
                <w:rFonts w:ascii="Liberation Sans" w:hAnsi="Liberation Sans"/>
                <w:sz w:val="20"/>
                <w:szCs w:val="20"/>
              </w:rPr>
            </w:pPr>
            <w:r>
              <w:rPr>
                <w:rFonts w:ascii="Liberation Sans" w:hAnsi="Liberation Sans"/>
                <w:b/>
                <w:bCs/>
                <w:sz w:val="20"/>
                <w:szCs w:val="20"/>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E57603" w14:textId="77777777" w:rsidR="00DC38F5" w:rsidRDefault="00DC38F5">
            <w:pPr>
              <w:rPr>
                <w:rFonts w:ascii="Liberation Sans" w:hAnsi="Liberation Sans"/>
                <w:sz w:val="20"/>
                <w:szCs w:val="20"/>
              </w:rPr>
            </w:pPr>
            <w:r>
              <w:rPr>
                <w:rFonts w:ascii="Liberation Sans" w:hAnsi="Liberation Sans"/>
                <w:b/>
                <w:bCs/>
                <w:sz w:val="20"/>
                <w:szCs w:val="20"/>
              </w:rPr>
              <w:t>Part Number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3ED1667" w14:textId="77777777" w:rsidR="00DC38F5" w:rsidRDefault="00DC38F5">
            <w:pPr>
              <w:rPr>
                <w:rFonts w:ascii="Liberation Sans" w:hAnsi="Liberation Sans"/>
                <w:sz w:val="20"/>
                <w:szCs w:val="20"/>
              </w:rPr>
            </w:pPr>
            <w:r>
              <w:rPr>
                <w:rFonts w:ascii="Liberation Sans" w:hAnsi="Liberation Sans"/>
                <w:b/>
                <w:bCs/>
                <w:sz w:val="20"/>
                <w:szCs w:val="20"/>
              </w:rPr>
              <w:t>Cost per unit</w:t>
            </w:r>
          </w:p>
        </w:tc>
      </w:tr>
      <w:tr w:rsidR="00DC38F5" w14:paraId="0A4DEF2C"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9F1A1B3" w14:textId="77777777" w:rsidR="00DC38F5" w:rsidRDefault="00DC38F5">
            <w:pPr>
              <w:rPr>
                <w:rFonts w:ascii="Liberation Sans" w:hAnsi="Liberation Sans"/>
                <w:sz w:val="20"/>
                <w:szCs w:val="20"/>
              </w:rPr>
            </w:pPr>
            <w:r>
              <w:rPr>
                <w:rFonts w:ascii="Liberation Sans" w:hAnsi="Liberation Sans"/>
                <w:sz w:val="20"/>
                <w:szCs w:val="20"/>
              </w:rPr>
              <w:t>Teensy 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D52AB2" w14:textId="77777777" w:rsidR="00DC38F5" w:rsidRDefault="00484974">
            <w:pPr>
              <w:rPr>
                <w:rFonts w:ascii="Liberation Sans" w:hAnsi="Liberation Sans"/>
                <w:sz w:val="20"/>
                <w:szCs w:val="20"/>
              </w:rPr>
            </w:pPr>
            <w:hyperlink r:id="rId16" w:history="1">
              <w:r w:rsidR="00DC38F5">
                <w:rPr>
                  <w:rStyle w:val="Hyperlink"/>
                  <w:rFonts w:ascii="Liberation Sans" w:hAnsi="Liberation Sans"/>
                  <w:sz w:val="20"/>
                  <w:szCs w:val="20"/>
                </w:rPr>
                <w:t>https://www.pjrc.com/store/teensy32.html</w:t>
              </w:r>
            </w:hyperlink>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DD399E5" w14:textId="77777777" w:rsidR="00DC38F5" w:rsidRDefault="00DC38F5">
            <w:pPr>
              <w:rPr>
                <w:rFonts w:ascii="Liberation Sans" w:hAnsi="Liberation Sans"/>
                <w:sz w:val="20"/>
                <w:szCs w:val="20"/>
              </w:rPr>
            </w:pPr>
            <w:r>
              <w:rPr>
                <w:rFonts w:ascii="Liberation Sans" w:hAnsi="Liberation Sans"/>
                <w:sz w:val="20"/>
                <w:szCs w:val="20"/>
              </w:rPr>
              <w:t>TEENSY32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9C3DEFA" w14:textId="77777777" w:rsidR="00DC38F5" w:rsidRDefault="00DC38F5">
            <w:pPr>
              <w:jc w:val="right"/>
              <w:rPr>
                <w:rFonts w:ascii="Liberation Sans" w:hAnsi="Liberation Sans"/>
                <w:sz w:val="20"/>
                <w:szCs w:val="20"/>
              </w:rPr>
            </w:pPr>
            <w:r>
              <w:rPr>
                <w:rFonts w:ascii="Liberation Sans" w:hAnsi="Liberation Sans"/>
                <w:sz w:val="20"/>
                <w:szCs w:val="20"/>
              </w:rPr>
              <w:t>$19.80</w:t>
            </w:r>
          </w:p>
        </w:tc>
      </w:tr>
      <w:tr w:rsidR="00DC38F5" w14:paraId="5EDFB2B5"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ADD0FFF" w14:textId="77777777" w:rsidR="00DC38F5" w:rsidRDefault="00DC38F5">
            <w:pPr>
              <w:rPr>
                <w:rFonts w:ascii="Liberation Sans" w:hAnsi="Liberation Sans"/>
                <w:sz w:val="20"/>
                <w:szCs w:val="20"/>
              </w:rPr>
            </w:pPr>
            <w:r>
              <w:rPr>
                <w:rFonts w:ascii="Liberation Sans" w:hAnsi="Liberation Sans"/>
                <w:sz w:val="20"/>
                <w:szCs w:val="20"/>
              </w:rPr>
              <w:t>ADNS-9800 sensors (x2)</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DBB9F80" w14:textId="77777777" w:rsidR="00DC38F5" w:rsidRDefault="00DC38F5">
            <w:pPr>
              <w:rPr>
                <w:rFonts w:ascii="Liberation Sans" w:hAnsi="Liberation Sans"/>
                <w:sz w:val="20"/>
                <w:szCs w:val="20"/>
              </w:rPr>
            </w:pPr>
            <w:r>
              <w:rPr>
                <w:rFonts w:ascii="Liberation Sans" w:hAnsi="Liberation Sans"/>
                <w:sz w:val="20"/>
                <w:szCs w:val="20"/>
              </w:rPr>
              <w:t>https://www.tindie.com/products/jkicklighter/adns-9800-laser-motion-sensor/</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1E2C0B3" w14:textId="77777777" w:rsidR="00DC38F5" w:rsidRDefault="00DC38F5">
            <w:pPr>
              <w:rPr>
                <w:rFonts w:ascii="Liberation Sans" w:hAnsi="Liberation Sans"/>
                <w:sz w:val="20"/>
                <w:szCs w:val="20"/>
              </w:rPr>
            </w:pPr>
            <w:r>
              <w:rPr>
                <w:rFonts w:ascii="Liberation Sans" w:hAnsi="Liberation Sans"/>
                <w:sz w:val="20"/>
                <w:szCs w:val="20"/>
              </w:rPr>
              <w:t>None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076CA4" w14:textId="77777777" w:rsidR="00DC38F5" w:rsidRDefault="00DC38F5">
            <w:pPr>
              <w:jc w:val="right"/>
              <w:rPr>
                <w:rFonts w:ascii="Liberation Sans" w:hAnsi="Liberation Sans"/>
                <w:sz w:val="20"/>
                <w:szCs w:val="20"/>
              </w:rPr>
            </w:pPr>
            <w:r>
              <w:rPr>
                <w:rFonts w:ascii="Liberation Sans" w:hAnsi="Liberation Sans"/>
                <w:sz w:val="20"/>
                <w:szCs w:val="20"/>
              </w:rPr>
              <w:t>$27.50</w:t>
            </w:r>
          </w:p>
        </w:tc>
      </w:tr>
    </w:tbl>
    <w:p w14:paraId="7826F88A" w14:textId="77777777" w:rsidR="00DC38F5" w:rsidRDefault="00DC38F5">
      <w:pPr>
        <w:rPr>
          <w:b/>
        </w:rPr>
      </w:pPr>
    </w:p>
    <w:p w14:paraId="46D7AF82" w14:textId="389A148A" w:rsidR="00DC38F5" w:rsidRDefault="00DC38F5">
      <w:pPr>
        <w:rPr>
          <w:b/>
        </w:rPr>
      </w:pPr>
      <w:r>
        <w:rPr>
          <w:b/>
        </w:rPr>
        <w:t>Table 3. General components necessary for work with both setups</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885"/>
      </w:tblGrid>
      <w:tr w:rsidR="00DC38F5" w:rsidRPr="00DC38F5" w14:paraId="75EE5C8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751BDE2"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b/>
                <w:bCs/>
                <w:sz w:val="20"/>
                <w:szCs w:val="20"/>
              </w:rPr>
              <w:t>Miscellaneous parts</w:t>
            </w:r>
          </w:p>
        </w:tc>
      </w:tr>
      <w:tr w:rsidR="00DC38F5" w:rsidRPr="00DC38F5" w14:paraId="0A252FA0"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546036DA"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lastRenderedPageBreak/>
              <w:t>SMA connectors</w:t>
            </w:r>
          </w:p>
        </w:tc>
      </w:tr>
      <w:tr w:rsidR="00DC38F5" w:rsidRPr="00DC38F5" w14:paraId="66C7319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4FA0CC37"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SMA coaxial cables</w:t>
            </w:r>
          </w:p>
        </w:tc>
      </w:tr>
      <w:tr w:rsidR="00DC38F5" w:rsidRPr="00DC38F5" w14:paraId="70EBDE0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02C594D8"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Solid wire (22 gauge used)</w:t>
            </w:r>
          </w:p>
        </w:tc>
      </w:tr>
      <w:tr w:rsidR="00DC38F5" w:rsidRPr="00DC38F5" w14:paraId="7B35F52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23B1E8A0"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Soldering iron</w:t>
            </w:r>
          </w:p>
        </w:tc>
      </w:tr>
      <w:tr w:rsidR="00DC38F5" w:rsidRPr="00DC38F5" w14:paraId="13C49972"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00AA764"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Solder</w:t>
            </w:r>
          </w:p>
        </w:tc>
      </w:tr>
      <w:tr w:rsidR="00DC38F5" w:rsidRPr="00DC38F5" w14:paraId="35ADBB36"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783F766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Crimping tool</w:t>
            </w:r>
          </w:p>
        </w:tc>
      </w:tr>
      <w:tr w:rsidR="00DC38F5" w:rsidRPr="00DC38F5" w14:paraId="7A2D833A"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64F3DB36"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Wire stripper</w:t>
            </w:r>
          </w:p>
        </w:tc>
      </w:tr>
      <w:tr w:rsidR="00DC38F5" w:rsidRPr="00DC38F5" w14:paraId="6BDD17C4"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3F103564" w14:textId="6AD50C51" w:rsidR="00DC38F5" w:rsidRPr="00DC38F5" w:rsidRDefault="00DC38F5" w:rsidP="00E21523">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 xml:space="preserve">Dupont connectors and </w:t>
            </w:r>
            <w:r w:rsidR="00E21523">
              <w:rPr>
                <w:rFonts w:ascii="Liberation Sans" w:eastAsia="Times New Roman" w:hAnsi="Liberation Sans" w:cs="Times New Roman"/>
                <w:sz w:val="20"/>
                <w:szCs w:val="20"/>
              </w:rPr>
              <w:t>housing</w:t>
            </w:r>
          </w:p>
        </w:tc>
      </w:tr>
      <w:tr w:rsidR="00DC38F5" w:rsidRPr="00DC38F5" w14:paraId="52CECBE9" w14:textId="77777777" w:rsidTr="00DC38F5">
        <w:trPr>
          <w:trHeight w:val="255"/>
          <w:tblCellSpacing w:w="0" w:type="dxa"/>
        </w:trPr>
        <w:tc>
          <w:tcPr>
            <w:tcW w:w="0" w:type="auto"/>
            <w:tcBorders>
              <w:top w:val="single" w:sz="6" w:space="0" w:color="000000"/>
              <w:left w:val="single" w:sz="6" w:space="0" w:color="000000"/>
              <w:bottom w:val="single" w:sz="6" w:space="0" w:color="000000"/>
              <w:right w:val="single" w:sz="6" w:space="0" w:color="000000"/>
            </w:tcBorders>
            <w:vAlign w:val="center"/>
            <w:hideMark/>
          </w:tcPr>
          <w:p w14:paraId="1BE59D43" w14:textId="77777777" w:rsidR="00DC38F5" w:rsidRPr="00DC38F5" w:rsidRDefault="00DC38F5" w:rsidP="00DC38F5">
            <w:pPr>
              <w:spacing w:after="0" w:line="240" w:lineRule="auto"/>
              <w:rPr>
                <w:rFonts w:ascii="Liberation Sans" w:eastAsia="Times New Roman" w:hAnsi="Liberation Sans" w:cs="Times New Roman"/>
                <w:sz w:val="20"/>
                <w:szCs w:val="20"/>
              </w:rPr>
            </w:pPr>
            <w:r w:rsidRPr="00DC38F5">
              <w:rPr>
                <w:rFonts w:ascii="Liberation Sans" w:eastAsia="Times New Roman" w:hAnsi="Liberation Sans" w:cs="Times New Roman"/>
                <w:sz w:val="20"/>
                <w:szCs w:val="20"/>
              </w:rPr>
              <w:t>Male and female pin headers</w:t>
            </w:r>
          </w:p>
        </w:tc>
      </w:tr>
    </w:tbl>
    <w:p w14:paraId="5B74DB54" w14:textId="77777777" w:rsidR="00DC38F5" w:rsidRPr="00DC38F5" w:rsidRDefault="00DC38F5"/>
    <w:sectPr w:rsidR="00DC38F5" w:rsidRPr="00DC38F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1"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2" w:author="crossover" w:date="2018-09-19T17:39:00Z" w:initials="c">
    <w:p w14:paraId="047E9134" w14:textId="7A5545F6" w:rsidR="002871C9" w:rsidRDefault="002871C9">
      <w:pPr>
        <w:pStyle w:val="CommentText"/>
      </w:pPr>
      <w:r>
        <w:rPr>
          <w:rStyle w:val="CommentReference"/>
        </w:rPr>
        <w:annotationRef/>
      </w:r>
      <w:r>
        <w:t>Citation…dombeck et al. I believe?</w:t>
      </w:r>
    </w:p>
  </w:comment>
  <w:comment w:id="3" w:author="crossover" w:date="2018-09-17T09:21:00Z" w:initials="c">
    <w:p w14:paraId="0F149367" w14:textId="77777777" w:rsidR="00EB7CDA" w:rsidRDefault="00EB7CDA" w:rsidP="00EB7CDA">
      <w:pPr>
        <w:pStyle w:val="CommentText"/>
      </w:pPr>
      <w:r>
        <w:rPr>
          <w:rStyle w:val="CommentReference"/>
        </w:rPr>
        <w:annotationRef/>
      </w:r>
      <w:r>
        <w:t>Check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A5F81C7" w15:done="0"/>
  <w15:commentEx w15:paraId="682F1004" w15:done="0"/>
  <w15:commentEx w15:paraId="047E9134" w15:done="0"/>
  <w15:commentEx w15:paraId="0F14936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9FDF0" w14:textId="77777777" w:rsidR="00484974" w:rsidRDefault="00484974" w:rsidP="00E85F45">
      <w:pPr>
        <w:spacing w:after="0" w:line="240" w:lineRule="auto"/>
      </w:pPr>
      <w:r>
        <w:separator/>
      </w:r>
    </w:p>
  </w:endnote>
  <w:endnote w:type="continuationSeparator" w:id="0">
    <w:p w14:paraId="7D95207D" w14:textId="77777777" w:rsidR="00484974" w:rsidRDefault="00484974"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Liberation Sans">
    <w:altName w:val="Arial"/>
    <w:charset w:val="00"/>
    <w:family w:val="swiss"/>
    <w:pitch w:val="variable"/>
    <w:sig w:usb0="00000001" w:usb1="5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86E87" w14:textId="77777777" w:rsidR="00484974" w:rsidRDefault="00484974" w:rsidP="00E85F45">
      <w:pPr>
        <w:spacing w:after="0" w:line="240" w:lineRule="auto"/>
      </w:pPr>
      <w:r>
        <w:separator/>
      </w:r>
    </w:p>
  </w:footnote>
  <w:footnote w:type="continuationSeparator" w:id="0">
    <w:p w14:paraId="62E2BE93" w14:textId="77777777" w:rsidR="00484974" w:rsidRDefault="00484974"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0ABF"/>
    <w:rsid w:val="00061989"/>
    <w:rsid w:val="00066006"/>
    <w:rsid w:val="00066C51"/>
    <w:rsid w:val="00080E80"/>
    <w:rsid w:val="000B6A1B"/>
    <w:rsid w:val="000C569F"/>
    <w:rsid w:val="000E62FE"/>
    <w:rsid w:val="00106173"/>
    <w:rsid w:val="001165AB"/>
    <w:rsid w:val="00126E26"/>
    <w:rsid w:val="00151894"/>
    <w:rsid w:val="00164D78"/>
    <w:rsid w:val="00165CBC"/>
    <w:rsid w:val="001C382F"/>
    <w:rsid w:val="001C4FDB"/>
    <w:rsid w:val="001D4C39"/>
    <w:rsid w:val="001E4A19"/>
    <w:rsid w:val="00200360"/>
    <w:rsid w:val="00204839"/>
    <w:rsid w:val="00217294"/>
    <w:rsid w:val="002746C7"/>
    <w:rsid w:val="00276E2A"/>
    <w:rsid w:val="002871C9"/>
    <w:rsid w:val="002A1825"/>
    <w:rsid w:val="002C38B5"/>
    <w:rsid w:val="002D3FD9"/>
    <w:rsid w:val="002D4B4C"/>
    <w:rsid w:val="002E3292"/>
    <w:rsid w:val="002E4FC3"/>
    <w:rsid w:val="00301CB6"/>
    <w:rsid w:val="003023DA"/>
    <w:rsid w:val="00311E0C"/>
    <w:rsid w:val="00313AA9"/>
    <w:rsid w:val="00332F3D"/>
    <w:rsid w:val="0035320F"/>
    <w:rsid w:val="00360A67"/>
    <w:rsid w:val="00361ED9"/>
    <w:rsid w:val="00384D79"/>
    <w:rsid w:val="003931E1"/>
    <w:rsid w:val="003B084E"/>
    <w:rsid w:val="003B08F9"/>
    <w:rsid w:val="003C6C0E"/>
    <w:rsid w:val="003C706C"/>
    <w:rsid w:val="003D0213"/>
    <w:rsid w:val="003D03A8"/>
    <w:rsid w:val="003D593A"/>
    <w:rsid w:val="003D674A"/>
    <w:rsid w:val="003D73ED"/>
    <w:rsid w:val="003E5207"/>
    <w:rsid w:val="003F0C7A"/>
    <w:rsid w:val="003F2AA8"/>
    <w:rsid w:val="003F3083"/>
    <w:rsid w:val="00403EA9"/>
    <w:rsid w:val="0040660C"/>
    <w:rsid w:val="00435EFD"/>
    <w:rsid w:val="004379FE"/>
    <w:rsid w:val="0044461C"/>
    <w:rsid w:val="00453E99"/>
    <w:rsid w:val="004714E1"/>
    <w:rsid w:val="00473C92"/>
    <w:rsid w:val="00484974"/>
    <w:rsid w:val="004A7A01"/>
    <w:rsid w:val="004B36CD"/>
    <w:rsid w:val="004B7477"/>
    <w:rsid w:val="004C6271"/>
    <w:rsid w:val="004E5DD5"/>
    <w:rsid w:val="004F48F8"/>
    <w:rsid w:val="00511A3E"/>
    <w:rsid w:val="005373E4"/>
    <w:rsid w:val="00543505"/>
    <w:rsid w:val="00547A3D"/>
    <w:rsid w:val="0056510D"/>
    <w:rsid w:val="00571660"/>
    <w:rsid w:val="005A37B5"/>
    <w:rsid w:val="005A5872"/>
    <w:rsid w:val="005C4EDE"/>
    <w:rsid w:val="005E0341"/>
    <w:rsid w:val="005E4BF7"/>
    <w:rsid w:val="00602044"/>
    <w:rsid w:val="00605EF0"/>
    <w:rsid w:val="00612E3B"/>
    <w:rsid w:val="00617F0D"/>
    <w:rsid w:val="006604E8"/>
    <w:rsid w:val="006A018E"/>
    <w:rsid w:val="006A5025"/>
    <w:rsid w:val="006E668F"/>
    <w:rsid w:val="006F0827"/>
    <w:rsid w:val="00734733"/>
    <w:rsid w:val="00752F82"/>
    <w:rsid w:val="00761412"/>
    <w:rsid w:val="00771E3D"/>
    <w:rsid w:val="00775A73"/>
    <w:rsid w:val="00781EA9"/>
    <w:rsid w:val="007D43A6"/>
    <w:rsid w:val="00814823"/>
    <w:rsid w:val="0083552F"/>
    <w:rsid w:val="00845AEC"/>
    <w:rsid w:val="00850506"/>
    <w:rsid w:val="0087186C"/>
    <w:rsid w:val="008C408F"/>
    <w:rsid w:val="008C5BA1"/>
    <w:rsid w:val="008C7FCC"/>
    <w:rsid w:val="008E1C6E"/>
    <w:rsid w:val="00901550"/>
    <w:rsid w:val="0092175A"/>
    <w:rsid w:val="00936F74"/>
    <w:rsid w:val="00940B4C"/>
    <w:rsid w:val="00947B2A"/>
    <w:rsid w:val="009B1457"/>
    <w:rsid w:val="009B73B3"/>
    <w:rsid w:val="009D5D4F"/>
    <w:rsid w:val="009E0AC3"/>
    <w:rsid w:val="009F6104"/>
    <w:rsid w:val="00A120CF"/>
    <w:rsid w:val="00A3364B"/>
    <w:rsid w:val="00A368E4"/>
    <w:rsid w:val="00A5138B"/>
    <w:rsid w:val="00A57CF6"/>
    <w:rsid w:val="00A631C5"/>
    <w:rsid w:val="00A8194A"/>
    <w:rsid w:val="00A92174"/>
    <w:rsid w:val="00A971F7"/>
    <w:rsid w:val="00AD3E99"/>
    <w:rsid w:val="00AD3F71"/>
    <w:rsid w:val="00AE5C94"/>
    <w:rsid w:val="00AF54B4"/>
    <w:rsid w:val="00B0066D"/>
    <w:rsid w:val="00B11CFA"/>
    <w:rsid w:val="00B4587A"/>
    <w:rsid w:val="00BA0D16"/>
    <w:rsid w:val="00BA57F6"/>
    <w:rsid w:val="00BC65A8"/>
    <w:rsid w:val="00BE536F"/>
    <w:rsid w:val="00BF129A"/>
    <w:rsid w:val="00BF2BEE"/>
    <w:rsid w:val="00BF2CEF"/>
    <w:rsid w:val="00BF64F5"/>
    <w:rsid w:val="00C13B39"/>
    <w:rsid w:val="00C51ED9"/>
    <w:rsid w:val="00C57026"/>
    <w:rsid w:val="00CA1605"/>
    <w:rsid w:val="00CA50EE"/>
    <w:rsid w:val="00CA7550"/>
    <w:rsid w:val="00CB1BE5"/>
    <w:rsid w:val="00CC3C4C"/>
    <w:rsid w:val="00CC708F"/>
    <w:rsid w:val="00CC7844"/>
    <w:rsid w:val="00CD1149"/>
    <w:rsid w:val="00CE07F3"/>
    <w:rsid w:val="00CE3BEE"/>
    <w:rsid w:val="00CF4331"/>
    <w:rsid w:val="00CF6B1E"/>
    <w:rsid w:val="00D054B2"/>
    <w:rsid w:val="00D13E19"/>
    <w:rsid w:val="00D21D13"/>
    <w:rsid w:val="00D2390D"/>
    <w:rsid w:val="00D269FB"/>
    <w:rsid w:val="00D41665"/>
    <w:rsid w:val="00D70D6F"/>
    <w:rsid w:val="00D7347B"/>
    <w:rsid w:val="00D74F63"/>
    <w:rsid w:val="00D863F6"/>
    <w:rsid w:val="00DA1068"/>
    <w:rsid w:val="00DC38F5"/>
    <w:rsid w:val="00DD4792"/>
    <w:rsid w:val="00DF4567"/>
    <w:rsid w:val="00DF522D"/>
    <w:rsid w:val="00E00679"/>
    <w:rsid w:val="00E03306"/>
    <w:rsid w:val="00E069D0"/>
    <w:rsid w:val="00E07D29"/>
    <w:rsid w:val="00E141F8"/>
    <w:rsid w:val="00E15B75"/>
    <w:rsid w:val="00E21523"/>
    <w:rsid w:val="00E22ADD"/>
    <w:rsid w:val="00E43909"/>
    <w:rsid w:val="00E542A5"/>
    <w:rsid w:val="00E66901"/>
    <w:rsid w:val="00E71F37"/>
    <w:rsid w:val="00E85F45"/>
    <w:rsid w:val="00EA4A2D"/>
    <w:rsid w:val="00EA5D1F"/>
    <w:rsid w:val="00EB7CDA"/>
    <w:rsid w:val="00EF47A8"/>
    <w:rsid w:val="00F02480"/>
    <w:rsid w:val="00F23651"/>
    <w:rsid w:val="00F25F3E"/>
    <w:rsid w:val="00F31E3E"/>
    <w:rsid w:val="00F36035"/>
    <w:rsid w:val="00F374BD"/>
    <w:rsid w:val="00F61624"/>
    <w:rsid w:val="00F62FE8"/>
    <w:rsid w:val="00F65FBA"/>
    <w:rsid w:val="00F81C7E"/>
    <w:rsid w:val="00F87F8F"/>
    <w:rsid w:val="00F96664"/>
    <w:rsid w:val="00FB7CBF"/>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1641411">
      <w:bodyDiv w:val="1"/>
      <w:marLeft w:val="0"/>
      <w:marRight w:val="0"/>
      <w:marTop w:val="0"/>
      <w:marBottom w:val="0"/>
      <w:divBdr>
        <w:top w:val="none" w:sz="0" w:space="0" w:color="auto"/>
        <w:left w:val="none" w:sz="0" w:space="0" w:color="auto"/>
        <w:bottom w:val="none" w:sz="0" w:space="0" w:color="auto"/>
        <w:right w:val="none" w:sz="0" w:space="0" w:color="auto"/>
      </w:divBdr>
    </w:div>
    <w:div w:id="687221816">
      <w:bodyDiv w:val="1"/>
      <w:marLeft w:val="0"/>
      <w:marRight w:val="0"/>
      <w:marTop w:val="0"/>
      <w:marBottom w:val="0"/>
      <w:divBdr>
        <w:top w:val="none" w:sz="0" w:space="0" w:color="auto"/>
        <w:left w:val="none" w:sz="0" w:space="0" w:color="auto"/>
        <w:bottom w:val="none" w:sz="0" w:space="0" w:color="auto"/>
        <w:right w:val="none" w:sz="0" w:space="0" w:color="auto"/>
      </w:divBdr>
    </w:div>
    <w:div w:id="1270357625">
      <w:bodyDiv w:val="1"/>
      <w:marLeft w:val="0"/>
      <w:marRight w:val="0"/>
      <w:marTop w:val="0"/>
      <w:marBottom w:val="0"/>
      <w:divBdr>
        <w:top w:val="none" w:sz="0" w:space="0" w:color="auto"/>
        <w:left w:val="none" w:sz="0" w:space="0" w:color="auto"/>
        <w:bottom w:val="none" w:sz="0" w:space="0" w:color="auto"/>
        <w:right w:val="none" w:sz="0" w:space="0" w:color="auto"/>
      </w:divBdr>
    </w:div>
    <w:div w:id="1698312571">
      <w:bodyDiv w:val="1"/>
      <w:marLeft w:val="0"/>
      <w:marRight w:val="0"/>
      <w:marTop w:val="0"/>
      <w:marBottom w:val="0"/>
      <w:divBdr>
        <w:top w:val="none" w:sz="0" w:space="0" w:color="auto"/>
        <w:left w:val="none" w:sz="0" w:space="0" w:color="auto"/>
        <w:bottom w:val="none" w:sz="0" w:space="0" w:color="auto"/>
        <w:right w:val="none" w:sz="0" w:space="0" w:color="auto"/>
      </w:divBdr>
    </w:div>
    <w:div w:id="194780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datasheet.octopart.com/ADNS-9800-Avago-datasheet-10666463.pdf"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indie.com/products/jkicklighter/adns-9800-laser-motion-senso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pjrc.com/store/teensy3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pjrc.com/store/header_14x1_d.html" TargetMode="External"/><Relationship Id="rId10" Type="http://schemas.openxmlformats.org/officeDocument/2006/relationships/hyperlink" Target="https://www.pjrc.com/store/teensy3_audio.html"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pjrc.com/store/teensy3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348053-60F7-4FB2-8EFC-B4216D6F5A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7</Pages>
  <Words>3260</Words>
  <Characters>18584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21801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20</cp:revision>
  <dcterms:created xsi:type="dcterms:W3CDTF">2018-09-20T15:56:00Z</dcterms:created>
  <dcterms:modified xsi:type="dcterms:W3CDTF">2018-09-20T16:58:00Z</dcterms:modified>
</cp:coreProperties>
</file>