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A1F3" w14:textId="3DE655D5" w:rsidR="007822A5" w:rsidRPr="007822A5" w:rsidRDefault="007822A5">
      <w:pPr>
        <w:rPr>
          <w:rFonts w:ascii="黑体" w:eastAsia="黑体" w:hAnsi="黑体" w:hint="eastAsia"/>
          <w:b/>
        </w:rPr>
      </w:pPr>
      <w:r w:rsidRPr="007822A5">
        <w:rPr>
          <w:rFonts w:ascii="黑体" w:eastAsia="黑体" w:hAnsi="黑体" w:hint="eastAsia"/>
          <w:b/>
        </w:rPr>
        <w:t>注意：由于调用在线第三方库和框架，所以需要联网打开。</w:t>
      </w:r>
    </w:p>
    <w:p w14:paraId="5CE5A67E" w14:textId="0D5146C5" w:rsidR="00D04170" w:rsidRPr="007822A5" w:rsidRDefault="007822A5">
      <w:pPr>
        <w:rPr>
          <w:rFonts w:ascii="黑体" w:eastAsia="黑体" w:hAnsi="黑体"/>
          <w:b/>
        </w:rPr>
      </w:pPr>
      <w:r w:rsidRPr="007822A5">
        <w:rPr>
          <w:rFonts w:ascii="黑体" w:eastAsia="黑体" w:hAnsi="黑体" w:hint="eastAsia"/>
          <w:b/>
        </w:rPr>
        <w:t>算法实现和综合应用分别有html网页形式和exe可执行形式：</w:t>
      </w:r>
    </w:p>
    <w:p w14:paraId="7F5F7D27" w14:textId="03E60750" w:rsidR="007822A5" w:rsidRPr="007822A5" w:rsidRDefault="007822A5" w:rsidP="007822A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7822A5">
        <w:rPr>
          <w:rFonts w:ascii="黑体" w:eastAsia="黑体" w:hAnsi="黑体" w:hint="eastAsia"/>
          <w:b/>
        </w:rPr>
        <w:t>html形式：用浏览器打开index</w:t>
      </w:r>
      <w:r w:rsidRPr="007822A5">
        <w:rPr>
          <w:rFonts w:ascii="黑体" w:eastAsia="黑体" w:hAnsi="黑体"/>
          <w:b/>
        </w:rPr>
        <w:t>.html</w:t>
      </w:r>
      <w:r w:rsidRPr="007822A5">
        <w:rPr>
          <w:rFonts w:ascii="黑体" w:eastAsia="黑体" w:hAnsi="黑体" w:hint="eastAsia"/>
          <w:b/>
        </w:rPr>
        <w:t>即可（推荐）</w:t>
      </w:r>
    </w:p>
    <w:p w14:paraId="1CD2513C" w14:textId="2639FEB4" w:rsidR="007822A5" w:rsidRPr="007822A5" w:rsidRDefault="007822A5" w:rsidP="007822A5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</w:rPr>
      </w:pPr>
      <w:r w:rsidRPr="007822A5">
        <w:rPr>
          <w:rFonts w:ascii="黑体" w:eastAsia="黑体" w:hAnsi="黑体" w:hint="eastAsia"/>
          <w:b/>
        </w:rPr>
        <w:t>e</w:t>
      </w:r>
      <w:r w:rsidRPr="007822A5">
        <w:rPr>
          <w:rFonts w:ascii="黑体" w:eastAsia="黑体" w:hAnsi="黑体"/>
          <w:b/>
        </w:rPr>
        <w:t>xe</w:t>
      </w:r>
      <w:r w:rsidRPr="007822A5">
        <w:rPr>
          <w:rFonts w:ascii="黑体" w:eastAsia="黑体" w:hAnsi="黑体" w:hint="eastAsia"/>
          <w:b/>
        </w:rPr>
        <w:t>可执行格式：打开App</w:t>
      </w:r>
      <w:r w:rsidRPr="007822A5">
        <w:rPr>
          <w:rFonts w:ascii="黑体" w:eastAsia="黑体" w:hAnsi="黑体"/>
          <w:b/>
        </w:rPr>
        <w:t>.exe</w:t>
      </w:r>
      <w:r w:rsidRPr="007822A5">
        <w:rPr>
          <w:rFonts w:ascii="黑体" w:eastAsia="黑体" w:hAnsi="黑体" w:hint="eastAsia"/>
          <w:b/>
        </w:rPr>
        <w:t>即可（加载较</w:t>
      </w:r>
      <w:bookmarkStart w:id="0" w:name="_GoBack"/>
      <w:bookmarkEnd w:id="0"/>
      <w:r w:rsidRPr="007822A5">
        <w:rPr>
          <w:rFonts w:ascii="黑体" w:eastAsia="黑体" w:hAnsi="黑体" w:hint="eastAsia"/>
          <w:b/>
        </w:rPr>
        <w:t>慢，且需推荐全屏打开）</w:t>
      </w:r>
    </w:p>
    <w:sectPr w:rsidR="007822A5" w:rsidRPr="0078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A741D"/>
    <w:multiLevelType w:val="hybridMultilevel"/>
    <w:tmpl w:val="92983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98"/>
    <w:rsid w:val="00157555"/>
    <w:rsid w:val="00291A98"/>
    <w:rsid w:val="00300298"/>
    <w:rsid w:val="007822A5"/>
    <w:rsid w:val="008C10DF"/>
    <w:rsid w:val="00BC7C0D"/>
    <w:rsid w:val="00D0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D476"/>
  <w15:chartTrackingRefBased/>
  <w15:docId w15:val="{F2FE7570-6AC9-4FD8-BCE8-C1D466BA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2</cp:revision>
  <dcterms:created xsi:type="dcterms:W3CDTF">2018-09-10T07:17:00Z</dcterms:created>
  <dcterms:modified xsi:type="dcterms:W3CDTF">2018-09-10T07:21:00Z</dcterms:modified>
</cp:coreProperties>
</file>