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393D" w14:textId="2FB1C89A" w:rsidR="00E72588" w:rsidRDefault="00CC2B24">
      <w:pPr>
        <w:rPr>
          <w:rFonts w:ascii="Times New Roman" w:hAnsi="Times New Roman" w:cs="Times New Roman"/>
          <w:sz w:val="26"/>
          <w:szCs w:val="26"/>
        </w:rPr>
      </w:pPr>
      <w:r>
        <w:rPr>
          <w:rFonts w:ascii="Times New Roman" w:hAnsi="Times New Roman" w:cs="Times New Roman"/>
          <w:sz w:val="26"/>
          <w:szCs w:val="26"/>
        </w:rPr>
        <w:t>- Xác định các yêu cầu:</w:t>
      </w:r>
    </w:p>
    <w:p w14:paraId="35230E88" w14:textId="694EC354" w:rsidR="00E72588" w:rsidRDefault="00E72588">
      <w:pPr>
        <w:rPr>
          <w:rFonts w:ascii="Times New Roman" w:hAnsi="Times New Roman" w:cs="Times New Roman"/>
          <w:sz w:val="26"/>
          <w:szCs w:val="26"/>
        </w:rPr>
      </w:pPr>
      <w:r>
        <w:rPr>
          <w:rFonts w:ascii="Times New Roman" w:hAnsi="Times New Roman" w:cs="Times New Roman"/>
          <w:sz w:val="26"/>
          <w:szCs w:val="26"/>
        </w:rPr>
        <w:t xml:space="preserve">     +) Yêu cầu tổng quát của The CaveatEmptor</w:t>
      </w:r>
    </w:p>
    <w:p w14:paraId="0C5E98E1" w14:textId="0857D1E7" w:rsidR="00E72588" w:rsidRPr="00E72588" w:rsidRDefault="00E72588" w:rsidP="00E7258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Trang web CaveatEmptor sẽ cho phép người dùng có thể đấu giá nhiều loại mặt hàng khác nhau</w:t>
      </w:r>
      <w:r w:rsidR="00E04E75">
        <w:rPr>
          <w:rFonts w:ascii="Times New Roman" w:hAnsi="Times New Roman" w:cs="Times New Roman"/>
          <w:sz w:val="26"/>
          <w:szCs w:val="26"/>
        </w:rPr>
        <w:t xml:space="preserve">, từ các thiết bị điện tử như lò vi sóng đến vé máy bay, vân vân. Các cuộc đấu giá được tiến hành theo chiến lược đấu giá cổ điển của nước Anh, cụ thể hình thức là người dùng khi tham gia đấu giá một mặt hàng, họ có thể tiếp tục đấu giá cho mặt hàng đó cho đến khi thời gian đấu giá cho mặt hàng đó hết hạn và người trả giá cao nhất sẽ là người chiến thắng. </w:t>
      </w:r>
    </w:p>
    <w:p w14:paraId="1078FB6D" w14:textId="60B5DE18" w:rsidR="00CC2B24" w:rsidRDefault="00CC2B24">
      <w:pPr>
        <w:rPr>
          <w:rFonts w:ascii="Times New Roman" w:hAnsi="Times New Roman" w:cs="Times New Roman"/>
          <w:sz w:val="26"/>
          <w:szCs w:val="26"/>
        </w:rPr>
      </w:pPr>
      <w:r>
        <w:rPr>
          <w:rFonts w:ascii="Times New Roman" w:hAnsi="Times New Roman" w:cs="Times New Roman"/>
          <w:sz w:val="26"/>
          <w:szCs w:val="26"/>
        </w:rPr>
        <w:t xml:space="preserve">     +) Yêu cầu chức năng</w:t>
      </w:r>
    </w:p>
    <w:p w14:paraId="393CDAA7" w14:textId="2FA90E64" w:rsidR="00CC2B24" w:rsidRDefault="00E04E75" w:rsidP="00CC2B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Tất cả </w:t>
      </w:r>
      <w:r w:rsidR="00A8321B">
        <w:rPr>
          <w:rFonts w:ascii="Times New Roman" w:hAnsi="Times New Roman" w:cs="Times New Roman"/>
          <w:sz w:val="26"/>
          <w:szCs w:val="26"/>
        </w:rPr>
        <w:t>mặt hàng đấu giá</w:t>
      </w:r>
      <w:r>
        <w:rPr>
          <w:rFonts w:ascii="Times New Roman" w:hAnsi="Times New Roman" w:cs="Times New Roman"/>
          <w:sz w:val="26"/>
          <w:szCs w:val="26"/>
        </w:rPr>
        <w:t xml:space="preserve"> sẽ được phân loại theo </w:t>
      </w:r>
      <w:r w:rsidR="0094441B">
        <w:rPr>
          <w:rFonts w:ascii="Times New Roman" w:hAnsi="Times New Roman" w:cs="Times New Roman"/>
          <w:sz w:val="26"/>
          <w:szCs w:val="26"/>
        </w:rPr>
        <w:t>danh mục (loại mặt hàng)</w:t>
      </w:r>
      <w:r w:rsidR="00A8321B">
        <w:rPr>
          <w:rFonts w:ascii="Times New Roman" w:hAnsi="Times New Roman" w:cs="Times New Roman"/>
          <w:sz w:val="26"/>
          <w:szCs w:val="26"/>
        </w:rPr>
        <w:t>. Các mặt hàng đấu giá này sẽ</w:t>
      </w:r>
      <w:r>
        <w:rPr>
          <w:rFonts w:ascii="Times New Roman" w:hAnsi="Times New Roman" w:cs="Times New Roman"/>
          <w:sz w:val="26"/>
          <w:szCs w:val="26"/>
        </w:rPr>
        <w:t xml:space="preserve"> được nhóm với các </w:t>
      </w:r>
      <w:r w:rsidR="00A8321B">
        <w:rPr>
          <w:rFonts w:ascii="Times New Roman" w:hAnsi="Times New Roman" w:cs="Times New Roman"/>
          <w:sz w:val="26"/>
          <w:szCs w:val="26"/>
        </w:rPr>
        <w:t>mặt hàng khác có tính tương tự thành từng khu vực và xếp lên kệ hàng.</w:t>
      </w:r>
    </w:p>
    <w:p w14:paraId="63267891" w14:textId="3C2E7B12" w:rsidR="00A8321B" w:rsidRDefault="00B279D8" w:rsidP="00CC2B24">
      <w:pPr>
        <w:pStyle w:val="ListParagraph"/>
        <w:numPr>
          <w:ilvl w:val="0"/>
          <w:numId w:val="1"/>
        </w:numPr>
        <w:rPr>
          <w:rFonts w:ascii="Times New Roman" w:hAnsi="Times New Roman" w:cs="Times New Roman"/>
          <w:sz w:val="26"/>
          <w:szCs w:val="26"/>
        </w:rPr>
      </w:pPr>
      <w:r w:rsidRPr="00B279D8">
        <w:rPr>
          <w:rFonts w:ascii="Times New Roman" w:hAnsi="Times New Roman" w:cs="Times New Roman"/>
          <w:sz w:val="26"/>
          <w:szCs w:val="26"/>
        </w:rPr>
        <w:t>Danh mục đấu giá yêu cầu một số loại phân cấp của các danh mục mặt hàng để người mua có thể duyệt các danh mục hoặc tìm kiếm tùy ý theo danh mục và thuộc tính mặt hàng</w:t>
      </w:r>
      <w:r>
        <w:rPr>
          <w:rFonts w:ascii="Times New Roman" w:hAnsi="Times New Roman" w:cs="Times New Roman"/>
          <w:sz w:val="26"/>
          <w:szCs w:val="26"/>
        </w:rPr>
        <w:t>.</w:t>
      </w:r>
    </w:p>
    <w:p w14:paraId="12E58049" w14:textId="6451B151" w:rsidR="00B279D8" w:rsidRDefault="00B279D8" w:rsidP="00CC2B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Danh sách các mặt hàng sẽ</w:t>
      </w:r>
      <w:r w:rsidR="0094441B">
        <w:rPr>
          <w:rFonts w:ascii="Times New Roman" w:hAnsi="Times New Roman" w:cs="Times New Roman"/>
          <w:sz w:val="26"/>
          <w:szCs w:val="26"/>
        </w:rPr>
        <w:t xml:space="preserve"> xuất hiện trong ô kết quả tìm kiếm khi tìm kiếm tên danh mục hoặc tên mặt hàng tương tự.</w:t>
      </w:r>
    </w:p>
    <w:p w14:paraId="3ABCD175" w14:textId="54928F73" w:rsidR="00E001C0" w:rsidRDefault="00E001C0" w:rsidP="00CC2B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Mỗi một mặt hàng đấu giá có ít nhất một danh mục cho mặt hàng đó.</w:t>
      </w:r>
    </w:p>
    <w:p w14:paraId="3B815CC8" w14:textId="00BE51F5" w:rsidR="00E001C0" w:rsidRDefault="00E001C0" w:rsidP="00CC2B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Một danh mục mặt hàng có thể có nhiều danh mục mặt hàng con và có ít nhất một danh mục cha.</w:t>
      </w:r>
    </w:p>
    <w:p w14:paraId="4C531B52" w14:textId="2D68C8A2" w:rsidR="0094441B" w:rsidRDefault="0094441B" w:rsidP="00CC2B24">
      <w:pPr>
        <w:pStyle w:val="ListParagraph"/>
        <w:numPr>
          <w:ilvl w:val="0"/>
          <w:numId w:val="1"/>
        </w:numPr>
        <w:rPr>
          <w:rFonts w:ascii="Times New Roman" w:hAnsi="Times New Roman" w:cs="Times New Roman"/>
          <w:sz w:val="26"/>
          <w:szCs w:val="26"/>
        </w:rPr>
      </w:pPr>
      <w:r w:rsidRPr="0094441B">
        <w:rPr>
          <w:rFonts w:ascii="Times New Roman" w:hAnsi="Times New Roman" w:cs="Times New Roman"/>
          <w:sz w:val="26"/>
          <w:szCs w:val="26"/>
        </w:rPr>
        <w:t xml:space="preserve">Chọn một mặt hàng từ danh sách sẽ đưa người mua đến </w:t>
      </w:r>
      <w:r>
        <w:rPr>
          <w:rFonts w:ascii="Times New Roman" w:hAnsi="Times New Roman" w:cs="Times New Roman"/>
          <w:sz w:val="26"/>
          <w:szCs w:val="26"/>
        </w:rPr>
        <w:t>trang</w:t>
      </w:r>
      <w:r w:rsidRPr="0094441B">
        <w:rPr>
          <w:rFonts w:ascii="Times New Roman" w:hAnsi="Times New Roman" w:cs="Times New Roman"/>
          <w:sz w:val="26"/>
          <w:szCs w:val="26"/>
        </w:rPr>
        <w:t xml:space="preserve"> xem chi tiết mặt hàng</w:t>
      </w:r>
      <w:r>
        <w:rPr>
          <w:rFonts w:ascii="Times New Roman" w:hAnsi="Times New Roman" w:cs="Times New Roman"/>
          <w:sz w:val="26"/>
          <w:szCs w:val="26"/>
        </w:rPr>
        <w:t>, ở đó hiển thị thông tin chi tiết mặt hàng và có ảnh đính kèm mô tả mặt hàng đó</w:t>
      </w:r>
      <w:r w:rsidRPr="0094441B">
        <w:rPr>
          <w:rFonts w:ascii="Times New Roman" w:hAnsi="Times New Roman" w:cs="Times New Roman"/>
          <w:sz w:val="26"/>
          <w:szCs w:val="26"/>
        </w:rPr>
        <w:t>.</w:t>
      </w:r>
    </w:p>
    <w:p w14:paraId="32546260" w14:textId="0D01DB1D" w:rsidR="0094441B" w:rsidRDefault="00121486" w:rsidP="00CC2B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Một cuộc đấu giá sẽ bao gồm một chuỗi các giá được đặt ra bởi các người đấu giá và chỉ có duy nhất một người trả giá cao nhất sẽ là người chiến thắng mặt hàng đó. Khi đó cần thu thập thông tin chi tiết của người chơi đó như tên, tuổi, địa chỉ chi tiết và thông tin thanh toán chi tiết.</w:t>
      </w:r>
    </w:p>
    <w:p w14:paraId="730DE032" w14:textId="078CCE1B" w:rsidR="009E4896" w:rsidRPr="009E4896" w:rsidRDefault="009E4896" w:rsidP="009E489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Người dùng sẽ có 3 địa chỉ và nhiều thông tin thanh toán hay nói cách khác là nhiều phương thức thanh toán</w:t>
      </w:r>
    </w:p>
    <w:p w14:paraId="73BFE186" w14:textId="01A60F05" w:rsidR="00121486" w:rsidRDefault="00121486" w:rsidP="00CC2B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Địa chỉ của người đấu giá sẽ được dùng cho 3 mục đích, thứ nhất là địa chỉ nhà, thứ hai là địa chỉ để thanh toán, thứ ba là địa chỉ giao hàng chẳng hạn.</w:t>
      </w:r>
    </w:p>
    <w:p w14:paraId="039E5BA1" w14:textId="6E62655C" w:rsidR="00121486" w:rsidRDefault="00121486" w:rsidP="00CC2B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Thông tin thanh toán của người đấu giá có thể bao gồm thông tin thẻ tín dụng hoặc thông tin tài khoản ngân hàng.</w:t>
      </w:r>
    </w:p>
    <w:p w14:paraId="17BC06FB" w14:textId="13E69711" w:rsidR="00121486" w:rsidRDefault="00121486" w:rsidP="009E4896">
      <w:pPr>
        <w:pStyle w:val="ListParagraph"/>
        <w:ind w:left="1005"/>
        <w:rPr>
          <w:rFonts w:ascii="Times New Roman" w:hAnsi="Times New Roman" w:cs="Times New Roman"/>
          <w:sz w:val="26"/>
          <w:szCs w:val="26"/>
        </w:rPr>
      </w:pPr>
    </w:p>
    <w:p w14:paraId="1658105E" w14:textId="77777777" w:rsidR="004F5FC7" w:rsidRDefault="004F5FC7" w:rsidP="009E4896">
      <w:pPr>
        <w:pStyle w:val="ListParagraph"/>
        <w:ind w:left="1005"/>
        <w:rPr>
          <w:rFonts w:ascii="Times New Roman" w:hAnsi="Times New Roman" w:cs="Times New Roman"/>
          <w:sz w:val="26"/>
          <w:szCs w:val="26"/>
        </w:rPr>
      </w:pPr>
    </w:p>
    <w:p w14:paraId="6F847FF2" w14:textId="77777777" w:rsidR="004F5FC7" w:rsidRDefault="004F5FC7" w:rsidP="009E4896">
      <w:pPr>
        <w:pStyle w:val="ListParagraph"/>
        <w:ind w:left="1005"/>
        <w:rPr>
          <w:rFonts w:ascii="Times New Roman" w:hAnsi="Times New Roman" w:cs="Times New Roman"/>
          <w:sz w:val="26"/>
          <w:szCs w:val="26"/>
        </w:rPr>
      </w:pPr>
    </w:p>
    <w:p w14:paraId="6C24CF4D" w14:textId="77777777" w:rsidR="004F5FC7" w:rsidRPr="00CC2B24" w:rsidRDefault="004F5FC7" w:rsidP="009E4896">
      <w:pPr>
        <w:pStyle w:val="ListParagraph"/>
        <w:ind w:left="1005"/>
        <w:rPr>
          <w:rFonts w:ascii="Times New Roman" w:hAnsi="Times New Roman" w:cs="Times New Roman"/>
          <w:sz w:val="26"/>
          <w:szCs w:val="26"/>
        </w:rPr>
      </w:pPr>
    </w:p>
    <w:p w14:paraId="6CAF04EA" w14:textId="431F6260" w:rsidR="00CC2B24" w:rsidRDefault="00CC2B24">
      <w:pPr>
        <w:rPr>
          <w:rFonts w:ascii="Times New Roman" w:hAnsi="Times New Roman" w:cs="Times New Roman"/>
          <w:sz w:val="26"/>
          <w:szCs w:val="26"/>
        </w:rPr>
      </w:pPr>
      <w:r>
        <w:rPr>
          <w:rFonts w:ascii="Times New Roman" w:hAnsi="Times New Roman" w:cs="Times New Roman"/>
          <w:sz w:val="26"/>
          <w:szCs w:val="26"/>
        </w:rPr>
        <w:lastRenderedPageBreak/>
        <w:t xml:space="preserve">     +) Yêu cầu phi chức năng</w:t>
      </w:r>
    </w:p>
    <w:p w14:paraId="57D87D8E" w14:textId="381F63FC" w:rsidR="00E001C0" w:rsidRDefault="00E001C0" w:rsidP="00E001C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Trang web phải có </w:t>
      </w:r>
      <w:r w:rsidR="004F5FC7">
        <w:rPr>
          <w:rFonts w:ascii="Times New Roman" w:hAnsi="Times New Roman" w:cs="Times New Roman"/>
          <w:sz w:val="26"/>
          <w:szCs w:val="26"/>
        </w:rPr>
        <w:t>khả năng bảo mật thông tin người dùng, bảo mật trong quá trình thanh toán, độ tín cậy phải cao.</w:t>
      </w:r>
    </w:p>
    <w:p w14:paraId="1B507A42" w14:textId="653C14F8" w:rsidR="004F5FC7" w:rsidRPr="00E001C0" w:rsidRDefault="004F5FC7" w:rsidP="00E001C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Hiệu suất của hệ thống phải có khả năng chịu được nhiều yêu cầu và đi kèm với đó là khả năng phản hồi lại các sự kiện một cách nhanh chóng.</w:t>
      </w:r>
    </w:p>
    <w:sectPr w:rsidR="004F5FC7" w:rsidRPr="00E0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1F52"/>
    <w:multiLevelType w:val="hybridMultilevel"/>
    <w:tmpl w:val="DEFC2D88"/>
    <w:lvl w:ilvl="0" w:tplc="819A675E">
      <w:numFmt w:val="bullet"/>
      <w:lvlText w:val=""/>
      <w:lvlJc w:val="left"/>
      <w:pPr>
        <w:ind w:left="1005" w:hanging="360"/>
      </w:pPr>
      <w:rPr>
        <w:rFonts w:ascii="Symbol" w:eastAsiaTheme="minorHAnsi" w:hAnsi="Symbol"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6E422902"/>
    <w:multiLevelType w:val="hybridMultilevel"/>
    <w:tmpl w:val="9D5C7D2A"/>
    <w:lvl w:ilvl="0" w:tplc="2E90B0BC">
      <w:numFmt w:val="bullet"/>
      <w:lvlText w:val=""/>
      <w:lvlJc w:val="left"/>
      <w:pPr>
        <w:ind w:left="1005" w:hanging="360"/>
      </w:pPr>
      <w:rPr>
        <w:rFonts w:ascii="Symbol" w:eastAsiaTheme="minorHAnsi" w:hAnsi="Symbol"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16cid:durableId="1408923163">
    <w:abstractNumId w:val="0"/>
  </w:num>
  <w:num w:numId="2" w16cid:durableId="106170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7D"/>
    <w:rsid w:val="000E752B"/>
    <w:rsid w:val="00111F7D"/>
    <w:rsid w:val="00121486"/>
    <w:rsid w:val="0024297D"/>
    <w:rsid w:val="004F5FC7"/>
    <w:rsid w:val="0094441B"/>
    <w:rsid w:val="009E4896"/>
    <w:rsid w:val="00A8321B"/>
    <w:rsid w:val="00B279D8"/>
    <w:rsid w:val="00CC2B24"/>
    <w:rsid w:val="00E001C0"/>
    <w:rsid w:val="00E04E75"/>
    <w:rsid w:val="00E7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64BE"/>
  <w15:chartTrackingRefBased/>
  <w15:docId w15:val="{9461D805-DCC1-4C7E-9454-D799CF88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trinh</dc:creator>
  <cp:keywords/>
  <dc:description/>
  <cp:lastModifiedBy>TRỊNH VIẾT HÂN</cp:lastModifiedBy>
  <cp:revision>3</cp:revision>
  <dcterms:created xsi:type="dcterms:W3CDTF">2024-04-02T15:26:00Z</dcterms:created>
  <dcterms:modified xsi:type="dcterms:W3CDTF">2024-04-03T14:05:00Z</dcterms:modified>
</cp:coreProperties>
</file>