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B3C" w:rsidRPr="006B796B" w:rsidRDefault="000211EC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/>
          <w:sz w:val="28"/>
          <w:szCs w:val="28"/>
        </w:rPr>
        <w:t>综述</w:t>
      </w:r>
    </w:p>
    <w:p w:rsidR="000211EC" w:rsidRPr="006B796B" w:rsidRDefault="002A0175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标题内容</w:t>
      </w:r>
    </w:p>
    <w:p w:rsidR="002A0175" w:rsidRPr="006B796B" w:rsidRDefault="005E6AE9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作物驯化</w:t>
      </w:r>
      <w:r w:rsidR="000722F4" w:rsidRPr="006B796B">
        <w:rPr>
          <w:rFonts w:ascii="Heiti SC Medium" w:eastAsia="Heiti SC Medium" w:hAnsi="Heiti SC Medium" w:hint="eastAsia"/>
          <w:sz w:val="28"/>
          <w:szCs w:val="28"/>
        </w:rPr>
        <w:t>是能</w:t>
      </w:r>
      <w:r w:rsidR="00BF0A8C" w:rsidRPr="006B796B">
        <w:rPr>
          <w:rFonts w:ascii="Heiti SC Medium" w:eastAsia="Heiti SC Medium" w:hAnsi="Heiti SC Medium" w:hint="eastAsia"/>
          <w:sz w:val="28"/>
          <w:szCs w:val="28"/>
        </w:rPr>
        <w:t>利用</w:t>
      </w:r>
      <w:r w:rsidR="000722F4" w:rsidRPr="006B796B">
        <w:rPr>
          <w:rFonts w:ascii="Heiti SC Medium" w:eastAsia="Heiti SC Medium" w:hAnsi="Heiti SC Medium" w:hint="eastAsia"/>
          <w:sz w:val="28"/>
          <w:szCs w:val="28"/>
        </w:rPr>
        <w:t>野生作物创造</w:t>
      </w:r>
      <w:r w:rsidR="006E6723" w:rsidRPr="006B796B">
        <w:rPr>
          <w:rFonts w:ascii="Heiti SC Medium" w:eastAsia="Heiti SC Medium" w:hAnsi="Heiti SC Medium" w:hint="eastAsia"/>
          <w:sz w:val="28"/>
          <w:szCs w:val="28"/>
        </w:rPr>
        <w:t>出</w:t>
      </w:r>
      <w:r w:rsidR="00E81E8C" w:rsidRPr="006B796B">
        <w:rPr>
          <w:rFonts w:ascii="Heiti SC Medium" w:eastAsia="Heiti SC Medium" w:hAnsi="Heiti SC Medium" w:hint="eastAsia"/>
          <w:sz w:val="28"/>
          <w:szCs w:val="28"/>
        </w:rPr>
        <w:t>具有</w:t>
      </w:r>
      <w:r w:rsidR="000722F4" w:rsidRPr="006B796B">
        <w:rPr>
          <w:rFonts w:ascii="Heiti SC Medium" w:eastAsia="Heiti SC Medium" w:hAnsi="Heiti SC Medium" w:hint="eastAsia"/>
          <w:sz w:val="28"/>
          <w:szCs w:val="28"/>
        </w:rPr>
        <w:t>新形态</w:t>
      </w:r>
      <w:r w:rsidR="00E81E8C" w:rsidRPr="006B796B">
        <w:rPr>
          <w:rFonts w:ascii="Heiti SC Medium" w:eastAsia="Heiti SC Medium" w:hAnsi="Heiti SC Medium" w:hint="eastAsia"/>
          <w:sz w:val="28"/>
          <w:szCs w:val="28"/>
        </w:rPr>
        <w:t>的</w:t>
      </w:r>
      <w:r w:rsidR="008506DB" w:rsidRPr="006B796B">
        <w:rPr>
          <w:rFonts w:ascii="Heiti SC Medium" w:eastAsia="Heiti SC Medium" w:hAnsi="Heiti SC Medium" w:hint="eastAsia"/>
          <w:sz w:val="28"/>
          <w:szCs w:val="28"/>
        </w:rPr>
        <w:t>作物</w:t>
      </w:r>
      <w:r w:rsidR="000722F4" w:rsidRPr="006B796B">
        <w:rPr>
          <w:rFonts w:ascii="Heiti SC Medium" w:eastAsia="Heiti SC Medium" w:hAnsi="Heiti SC Medium" w:hint="eastAsia"/>
          <w:sz w:val="28"/>
          <w:szCs w:val="28"/>
        </w:rPr>
        <w:t>来替代</w:t>
      </w:r>
      <w:r w:rsidR="005D06A3" w:rsidRPr="006B796B">
        <w:rPr>
          <w:rFonts w:ascii="Heiti SC Medium" w:eastAsia="Heiti SC Medium" w:hAnsi="Heiti SC Medium" w:hint="eastAsia"/>
          <w:sz w:val="28"/>
          <w:szCs w:val="28"/>
        </w:rPr>
        <w:t>原有的</w:t>
      </w:r>
      <w:r w:rsidR="000722F4" w:rsidRPr="006B796B">
        <w:rPr>
          <w:rFonts w:ascii="Heiti SC Medium" w:eastAsia="Heiti SC Medium" w:hAnsi="Heiti SC Medium" w:hint="eastAsia"/>
          <w:sz w:val="28"/>
          <w:szCs w:val="28"/>
        </w:rPr>
        <w:t>野生作物</w:t>
      </w:r>
      <w:r w:rsidR="00EE10A4" w:rsidRPr="006B796B">
        <w:rPr>
          <w:rFonts w:ascii="Heiti SC Medium" w:eastAsia="Heiti SC Medium" w:hAnsi="Heiti SC Medium" w:hint="eastAsia"/>
          <w:sz w:val="28"/>
          <w:szCs w:val="28"/>
        </w:rPr>
        <w:t>从而更好</w:t>
      </w:r>
      <w:r w:rsidR="000722F4" w:rsidRPr="006B796B">
        <w:rPr>
          <w:rFonts w:ascii="Heiti SC Medium" w:eastAsia="Heiti SC Medium" w:hAnsi="Heiti SC Medium" w:hint="eastAsia"/>
          <w:sz w:val="28"/>
          <w:szCs w:val="28"/>
        </w:rPr>
        <w:t>满足人类的需求</w:t>
      </w:r>
      <w:r w:rsidR="00AE4DA1" w:rsidRPr="006B796B">
        <w:rPr>
          <w:rFonts w:ascii="Heiti SC Medium" w:eastAsia="Heiti SC Medium" w:hAnsi="Heiti SC Medium" w:hint="eastAsia"/>
          <w:sz w:val="28"/>
          <w:szCs w:val="28"/>
        </w:rPr>
        <w:t>的基因修饰</w:t>
      </w:r>
      <w:r w:rsidR="00D570D1" w:rsidRPr="006B796B">
        <w:rPr>
          <w:rFonts w:ascii="Heiti SC Medium" w:eastAsia="Heiti SC Medium" w:hAnsi="Heiti SC Medium"/>
          <w:sz w:val="28"/>
          <w:szCs w:val="28"/>
        </w:rPr>
        <w:fldChar w:fldCharType="begin"/>
      </w:r>
      <w:r w:rsidR="00D570D1" w:rsidRPr="006B796B">
        <w:rPr>
          <w:rFonts w:ascii="Heiti SC Medium" w:eastAsia="Heiti SC Medium" w:hAnsi="Heiti SC Medium"/>
          <w:sz w:val="28"/>
          <w:szCs w:val="28"/>
        </w:rPr>
        <w:instrText xml:space="preserve"> ADDIN ZOTERO_ITEM CSL_CITATION {"citationID":"aagru9cmid","properties":{"formattedCitation":"(Doebley et al., 2006)","plainCitation":"(Doebley et al., 2006)"},"citationItems":[{"id":853,"uris":["http://zotero.org/users/3457248/items/GJVS88PS"],"uri":["http://zotero.org/users/3457248/items/GJVS88PS"],"itemData":{"id":853,"type":"article-journal","title":"The molecular genetics of crop domestication","container-title":"Cell","page":"1309–1321","volume":"127","issue":"7","source":"Google Scholar","author":[{"family":"Doebley","given":"John F."},{"family":"Gaut","given":"Brandon S."},{"family":"Smith","given":"Bruce D."}],"issued":{"date-parts":[["2006"]]}}}],"schema":"https://github.com/citation-style-language/schema/raw/master/csl-citation.json"} </w:instrText>
      </w:r>
      <w:r w:rsidR="00D570D1" w:rsidRPr="006B796B">
        <w:rPr>
          <w:rFonts w:ascii="Heiti SC Medium" w:eastAsia="Heiti SC Medium" w:hAnsi="Heiti SC Medium"/>
          <w:sz w:val="28"/>
          <w:szCs w:val="28"/>
        </w:rPr>
        <w:fldChar w:fldCharType="separate"/>
      </w:r>
      <w:r w:rsidR="00D570D1" w:rsidRPr="006B796B">
        <w:rPr>
          <w:rFonts w:ascii="Heiti SC Medium" w:eastAsia="Heiti SC Medium" w:hAnsi="Heiti SC Medium"/>
          <w:noProof/>
          <w:sz w:val="28"/>
          <w:szCs w:val="28"/>
        </w:rPr>
        <w:t>(Doebley et al., 2006)</w:t>
      </w:r>
      <w:r w:rsidR="00D570D1" w:rsidRPr="006B796B">
        <w:rPr>
          <w:rFonts w:ascii="Heiti SC Medium" w:eastAsia="Heiti SC Medium" w:hAnsi="Heiti SC Medium"/>
          <w:sz w:val="28"/>
          <w:szCs w:val="28"/>
        </w:rPr>
        <w:fldChar w:fldCharType="end"/>
      </w:r>
      <w:r w:rsidR="00F80279" w:rsidRPr="006B796B">
        <w:rPr>
          <w:rFonts w:ascii="Heiti SC Medium" w:eastAsia="Heiti SC Medium" w:hAnsi="Heiti SC Medium" w:hint="eastAsia"/>
          <w:sz w:val="28"/>
          <w:szCs w:val="28"/>
        </w:rPr>
        <w:t>。</w:t>
      </w:r>
      <w:r w:rsidR="00F80279" w:rsidRPr="006B796B">
        <w:rPr>
          <w:rFonts w:ascii="Heiti SC Medium" w:eastAsia="Heiti SC Medium" w:hAnsi="Heiti SC Medium" w:hint="eastAsia"/>
          <w:sz w:val="28"/>
          <w:szCs w:val="28"/>
        </w:rPr>
        <w:t>。</w:t>
      </w:r>
      <w:r w:rsidR="00F80279" w:rsidRPr="006B796B">
        <w:rPr>
          <w:rFonts w:ascii="Heiti SC Medium" w:eastAsia="Heiti SC Medium" w:hAnsi="Heiti SC Medium"/>
          <w:sz w:val="28"/>
          <w:szCs w:val="28"/>
        </w:rPr>
        <w:t>Plant domestication is the genetic modification of a wild</w:t>
      </w:r>
      <w:r w:rsidR="00F80279" w:rsidRPr="006B796B">
        <w:rPr>
          <w:rFonts w:ascii="Heiti SC Medium" w:eastAsia="Heiti SC Medium" w:hAnsi="Heiti SC Medium" w:hint="eastAsia"/>
          <w:sz w:val="28"/>
          <w:szCs w:val="28"/>
        </w:rPr>
        <w:t xml:space="preserve"> </w:t>
      </w:r>
      <w:r w:rsidR="00F80279" w:rsidRPr="006B796B">
        <w:rPr>
          <w:rFonts w:ascii="Heiti SC Medium" w:eastAsia="Heiti SC Medium" w:hAnsi="Heiti SC Medium"/>
          <w:sz w:val="28"/>
          <w:szCs w:val="28"/>
        </w:rPr>
        <w:t xml:space="preserve">species to create a new form of a plant altered to meet  </w:t>
      </w:r>
      <w:r w:rsidR="00F80279" w:rsidRPr="006B796B">
        <w:rPr>
          <w:rFonts w:ascii="Heiti SC Medium" w:eastAsia="Heiti SC Medium" w:hAnsi="Heiti SC Medium" w:cs="宋体"/>
          <w:kern w:val="0"/>
          <w:sz w:val="28"/>
          <w:szCs w:val="28"/>
        </w:rPr>
        <w:t>human needs</w:t>
      </w:r>
      <w:r w:rsidR="00F80279" w:rsidRPr="006B796B">
        <w:rPr>
          <w:rFonts w:ascii="Heiti SC Medium" w:eastAsia="Heiti SC Medium" w:hAnsi="Heiti SC Medium" w:cs="宋体" w:hint="eastAsia"/>
          <w:kern w:val="0"/>
          <w:sz w:val="28"/>
          <w:szCs w:val="28"/>
        </w:rPr>
        <w:t>。</w:t>
      </w:r>
    </w:p>
    <w:p w:rsidR="006B796B" w:rsidRPr="006B796B" w:rsidRDefault="006B796B" w:rsidP="006B796B">
      <w:pPr>
        <w:widowControl/>
        <w:jc w:val="left"/>
        <w:rPr>
          <w:rFonts w:ascii="Heiti SC Medium" w:eastAsia="Heiti SC Medium" w:hAnsi="Heiti SC Medium" w:cs="宋体"/>
          <w:kern w:val="0"/>
          <w:sz w:val="28"/>
          <w:szCs w:val="28"/>
        </w:rPr>
      </w:pPr>
      <w:r w:rsidRPr="006B796B">
        <w:rPr>
          <w:rFonts w:ascii="Heiti SC Medium" w:eastAsia="Heiti SC Medium" w:hAnsi="Heiti SC Medium" w:cs="宋体" w:hint="eastAsia"/>
          <w:kern w:val="0"/>
          <w:sz w:val="28"/>
          <w:szCs w:val="28"/>
        </w:rPr>
        <w:t>作物驯化</w:t>
      </w:r>
      <w:r>
        <w:rPr>
          <w:rFonts w:ascii="Heiti SC Medium" w:eastAsia="Heiti SC Medium" w:hAnsi="Heiti SC Medium" w:cs="宋体" w:hint="eastAsia"/>
          <w:kern w:val="0"/>
          <w:sz w:val="28"/>
          <w:szCs w:val="28"/>
        </w:rPr>
        <w:t>是人类历史上最重要的栽培</w:t>
      </w:r>
      <w:r w:rsidR="001A35C8">
        <w:rPr>
          <w:rFonts w:ascii="Heiti SC Medium" w:eastAsia="Heiti SC Medium" w:hAnsi="Heiti SC Medium" w:cs="宋体" w:hint="eastAsia"/>
          <w:kern w:val="0"/>
          <w:sz w:val="28"/>
          <w:szCs w:val="28"/>
        </w:rPr>
        <w:t>进程</w:t>
      </w:r>
      <w:r>
        <w:rPr>
          <w:rFonts w:ascii="Heiti SC Medium" w:eastAsia="Heiti SC Medium" w:hAnsi="Heiti SC Medium" w:cs="宋体" w:hint="eastAsia"/>
          <w:kern w:val="0"/>
          <w:sz w:val="28"/>
          <w:szCs w:val="28"/>
        </w:rPr>
        <w:t>，标志着人类从狩猎采集的中石器时代</w:t>
      </w:r>
      <w:r w:rsidR="005104D9">
        <w:rPr>
          <w:rFonts w:ascii="Heiti SC Medium" w:eastAsia="Heiti SC Medium" w:hAnsi="Heiti SC Medium" w:cs="宋体" w:hint="eastAsia"/>
          <w:kern w:val="0"/>
          <w:sz w:val="28"/>
          <w:szCs w:val="28"/>
        </w:rPr>
        <w:t>的杂食动物</w:t>
      </w:r>
      <w:bookmarkStart w:id="0" w:name="_GoBack"/>
      <w:bookmarkEnd w:id="0"/>
      <w:r w:rsidR="005104D9">
        <w:rPr>
          <w:rFonts w:ascii="Heiti SC Medium" w:eastAsia="Heiti SC Medium" w:hAnsi="Heiti SC Medium" w:cs="宋体" w:hint="eastAsia"/>
          <w:kern w:val="0"/>
          <w:sz w:val="28"/>
          <w:szCs w:val="28"/>
        </w:rPr>
        <w:t>转变为作物生产经济的新石器时代农民</w:t>
      </w:r>
      <w:r w:rsidRPr="006B796B">
        <w:rPr>
          <w:rFonts w:ascii="Heiti SC Medium" w:eastAsia="Heiti SC Medium" w:hAnsi="Heiti SC Medium" w:cs="宋体" w:hint="eastAsia"/>
          <w:kern w:val="0"/>
          <w:sz w:val="28"/>
          <w:szCs w:val="28"/>
        </w:rPr>
        <w:fldChar w:fldCharType="begin"/>
      </w:r>
      <w:r w:rsidRPr="006B796B">
        <w:rPr>
          <w:rFonts w:ascii="Heiti SC Medium" w:eastAsia="Heiti SC Medium" w:hAnsi="Heiti SC Medium" w:cs="宋体"/>
          <w:kern w:val="0"/>
          <w:sz w:val="28"/>
          <w:szCs w:val="28"/>
        </w:rPr>
        <w:instrText xml:space="preserve"> ADDIN ZOTERO_ITEM CSL_CITATION {"citationID":"P1oih2tR","properties":{"formattedCitation":"(Zong et al., 2007)","plainCitation":"(Zong et al., 2007)"},"citationItems":[{"id":860,"uris":["http://zotero.org/users/3457248/items/HN75RIDP"],"uri":["http://zotero.org/users/3457248/items/HN75RIDP"],"itemData":{"id":860,"type":"article-journal","title":"Fire and flood management of coastal swamp enabled first rice paddy cultivation in east China","container-title":"Nature","page":"459–462","volume":"449","issue":"7161","source":"Google Scholar","author":[{"family":"Zong","given":"Yongqiong"},{"family":"Chen","given":"Zhongyuan"},{"family":"Innes","given":"James B."},{"family":"Chen","given":"Chun"},{"family":"Wang","given":"Zhanghua"},{"family":"Wang","given":"Hui"}],"issued":{"date-parts":[["2007"]]}}}],"schema":"https://github.com/citation-style-language/schema/raw/master/csl-citation.json"} </w:instrText>
      </w:r>
      <w:r w:rsidRPr="006B796B">
        <w:rPr>
          <w:rFonts w:ascii="Heiti SC Medium" w:eastAsia="Heiti SC Medium" w:hAnsi="Heiti SC Medium" w:cs="宋体"/>
          <w:kern w:val="0"/>
          <w:sz w:val="28"/>
          <w:szCs w:val="28"/>
        </w:rPr>
        <w:fldChar w:fldCharType="separate"/>
      </w:r>
      <w:r w:rsidRPr="006B796B">
        <w:rPr>
          <w:rFonts w:ascii="Heiti SC Medium" w:eastAsia="Heiti SC Medium" w:hAnsi="Heiti SC Medium" w:cs="宋体"/>
          <w:noProof/>
          <w:kern w:val="0"/>
          <w:sz w:val="28"/>
          <w:szCs w:val="28"/>
        </w:rPr>
        <w:t>(Zong et al., 2007)</w:t>
      </w:r>
      <w:r w:rsidRPr="006B796B">
        <w:rPr>
          <w:rFonts w:ascii="Heiti SC Medium" w:eastAsia="Heiti SC Medium" w:hAnsi="Heiti SC Medium" w:cs="宋体"/>
          <w:kern w:val="0"/>
          <w:sz w:val="28"/>
          <w:szCs w:val="28"/>
        </w:rPr>
        <w:fldChar w:fldCharType="end"/>
      </w:r>
      <w:r w:rsidR="005104D9">
        <w:rPr>
          <w:rFonts w:ascii="Heiti SC Medium" w:eastAsia="Heiti SC Medium" w:hAnsi="Heiti SC Medium" w:cs="宋体" w:hint="eastAsia"/>
          <w:kern w:val="0"/>
          <w:sz w:val="28"/>
          <w:szCs w:val="28"/>
        </w:rPr>
        <w:t>。</w:t>
      </w:r>
      <w:r w:rsidRPr="006B796B">
        <w:rPr>
          <w:rFonts w:ascii="Heiti SC Medium" w:eastAsia="Heiti SC Medium" w:hAnsi="Heiti SC Medium" w:cs="宋体"/>
          <w:kern w:val="0"/>
          <w:sz w:val="28"/>
          <w:szCs w:val="28"/>
        </w:rPr>
        <w:t>The adoption of cereal cultivation was one of the most important cultural processes in history, marking the transition from hunting and gathering by Mesolithic foragers to the food-producing economy of Neolithic farmers1</w:t>
      </w:r>
    </w:p>
    <w:p w:rsidR="000722F4" w:rsidRPr="006B796B" w:rsidRDefault="000722F4">
      <w:pPr>
        <w:rPr>
          <w:rFonts w:ascii="Heiti SC Medium" w:eastAsia="Heiti SC Medium" w:hAnsi="Heiti SC Medium"/>
          <w:sz w:val="28"/>
          <w:szCs w:val="28"/>
        </w:rPr>
      </w:pPr>
    </w:p>
    <w:p w:rsidR="000722F4" w:rsidRPr="006B796B" w:rsidRDefault="000722F4">
      <w:pPr>
        <w:rPr>
          <w:rFonts w:ascii="Heiti SC Medium" w:eastAsia="Heiti SC Medium" w:hAnsi="Heiti SC Medium"/>
          <w:sz w:val="28"/>
          <w:szCs w:val="28"/>
        </w:rPr>
      </w:pPr>
    </w:p>
    <w:p w:rsidR="005E6AE9" w:rsidRPr="006B796B" w:rsidRDefault="005E6AE9" w:rsidP="005E6AE9">
      <w:pPr>
        <w:rPr>
          <w:rFonts w:ascii="Heiti SC Medium" w:eastAsia="Heiti SC Medium" w:hAnsi="Heiti SC Medium"/>
          <w:sz w:val="28"/>
          <w:szCs w:val="28"/>
        </w:rPr>
      </w:pPr>
    </w:p>
    <w:p w:rsidR="005E6AE9" w:rsidRPr="006B796B" w:rsidRDefault="005E6AE9">
      <w:pPr>
        <w:rPr>
          <w:rFonts w:ascii="Heiti SC Medium" w:eastAsia="Heiti SC Medium" w:hAnsi="Heiti SC Medium"/>
          <w:sz w:val="28"/>
          <w:szCs w:val="28"/>
        </w:rPr>
      </w:pPr>
    </w:p>
    <w:p w:rsidR="005E6AE9" w:rsidRPr="006B796B" w:rsidRDefault="005E6AE9">
      <w:pPr>
        <w:rPr>
          <w:rFonts w:ascii="Heiti SC Medium" w:eastAsia="Heiti SC Medium" w:hAnsi="Heiti SC Medium"/>
          <w:sz w:val="28"/>
          <w:szCs w:val="28"/>
        </w:rPr>
      </w:pPr>
    </w:p>
    <w:p w:rsidR="005E6AE9" w:rsidRPr="006B796B" w:rsidRDefault="005E6AE9">
      <w:pPr>
        <w:rPr>
          <w:rFonts w:ascii="Heiti SC Medium" w:eastAsia="Heiti SC Medium" w:hAnsi="Heiti SC Medium"/>
          <w:sz w:val="28"/>
          <w:szCs w:val="28"/>
        </w:rPr>
      </w:pPr>
    </w:p>
    <w:p w:rsidR="005E6AE9" w:rsidRPr="006B796B" w:rsidRDefault="005E6AE9">
      <w:pPr>
        <w:rPr>
          <w:rFonts w:ascii="Heiti SC Medium" w:eastAsia="Heiti SC Medium" w:hAnsi="Heiti SC Medium"/>
          <w:sz w:val="28"/>
          <w:szCs w:val="28"/>
        </w:rPr>
      </w:pPr>
    </w:p>
    <w:p w:rsidR="002A0175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1水稻驯化的研究进展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1.</w:t>
      </w:r>
      <w:r w:rsidRPr="006B796B">
        <w:rPr>
          <w:rFonts w:ascii="Heiti SC Medium" w:eastAsia="Heiti SC Medium" w:hAnsi="Heiti SC Medium"/>
          <w:sz w:val="28"/>
          <w:szCs w:val="28"/>
        </w:rPr>
        <w:t>1</w:t>
      </w:r>
      <w:r w:rsidRPr="006B796B">
        <w:rPr>
          <w:rFonts w:ascii="Heiti SC Medium" w:eastAsia="Heiti SC Medium" w:hAnsi="Heiti SC Medium" w:hint="eastAsia"/>
          <w:sz w:val="28"/>
          <w:szCs w:val="28"/>
        </w:rPr>
        <w:t>亚洲栽培稻驯化过程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1.2主要亚种驯化过程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1.3栽培稻群体结构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2水稻驯化的遗传调控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2.1基因与性状之间的关系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2.2几种驯化基因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3芒的研究进展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3.1生物学意义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3.2遗传分析及进展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  <w:r w:rsidRPr="006B796B">
        <w:rPr>
          <w:rFonts w:ascii="Heiti SC Medium" w:eastAsia="Heiti SC Medium" w:hAnsi="Heiti SC Medium" w:hint="eastAsia"/>
          <w:sz w:val="28"/>
          <w:szCs w:val="28"/>
        </w:rPr>
        <w:t>3.3立题意义</w:t>
      </w:r>
    </w:p>
    <w:p w:rsidR="006C16ED" w:rsidRPr="006B796B" w:rsidRDefault="006C16ED">
      <w:pPr>
        <w:rPr>
          <w:rFonts w:ascii="Heiti SC Medium" w:eastAsia="Heiti SC Medium" w:hAnsi="Heiti SC Medium" w:hint="eastAsia"/>
          <w:sz w:val="28"/>
          <w:szCs w:val="28"/>
        </w:rPr>
      </w:pPr>
    </w:p>
    <w:p w:rsidR="00D570D1" w:rsidRPr="006B796B" w:rsidRDefault="00D570D1">
      <w:pPr>
        <w:autoSpaceDE w:val="0"/>
        <w:autoSpaceDN w:val="0"/>
        <w:adjustRightInd w:val="0"/>
        <w:jc w:val="left"/>
        <w:rPr>
          <w:rFonts w:ascii="Heiti SC Medium" w:eastAsia="Heiti SC Medium" w:hAnsi="Heiti SC Medium" w:cs="Times New Roman"/>
          <w:kern w:val="0"/>
          <w:sz w:val="28"/>
          <w:szCs w:val="28"/>
        </w:rPr>
      </w:pPr>
    </w:p>
    <w:p w:rsidR="000211EC" w:rsidRPr="006B796B" w:rsidRDefault="000211EC">
      <w:pPr>
        <w:rPr>
          <w:rFonts w:ascii="Heiti SC Medium" w:eastAsia="Heiti SC Medium" w:hAnsi="Heiti SC Medium" w:hint="eastAsia"/>
          <w:sz w:val="28"/>
          <w:szCs w:val="28"/>
        </w:rPr>
      </w:pPr>
    </w:p>
    <w:sectPr w:rsidR="000211EC" w:rsidRPr="006B796B" w:rsidSect="00387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altName w:val="Cambria"/>
    <w:panose1 w:val="020B0400000000000000"/>
    <w:charset w:val="00"/>
    <w:family w:val="roman"/>
    <w:notTrueType/>
    <w:pitch w:val="default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F0"/>
    <w:rsid w:val="000211EC"/>
    <w:rsid w:val="000722F4"/>
    <w:rsid w:val="00085D1A"/>
    <w:rsid w:val="001A35C8"/>
    <w:rsid w:val="001D3508"/>
    <w:rsid w:val="002A0175"/>
    <w:rsid w:val="0038759E"/>
    <w:rsid w:val="003C1A8E"/>
    <w:rsid w:val="005104D9"/>
    <w:rsid w:val="005D06A3"/>
    <w:rsid w:val="005E6AE9"/>
    <w:rsid w:val="006B796B"/>
    <w:rsid w:val="006C16ED"/>
    <w:rsid w:val="006E6723"/>
    <w:rsid w:val="00780AF0"/>
    <w:rsid w:val="0083491B"/>
    <w:rsid w:val="008456A6"/>
    <w:rsid w:val="008506DB"/>
    <w:rsid w:val="00AE4DA1"/>
    <w:rsid w:val="00BF0A8C"/>
    <w:rsid w:val="00CF2F95"/>
    <w:rsid w:val="00D028B7"/>
    <w:rsid w:val="00D37D12"/>
    <w:rsid w:val="00D5150D"/>
    <w:rsid w:val="00D570D1"/>
    <w:rsid w:val="00D63820"/>
    <w:rsid w:val="00DE38C6"/>
    <w:rsid w:val="00E81E8C"/>
    <w:rsid w:val="00EA3F6F"/>
    <w:rsid w:val="00EE10A4"/>
    <w:rsid w:val="00F80279"/>
    <w:rsid w:val="00F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85B99"/>
  <w15:chartTrackingRefBased/>
  <w15:docId w15:val="{08534D81-5A12-E54A-B425-38ECF5B2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书目1"/>
    <w:basedOn w:val="a"/>
    <w:link w:val="Bibliography"/>
    <w:rsid w:val="00D570D1"/>
    <w:pPr>
      <w:spacing w:after="240"/>
    </w:pPr>
    <w:rPr>
      <w:rFonts w:ascii="PingFang SC" w:hAnsi="PingFang SC"/>
      <w:sz w:val="28"/>
      <w:szCs w:val="28"/>
    </w:rPr>
  </w:style>
  <w:style w:type="character" w:customStyle="1" w:styleId="Bibliography">
    <w:name w:val="Bibliography 字符"/>
    <w:basedOn w:val="a0"/>
    <w:link w:val="1"/>
    <w:rsid w:val="00D570D1"/>
    <w:rPr>
      <w:rFonts w:ascii="PingFang SC" w:hAnsi="PingFang S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25</cp:revision>
  <dcterms:created xsi:type="dcterms:W3CDTF">2018-01-21T06:49:00Z</dcterms:created>
  <dcterms:modified xsi:type="dcterms:W3CDTF">2018-01-21T10:14:00Z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zotero-version="5.0.34.2"&gt;&lt;session id="99CdTdgz"/&gt;&lt;style id="http://www.zotero.org/styles/cell"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value="true"/&gt;&lt;pref name="noteType" value="0"/&gt;&lt;/prefs&gt;&lt;/data&gt;</vt:lpwstr>
  </property>
</Properties>
</file>