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1: Create a Spring Web Project using Maven</w:t>
      </w:r>
    </w:p>
    <w:p>
      <w:r>
        <w:t>Include SpringLearnApplication.java with @SpringBootApplication, logger in main(), SpringApplication.run(), and steps to create the project using Spring Initializr. Include required pom.xml dependencies: spring-boot-starter-web and spring-boot-devtools.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