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Hiragino Sans" w:cs="Hiragino Sans" w:eastAsia="Hiragino Sans" w:hAnsi="Hiragino Sans"/>
          <w:color w:val="2E74B5"/>
          <w:sz w:val="26"/>
          <w:szCs w:val="26"/>
        </w:rPr>
        <w:t xml:space="preserve">0-Sphere モデル 内部力学の検証</w:t>
      </w:r>
    </w:p>
    <w:p>
      <w:pPr>
        <w:spacing w:after="0" w:before="220"/>
        <w:jc w:val="center"/>
      </w:pPr>
      <w:r>
        <w:rPr>
          <w:rFonts w:ascii="Hiragino Sans" w:cs="Hiragino Sans" w:eastAsia="Hiragino Sans" w:hAnsi="Hiragino Sans"/>
          <w:b/>
          <w:bCs/>
          <w:color w:val="1F4E79"/>
          <w:sz w:val="56"/>
          <w:szCs w:val="56"/>
        </w:rPr>
        <w:t xml:space="preserve">二つの恒等式</w:t>
      </w:r>
    </w:p>
    <w:p>
      <w:pPr>
        <w:spacing w:after="0" w:before="200"/>
        <w:jc w:val="center"/>
      </w:pPr>
      <w:r>
        <w:rPr>
          <w:rFonts w:ascii="Hiragino Sans" w:cs="Hiragino Sans" w:eastAsia="Hiragino Sans" w:hAnsi="Hiragino Sans"/>
          <w:b/>
          <w:bCs/>
          <w:color w:val="1F4E79"/>
          <w:sz w:val="34"/>
          <w:szCs w:val="34"/>
        </w:rPr>
        <w:t xml:space="preserve">層・力・位相幾何</w:t>
      </w:r>
    </w:p>
    <w:p>
      <w:pPr>
        <w:spacing w:after="0" w:before="380"/>
        <w:jc w:val="center"/>
      </w:pPr>
      <w:r>
        <w:rPr>
          <w:rFonts w:ascii="Hiragino Sans" w:cs="Hiragino Sans" w:eastAsia="Hiragino Sans" w:hAnsi="Hiragino Sans"/>
          <w:color w:val="595959"/>
          <w:sz w:val="24"/>
          <w:szCs w:val="24"/>
        </w:rPr>
        <w:t xml:space="preserve">── 大学院生のための解説 ──</w:t>
      </w:r>
    </w:p>
    <w:p>
      <w:pPr>
        <w:spacing w:after="0" w:before="900"/>
        <w:jc w:val="center"/>
      </w:pPr>
      <w:r>
        <w:rPr>
          <w:rFonts w:ascii="Hiragino Sans" w:cs="Hiragino Sans" w:eastAsia="Hiragino Sans" w:hAnsi="Hiragino Sans"/>
          <w:color w:val="2E74B5"/>
          <w:sz w:val="22"/>
          <w:szCs w:val="22"/>
        </w:rPr>
        <w:t xml:space="preserve">付録A  テンソルビリアル恒等式</w:t>
      </w:r>
    </w:p>
    <w:p>
      <w:pPr>
        <w:spacing w:after="0" w:before="80"/>
        <w:jc w:val="center"/>
      </w:pPr>
      <w:r>
        <w:rPr>
          <w:rFonts w:ascii="Hiragino Sans" w:cs="Hiragino Sans" w:eastAsia="Hiragino Sans" w:hAnsi="Hiragino Sans"/>
          <w:color w:val="2E74B5"/>
          <w:sz w:val="22"/>
          <w:szCs w:val="22"/>
        </w:rPr>
        <w:t xml:space="preserve">付録B  重力波はなぜ四重極放射なのか</w:t>
      </w:r>
    </w:p>
    <w:p>
      <w:pPr>
        <w:spacing w:after="0" w:before="1000"/>
        <w:jc w:val="center"/>
      </w:pPr>
      <w:r>
        <w:rPr>
          <w:rFonts w:ascii="Hiragino Mincho ProN" w:cs="Hiragino Mincho ProN" w:eastAsia="Hiragino Mincho ProN" w:hAnsi="Hiragino Mincho ProN"/>
          <w:color w:val="595959"/>
          <w:sz w:val="21"/>
          <w:szCs w:val="21"/>
        </w:rPr>
        <w:t xml:space="preserve">第二版　2026年9月7日</w:t>
      </w:r>
    </w:p>
    <w:p>
      <w:pPr>
        <w:spacing w:after="0" w:before="80"/>
        <w:jc w:val="center"/>
      </w:pPr>
      <w:r>
        <w:rPr>
          <w:rFonts w:ascii="Hiragino Mincho ProN" w:cs="Hiragino Mincho ProN" w:eastAsia="Hiragino Mincho ProN" w:hAnsi="Hiragino Mincho ProN"/>
          <w:color w:val="595959"/>
          <w:sz w:val="21"/>
          <w:szCs w:val="21"/>
        </w:rPr>
        <w:t xml:space="preserve">対象研究：花村悟「0-Sphere モデル」論文 #1–#68</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目次</w:t>
      </w:r>
    </w:p>
    <w:p>
      <w:pPr>
        <w:spacing w:after="50" w:before="50"/>
        <w:ind w:left="320"/>
      </w:pPr>
      <w:r>
        <w:rPr>
          <w:rFonts w:ascii="Hiragino Mincho ProN" w:cs="Hiragino Mincho ProN" w:eastAsia="Hiragino Mincho ProN" w:hAnsi="Hiragino Mincho ProN"/>
          <w:sz w:val="21"/>
          <w:szCs w:val="21"/>
        </w:rPr>
        <w:t xml:space="preserve">第0章　この文書の読み方 ── 三つの層と、記号の約束</w:t>
      </w:r>
    </w:p>
    <w:p>
      <w:pPr>
        <w:spacing w:after="40" w:before="150"/>
      </w:pPr>
      <w:r>
        <w:rPr>
          <w:rFonts w:ascii="Hiragino Sans" w:cs="Hiragino Sans" w:eastAsia="Hiragino Sans" w:hAnsi="Hiragino Sans"/>
          <w:b/>
          <w:bCs/>
          <w:color w:val="2E74B5"/>
          <w:sz w:val="23"/>
          <w:szCs w:val="23"/>
        </w:rPr>
        <w:t xml:space="preserve">第一部　恒等式の層</w:t>
      </w:r>
    </w:p>
    <w:p>
      <w:pPr>
        <w:spacing w:after="50" w:before="50"/>
        <w:ind w:left="320"/>
      </w:pPr>
      <w:r>
        <w:rPr>
          <w:rFonts w:ascii="Hiragino Mincho ProN" w:cs="Hiragino Mincho ProN" w:eastAsia="Hiragino Mincho ProN" w:hAnsi="Hiragino Mincho ProN"/>
          <w:sz w:val="21"/>
          <w:szCs w:val="21"/>
        </w:rPr>
        <w:t xml:space="preserve">第1章　三つの層 ── 観測される温度はどこにあるか</w:t>
      </w:r>
    </w:p>
    <w:p>
      <w:pPr>
        <w:spacing w:after="50" w:before="50"/>
        <w:ind w:left="320"/>
      </w:pPr>
      <w:r>
        <w:rPr>
          <w:rFonts w:ascii="Hiragino Mincho ProN" w:cs="Hiragino Mincho ProN" w:eastAsia="Hiragino Mincho ProN" w:hAnsi="Hiragino Mincho ProN"/>
          <w:sz w:val="21"/>
          <w:szCs w:val="21"/>
        </w:rPr>
        <w:t xml:space="preserve">第2章　差 D の六つの顔</w:t>
      </w:r>
    </w:p>
    <w:p>
      <w:pPr>
        <w:spacing w:after="50" w:before="50"/>
        <w:ind w:left="320"/>
      </w:pPr>
      <w:r>
        <w:rPr>
          <w:rFonts w:ascii="Hiragino Mincho ProN" w:cs="Hiragino Mincho ProN" w:eastAsia="Hiragino Mincho ProN" w:hAnsi="Hiragino Mincho ProN"/>
          <w:sz w:val="21"/>
          <w:szCs w:val="21"/>
        </w:rPr>
        <w:t xml:space="preserve">第3章　交差項が生む第二の振動子</w:t>
      </w:r>
    </w:p>
    <w:p>
      <w:pPr>
        <w:spacing w:after="50" w:before="50"/>
        <w:ind w:left="320"/>
      </w:pPr>
      <w:r>
        <w:rPr>
          <w:rFonts w:ascii="Hiragino Mincho ProN" w:cs="Hiragino Mincho ProN" w:eastAsia="Hiragino Mincho ProN" w:hAnsi="Hiragino Mincho ProN"/>
          <w:sz w:val="21"/>
          <w:szCs w:val="21"/>
        </w:rPr>
        <w:t xml:space="preserve">第4章　干渉項 ── 論文 #4 と #38 を繋ぐもの</w:t>
      </w:r>
    </w:p>
    <w:p>
      <w:pPr>
        <w:spacing w:after="50" w:before="50"/>
        <w:ind w:left="320"/>
      </w:pPr>
      <w:r>
        <w:rPr>
          <w:rFonts w:ascii="Hiragino Mincho ProN" w:cs="Hiragino Mincho ProN" w:eastAsia="Hiragino Mincho ProN" w:hAnsi="Hiragino Mincho ProN"/>
          <w:sz w:val="21"/>
          <w:szCs w:val="21"/>
        </w:rPr>
        <w:t xml:space="preserve">第5章　一本杉 ── ボソンとフェルミオンの区別を一つの根から</w:t>
      </w:r>
    </w:p>
    <w:p>
      <w:pPr>
        <w:spacing w:after="40" w:before="150"/>
      </w:pPr>
      <w:r>
        <w:rPr>
          <w:rFonts w:ascii="Hiragino Sans" w:cs="Hiragino Sans" w:eastAsia="Hiragino Sans" w:hAnsi="Hiragino Sans"/>
          <w:b/>
          <w:bCs/>
          <w:color w:val="2E74B5"/>
          <w:sz w:val="23"/>
          <w:szCs w:val="23"/>
        </w:rPr>
        <w:t xml:space="preserve">第二部　力と保存</w:t>
      </w:r>
    </w:p>
    <w:p>
      <w:pPr>
        <w:spacing w:after="50" w:before="50"/>
        <w:ind w:left="320"/>
      </w:pPr>
      <w:r>
        <w:rPr>
          <w:rFonts w:ascii="Hiragino Mincho ProN" w:cs="Hiragino Mincho ProN" w:eastAsia="Hiragino Mincho ProN" w:hAnsi="Hiragino Mincho ProN"/>
          <w:sz w:val="21"/>
          <w:szCs w:val="21"/>
        </w:rPr>
        <w:t xml:space="preserve">第6章　二項の差が力の源泉である</w:t>
      </w:r>
    </w:p>
    <w:p>
      <w:pPr>
        <w:spacing w:after="50" w:before="50"/>
        <w:ind w:left="320"/>
      </w:pPr>
      <w:r>
        <w:rPr>
          <w:rFonts w:ascii="Hiragino Mincho ProN" w:cs="Hiragino Mincho ProN" w:eastAsia="Hiragino Mincho ProN" w:hAnsi="Hiragino Mincho ProN"/>
          <w:sz w:val="21"/>
          <w:szCs w:val="21"/>
        </w:rPr>
        <w:t xml:space="preserve">第7章　ビリアル定理は破れていない ── 3:1 の正体</w:t>
      </w:r>
    </w:p>
    <w:p>
      <w:pPr>
        <w:spacing w:after="40" w:before="150"/>
      </w:pPr>
      <w:r>
        <w:rPr>
          <w:rFonts w:ascii="Hiragino Sans" w:cs="Hiragino Sans" w:eastAsia="Hiragino Sans" w:hAnsi="Hiragino Sans"/>
          <w:b/>
          <w:bCs/>
          <w:color w:val="2E74B5"/>
          <w:sz w:val="23"/>
          <w:szCs w:val="23"/>
        </w:rPr>
        <w:t xml:space="preserve">第三部　位相幾何</w:t>
      </w:r>
    </w:p>
    <w:p>
      <w:pPr>
        <w:spacing w:after="50" w:before="50"/>
        <w:ind w:left="320"/>
      </w:pPr>
      <w:r>
        <w:rPr>
          <w:rFonts w:ascii="Hiragino Mincho ProN" w:cs="Hiragino Mincho ProN" w:eastAsia="Hiragino Mincho ProN" w:hAnsi="Hiragino Mincho ProN"/>
          <w:sz w:val="21"/>
          <w:szCs w:val="21"/>
        </w:rPr>
        <w:t xml:space="preserve">第8章　歯車比 2 とメビウスの帯</w:t>
      </w:r>
    </w:p>
    <w:p>
      <w:pPr>
        <w:spacing w:after="50" w:before="50"/>
        <w:ind w:left="320"/>
      </w:pPr>
      <w:r>
        <w:rPr>
          <w:rFonts w:ascii="Hiragino Mincho ProN" w:cs="Hiragino Mincho ProN" w:eastAsia="Hiragino Mincho ProN" w:hAnsi="Hiragino Mincho ProN"/>
          <w:sz w:val="21"/>
          <w:szCs w:val="21"/>
        </w:rPr>
        <w:t xml:space="preserve">第9章　Morse 関数としての D ── スピンの二値性はどこから来るか</w:t>
      </w:r>
    </w:p>
    <w:p>
      <w:pPr>
        <w:spacing w:after="40" w:before="150"/>
      </w:pPr>
      <w:r>
        <w:rPr>
          <w:rFonts w:ascii="Hiragino Sans" w:cs="Hiragino Sans" w:eastAsia="Hiragino Sans" w:hAnsi="Hiragino Sans"/>
          <w:b/>
          <w:bCs/>
          <w:color w:val="2E74B5"/>
          <w:sz w:val="23"/>
          <w:szCs w:val="23"/>
        </w:rPr>
        <w:t xml:space="preserve">第四部　テンソルビリアル恒等式と四重極</w:t>
      </w:r>
    </w:p>
    <w:p>
      <w:pPr>
        <w:spacing w:after="50" w:before="50"/>
        <w:ind w:left="320"/>
      </w:pPr>
      <w:r>
        <w:rPr>
          <w:rFonts w:ascii="Hiragino Mincho ProN" w:cs="Hiragino Mincho ProN" w:eastAsia="Hiragino Mincho ProN" w:hAnsi="Hiragino Mincho ProN"/>
          <w:sz w:val="21"/>
          <w:szCs w:val="21"/>
        </w:rPr>
        <w:t xml:space="preserve">第10章　何のために検算したのか</w:t>
      </w:r>
    </w:p>
    <w:p>
      <w:pPr>
        <w:spacing w:after="50" w:before="50"/>
        <w:ind w:left="320"/>
      </w:pPr>
      <w:r>
        <w:rPr>
          <w:rFonts w:ascii="Hiragino Mincho ProN" w:cs="Hiragino Mincho ProN" w:eastAsia="Hiragino Mincho ProN" w:hAnsi="Hiragino Mincho ProN"/>
          <w:sz w:val="21"/>
          <w:szCs w:val="21"/>
        </w:rPr>
        <w:t xml:space="preserve">第11章　検証方法</w:t>
      </w:r>
    </w:p>
    <w:p>
      <w:pPr>
        <w:spacing w:after="50" w:before="50"/>
        <w:ind w:left="320"/>
      </w:pPr>
      <w:r>
        <w:rPr>
          <w:rFonts w:ascii="Hiragino Mincho ProN" w:cs="Hiragino Mincho ProN" w:eastAsia="Hiragino Mincho ProN" w:hAnsi="Hiragino Mincho ProN"/>
          <w:sz w:val="21"/>
          <w:szCs w:val="21"/>
        </w:rPr>
        <w:t xml:space="preserve">第12章　結果 ── 境界項・反跳閉包・四重極</w:t>
      </w:r>
    </w:p>
    <w:p>
      <w:pPr>
        <w:spacing w:after="40" w:before="150"/>
      </w:pPr>
      <w:r>
        <w:rPr>
          <w:rFonts w:ascii="Hiragino Sans" w:cs="Hiragino Sans" w:eastAsia="Hiragino Sans" w:hAnsi="Hiragino Sans"/>
          <w:b/>
          <w:bCs/>
          <w:color w:val="2E74B5"/>
          <w:sz w:val="23"/>
          <w:szCs w:val="23"/>
        </w:rPr>
        <w:t xml:space="preserve">第五部　速度と時計</w:t>
      </w:r>
    </w:p>
    <w:p>
      <w:pPr>
        <w:spacing w:after="50" w:before="50"/>
        <w:ind w:left="320"/>
      </w:pPr>
      <w:r>
        <w:rPr>
          <w:rFonts w:ascii="Hiragino Mincho ProN" w:cs="Hiragino Mincho ProN" w:eastAsia="Hiragino Mincho ProN" w:hAnsi="Hiragino Mincho ProN"/>
          <w:sz w:val="21"/>
          <w:szCs w:val="21"/>
        </w:rPr>
        <w:t xml:space="preserve">第13章　g = 2 の思考実験と Thomas 歳差</w:t>
      </w:r>
    </w:p>
    <w:p>
      <w:pPr>
        <w:spacing w:after="50" w:before="50"/>
        <w:ind w:left="320"/>
      </w:pPr>
      <w:r>
        <w:rPr>
          <w:rFonts w:ascii="Hiragino Mincho ProN" w:cs="Hiragino Mincho ProN" w:eastAsia="Hiragino Mincho ProN" w:hAnsi="Hiragino Mincho ProN"/>
          <w:sz w:val="21"/>
          <w:szCs w:val="21"/>
        </w:rPr>
        <w:t xml:space="preserve">第14章　核での三階平坦性 ── 電子の内部重力場</w:t>
      </w:r>
    </w:p>
    <w:p>
      <w:pPr>
        <w:spacing w:after="50" w:before="50"/>
        <w:ind w:left="320"/>
      </w:pPr>
      <w:r>
        <w:rPr>
          <w:rFonts w:ascii="Hiragino Mincho ProN" w:cs="Hiragino Mincho ProN" w:eastAsia="Hiragino Mincho ProN" w:hAnsi="Hiragino Mincho ProN"/>
          <w:sz w:val="21"/>
          <w:szCs w:val="21"/>
        </w:rPr>
        <w:t xml:space="preserve">第15章　高度と時計 ── 内部時計としての ν</w:t>
      </w:r>
      <w:r>
        <w:rPr>
          <w:rFonts w:ascii="Hiragino Mincho ProN" w:cs="Hiragino Mincho ProN" w:eastAsia="Hiragino Mincho ProN" w:hAnsi="Hiragino Mincho ProN"/>
          <w:sz w:val="21"/>
          <w:szCs w:val="21"/>
          <w:vertAlign w:val="subscript"/>
        </w:rPr>
        <w:t xml:space="preserve">ZB</w:t>
      </w:r>
    </w:p>
    <w:p>
      <w:pPr>
        <w:spacing w:after="90" w:before="0"/>
      </w:pPr>
      <w:r>
        <w:rPr>
          <w:sz w:val="2"/>
          <w:szCs w:val="2"/>
        </w:rPr>
        <w:t xml:space="preserve"/>
      </w:r>
    </w:p>
    <w:p>
      <w:pPr>
        <w:spacing w:after="50" w:before="50"/>
        <w:ind w:left="320"/>
      </w:pPr>
      <w:r>
        <w:rPr>
          <w:rFonts w:ascii="Hiragino Mincho ProN" w:cs="Hiragino Mincho ProN" w:eastAsia="Hiragino Mincho ProN" w:hAnsi="Hiragino Mincho ProN"/>
          <w:sz w:val="21"/>
          <w:szCs w:val="21"/>
        </w:rPr>
        <w:t xml:space="preserve">第16章　訂正の記録 ── 何が誤りで、何が誤りを止めたか</w:t>
      </w:r>
    </w:p>
    <w:p>
      <w:pPr>
        <w:spacing w:after="50" w:before="50"/>
        <w:ind w:left="320"/>
      </w:pPr>
      <w:r>
        <w:rPr>
          <w:rFonts w:ascii="Hiragino Mincho ProN" w:cs="Hiragino Mincho ProN" w:eastAsia="Hiragino Mincho ProN" w:hAnsi="Hiragino Mincho ProN"/>
          <w:sz w:val="21"/>
          <w:szCs w:val="21"/>
        </w:rPr>
        <w:t xml:space="preserve">第17章　幹はいまどうなっているか</w:t>
      </w:r>
    </w:p>
    <w:p>
      <w:pPr>
        <w:spacing w:after="90" w:before="0"/>
      </w:pPr>
      <w:r>
        <w:rPr>
          <w:sz w:val="2"/>
          <w:szCs w:val="2"/>
        </w:rPr>
        <w:t xml:space="preserve"/>
      </w:r>
    </w:p>
    <w:p>
      <w:pPr>
        <w:spacing w:after="50" w:before="50"/>
        <w:ind w:left="320"/>
      </w:pPr>
      <w:r>
        <w:rPr>
          <w:rFonts w:ascii="Hiragino Mincho ProN" w:cs="Hiragino Mincho ProN" w:eastAsia="Hiragino Mincho ProN" w:hAnsi="Hiragino Mincho ProN"/>
          <w:sz w:val="21"/>
          <w:szCs w:val="21"/>
        </w:rPr>
        <w:t xml:space="preserve">付録A　テンソルビリアル恒等式 ── 導出と使い方</w:t>
      </w:r>
    </w:p>
    <w:p>
      <w:pPr>
        <w:spacing w:after="50" w:before="50"/>
        <w:ind w:left="320"/>
      </w:pPr>
      <w:r>
        <w:rPr>
          <w:rFonts w:ascii="Hiragino Mincho ProN" w:cs="Hiragino Mincho ProN" w:eastAsia="Hiragino Mincho ProN" w:hAnsi="Hiragino Mincho ProN"/>
          <w:sz w:val="21"/>
          <w:szCs w:val="21"/>
        </w:rPr>
        <w:t xml:space="preserve">付録B　重力波はなぜ四重極放射なのか</w:t>
      </w:r>
    </w:p>
    <w:p>
      <w:pPr>
        <w:spacing w:after="50" w:before="50"/>
        <w:ind w:left="320"/>
      </w:pPr>
      <w:r>
        <w:rPr>
          <w:rFonts w:ascii="Hiragino Mincho ProN" w:cs="Hiragino Mincho ProN" w:eastAsia="Hiragino Mincho ProN" w:hAnsi="Hiragino Mincho ProN"/>
          <w:sz w:val="21"/>
          <w:szCs w:val="21"/>
        </w:rPr>
        <w:t xml:space="preserve">付録C　数値微分の落とし穴 ── n</w:t>
      </w:r>
      <w:r>
        <w:rPr>
          <w:rFonts w:ascii="Hiragino Mincho ProN" w:cs="Hiragino Mincho ProN" w:eastAsia="Hiragino Mincho ProN" w:hAnsi="Hiragino Mincho ProN"/>
          <w:sz w:val="21"/>
          <w:szCs w:val="21"/>
          <w:vertAlign w:val="superscript"/>
        </w:rPr>
        <w:t xml:space="preserve">6</w:t>
      </w:r>
      <w:r>
        <w:rPr>
          <w:rFonts w:ascii="Hiragino Mincho ProN" w:cs="Hiragino Mincho ProN" w:eastAsia="Hiragino Mincho ProN" w:hAnsi="Hiragino Mincho ProN"/>
          <w:sz w:val="21"/>
          <w:szCs w:val="21"/>
        </w:rPr>
        <w:t xml:space="preserve"> 増幅</w:t>
      </w:r>
    </w:p>
    <w:p>
      <w:pPr>
        <w:spacing w:after="50" w:before="50"/>
        <w:ind w:left="320"/>
      </w:pPr>
      <w:r>
        <w:rPr>
          <w:rFonts w:ascii="Hiragino Mincho ProN" w:cs="Hiragino Mincho ProN" w:eastAsia="Hiragino Mincho ProN" w:hAnsi="Hiragino Mincho ProN"/>
          <w:sz w:val="21"/>
          <w:szCs w:val="21"/>
        </w:rPr>
        <w:t xml:space="preserve">付録D　記号一覧</w:t>
      </w:r>
    </w:p>
    <w:p>
      <w:pPr>
        <w:spacing w:after="50" w:before="50"/>
        <w:ind w:left="320"/>
      </w:pPr>
      <w:r>
        <w:rPr>
          <w:rFonts w:ascii="Hiragino Mincho ProN" w:cs="Hiragino Mincho ProN" w:eastAsia="Hiragino Mincho ProN" w:hAnsi="Hiragino Mincho ProN"/>
          <w:sz w:val="21"/>
          <w:szCs w:val="21"/>
        </w:rPr>
        <w:t xml:space="preserve">付録E　検算スクリプトの構成</w:t>
      </w:r>
    </w:p>
    <w:p>
      <w:pPr>
        <w:spacing w:after="1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この文書について</w:t>
            </w:r>
          </w:p>
          <w:p>
            <w:pPr>
              <w:spacing w:after="30" w:before="30" w:line="290"/>
              <w:jc w:val="both"/>
            </w:pPr>
            <w:r>
              <w:rPr>
                <w:rFonts w:ascii="Hiragino Mincho ProN" w:cs="Hiragino Mincho ProN" w:eastAsia="Hiragino Mincho ProN" w:hAnsi="Hiragino Mincho ProN"/>
                <w:color w:val="1A1A1A"/>
                <w:sz w:val="20"/>
                <w:szCs w:val="20"/>
              </w:rPr>
              <w:t xml:space="preserve">本文書は、花村悟氏が 2018 年から独立に進めている理論物理研究「0-Sphere モデル（0SM）」の内部力学について、2026 年 9 月 7 日の検算セッションで確定した内容をまとめたものである。</w:t>
            </w:r>
          </w:p>
          <w:p>
            <w:pPr>
              <w:spacing w:after="30" w:before="30" w:line="290"/>
              <w:jc w:val="both"/>
            </w:pPr>
            <w:r>
              <w:rPr>
                <w:rFonts w:ascii="Hiragino Sans" w:cs="Hiragino Sans" w:eastAsia="Hiragino Sans" w:hAnsi="Hiragino Sans"/>
                <w:b/>
                <w:bCs/>
                <w:color w:val="1A1A1A"/>
                <w:sz w:val="20"/>
                <w:szCs w:val="20"/>
              </w:rPr>
              <w:t xml:space="preserve">第二版で章立てを組み直した。</w:t>
            </w:r>
            <w:r>
              <w:rPr>
                <w:rFonts w:ascii="Hiragino Mincho ProN" w:cs="Hiragino Mincho ProN" w:eastAsia="Hiragino Mincho ProN" w:hAnsi="Hiragino Mincho ProN"/>
                <w:color w:val="1A1A1A"/>
                <w:sz w:val="20"/>
                <w:szCs w:val="20"/>
              </w:rPr>
              <w:t xml:space="preserve"> 初版は「枝 K13（ビリアル定理との食い違い）の決着」を主題として並べていたが、その後の検討で*</w:t>
            </w:r>
            <w:r>
              <w:rPr>
                <w:rFonts w:ascii="Hiragino Sans" w:cs="Hiragino Sans" w:eastAsia="Hiragino Sans" w:hAnsi="Hiragino Sans"/>
                <w:b/>
                <w:bCs/>
                <w:color w:val="1A1A1A"/>
                <w:sz w:val="20"/>
                <w:szCs w:val="20"/>
              </w:rPr>
              <w:t xml:space="preserve">恒等式の層の同定</w:t>
            </w:r>
            <w:r>
              <w:rPr>
                <w:rFonts w:ascii="Hiragino Mincho ProN" w:cs="Hiragino Mincho ProN" w:eastAsia="Hiragino Mincho ProN" w:hAnsi="Hiragino Mincho ProN"/>
                <w:color w:val="1A1A1A"/>
                <w:sz w:val="20"/>
                <w:szCs w:val="20"/>
              </w:rPr>
              <w:t xml:space="preserve">*（第1章）が他のすべての命題の土台であることが判明したため、そこを先頭に置き、力・位相幾何・速度の順に積み直した。K13 の決着そのものは第7章に収めてある。初版から撤回・訂正した項目は第16章に一覧がある。</w:t>
            </w:r>
          </w:p>
          <w:p>
            <w:pPr>
              <w:spacing w:after="30" w:before="30" w:line="290"/>
              <w:jc w:val="both"/>
            </w:pPr>
            <w:r>
              <w:rPr>
                <w:rFonts w:ascii="Hiragino Mincho ProN" w:cs="Hiragino Mincho ProN" w:eastAsia="Hiragino Mincho ProN" w:hAnsi="Hiragino Mincho ProN"/>
                <w:color w:val="1A1A1A"/>
                <w:sz w:val="20"/>
                <w:szCs w:val="20"/>
              </w:rPr>
              <w:t xml:space="preserve">検算の内容に加え、それを理解するために必要な標準的な物理 ── </w:t>
            </w:r>
            <w:r>
              <w:rPr>
                <w:rFonts w:ascii="Hiragino Sans" w:cs="Hiragino Sans" w:eastAsia="Hiragino Sans" w:hAnsi="Hiragino Sans"/>
                <w:b/>
                <w:bCs/>
                <w:color w:val="1A1A1A"/>
                <w:sz w:val="20"/>
                <w:szCs w:val="20"/>
              </w:rPr>
              <w:t xml:space="preserve">テンソルビリアル恒等式</w:t>
            </w:r>
            <w:r>
              <w:rPr>
                <w:rFonts w:ascii="Hiragino Mincho ProN" w:cs="Hiragino Mincho ProN" w:eastAsia="Hiragino Mincho ProN" w:hAnsi="Hiragino Mincho ProN"/>
                <w:color w:val="1A1A1A"/>
                <w:sz w:val="20"/>
                <w:szCs w:val="20"/>
              </w:rPr>
              <w:t xml:space="preserve">と</w:t>
            </w:r>
            <w:r>
              <w:rPr>
                <w:rFonts w:ascii="Hiragino Sans" w:cs="Hiragino Sans" w:eastAsia="Hiragino Sans" w:hAnsi="Hiragino Sans"/>
                <w:b/>
                <w:bCs/>
                <w:color w:val="1A1A1A"/>
                <w:sz w:val="20"/>
                <w:szCs w:val="20"/>
              </w:rPr>
              <w:t xml:space="preserve">重力波が四重極放射である理由</w:t>
            </w:r>
            <w:r>
              <w:rPr>
                <w:rFonts w:ascii="Hiragino Mincho ProN" w:cs="Hiragino Mincho ProN" w:eastAsia="Hiragino Mincho ProN" w:hAnsi="Hiragino Mincho ProN"/>
                <w:color w:val="1A1A1A"/>
                <w:sz w:val="20"/>
                <w:szCs w:val="20"/>
              </w:rPr>
              <w:t xml:space="preserve"> ── を付録として独立に解説した。付録A・付録B は 0SM を離れて単独で読める。</w:t>
            </w:r>
          </w:p>
          <w:p>
            <w:pPr>
              <w:spacing w:after="40" w:before="30" w:line="290"/>
              <w:jc w:val="both"/>
            </w:pPr>
            <w:r>
              <w:rPr>
                <w:rFonts w:ascii="Hiragino Mincho ProN" w:cs="Hiragino Mincho ProN" w:eastAsia="Hiragino Mincho ProN" w:hAnsi="Hiragino Mincho ProN"/>
                <w:color w:val="1A1A1A"/>
                <w:sz w:val="20"/>
                <w:szCs w:val="20"/>
              </w:rPr>
              <w:t xml:space="preserve">想定読者は、古典力学・電磁気学・相対論の初歩を修めた大学院生である。0SM の予備知識は仮定しない。</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第0章　この文書の読み方 ── 三つの層と、記号の約束</w:t>
      </w:r>
    </w:p>
    <w:p>
      <w:pPr>
        <w:pStyle w:val="Heading2"/>
        <w:spacing w:after="120" w:before="260"/>
      </w:pPr>
      <w:r>
        <w:rPr>
          <w:rFonts w:ascii="Hiragino Sans" w:cs="Hiragino Sans" w:eastAsia="Hiragino Sans" w:hAnsi="Hiragino Sans"/>
          <w:b/>
          <w:bCs/>
          <w:color w:val="1F4E79"/>
          <w:sz w:val="25"/>
          <w:szCs w:val="25"/>
        </w:rPr>
        <w:t xml:space="preserve">0.1　0-Sphere モデルとは何か（最小限の紹介）</w:t>
      </w:r>
    </w:p>
    <w:p>
      <w:pPr>
        <w:spacing w:after="50" w:before="50" w:line="295"/>
        <w:jc w:val="both"/>
      </w:pPr>
      <w:r>
        <w:rPr>
          <w:rFonts w:ascii="Hiragino Mincho ProN" w:cs="Hiragino Mincho ProN" w:eastAsia="Hiragino Mincho ProN" w:hAnsi="Hiragino Mincho ProN"/>
          <w:color w:val="000000"/>
          <w:sz w:val="21"/>
          <w:szCs w:val="21"/>
        </w:rPr>
        <w:t xml:space="preserve">0-Sphere モデル（以下 0SM）は、電子に内部の幾何学的構造を与え、そこから静止質量・スピン・異常磁気モーメント・重力結合といった量を導こうとする研究プログラムである。出発点となる構成は次のようなものである。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電子は、二つの完全黒体の</w:t>
      </w:r>
      <w:r>
        <w:rPr>
          <w:rFonts w:ascii="Hiragino Sans" w:cs="Hiragino Sans" w:eastAsia="Hiragino Sans" w:hAnsi="Hiragino Sans"/>
          <w:b/>
          <w:bCs/>
          <w:sz w:val="21"/>
          <w:szCs w:val="21"/>
        </w:rPr>
        <w:t xml:space="preserve">核（kernel）</w:t>
      </w:r>
      <w:r>
        <w:rPr>
          <w:rFonts w:ascii="Hiragino Mincho ProN" w:cs="Hiragino Mincho ProN" w:eastAsia="Hiragino Mincho ProN" w:hAnsi="Hiragino Mincho ProN"/>
          <w:sz w:val="21"/>
          <w:szCs w:val="21"/>
        </w:rPr>
        <w:t xml:space="preserve">からなる。二つの核は Compton 波長 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程度の距離だけ離れている。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二つの核の間を、</w:t>
      </w:r>
      <w:r>
        <w:rPr>
          <w:rFonts w:ascii="Hiragino Sans" w:cs="Hiragino Sans" w:eastAsia="Hiragino Sans" w:hAnsi="Hiragino Sans"/>
          <w:b/>
          <w:bCs/>
          <w:sz w:val="21"/>
          <w:szCs w:val="21"/>
        </w:rPr>
        <w:t xml:space="preserve">光子球（photon sphere）</w:t>
      </w:r>
      <w:r>
        <w:rPr>
          <w:rFonts w:ascii="Hiragino Mincho ProN" w:cs="Hiragino Mincho ProN" w:eastAsia="Hiragino Mincho ProN" w:hAnsi="Hiragino Mincho ProN"/>
          <w:sz w:val="21"/>
          <w:szCs w:val="21"/>
        </w:rPr>
        <w:t xml:space="preserve">と呼ばれる構造がエネルギーを運んで往復する。核は内部運動の折り返し点であり、光子球は移動中のエネルギーが実際に存在する場所である。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静止質量は原始的な量ではなく、この内部循環が閉じ込められていることのエネルギーである。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名前の由来は位相幾何にある。二点集合 { A, B } は位相空間としては 0 次元球面 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であり、</w:t>
      </w:r>
      <w:r>
        <w:rPr>
          <w:rFonts w:ascii="Hiragino Sans" w:cs="Hiragino Sans" w:eastAsia="Hiragino Sans" w:hAnsi="Hiragino Sans"/>
          <w:b/>
          <w:bCs/>
          <w:color w:val="000000"/>
          <w:sz w:val="21"/>
          <w:szCs w:val="21"/>
        </w:rPr>
        <w:t xml:space="preserve">S</w:t>
      </w:r>
      <w:r>
        <w:rPr>
          <w:rFonts w:ascii="Hiragino Sans" w:cs="Hiragino Sans" w:eastAsia="Hiragino Sans" w:hAnsi="Hiragino Sans"/>
          <w:b/>
          <w:bCs/>
          <w:color w:val="000000"/>
          <w:sz w:val="21"/>
          <w:szCs w:val="21"/>
          <w:vertAlign w:val="superscript"/>
        </w:rPr>
        <w:t xml:space="preserve">0</w:t>
      </w:r>
      <w:r>
        <w:rPr>
          <w:rFonts w:ascii="Hiragino Sans" w:cs="Hiragino Sans" w:eastAsia="Hiragino Sans" w:hAnsi="Hiragino Sans"/>
          <w:b/>
          <w:bCs/>
          <w:color w:val="000000"/>
          <w:sz w:val="21"/>
          <w:szCs w:val="21"/>
        </w:rPr>
        <w:t xml:space="preserve"> は弧状連結でない唯一の球面</w:t>
      </w:r>
      <w:r>
        <w:rPr>
          <w:rFonts w:ascii="Hiragino Mincho ProN" w:cs="Hiragino Mincho ProN" w:eastAsia="Hiragino Mincho ProN" w:hAnsi="Hiragino Mincho ProN"/>
          <w:color w:val="000000"/>
          <w:sz w:val="21"/>
          <w:szCs w:val="21"/>
        </w:rPr>
        <w:t xml:space="preserve">である ── その内部に A と B を結ぶ連続曲線は存在しない。二点を結ぶ経路は、より高次元の埋め込み空間（光子球）の上にしか描けない。0SM とは、乱暴に言えば「S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を一本の弧で弧状連結にしたもの」である。</w:t>
      </w:r>
    </w:p>
    <w:p>
      <w:pPr>
        <w:spacing w:after="50" w:before="50" w:line="295"/>
        <w:jc w:val="both"/>
      </w:pPr>
      <w:r>
        <w:rPr>
          <w:rFonts w:ascii="Hiragino Mincho ProN" w:cs="Hiragino Mincho ProN" w:eastAsia="Hiragino Mincho ProN" w:hAnsi="Hiragino Mincho ProN"/>
          <w:color w:val="000000"/>
          <w:sz w:val="21"/>
          <w:szCs w:val="21"/>
        </w:rPr>
        <w:t xml:space="preserve">この S</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は、本文書のあいだに二度戻ってくる。一度目は第5章で</w:t>
      </w:r>
      <w:r>
        <w:rPr>
          <w:rFonts w:ascii="Hiragino Sans" w:cs="Hiragino Sans" w:eastAsia="Hiragino Sans" w:hAnsi="Hiragino Sans"/>
          <w:b/>
          <w:bCs/>
          <w:color w:val="000000"/>
          <w:sz w:val="21"/>
          <w:szCs w:val="21"/>
        </w:rPr>
        <w:t xml:space="preserve">エネルギーの置き場が三つある理由</w:t>
      </w:r>
      <w:r>
        <w:rPr>
          <w:rFonts w:ascii="Hiragino Mincho ProN" w:cs="Hiragino Mincho ProN" w:eastAsia="Hiragino Mincho ProN" w:hAnsi="Hiragino Mincho ProN"/>
          <w:color w:val="000000"/>
          <w:sz w:val="21"/>
          <w:szCs w:val="21"/>
        </w:rPr>
        <w:t xml:space="preserve">として、二度目は第9章で</w:t>
      </w:r>
      <w:r>
        <w:rPr>
          <w:rFonts w:ascii="Hiragino Sans" w:cs="Hiragino Sans" w:eastAsia="Hiragino Sans" w:hAnsi="Hiragino Sans"/>
          <w:b/>
          <w:bCs/>
          <w:color w:val="000000"/>
          <w:sz w:val="21"/>
          <w:szCs w:val="21"/>
        </w:rPr>
        <w:t xml:space="preserve">ある関数の臨界集合</w:t>
      </w:r>
      <w:r>
        <w:rPr>
          <w:rFonts w:ascii="Hiragino Mincho ProN" w:cs="Hiragino Mincho ProN" w:eastAsia="Hiragino Mincho ProN" w:hAnsi="Hiragino Mincho ProN"/>
          <w:color w:val="000000"/>
          <w:sz w:val="21"/>
          <w:szCs w:val="21"/>
        </w:rPr>
        <w:t xml:space="preserve">として。名前が二度、別々の意味で効く。</w:t>
      </w:r>
    </w:p>
    <w:p>
      <w:pPr>
        <w:spacing w:after="10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重要な断り</w:t>
            </w:r>
          </w:p>
          <w:p>
            <w:pPr>
              <w:spacing w:after="30" w:before="30" w:line="290"/>
              <w:jc w:val="both"/>
            </w:pPr>
            <w:r>
              <w:rPr>
                <w:rFonts w:ascii="Hiragino Sans" w:cs="Hiragino Sans" w:eastAsia="Hiragino Sans" w:hAnsi="Hiragino Sans"/>
                <w:b/>
                <w:bCs/>
                <w:color w:val="1A1A1A"/>
                <w:sz w:val="20"/>
                <w:szCs w:val="20"/>
              </w:rPr>
              <w:t xml:space="preserve">0SM は確立した物理ではない。</w:t>
            </w:r>
            <w:r>
              <w:rPr>
                <w:rFonts w:ascii="Hiragino Mincho ProN" w:cs="Hiragino Mincho ProN" w:eastAsia="Hiragino Mincho ProN" w:hAnsi="Hiragino Mincho ProN"/>
                <w:color w:val="1A1A1A"/>
                <w:sz w:val="20"/>
                <w:szCs w:val="20"/>
              </w:rPr>
              <w:t xml:space="preserve"> 査読を経ておらず、Zenodo に公開された独立研究である。研究プログラム自身がこの点を明示しており、モデル名を小文字で「the 0-Sphere model」と書く慣行もその判断の反映である。</w:t>
            </w:r>
          </w:p>
          <w:p>
            <w:pPr>
              <w:spacing w:after="40" w:before="30" w:line="290"/>
              <w:jc w:val="both"/>
            </w:pPr>
            <w:r>
              <w:rPr>
                <w:rFonts w:ascii="Hiragino Mincho ProN" w:cs="Hiragino Mincho ProN" w:eastAsia="Hiragino Mincho ProN" w:hAnsi="Hiragino Mincho ProN"/>
                <w:color w:val="1A1A1A"/>
                <w:sz w:val="20"/>
                <w:szCs w:val="20"/>
              </w:rPr>
              <w:t xml:space="preserve">本文書はモデルの正しさを主張しない。「モデルを与えられたものとして、その内部の整合性を計算で確かめた」記録である。</w:t>
            </w:r>
          </w:p>
        </w:tc>
      </w:tr>
    </w:tbl>
    <w:p>
      <w:pPr>
        <w:pStyle w:val="Heading2"/>
        <w:spacing w:after="120" w:before="260"/>
      </w:pPr>
      <w:r>
        <w:rPr>
          <w:rFonts w:ascii="Hiragino Sans" w:cs="Hiragino Sans" w:eastAsia="Hiragino Sans" w:hAnsi="Hiragino Sans"/>
          <w:b/>
          <w:bCs/>
          <w:color w:val="1F4E79"/>
          <w:sz w:val="25"/>
          <w:szCs w:val="25"/>
        </w:rPr>
        <w:t xml:space="preserve">0.2　標準物理とモデル固有の提案を区別する</w:t>
      </w:r>
    </w:p>
    <w:p>
      <w:pPr>
        <w:spacing w:after="50" w:before="50" w:line="295"/>
        <w:jc w:val="both"/>
      </w:pPr>
      <w:r>
        <w:rPr>
          <w:rFonts w:ascii="Hiragino Mincho ProN" w:cs="Hiragino Mincho ProN" w:eastAsia="Hiragino Mincho ProN" w:hAnsi="Hiragino Mincho ProN"/>
          <w:color w:val="000000"/>
          <w:sz w:val="21"/>
          <w:szCs w:val="21"/>
        </w:rPr>
        <w:t xml:space="preserve">この種の文書でいちばん見失われやすいのが、「どこまでが教科書の数学で、どこからがモデルの読み替えか」という線である。以下の記法で区別する。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500"/>
        <w:gridCol w:w="4300"/>
        <w:gridCol w:w="3800"/>
      </w:tblGrid>
      <w:tr>
        <w:trPr>
          <w:cantSplit/>
          <w:tblHeader/>
        </w:trPr>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例</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微分幾何・電磁気学・相対論の教科書に載っている、モデルとは独立に成り立つ事実</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ビリアル定理、質量双極子の保存、四重極公式、Morse 理論、Berry 位相、Thomas 歳差</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モデル固有の構成・提案・読み替え。正しさはモデルの成否と運命を共にする</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二核構造、エネルギー恒等式、β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0.04、光子球</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本文書の結論のうち、</w:t>
      </w:r>
      <w:r>
        <w:rPr>
          <w:rFonts w:ascii="Hiragino Sans" w:cs="Hiragino Sans" w:eastAsia="Hiragino Sans" w:hAnsi="Hiragino Sans"/>
          <w:b/>
          <w:bCs/>
          <w:color w:val="000000"/>
          <w:sz w:val="21"/>
          <w:szCs w:val="21"/>
        </w:rPr>
        <w:t xml:space="preserve">計算として確定しているもの</w:t>
      </w:r>
      <w:r>
        <w:rPr>
          <w:rFonts w:ascii="Hiragino Mincho ProN" w:cs="Hiragino Mincho ProN" w:eastAsia="Hiragino Mincho ProN" w:hAnsi="Hiragino Mincho ProN"/>
          <w:color w:val="000000"/>
          <w:sz w:val="21"/>
          <w:szCs w:val="21"/>
        </w:rPr>
        <w:t xml:space="preserve">（付録A の恒等式、質量双極子の保存、数値結果、位相幾何の命題）と、</w:t>
      </w:r>
      <w:r>
        <w:rPr>
          <w:rFonts w:ascii="Hiragino Sans" w:cs="Hiragino Sans" w:eastAsia="Hiragino Sans" w:hAnsi="Hiragino Sans"/>
          <w:b/>
          <w:bCs/>
          <w:color w:val="000000"/>
          <w:sz w:val="21"/>
          <w:szCs w:val="21"/>
        </w:rPr>
        <w:t xml:space="preserve">モデルを前提としたときにのみ意味を持つもの</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の値、β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の値、光子球の存在）は、章ごとに明示する。</w:t>
      </w:r>
    </w:p>
    <w:p>
      <w:pPr>
        <w:pStyle w:val="Heading2"/>
        <w:spacing w:after="120" w:before="260"/>
      </w:pPr>
      <w:r>
        <w:rPr>
          <w:rFonts w:ascii="Hiragino Sans" w:cs="Hiragino Sans" w:eastAsia="Hiragino Sans" w:hAnsi="Hiragino Sans"/>
          <w:b/>
          <w:bCs/>
          <w:color w:val="1F4E79"/>
          <w:sz w:val="25"/>
          <w:szCs w:val="25"/>
        </w:rPr>
        <w:t xml:space="preserve">0.3　記号の約束 ── 三つの層を混ぜない</w:t>
      </w:r>
    </w:p>
    <w:p>
      <w:pPr>
        <w:spacing w:after="50" w:before="50" w:line="295"/>
        <w:jc w:val="both"/>
      </w:pPr>
      <w:r>
        <w:rPr>
          <w:rFonts w:ascii="Hiragino Sans" w:cs="Hiragino Sans" w:eastAsia="Hiragino Sans" w:hAnsi="Hiragino Sans"/>
          <w:b/>
          <w:bCs/>
          <w:color w:val="000000"/>
          <w:sz w:val="21"/>
          <w:szCs w:val="21"/>
        </w:rPr>
        <w:t xml:space="preserve">本文書でいちばん大事な約束事がこれである。</w:t>
      </w:r>
      <w:r>
        <w:rPr>
          <w:rFonts w:ascii="Hiragino Mincho ProN" w:cs="Hiragino Mincho ProN" w:eastAsia="Hiragino Mincho ProN" w:hAnsi="Hiragino Mincho ProN"/>
          <w:color w:val="000000"/>
          <w:sz w:val="21"/>
          <w:szCs w:val="21"/>
        </w:rPr>
        <w:t xml:space="preserve"> 同じ一つの内部振動に、三つの層で三つの名前が付く。どの層で話しているかを取り違えると、そこから先の議論がすべてずれる。実際、初版はここで取り違えていた（第16章）。</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000"/>
        <w:gridCol w:w="1600"/>
        <w:gridCol w:w="3000"/>
        <w:gridCol w:w="3000"/>
      </w:tblGrid>
      <w:tr>
        <w:trPr>
          <w:cantSplit/>
          <w:tblHeader/>
        </w:trPr>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層</w:t>
            </w:r>
          </w:p>
        </w:tc>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本書の記号</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定義</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観測可能か</w:t>
            </w:r>
          </w:p>
        </w:tc>
      </w:tr>
      <w:tr>
        <w:trPr>
          <w:cantSplit/>
        </w:trPr>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振幅（スピノル）</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b</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 cos(θ/2)、b = sin(θ/2)</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不可</w:t>
            </w:r>
          </w:p>
        </w:tc>
      </w:tr>
      <w:tr>
        <w:trPr>
          <w:cantSplit/>
        </w:trPr>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占有数 ＝ 温度</w:t>
            </w:r>
          </w:p>
        </w:tc>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a</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可（観測できる最下層）</w:t>
            </w:r>
          </w:p>
        </w:tc>
      </w:tr>
      <w:tr>
        <w:trPr>
          <w:cantSplit/>
        </w:trPr>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 = n</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可（交差項が現れる層）</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θ は内部位相であり、一周期は θ : 0 → 2π である。</w:t>
      </w:r>
      <w:r>
        <w:rPr>
          <w:rFonts w:ascii="Hiragino Sans" w:cs="Hiragino Sans" w:eastAsia="Hiragino Sans" w:hAnsi="Hiragino Sans"/>
          <w:b/>
          <w:bCs/>
          <w:color w:val="000000"/>
          <w:sz w:val="21"/>
          <w:szCs w:val="21"/>
        </w:rPr>
        <w:t xml:space="preserve">幹 T2 では温度を筆記体の T で書き分けているが、本書では占有数の記号 n をそのまま温度としても使う</w:t>
      </w:r>
      <w:r>
        <w:rPr>
          <w:rFonts w:ascii="Hiragino Mincho ProN" w:cs="Hiragino Mincho ProN" w:eastAsia="Hiragino Mincho ProN" w:hAnsi="Hiragino Mincho ProN"/>
          <w:color w:val="000000"/>
          <w:sz w:val="21"/>
          <w:szCs w:val="21"/>
        </w:rPr>
        <w:t xml:space="preserve"> ── 印刷したときに読み違えにくいほうを採った。「n が温度である」ことの論拠は第1章に、その位相幾何的な理由は第8章にある。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三つの層を一行で</w:t>
            </w:r>
          </w:p>
          <w:p>
            <w:pPr>
              <w:spacing w:after="40" w:before="30" w:line="290"/>
              <w:jc w:val="both"/>
            </w:pPr>
            <w:r>
              <w:rPr>
                <w:rFonts w:ascii="Hiragino Sans" w:cs="Hiragino Sans" w:eastAsia="Hiragino Sans" w:hAnsi="Hiragino Sans"/>
                <w:b/>
                <w:bCs/>
                <w:color w:val="1A1A1A"/>
                <w:sz w:val="20"/>
                <w:szCs w:val="20"/>
              </w:rPr>
              <w:t xml:space="preserve">振幅を二乗すると温度になり、温度を二乗するとエネルギーになる。</w:t>
            </w:r>
            <w:r>
              <w:rPr>
                <w:rFonts w:ascii="Hiragino Mincho ProN" w:cs="Hiragino Mincho ProN" w:eastAsia="Hiragino Mincho ProN" w:hAnsi="Hiragino Mincho ProN"/>
                <w:color w:val="1A1A1A"/>
                <w:sz w:val="20"/>
                <w:szCs w:val="20"/>
              </w:rPr>
              <w:t xml:space="preserve"> 一段目の二乗が「観測できるようになる」ことを、二段目の二乗が「相互作用が生じる」ことを担う。四乗は振幅についての四乗であって、温度についての四乗ではない。</w:t>
            </w:r>
          </w:p>
        </w:tc>
      </w:tr>
    </w:tbl>
    <w:p>
      <w:pPr>
        <w:pStyle w:val="Heading2"/>
        <w:spacing w:after="120" w:before="260"/>
      </w:pPr>
      <w:r>
        <w:rPr>
          <w:rFonts w:ascii="Hiragino Sans" w:cs="Hiragino Sans" w:eastAsia="Hiragino Sans" w:hAnsi="Hiragino Sans"/>
          <w:b/>
          <w:bCs/>
          <w:color w:val="1F4E79"/>
          <w:sz w:val="25"/>
          <w:szCs w:val="25"/>
        </w:rPr>
        <w:t xml:space="preserve">0.4　この検算はどこに位置するか</w:t>
      </w:r>
    </w:p>
    <w:p>
      <w:pPr>
        <w:spacing w:after="50" w:before="50" w:line="295"/>
        <w:jc w:val="both"/>
      </w:pPr>
      <w:r>
        <w:rPr>
          <w:rFonts w:ascii="Hiragino Mincho ProN" w:cs="Hiragino Mincho ProN" w:eastAsia="Hiragino Mincho ProN" w:hAnsi="Hiragino Mincho ProN"/>
          <w:color w:val="000000"/>
          <w:sz w:val="21"/>
          <w:szCs w:val="21"/>
        </w:rPr>
        <w:t xml:space="preserve">0SM の論文は 2026 年 7 月時点で #1 から #68 まで（#16 は永久欠番）が公開されている。直近の #67 と #68 で、研究プログラムは重力セクターについて大きな方針転換を宣言した。本文書が扱う検算は、その転換後に立てられた最初の課題群（N1–N4）の第一番 N1 に着手できるかを判定する前哨戦として始まった（第10章）。始めてみると、判定に必要だった前提のほうが大きく動いた ── それが第1章から第9章である。</w:t>
      </w:r>
    </w:p>
    <w:p>
      <w:pPr>
        <w:pStyle w:val="Heading2"/>
        <w:spacing w:after="120" w:before="260"/>
      </w:pPr>
      <w:r>
        <w:rPr>
          <w:rFonts w:ascii="Hiragino Sans" w:cs="Hiragino Sans" w:eastAsia="Hiragino Sans" w:hAnsi="Hiragino Sans"/>
          <w:b/>
          <w:bCs/>
          <w:color w:val="1F4E79"/>
          <w:sz w:val="25"/>
          <w:szCs w:val="25"/>
        </w:rPr>
        <w:t xml:space="preserve">0.5　初版から何が変わったか</w:t>
      </w:r>
    </w:p>
    <w:p>
      <w:pPr>
        <w:spacing w:after="50" w:before="50" w:line="295"/>
        <w:jc w:val="both"/>
      </w:pPr>
      <w:r>
        <w:rPr>
          <w:rFonts w:ascii="Hiragino Mincho ProN" w:cs="Hiragino Mincho ProN" w:eastAsia="Hiragino Mincho ProN" w:hAnsi="Hiragino Mincho ProN"/>
          <w:color w:val="000000"/>
          <w:sz w:val="21"/>
          <w:szCs w:val="21"/>
        </w:rPr>
        <w:t xml:space="preserve">第二版では章立てを全面的に組み直した。初版は「枝 K13 の決着」を主題にして、問題設定・仮説・検証方法・結果という順に並べていた。しかしその後の検討で、</w:t>
      </w:r>
      <w:r>
        <w:rPr>
          <w:rFonts w:ascii="Hiragino Sans" w:cs="Hiragino Sans" w:eastAsia="Hiragino Sans" w:hAnsi="Hiragino Sans"/>
          <w:b/>
          <w:bCs/>
          <w:color w:val="000000"/>
          <w:sz w:val="21"/>
          <w:szCs w:val="21"/>
        </w:rPr>
        <w:t xml:space="preserve">層の同定</w:t>
      </w:r>
      <w:r>
        <w:rPr>
          <w:rFonts w:ascii="Hiragino Mincho ProN" w:cs="Hiragino Mincho ProN" w:eastAsia="Hiragino Mincho ProN" w:hAnsi="Hiragino Mincho ProN"/>
          <w:color w:val="000000"/>
          <w:sz w:val="21"/>
          <w:szCs w:val="21"/>
        </w:rPr>
        <w:t xml:space="preserve">（第1章）が他のすべての命題の土台であることが分かった。土台を後ろに置いたままでは読めないので、前に出した。</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4200"/>
        <w:gridCol w:w="5400"/>
      </w:tblGrid>
      <w:tr>
        <w:trPr>
          <w:cantSplit/>
          <w:tblHeader/>
        </w:trPr>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初版</w:t>
            </w:r>
          </w:p>
        </w:tc>
        <w:tc>
          <w:tcPr>
            <w:tcW w:type="dxa" w:w="5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第二版での扱い</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第1章・第3章・§5.1（3:1 の問題と決着）</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第7章</w:t>
            </w:r>
            <w:r>
              <w:rPr>
                <w:rFonts w:ascii="Hiragino Mincho ProN" w:cs="Hiragino Mincho ProN" w:eastAsia="Hiragino Mincho ProN" w:hAnsi="Hiragino Mincho ProN"/>
                <w:b w:val="false"/>
                <w:bCs w:val="false"/>
                <w:color w:val="000000"/>
                <w:sz w:val="19"/>
                <w:szCs w:val="19"/>
              </w:rPr>
              <w:t xml:space="preserve">に統合。位置は下がったが内容は増えている</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§5.2（差 D の四つの顔）</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第2章</w:t>
            </w:r>
            <w:r>
              <w:rPr>
                <w:rFonts w:ascii="Hiragino Mincho ProN" w:cs="Hiragino Mincho ProN" w:eastAsia="Hiragino Mincho ProN" w:hAnsi="Hiragino Mincho ProN"/>
                <w:b w:val="false"/>
                <w:bCs w:val="false"/>
                <w:color w:val="000000"/>
                <w:sz w:val="19"/>
                <w:szCs w:val="19"/>
              </w:rPr>
              <w:t xml:space="preserve">。顔が六つになった</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§5.3（交差項と第二の振動子）</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第3章</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§5.4（干渉項と #4・#38）</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第4章</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§5.5（一本杉）</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第5章</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§5.6–§5.9, §5.11（境界項・反跳閉包・四重極）</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第12章</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第6章（ハンドオフ）</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第17章</w:t>
            </w:r>
            <w:r>
              <w:rPr>
                <w:rFonts w:ascii="Hiragino Mincho ProN" w:cs="Hiragino Mincho ProN" w:eastAsia="Hiragino Mincho ProN" w:hAnsi="Hiragino Mincho ProN"/>
                <w:b w:val="false"/>
                <w:bCs w:val="false"/>
                <w:color w:val="000000"/>
                <w:sz w:val="19"/>
                <w:szCs w:val="19"/>
              </w:rPr>
              <w:t xml:space="preserve">として全面書き換え。マージは完了し、幹 T1 の新版と幹 T2 が確定したため</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（初版になし）</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第1章</w:t>
            </w:r>
            <w:r>
              <w:rPr>
                <w:rFonts w:ascii="Hiragino Mincho ProN" w:cs="Hiragino Mincho ProN" w:eastAsia="Hiragino Mincho ProN" w:hAnsi="Hiragino Mincho ProN"/>
                <w:b w:val="false"/>
                <w:bCs w:val="false"/>
                <w:color w:val="000000"/>
                <w:sz w:val="19"/>
                <w:szCs w:val="19"/>
              </w:rPr>
              <w:t xml:space="preserve">三つの層／</w:t>
            </w:r>
            <w:r>
              <w:rPr>
                <w:rFonts w:ascii="Hiragino Sans" w:cs="Hiragino Sans" w:eastAsia="Hiragino Sans" w:hAnsi="Hiragino Sans"/>
                <w:b/>
                <w:bCs/>
                <w:color w:val="000000"/>
                <w:sz w:val="19"/>
                <w:szCs w:val="19"/>
              </w:rPr>
              <w:t xml:space="preserve">第6章</w:t>
            </w:r>
            <w:r>
              <w:rPr>
                <w:rFonts w:ascii="Hiragino Mincho ProN" w:cs="Hiragino Mincho ProN" w:eastAsia="Hiragino Mincho ProN" w:hAnsi="Hiragino Mincho ProN"/>
                <w:b w:val="false"/>
                <w:bCs w:val="false"/>
                <w:color w:val="000000"/>
                <w:sz w:val="19"/>
                <w:szCs w:val="19"/>
              </w:rPr>
              <w:t xml:space="preserve">力と勾配／</w:t>
            </w:r>
            <w:r>
              <w:rPr>
                <w:rFonts w:ascii="Hiragino Sans" w:cs="Hiragino Sans" w:eastAsia="Hiragino Sans" w:hAnsi="Hiragino Sans"/>
                <w:b/>
                <w:bCs/>
                <w:color w:val="000000"/>
                <w:sz w:val="19"/>
                <w:szCs w:val="19"/>
              </w:rPr>
              <w:t xml:space="preserve">第8章</w:t>
            </w:r>
            <w:r>
              <w:rPr>
                <w:rFonts w:ascii="Hiragino Mincho ProN" w:cs="Hiragino Mincho ProN" w:eastAsia="Hiragino Mincho ProN" w:hAnsi="Hiragino Mincho ProN"/>
                <w:b w:val="false"/>
                <w:bCs w:val="false"/>
                <w:color w:val="000000"/>
                <w:sz w:val="19"/>
                <w:szCs w:val="19"/>
              </w:rPr>
              <w:t xml:space="preserve">歯車比とメビウス／</w:t>
            </w:r>
            <w:r>
              <w:rPr>
                <w:rFonts w:ascii="Hiragino Sans" w:cs="Hiragino Sans" w:eastAsia="Hiragino Sans" w:hAnsi="Hiragino Sans"/>
                <w:b/>
                <w:bCs/>
                <w:color w:val="000000"/>
                <w:sz w:val="19"/>
                <w:szCs w:val="19"/>
              </w:rPr>
              <w:t xml:space="preserve">第9章</w:t>
            </w:r>
            <w:r>
              <w:rPr>
                <w:rFonts w:ascii="Hiragino Mincho ProN" w:cs="Hiragino Mincho ProN" w:eastAsia="Hiragino Mincho ProN" w:hAnsi="Hiragino Mincho ProN"/>
                <w:b w:val="false"/>
                <w:bCs w:val="false"/>
                <w:color w:val="000000"/>
                <w:sz w:val="19"/>
                <w:szCs w:val="19"/>
              </w:rPr>
              <w:t xml:space="preserve">Morse 関数／</w:t>
            </w:r>
            <w:r>
              <w:rPr>
                <w:rFonts w:ascii="Hiragino Sans" w:cs="Hiragino Sans" w:eastAsia="Hiragino Sans" w:hAnsi="Hiragino Sans"/>
                <w:b/>
                <w:bCs/>
                <w:color w:val="000000"/>
                <w:sz w:val="19"/>
                <w:szCs w:val="19"/>
              </w:rPr>
              <w:t xml:space="preserve">第13〜15章</w:t>
            </w:r>
            <w:r>
              <w:rPr>
                <w:rFonts w:ascii="Hiragino Mincho ProN" w:cs="Hiragino Mincho ProN" w:eastAsia="Hiragino Mincho ProN" w:hAnsi="Hiragino Mincho ProN"/>
                <w:b w:val="false"/>
                <w:bCs w:val="false"/>
                <w:color w:val="000000"/>
                <w:sz w:val="19"/>
                <w:szCs w:val="19"/>
              </w:rPr>
              <w:t xml:space="preserve">速度と時計</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初版から</w:t>
      </w:r>
      <w:r>
        <w:rPr>
          <w:rFonts w:ascii="Hiragino Sans" w:cs="Hiragino Sans" w:eastAsia="Hiragino Sans" w:hAnsi="Hiragino Sans"/>
          <w:b/>
          <w:bCs/>
          <w:color w:val="000000"/>
          <w:sz w:val="21"/>
          <w:szCs w:val="21"/>
        </w:rPr>
        <w:t xml:space="preserve">撤回・訂正した項目は第16章に一覧してある。</w:t>
      </w:r>
      <w:r>
        <w:rPr>
          <w:rFonts w:ascii="Hiragino Mincho ProN" w:cs="Hiragino Mincho ProN" w:eastAsia="Hiragino Mincho ProN" w:hAnsi="Hiragino Mincho ProN"/>
          <w:color w:val="000000"/>
          <w:sz w:val="21"/>
          <w:szCs w:val="21"/>
        </w:rPr>
        <w:t xml:space="preserve"> 誤りを消さずに残すのは、同じ型の誤りが繰り返されるからである。</w:t>
      </w:r>
    </w:p>
    <w:p>
      <w:pPr>
        <w:pageBreakBefore/>
        <w:spacing w:after="0" w:before="2200"/>
        <w:jc w:val="center"/>
      </w:pPr>
      <w:r>
        <w:rPr>
          <w:rFonts w:ascii="Hiragino Sans" w:cs="Hiragino Sans" w:eastAsia="Hiragino Sans" w:hAnsi="Hiragino Sans"/>
          <w:color w:val="2E74B5"/>
          <w:sz w:val="26"/>
          <w:szCs w:val="26"/>
        </w:rPr>
        <w:t xml:space="preserve">第一部</w:t>
      </w:r>
    </w:p>
    <w:p>
      <w:pPr>
        <w:spacing w:after="0" w:before="160"/>
        <w:jc w:val="center"/>
      </w:pPr>
      <w:r>
        <w:rPr>
          <w:rFonts w:ascii="Hiragino Sans" w:cs="Hiragino Sans" w:eastAsia="Hiragino Sans" w:hAnsi="Hiragino Sans"/>
          <w:b/>
          <w:bCs/>
          <w:color w:val="1F4E79"/>
          <w:sz w:val="40"/>
          <w:szCs w:val="40"/>
        </w:rPr>
        <w:t xml:space="preserve">恒等式の層</w:t>
      </w:r>
    </w:p>
    <w:p>
      <w:pPr>
        <w:spacing w:after="0" w:before="360"/>
        <w:jc w:val="center"/>
      </w:pPr>
      <w:r>
        <w:rPr>
          <w:rFonts w:ascii="Hiragino Mincho ProN" w:cs="Hiragino Mincho ProN" w:eastAsia="Hiragino Mincho ProN" w:hAnsi="Hiragino Mincho ProN"/>
          <w:color w:val="595959"/>
          <w:sz w:val="21"/>
          <w:szCs w:val="21"/>
        </w:rPr>
        <w:t xml:space="preserve">恒等式は何を言っているのか。三つの層を分け、差を取り、交差項を読む。ここまでは β</w:t>
      </w:r>
      <w:r>
        <w:rPr>
          <w:rFonts w:ascii="Hiragino Mincho ProN" w:cs="Hiragino Mincho ProN" w:eastAsia="Hiragino Mincho ProN" w:hAnsi="Hiragino Mincho ProN"/>
          <w:color w:val="595959"/>
          <w:sz w:val="21"/>
          <w:szCs w:val="21"/>
          <w:vertAlign w:val="subscript"/>
        </w:rPr>
        <w:t xml:space="preserve">ZB</w:t>
      </w:r>
      <w:r>
        <w:rPr>
          <w:rFonts w:ascii="Hiragino Mincho ProN" w:cs="Hiragino Mincho ProN" w:eastAsia="Hiragino Mincho ProN" w:hAnsi="Hiragino Mincho ProN"/>
          <w:color w:val="595959"/>
          <w:sz w:val="21"/>
          <w:szCs w:val="21"/>
        </w:rPr>
        <w:t xml:space="preserve"> を一度も使わない ── 速度に依らない代数である。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第1章　三つの層 ── 観測される温度はどこにあるか</w:t>
      </w:r>
    </w:p>
    <w:p>
      <w:pPr>
        <w:spacing w:after="50" w:before="50" w:line="295"/>
        <w:jc w:val="both"/>
      </w:pPr>
      <w:r>
        <w:rPr>
          <w:rFonts w:ascii="Hiragino Sans" w:cs="Hiragino Sans" w:eastAsia="Hiragino Sans" w:hAnsi="Hiragino Sans"/>
          <w:b/>
          <w:bCs/>
          <w:color w:val="000000"/>
          <w:sz w:val="21"/>
          <w:szCs w:val="21"/>
        </w:rPr>
        <w:t xml:space="preserve">本章が他のすべての章の土台である。</w:t>
      </w:r>
      <w:r>
        <w:rPr>
          <w:rFonts w:ascii="Hiragino Mincho ProN" w:cs="Hiragino Mincho ProN" w:eastAsia="Hiragino Mincho ProN" w:hAnsi="Hiragino Mincho ProN"/>
          <w:color w:val="000000"/>
          <w:sz w:val="21"/>
          <w:szCs w:val="21"/>
        </w:rPr>
        <w:t xml:space="preserve"> ここで層を取り違えると、以降の命題はすべて別の量について語ることになる。実際に初版はここを取り違えており、その訂正が第二版を書き直す動機になった。</w:t>
      </w:r>
    </w:p>
    <w:p>
      <w:pPr>
        <w:pStyle w:val="Heading2"/>
        <w:spacing w:after="120" w:before="260"/>
      </w:pPr>
      <w:r>
        <w:rPr>
          <w:rFonts w:ascii="Hiragino Sans" w:cs="Hiragino Sans" w:eastAsia="Hiragino Sans" w:hAnsi="Hiragino Sans"/>
          <w:b/>
          <w:bCs/>
          <w:color w:val="1F4E79"/>
          <w:sz w:val="25"/>
          <w:szCs w:val="25"/>
        </w:rPr>
        <w:t xml:space="preserve">1.1　同じ振動に三つの名前がある</w:t>
      </w:r>
    </w:p>
    <w:p>
      <w:pPr>
        <w:spacing w:after="50" w:before="50" w:line="295"/>
        <w:jc w:val="both"/>
      </w:pPr>
      <w:r>
        <w:rPr>
          <w:rFonts w:ascii="Hiragino Mincho ProN" w:cs="Hiragino Mincho ProN" w:eastAsia="Hiragino Mincho ProN" w:hAnsi="Hiragino Mincho ProN"/>
          <w:color w:val="000000"/>
          <w:sz w:val="21"/>
          <w:szCs w:val="21"/>
        </w:rPr>
        <w:t xml:space="preserve">0SM の中心にあるのは、内部位相 θ についての一本の恒等式である。</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½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w:t>
      </w:r>
      <w:r>
        <w:rPr>
          <w:rFonts w:ascii="Hiragino Sans" w:cs="Hiragino Sans" w:eastAsia="Hiragino Sans" w:hAnsi="Hiragino Sans"/>
          <w:color w:val="595959"/>
          <w:sz w:val="18"/>
          <w:szCs w:val="18"/>
        </w:rPr>
        <w:t xml:space="preserve">      (1.1)</w:t>
      </w:r>
    </w:p>
    <w:p>
      <w:pPr>
        <w:spacing w:after="50" w:before="50" w:line="295"/>
        <w:jc w:val="both"/>
      </w:pPr>
      <w:r>
        <w:rPr>
          <w:rFonts w:ascii="Hiragino Mincho ProN" w:cs="Hiragino Mincho ProN" w:eastAsia="Hiragino Mincho ProN" w:hAnsi="Hiragino Mincho ProN"/>
          <w:color w:val="000000"/>
          <w:sz w:val="21"/>
          <w:szCs w:val="21"/>
        </w:rPr>
        <w:t xml:space="preserve">この式には</w:t>
      </w:r>
      <w:r>
        <w:rPr>
          <w:rFonts w:ascii="Hiragino Sans" w:cs="Hiragino Sans" w:eastAsia="Hiragino Sans" w:hAnsi="Hiragino Sans"/>
          <w:b/>
          <w:bCs/>
          <w:color w:val="000000"/>
          <w:sz w:val="21"/>
          <w:szCs w:val="21"/>
        </w:rPr>
        <w:t xml:space="preserve">三つの層</w:t>
      </w:r>
      <w:r>
        <w:rPr>
          <w:rFonts w:ascii="Hiragino Mincho ProN" w:cs="Hiragino Mincho ProN" w:eastAsia="Hiragino Mincho ProN" w:hAnsi="Hiragino Mincho ProN"/>
          <w:color w:val="000000"/>
          <w:sz w:val="21"/>
          <w:szCs w:val="21"/>
        </w:rPr>
        <w:t xml:space="preserve">が同居している。振幅・占有数・エネルギーであり、四乗はその二段の二乗の合成である。</w:t>
      </w:r>
    </w:p>
    <w:p>
      <w:pPr>
        <w:spacing w:after="60" w:before="0"/>
      </w:pPr>
      <w:r>
        <w:rPr>
          <w:sz w:val="2"/>
          <w:szCs w:val="2"/>
        </w:rPr>
        <w:t xml:space="preserve"/>
      </w:r>
    </w:p>
    <w:tbl>
      <w:tblPr>
        <w:tblW w:type="dxa" w:w="100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1200"/>
        <w:gridCol w:w="2300"/>
        <w:gridCol w:w="2300"/>
        <w:gridCol w:w="24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層</w:t>
            </w:r>
          </w:p>
        </w:tc>
        <w:tc>
          <w:tcPr>
            <w:tcW w:type="dxa" w:w="1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定義</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その層で保存する量</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観測可能性</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振幅（スピノル）</w:t>
            </w:r>
          </w:p>
        </w:tc>
        <w:tc>
          <w:tcPr>
            <w:tcW w:type="dxa" w:w="1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b</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 cos(θ/2)、b = sin(θ/2)</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b</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1</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不可</w:t>
            </w:r>
            <w:r>
              <w:rPr>
                <w:rFonts w:ascii="Hiragino Mincho ProN" w:cs="Hiragino Mincho ProN" w:eastAsia="Hiragino Mincho ProN" w:hAnsi="Hiragino Mincho ProN"/>
                <w:b w:val="false"/>
                <w:bCs w:val="false"/>
                <w:color w:val="000000"/>
                <w:sz w:val="19"/>
                <w:szCs w:val="19"/>
              </w:rPr>
              <w:t xml:space="preserve">。χ → −χ で符号が変わる</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占有数 ＝ 温度</w:t>
            </w:r>
          </w:p>
        </w:tc>
        <w:tc>
          <w:tcPr>
            <w:tcW w:type="dxa" w:w="1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a</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n</w:t>
            </w:r>
            <w:r>
              <w:rPr>
                <w:rFonts w:ascii="Hiragino Sans" w:cs="Hiragino Sans" w:eastAsia="Hiragino Sans" w:hAnsi="Hiragino Sans"/>
                <w:b/>
                <w:bCs/>
                <w:color w:val="000000"/>
                <w:sz w:val="19"/>
                <w:szCs w:val="19"/>
                <w:vertAlign w:val="subscript"/>
              </w:rPr>
              <w:t xml:space="preserve">A</w:t>
            </w:r>
            <w:r>
              <w:rPr>
                <w:rFonts w:ascii="Hiragino Sans" w:cs="Hiragino Sans" w:eastAsia="Hiragino Sans" w:hAnsi="Hiragino Sans"/>
                <w:b/>
                <w:bCs/>
                <w:color w:val="000000"/>
                <w:sz w:val="19"/>
                <w:szCs w:val="19"/>
              </w:rPr>
              <w:t xml:space="preserve"> + n</w:t>
            </w:r>
            <w:r>
              <w:rPr>
                <w:rFonts w:ascii="Hiragino Sans" w:cs="Hiragino Sans" w:eastAsia="Hiragino Sans" w:hAnsi="Hiragino Sans"/>
                <w:b/>
                <w:bCs/>
                <w:color w:val="000000"/>
                <w:sz w:val="19"/>
                <w:szCs w:val="19"/>
                <w:vertAlign w:val="subscript"/>
              </w:rPr>
              <w:t xml:space="preserve">B</w:t>
            </w:r>
            <w:r>
              <w:rPr>
                <w:rFonts w:ascii="Hiragino Sans" w:cs="Hiragino Sans" w:eastAsia="Hiragino Sans" w:hAnsi="Hiragino Sans"/>
                <w:b/>
                <w:bCs/>
                <w:color w:val="000000"/>
                <w:sz w:val="19"/>
                <w:szCs w:val="19"/>
              </w:rPr>
              <w:t xml:space="preserve"> = 1</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可（観測できる最下層）</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w:t>
            </w:r>
          </w:p>
        </w:tc>
        <w:tc>
          <w:tcPr>
            <w:tcW w:type="dxa" w:w="1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 = n</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可（交差項が現れる層）</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恒等式 (1.1) の三項は、この記号では 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(θ/2)、交差項 2n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½sin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である。</w:t>
      </w:r>
      <w:r>
        <w:rPr>
          <w:rFonts w:ascii="Hiragino Sans" w:cs="Hiragino Sans" w:eastAsia="Hiragino Sans" w:hAnsi="Hiragino Sans"/>
          <w:b/>
          <w:bCs/>
          <w:color w:val="000000"/>
          <w:sz w:val="21"/>
          <w:szCs w:val="21"/>
        </w:rPr>
        <w:t xml:space="preserve">恒等式そのものは (n</w:t>
      </w:r>
      <w:r>
        <w:rPr>
          <w:rFonts w:ascii="Hiragino Sans" w:cs="Hiragino Sans" w:eastAsia="Hiragino Sans" w:hAnsi="Hiragino Sans"/>
          <w:b/>
          <w:bCs/>
          <w:color w:val="000000"/>
          <w:sz w:val="21"/>
          <w:szCs w:val="21"/>
          <w:vertAlign w:val="subscript"/>
        </w:rPr>
        <w:t xml:space="preserve">A</w:t>
      </w:r>
      <w:r>
        <w:rPr>
          <w:rFonts w:ascii="Hiragino Sans" w:cs="Hiragino Sans" w:eastAsia="Hiragino Sans" w:hAnsi="Hiragino Sans"/>
          <w:b/>
          <w:bCs/>
          <w:color w:val="000000"/>
          <w:sz w:val="21"/>
          <w:szCs w:val="21"/>
        </w:rPr>
        <w:t xml:space="preserve"> + n</w:t>
      </w:r>
      <w:r>
        <w:rPr>
          <w:rFonts w:ascii="Hiragino Sans" w:cs="Hiragino Sans" w:eastAsia="Hiragino Sans" w:hAnsi="Hiragino Sans"/>
          <w:b/>
          <w:bCs/>
          <w:color w:val="000000"/>
          <w:sz w:val="21"/>
          <w:szCs w:val="21"/>
          <w:vertAlign w:val="subscript"/>
        </w:rPr>
        <w:t xml:space="preserve">B</w:t>
      </w:r>
      <w:r>
        <w:rPr>
          <w:rFonts w:ascii="Hiragino Sans" w:cs="Hiragino Sans" w:eastAsia="Hiragino Sans" w:hAnsi="Hiragino Sans"/>
          <w:b/>
          <w:bCs/>
          <w:color w:val="000000"/>
          <w:sz w:val="21"/>
          <w:szCs w:val="21"/>
        </w:rPr>
        <w:t xml:space="preserve">)</w:t>
      </w:r>
      <w:r>
        <w:rPr>
          <w:rFonts w:ascii="Hiragino Sans" w:cs="Hiragino Sans" w:eastAsia="Hiragino Sans" w:hAnsi="Hiragino Sans"/>
          <w:b/>
          <w:bCs/>
          <w:color w:val="000000"/>
          <w:sz w:val="21"/>
          <w:szCs w:val="21"/>
          <w:vertAlign w:val="superscript"/>
        </w:rPr>
        <w:t xml:space="preserve">2</w:t>
      </w:r>
      <w:r>
        <w:rPr>
          <w:rFonts w:ascii="Hiragino Sans" w:cs="Hiragino Sans" w:eastAsia="Hiragino Sans" w:hAnsi="Hiragino Sans"/>
          <w:b/>
          <w:bCs/>
          <w:color w:val="000000"/>
          <w:sz w:val="21"/>
          <w:szCs w:val="21"/>
        </w:rPr>
        <w:t xml:space="preserve"> = 1 の展開にすぎない</w:t>
      </w:r>
      <w:r>
        <w:rPr>
          <w:rFonts w:ascii="Hiragino Mincho ProN" w:cs="Hiragino Mincho ProN" w:eastAsia="Hiragino Mincho ProN" w:hAnsi="Hiragino Mincho ProN"/>
          <w:color w:val="000000"/>
          <w:sz w:val="21"/>
          <w:szCs w:val="21"/>
        </w:rPr>
        <w:t xml:space="preserve"> ── 数学としては無内容で、物理はすべて三項を「核 A の熱ポテンシャル・核 B の熱ポテンシャル・光子球の運動エネルギー」に割り当てる側にある。</w:t>
      </w:r>
    </w:p>
    <w:p>
      <w:pPr>
        <w:pStyle w:val="Heading2"/>
        <w:spacing w:after="120" w:before="260"/>
      </w:pPr>
      <w:r>
        <w:rPr>
          <w:rFonts w:ascii="Hiragino Sans" w:cs="Hiragino Sans" w:eastAsia="Hiragino Sans" w:hAnsi="Hiragino Sans"/>
          <w:b/>
          <w:bCs/>
          <w:color w:val="1F4E79"/>
          <w:sz w:val="25"/>
          <w:szCs w:val="25"/>
        </w:rPr>
        <w:t xml:space="preserve">1.2　温度はどの層にあるか ── 符号が決める</w:t>
      </w:r>
    </w:p>
    <w:p>
      <w:pPr>
        <w:spacing w:after="50" w:before="50" w:line="295"/>
        <w:jc w:val="both"/>
      </w:pPr>
      <w:r>
        <w:rPr>
          <w:rFonts w:ascii="Hiragino Mincho ProN" w:cs="Hiragino Mincho ProN" w:eastAsia="Hiragino Mincho ProN" w:hAnsi="Hiragino Mincho ProN"/>
          <w:color w:val="000000"/>
          <w:sz w:val="21"/>
          <w:szCs w:val="21"/>
        </w:rPr>
        <w:t xml:space="preserve">「二核は温度を持つ黒体である」という言明は #1 以来ある。問題は、</w:t>
      </w:r>
      <w:r>
        <w:rPr>
          <w:rFonts w:ascii="Hiragino Sans" w:cs="Hiragino Sans" w:eastAsia="Hiragino Sans" w:hAnsi="Hiragino Sans"/>
          <w:b/>
          <w:bCs/>
          <w:color w:val="000000"/>
          <w:sz w:val="21"/>
          <w:szCs w:val="21"/>
        </w:rPr>
        <w:t xml:space="preserve">その温度がどの層にあるか</w:t>
      </w:r>
      <w:r>
        <w:rPr>
          <w:rFonts w:ascii="Hiragino Mincho ProN" w:cs="Hiragino Mincho ProN" w:eastAsia="Hiragino Mincho ProN" w:hAnsi="Hiragino Mincho ProN"/>
          <w:color w:val="000000"/>
          <w:sz w:val="21"/>
          <w:szCs w:val="21"/>
        </w:rPr>
        <w:t xml:space="preserve">が一度も問われなかったことである。候補は二つある。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600"/>
        <w:gridCol w:w="2600"/>
        <w:gridCol w:w="3000"/>
        <w:gridCol w:w="2400"/>
      </w:tblGrid>
      <w:tr>
        <w:trPr>
          <w:cantSplit/>
          <w:tblHeader/>
        </w:trPr>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読み</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温度の定義</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一周期での符号</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χ → −χ の下で</w:t>
            </w:r>
          </w:p>
        </w:tc>
      </w:tr>
      <w:tr>
        <w:trPr>
          <w:cantSplit/>
        </w:trPr>
        <w:tc>
          <w:tcPr>
            <w:tcW w:type="dxa" w:w="1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振幅読み</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温度 = a = cos(θ/2)</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&gt; π で</w:t>
            </w:r>
            <w:r>
              <w:rPr>
                <w:rFonts w:ascii="Hiragino Sans" w:cs="Hiragino Sans" w:eastAsia="Hiragino Sans" w:hAnsi="Hiragino Sans"/>
                <w:b/>
                <w:bCs/>
                <w:color w:val="000000"/>
                <w:sz w:val="19"/>
                <w:szCs w:val="19"/>
              </w:rPr>
              <w:t xml:space="preserve">負になる</w:t>
            </w:r>
            <w:r>
              <w:rPr>
                <w:rFonts w:ascii="Hiragino Mincho ProN" w:cs="Hiragino Mincho ProN" w:eastAsia="Hiragino Mincho ProN" w:hAnsi="Hiragino Mincho ProN"/>
                <w:b w:val="false"/>
                <w:bCs w:val="false"/>
                <w:color w:val="000000"/>
                <w:sz w:val="19"/>
                <w:szCs w:val="19"/>
              </w:rPr>
              <w:t xml:space="preserve">（θ = 3π/2 で −0.7071）</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符号が反転する</w:t>
            </w:r>
          </w:p>
        </w:tc>
      </w:tr>
      <w:tr>
        <w:trPr>
          <w:cantSplit/>
        </w:trPr>
        <w:tc>
          <w:tcPr>
            <w:tcW w:type="dxa" w:w="1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占有数読み</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温度 = n = a</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常に 0 以上</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不変</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振幅読みは採れない。</w:t>
      </w:r>
      <w:r>
        <w:rPr>
          <w:rFonts w:ascii="Hiragino Mincho ProN" w:cs="Hiragino Mincho ProN" w:eastAsia="Hiragino Mincho ProN" w:hAnsi="Hiragino Mincho ProN"/>
          <w:color w:val="000000"/>
          <w:sz w:val="21"/>
          <w:szCs w:val="21"/>
        </w:rPr>
        <w:t xml:space="preserve"> 理由は二つある。第一に、周期の半分で温度が負になる。第二に、χ → −χ という</w:t>
      </w:r>
      <w:r>
        <w:rPr>
          <w:rFonts w:ascii="Hiragino Sans" w:cs="Hiragino Sans" w:eastAsia="Hiragino Sans" w:hAnsi="Hiragino Sans"/>
          <w:b/>
          <w:bCs/>
          <w:color w:val="000000"/>
          <w:sz w:val="21"/>
          <w:szCs w:val="21"/>
        </w:rPr>
        <w:t xml:space="preserve">観測にかからない操作</w:t>
      </w:r>
      <w:r>
        <w:rPr>
          <w:rFonts w:ascii="Hiragino Mincho ProN" w:cs="Hiragino Mincho ProN" w:eastAsia="Hiragino Mincho ProN" w:hAnsi="Hiragino Mincho ProN"/>
          <w:color w:val="000000"/>
          <w:sz w:val="21"/>
          <w:szCs w:val="21"/>
        </w:rPr>
        <w:t xml:space="preserve">で温度の符号が反転してしまう ── 観測できない自由度に観測量が依存することになる。</w:t>
      </w:r>
    </w:p>
    <w:p>
      <w:pPr>
        <w:spacing w:after="50" w:before="50" w:line="295"/>
        <w:jc w:val="both"/>
      </w:pPr>
      <w:r>
        <w:rPr>
          <w:rFonts w:ascii="Hiragino Mincho ProN" w:cs="Hiragino Mincho ProN" w:eastAsia="Hiragino Mincho ProN" w:hAnsi="Hiragino Mincho ProN"/>
          <w:color w:val="000000"/>
          <w:sz w:val="21"/>
          <w:szCs w:val="21"/>
        </w:rPr>
        <w:t xml:space="preserve">［0SM］この判断には研究プログラム側の理由もある。</w:t>
      </w:r>
      <w:r>
        <w:rPr>
          <w:rFonts w:ascii="Hiragino Sans" w:cs="Hiragino Sans" w:eastAsia="Hiragino Sans" w:hAnsi="Hiragino Sans"/>
          <w:b/>
          <w:bCs/>
          <w:color w:val="000000"/>
          <w:sz w:val="21"/>
          <w:szCs w:val="21"/>
        </w:rPr>
        <w:t xml:space="preserve">Dirac 方程式の解はすでにスピノルの次元まで平方根を取っている。</w:t>
      </w:r>
      <w:r>
        <w:rPr>
          <w:rFonts w:ascii="Hiragino Mincho ProN" w:cs="Hiragino Mincho ProN" w:eastAsia="Hiragino Mincho ProN" w:hAnsi="Hiragino Mincho ProN"/>
          <w:color w:val="000000"/>
          <w:sz w:val="21"/>
          <w:szCs w:val="21"/>
        </w:rPr>
        <w:t xml:space="preserve"> 観測される温度の次元は、その平方根を二乗し戻した層、すなわち占有数の層にある、という読みである。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保存則の形も占有数読みのほうが言明として立つ。</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　　（温度の総和が保存する）</w:t>
      </w:r>
      <w:r>
        <w:rPr>
          <w:rFonts w:ascii="Hiragino Sans" w:cs="Hiragino Sans" w:eastAsia="Hiragino Sans" w:hAnsi="Hiragino Sans"/>
          <w:color w:val="595959"/>
          <w:sz w:val="18"/>
          <w:szCs w:val="18"/>
        </w:rPr>
        <w:t xml:space="preserve">      (1.2)</w:t>
      </w:r>
    </w:p>
    <w:p>
      <w:pPr>
        <w:spacing w:after="50" w:before="50" w:line="295"/>
        <w:jc w:val="both"/>
      </w:pPr>
      <w:r>
        <w:rPr>
          <w:rFonts w:ascii="Hiragino Mincho ProN" w:cs="Hiragino Mincho ProN" w:eastAsia="Hiragino Mincho ProN" w:hAnsi="Hiragino Mincho ProN"/>
          <w:color w:val="000000"/>
          <w:sz w:val="21"/>
          <w:szCs w:val="21"/>
        </w:rPr>
        <w:t xml:space="preserve">振幅読みでは a</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b</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1、すなわち「温度の自乗和が 1」という、法則として述べにくい形になる。占有数読みなら</w:t>
      </w:r>
      <w:r>
        <w:rPr>
          <w:rFonts w:ascii="Hiragino Sans" w:cs="Hiragino Sans" w:eastAsia="Hiragino Sans" w:hAnsi="Hiragino Sans"/>
          <w:b/>
          <w:bCs/>
          <w:color w:val="000000"/>
          <w:sz w:val="21"/>
          <w:szCs w:val="21"/>
        </w:rPr>
        <w:t xml:space="preserve">温度の総和が保存する</w:t>
      </w:r>
      <w:r>
        <w:rPr>
          <w:rFonts w:ascii="Hiragino Mincho ProN" w:cs="Hiragino Mincho ProN" w:eastAsia="Hiragino Mincho ProN" w:hAnsi="Hiragino Mincho ProN"/>
          <w:color w:val="000000"/>
          <w:sz w:val="21"/>
          <w:szCs w:val="21"/>
        </w:rPr>
        <w:t xml:space="preserve">と一行で言える。そしてこの一行は、後の章で二度働く ── 第3章では二核の周波数一致と同値であることが示され、第6章では三次項を潰して力を正弦波にする因子として現れる。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本章の結論（先に置く）</w:t>
            </w:r>
          </w:p>
          <w:p>
            <w:pPr>
              <w:spacing w:after="30" w:before="30" w:line="290"/>
              <w:jc w:val="both"/>
            </w:pPr>
            <w:r>
              <w:rPr>
                <w:rFonts w:ascii="Hiragino Sans" w:cs="Hiragino Sans" w:eastAsia="Hiragino Sans" w:hAnsi="Hiragino Sans"/>
                <w:b/>
                <w:bCs/>
                <w:color w:val="1A1A1A"/>
                <w:sz w:val="20"/>
                <w:szCs w:val="20"/>
              </w:rPr>
              <w:t xml:space="preserve">観測される温度は占有数の層にある。</w:t>
            </w:r>
            <w:r>
              <w:rPr>
                <w:rFonts w:ascii="Hiragino Mincho ProN" w:cs="Hiragino Mincho ProN" w:eastAsia="Hiragino Mincho ProN" w:hAnsi="Hiragino Mincho ProN"/>
                <w:color w:val="1A1A1A"/>
                <w:sz w:val="20"/>
                <w:szCs w:val="20"/>
              </w:rPr>
              <w:t xml:space="preserve"> 振幅は温度ではない。エネルギーは温度の二乗である。</w:t>
            </w:r>
          </w:p>
          <w:p>
            <w:pPr>
              <w:spacing w:after="40" w:before="30" w:line="290"/>
              <w:jc w:val="both"/>
            </w:pPr>
            <w:r>
              <w:rPr>
                <w:rFonts w:ascii="Hiragino Mincho ProN" w:cs="Hiragino Mincho ProN" w:eastAsia="Hiragino Mincho ProN" w:hAnsi="Hiragino Mincho ProN"/>
                <w:color w:val="1A1A1A"/>
                <w:sz w:val="20"/>
                <w:szCs w:val="20"/>
              </w:rPr>
              <w:t xml:space="preserve">この判断の本当の理由は符号ではなく位相幾何である ── </w:t>
            </w:r>
            <w:r>
              <w:rPr>
                <w:rFonts w:ascii="Hiragino Sans" w:cs="Hiragino Sans" w:eastAsia="Hiragino Sans" w:hAnsi="Hiragino Sans"/>
                <w:b/>
                <w:bCs/>
                <w:color w:val="1A1A1A"/>
                <w:sz w:val="20"/>
                <w:szCs w:val="20"/>
              </w:rPr>
              <w:t xml:space="preserve">観測可能量は振幅について偶数次でなければならない。</w:t>
            </w:r>
            <w:r>
              <w:rPr>
                <w:rFonts w:ascii="Hiragino Mincho ProN" w:cs="Hiragino Mincho ProN" w:eastAsia="Hiragino Mincho ProN" w:hAnsi="Hiragino Mincho ProN"/>
                <w:color w:val="1A1A1A"/>
                <w:sz w:val="20"/>
                <w:szCs w:val="20"/>
              </w:rPr>
              <w:t xml:space="preserve"> 奇数次の量は、そもそも底の上に大域的に存在できない。証明は第8章に置く。ここでは符号という「顔」だけを見ている。</w:t>
            </w:r>
          </w:p>
        </w:tc>
      </w:tr>
    </w:tbl>
    <w:p>
      <w:pPr>
        <w:pStyle w:val="Heading2"/>
        <w:spacing w:after="120" w:before="260"/>
      </w:pPr>
      <w:r>
        <w:rPr>
          <w:rFonts w:ascii="Hiragino Sans" w:cs="Hiragino Sans" w:eastAsia="Hiragino Sans" w:hAnsi="Hiragino Sans"/>
          <w:b/>
          <w:bCs/>
          <w:color w:val="1F4E79"/>
          <w:sz w:val="25"/>
          <w:szCs w:val="25"/>
        </w:rPr>
        <w:t xml:space="preserve">1.3　代償 ── 四乗の帰属を訂正する</w:t>
      </w:r>
    </w:p>
    <w:p>
      <w:pPr>
        <w:spacing w:after="50" w:before="50" w:line="295"/>
        <w:jc w:val="both"/>
      </w:pPr>
      <w:r>
        <w:rPr>
          <w:rFonts w:ascii="Hiragino Mincho ProN" w:cs="Hiragino Mincho ProN" w:eastAsia="Hiragino Mincho ProN" w:hAnsi="Hiragino Mincho ProN"/>
          <w:color w:val="000000"/>
          <w:sz w:val="21"/>
          <w:szCs w:val="21"/>
        </w:rPr>
        <w:t xml:space="preserve">層をこう定めると、一つ代償がある。エネルギーは温度の</w:t>
      </w:r>
      <w:r>
        <w:rPr>
          <w:rFonts w:ascii="Hiragino Sans" w:cs="Hiragino Sans" w:eastAsia="Hiragino Sans" w:hAnsi="Hiragino Sans"/>
          <w:b/>
          <w:bCs/>
          <w:color w:val="000000"/>
          <w:sz w:val="21"/>
          <w:szCs w:val="21"/>
        </w:rPr>
        <w:t xml:space="preserve">二乗</w:t>
      </w:r>
      <w:r>
        <w:rPr>
          <w:rFonts w:ascii="Hiragino Mincho ProN" w:cs="Hiragino Mincho ProN" w:eastAsia="Hiragino Mincho ProN" w:hAnsi="Hiragino Mincho ProN"/>
          <w:color w:val="000000"/>
          <w:sz w:val="21"/>
          <w:szCs w:val="21"/>
        </w:rPr>
        <w:t xml:space="preserve">であって四乗ではない。</w:t>
      </w:r>
    </w:p>
    <w:p>
      <w:pPr>
        <w:spacing w:after="160" w:before="160" w:line="300"/>
        <w:jc w:val="center"/>
      </w:pPr>
      <w:r>
        <w:rPr>
          <w:rFonts w:ascii="Hiragino Mincho ProN" w:cs="Hiragino Mincho ProN" w:eastAsia="Hiragino Mincho ProN" w:hAnsi="Hiragino Mincho ProN"/>
          <w:color w:val="1A1A1A"/>
          <w:sz w:val="23"/>
          <w:szCs w:val="23"/>
        </w:rPr>
        <w:t xml:space="preserve">T = 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（四乗ではない）</w:t>
      </w:r>
      <w:r>
        <w:rPr>
          <w:rFonts w:ascii="Hiragino Sans" w:cs="Hiragino Sans" w:eastAsia="Hiragino Sans" w:hAnsi="Hiragino Sans"/>
          <w:color w:val="595959"/>
          <w:sz w:val="18"/>
          <w:szCs w:val="18"/>
        </w:rPr>
        <w:t xml:space="preserve">      (1.3)</w:t>
      </w:r>
    </w:p>
    <w:p>
      <w:pPr>
        <w:spacing w:after="50" w:before="50" w:line="295"/>
        <w:jc w:val="both"/>
      </w:pPr>
      <w:r>
        <w:rPr>
          <w:rFonts w:ascii="Hiragino Mincho ProN" w:cs="Hiragino Mincho ProN" w:eastAsia="Hiragino Mincho ProN" w:hAnsi="Hiragino Mincho ProN"/>
          <w:color w:val="000000"/>
          <w:sz w:val="21"/>
          <w:szCs w:val="21"/>
        </w:rPr>
        <w:t xml:space="preserve">ところが #1 以来、四次の動機付けは</w:t>
      </w:r>
      <w:r>
        <w:rPr>
          <w:rFonts w:ascii="Hiragino Sans" w:cs="Hiragino Sans" w:eastAsia="Hiragino Sans" w:hAnsi="Hiragino Sans"/>
          <w:b/>
          <w:bCs/>
          <w:color w:val="000000"/>
          <w:sz w:val="21"/>
          <w:szCs w:val="21"/>
        </w:rPr>
        <w:t xml:space="preserve">「核は完全黒体であり、Stefan–Boltzmann 則によりエネルギーは温度の四乗に比例するから」</w:t>
      </w:r>
      <w:r>
        <w:rPr>
          <w:rFonts w:ascii="Hiragino Mincho ProN" w:cs="Hiragino Mincho ProN" w:eastAsia="Hiragino Mincho ProN" w:hAnsi="Hiragino Mincho ProN"/>
          <w:color w:val="000000"/>
          <w:sz w:val="21"/>
          <w:szCs w:val="21"/>
        </w:rPr>
        <w:t xml:space="preserve">と説明されてきた。この動機付けは</w:t>
      </w:r>
      <w:r>
        <w:rPr>
          <w:rFonts w:ascii="Hiragino Sans" w:cs="Hiragino Sans" w:eastAsia="Hiragino Sans" w:hAnsi="Hiragino Sans"/>
          <w:b/>
          <w:bCs/>
          <w:color w:val="000000"/>
          <w:sz w:val="21"/>
          <w:szCs w:val="21"/>
        </w:rPr>
        <w:t xml:space="preserve">帰属が誤っている</w:t>
      </w:r>
      <w:r>
        <w:rPr>
          <w:rFonts w:ascii="Hiragino Mincho ProN" w:cs="Hiragino Mincho ProN" w:eastAsia="Hiragino Mincho ProN" w:hAnsi="Hiragino Mincho ProN"/>
          <w:color w:val="000000"/>
          <w:sz w:val="21"/>
          <w:szCs w:val="21"/>
        </w:rPr>
        <w:t xml:space="preserve">。</w:t>
      </w:r>
    </w:p>
    <w:p>
      <w:pPr>
        <w:spacing w:after="6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訂正</w:t>
            </w:r>
          </w:p>
          <w:p>
            <w:pPr>
              <w:spacing w:after="30" w:before="30" w:line="290"/>
              <w:jc w:val="both"/>
            </w:pPr>
            <w:r>
              <w:rPr>
                <w:rFonts w:ascii="Hiragino Sans" w:cs="Hiragino Sans" w:eastAsia="Hiragino Sans" w:hAnsi="Hiragino Sans"/>
                <w:b/>
                <w:bCs/>
                <w:color w:val="1A1A1A"/>
                <w:sz w:val="20"/>
                <w:szCs w:val="20"/>
              </w:rPr>
              <w:t xml:space="preserve">四乗は振幅についてであって、温度についてではない。</w:t>
            </w:r>
            <w:r>
              <w:rPr>
                <w:rFonts w:ascii="Hiragino Mincho ProN" w:cs="Hiragino Mincho ProN" w:eastAsia="Hiragino Mincho ProN" w:hAnsi="Hiragino Mincho ProN"/>
                <w:color w:val="1A1A1A"/>
                <w:sz w:val="20"/>
                <w:szCs w:val="20"/>
              </w:rPr>
              <w:t xml:space="preserve"> 振幅 a と温度 n = 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のあいだにもう一段の二乗があり、四乗はその合成である。温度についてはエネルギーは二乗である。</w:t>
            </w:r>
          </w:p>
          <w:p>
            <w:pPr>
              <w:spacing w:after="30" w:before="30" w:line="290"/>
              <w:jc w:val="both"/>
            </w:pPr>
            <w:r>
              <w:rPr>
                <w:rFonts w:ascii="Hiragino Sans" w:cs="Hiragino Sans" w:eastAsia="Hiragino Sans" w:hAnsi="Hiragino Sans"/>
                <w:b/>
                <w:bCs/>
                <w:color w:val="1A1A1A"/>
                <w:sz w:val="20"/>
                <w:szCs w:val="20"/>
              </w:rPr>
              <w:t xml:space="preserve">これは語義のみの訂正であって、構造の変更ではない。</w:t>
            </w:r>
            <w:r>
              <w:rPr>
                <w:rFonts w:ascii="Hiragino Mincho ProN" w:cs="Hiragino Mincho ProN" w:eastAsia="Hiragino Mincho ProN" w:hAnsi="Hiragino Mincho ProN"/>
                <w:color w:val="1A1A1A"/>
                <w:sz w:val="20"/>
                <w:szCs w:val="20"/>
              </w:rPr>
              <w:t xml:space="preserve"> 恒等式・数値・以降のすべての命題は一切動かない。動くのは「なぜ四次なのか」という説明だけである。</w:t>
            </w:r>
          </w:p>
          <w:p>
            <w:pPr>
              <w:spacing w:after="40" w:before="30" w:line="290"/>
              <w:jc w:val="both"/>
            </w:pPr>
            <w:r>
              <w:rPr>
                <w:rFonts w:ascii="Hiragino Mincho ProN" w:cs="Hiragino Mincho ProN" w:eastAsia="Hiragino Mincho ProN" w:hAnsi="Hiragino Mincho ProN"/>
                <w:color w:val="1A1A1A"/>
                <w:sz w:val="20"/>
                <w:szCs w:val="20"/>
              </w:rPr>
              <w:t xml:space="preserve">四次の本当の根拠は Stefan–Boltzmann の類推ではなく、</w:t>
            </w:r>
            <w:r>
              <w:rPr>
                <w:rFonts w:ascii="Hiragino Sans" w:cs="Hiragino Sans" w:eastAsia="Hiragino Sans" w:hAnsi="Hiragino Sans"/>
                <w:b/>
                <w:bCs/>
                <w:color w:val="1A1A1A"/>
                <w:sz w:val="20"/>
                <w:szCs w:val="20"/>
              </w:rPr>
              <w:t xml:space="preserve">エネルギーの置き場の数</w:t>
            </w:r>
            <w:r>
              <w:rPr>
                <w:rFonts w:ascii="Hiragino Mincho ProN" w:cs="Hiragino Mincho ProN" w:eastAsia="Hiragino Mincho ProN" w:hAnsi="Hiragino Mincho ProN"/>
                <w:color w:val="1A1A1A"/>
                <w:sz w:val="20"/>
                <w:szCs w:val="20"/>
              </w:rPr>
              <w:t xml:space="preserve">と</w:t>
            </w:r>
            <w:r>
              <w:rPr>
                <w:rFonts w:ascii="Hiragino Sans" w:cs="Hiragino Sans" w:eastAsia="Hiragino Sans" w:hAnsi="Hiragino Sans"/>
                <w:b/>
                <w:bCs/>
                <w:color w:val="1A1A1A"/>
                <w:sz w:val="20"/>
                <w:szCs w:val="20"/>
              </w:rPr>
              <w:t xml:space="preserve">調和性</w:t>
            </w:r>
            <w:r>
              <w:rPr>
                <w:rFonts w:ascii="Hiragino Mincho ProN" w:cs="Hiragino Mincho ProN" w:eastAsia="Hiragino Mincho ProN" w:hAnsi="Hiragino Mincho ProN"/>
                <w:color w:val="1A1A1A"/>
                <w:sz w:val="20"/>
                <w:szCs w:val="20"/>
              </w:rPr>
              <w:t xml:space="preserve">である（第5章）。この二つは互いに独立で、しかも同じ次数を選ぶ。</w:t>
            </w:r>
          </w:p>
        </w:tc>
      </w:tr>
    </w:tbl>
    <w:p>
      <w:pPr>
        <w:spacing w:after="50" w:before="50" w:line="295"/>
        <w:jc w:val="both"/>
      </w:pPr>
      <w:r>
        <w:rPr>
          <w:rFonts w:ascii="Hiragino Mincho ProN" w:cs="Hiragino Mincho ProN" w:eastAsia="Hiragino Mincho ProN" w:hAnsi="Hiragino Mincho ProN"/>
          <w:color w:val="000000"/>
          <w:sz w:val="21"/>
          <w:szCs w:val="21"/>
        </w:rPr>
        <w:t xml:space="preserve">なお「エネルギーが温度の二乗であるのは空間次元 1 の Stefan–Boltzmann 則（E ∝ T</w:t>
      </w:r>
      <w:r>
        <w:rPr>
          <w:rFonts w:ascii="Hiragino Mincho ProN" w:cs="Hiragino Mincho ProN" w:eastAsia="Hiragino Mincho ProN" w:hAnsi="Hiragino Mincho ProN"/>
          <w:color w:val="000000"/>
          <w:sz w:val="21"/>
          <w:szCs w:val="21"/>
          <w:vertAlign w:val="superscript"/>
        </w:rPr>
        <w:t xml:space="preserve">d+1</w:t>
      </w:r>
      <w:r>
        <w:rPr>
          <w:rFonts w:ascii="Hiragino Mincho ProN" w:cs="Hiragino Mincho ProN" w:eastAsia="Hiragino Mincho ProN" w:hAnsi="Hiragino Mincho ProN"/>
          <w:color w:val="000000"/>
          <w:sz w:val="21"/>
          <w:szCs w:val="21"/>
        </w:rPr>
        <w:t xml:space="preserve">）と整合する」という読みも一度は浮かぶが、</w:t>
      </w:r>
      <w:r>
        <w:rPr>
          <w:rFonts w:ascii="Hiragino Sans" w:cs="Hiragino Sans" w:eastAsia="Hiragino Sans" w:hAnsi="Hiragino Sans"/>
          <w:b/>
          <w:bCs/>
          <w:color w:val="000000"/>
          <w:sz w:val="21"/>
          <w:szCs w:val="21"/>
        </w:rPr>
        <w:t xml:space="preserve">本書ではこれを採らない。</w:t>
      </w:r>
      <w:r>
        <w:rPr>
          <w:rFonts w:ascii="Hiragino Mincho ProN" w:cs="Hiragino Mincho ProN" w:eastAsia="Hiragino Mincho ProN" w:hAnsi="Hiragino Mincho ProN"/>
          <w:color w:val="000000"/>
          <w:sz w:val="21"/>
          <w:szCs w:val="21"/>
        </w:rPr>
        <w:t xml:space="preserve"> 状態空間が円 S</w:t>
      </w:r>
      <w:r>
        <w:rPr>
          <w:rFonts w:ascii="Hiragino Mincho ProN" w:cs="Hiragino Mincho ProN" w:eastAsia="Hiragino Mincho ProN" w:hAnsi="Hiragino Mincho ProN"/>
          <w:color w:val="000000"/>
          <w:sz w:val="21"/>
          <w:szCs w:val="21"/>
          <w:vertAlign w:val="superscript"/>
        </w:rPr>
        <w:t xml:space="preserve">1</w:t>
      </w:r>
      <w:r>
        <w:rPr>
          <w:rFonts w:ascii="Hiragino Mincho ProN" w:cs="Hiragino Mincho ProN" w:eastAsia="Hiragino Mincho ProN" w:hAnsi="Hiragino Mincho ProN"/>
          <w:color w:val="000000"/>
          <w:sz w:val="21"/>
          <w:szCs w:val="21"/>
        </w:rPr>
        <w:t xml:space="preserve"> であることと、空間中の軌道の次元は別のことであり、論文 #67 は #51 に基づいて内部軌道を</w:t>
      </w:r>
      <w:r>
        <w:rPr>
          <w:rFonts w:ascii="Hiragino Sans" w:cs="Hiragino Sans" w:eastAsia="Hiragino Sans" w:hAnsi="Hiragino Sans"/>
          <w:b/>
          <w:bCs/>
          <w:color w:val="000000"/>
          <w:sz w:val="21"/>
          <w:szCs w:val="21"/>
        </w:rPr>
        <w:t xml:space="preserve">螺旋</w:t>
      </w:r>
      <w:r>
        <w:rPr>
          <w:rFonts w:ascii="Hiragino Mincho ProN" w:cs="Hiragino Mincho ProN" w:eastAsia="Hiragino Mincho ProN" w:hAnsi="Hiragino Mincho ProN"/>
          <w:color w:val="000000"/>
          <w:sz w:val="21"/>
          <w:szCs w:val="21"/>
        </w:rPr>
        <w:t xml:space="preserve">（横断回転と縦方向のピッチの二速度）としているからである。次数の根拠は第5章の二つで足りる。</w:t>
      </w:r>
    </w:p>
    <w:p>
      <w:pPr>
        <w:pStyle w:val="Heading2"/>
        <w:spacing w:after="120" w:before="260"/>
      </w:pPr>
      <w:r>
        <w:rPr>
          <w:rFonts w:ascii="Hiragino Sans" w:cs="Hiragino Sans" w:eastAsia="Hiragino Sans" w:hAnsi="Hiragino Sans"/>
          <w:b/>
          <w:bCs/>
          <w:color w:val="1F4E79"/>
          <w:sz w:val="25"/>
          <w:szCs w:val="25"/>
        </w:rPr>
        <w:t xml:space="preserve">1.4　二度の二乗は、別々の仕事をしている</w:t>
      </w:r>
    </w:p>
    <w:p>
      <w:pPr>
        <w:spacing w:after="50" w:before="50" w:line="295"/>
        <w:jc w:val="both"/>
      </w:pPr>
      <w:r>
        <w:rPr>
          <w:rFonts w:ascii="Hiragino Mincho ProN" w:cs="Hiragino Mincho ProN" w:eastAsia="Hiragino Mincho ProN" w:hAnsi="Hiragino Mincho ProN"/>
          <w:color w:val="000000"/>
          <w:sz w:val="21"/>
          <w:szCs w:val="21"/>
        </w:rPr>
        <w:t xml:space="preserve">三層あるということは、二乗が二度あるということである。そしてこの二度は、まったく違う仕事をしている。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400"/>
        <w:gridCol w:w="4200"/>
        <w:gridCol w:w="2000"/>
      </w:tblGrid>
      <w:tr>
        <w:trPr>
          <w:cantSplit/>
          <w:tblHeader/>
        </w:trPr>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どの二乗か</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何が生まれるか</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本書のどこで扱うか</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一段目</w:t>
            </w:r>
            <w:r>
              <w:rPr>
                <w:rFonts w:ascii="Hiragino Mincho ProN" w:cs="Hiragino Mincho ProN" w:eastAsia="Hiragino Mincho ProN" w:hAnsi="Hiragino Mincho ProN"/>
                <w:b w:val="false"/>
                <w:bCs w:val="false"/>
                <w:color w:val="000000"/>
                <w:sz w:val="19"/>
                <w:szCs w:val="19"/>
              </w:rPr>
              <w:t xml:space="preserve">　振幅 → 温度（n = 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観測可能になる。</w:t>
            </w:r>
            <w:r>
              <w:rPr>
                <w:rFonts w:ascii="Hiragino Mincho ProN" w:cs="Hiragino Mincho ProN" w:eastAsia="Hiragino Mincho ProN" w:hAnsi="Hiragino Mincho ProN"/>
                <w:b w:val="false"/>
                <w:bCs w:val="false"/>
                <w:color w:val="000000"/>
                <w:sz w:val="19"/>
                <w:szCs w:val="19"/>
              </w:rPr>
              <w:t xml:space="preserve"> 二重被覆・720度・スピノルはこの層に住む</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第8章、第9章</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二段目</w:t>
            </w:r>
            <w:r>
              <w:rPr>
                <w:rFonts w:ascii="Hiragino Mincho ProN" w:cs="Hiragino Mincho ProN" w:eastAsia="Hiragino Mincho ProN" w:hAnsi="Hiragino Mincho ProN"/>
                <w:b w:val="false"/>
                <w:bCs w:val="false"/>
                <w:color w:val="000000"/>
                <w:sz w:val="19"/>
                <w:szCs w:val="19"/>
              </w:rPr>
              <w:t xml:space="preserve">　温度 → エネルギー（T = 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相互作用が生じる。</w:t>
            </w:r>
            <w:r>
              <w:rPr>
                <w:rFonts w:ascii="Hiragino Mincho ProN" w:cs="Hiragino Mincho ProN" w:eastAsia="Hiragino Mincho ProN" w:hAnsi="Hiragino Mincho ProN"/>
                <w:b w:val="false"/>
                <w:bCs w:val="false"/>
                <w:color w:val="000000"/>
                <w:sz w:val="19"/>
                <w:szCs w:val="19"/>
              </w:rPr>
              <w:t xml:space="preserve"> 交差項・干渉・可視度下限・対称モードはこの層に住む</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第3章、第4章、第5章</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この分業が見えると、モデルの二つの主張がきれいに分かれる。「電子がスピノルであること」は一段目の話であり、「電子が干渉すること」は二段目の話である。そして</w:t>
      </w:r>
      <w:r>
        <w:rPr>
          <w:rFonts w:ascii="Hiragino Sans" w:cs="Hiragino Sans" w:eastAsia="Hiragino Sans" w:hAnsi="Hiragino Sans"/>
          <w:b/>
          <w:bCs/>
          <w:color w:val="000000"/>
          <w:sz w:val="21"/>
          <w:szCs w:val="21"/>
        </w:rPr>
        <w:t xml:space="preserve">二段目が必要になる理由は、二つの核が空間的に離れていること</w:t>
      </w:r>
      <w:r>
        <w:rPr>
          <w:rFonts w:ascii="Hiragino Mincho ProN" w:cs="Hiragino Mincho ProN" w:eastAsia="Hiragino Mincho ProN" w:hAnsi="Hiragino Mincho ProN"/>
          <w:color w:val="000000"/>
          <w:sz w:val="21"/>
          <w:szCs w:val="21"/>
        </w:rPr>
        <w:t xml:space="preserve">である ── 離れているから輸送中のエネルギーに席が要り、席が三つあるから展開が二次になる（第5章）。</w:t>
      </w:r>
    </w:p>
    <w:p>
      <w:pPr>
        <w:pStyle w:val="Heading2"/>
        <w:spacing w:after="120" w:before="260"/>
      </w:pPr>
      <w:r>
        <w:rPr>
          <w:rFonts w:ascii="Hiragino Sans" w:cs="Hiragino Sans" w:eastAsia="Hiragino Sans" w:hAnsi="Hiragino Sans"/>
          <w:b/>
          <w:bCs/>
          <w:color w:val="1F4E79"/>
          <w:sz w:val="25"/>
          <w:szCs w:val="25"/>
        </w:rPr>
        <w:t xml:space="preserve">1.5　すべての命題が、読み替えで生き残る</w:t>
      </w:r>
    </w:p>
    <w:p>
      <w:pPr>
        <w:spacing w:after="50" w:before="50" w:line="295"/>
        <w:jc w:val="both"/>
      </w:pPr>
      <w:r>
        <w:rPr>
          <w:rFonts w:ascii="Hiragino Mincho ProN" w:cs="Hiragino Mincho ProN" w:eastAsia="Hiragino Mincho ProN" w:hAnsi="Hiragino Mincho ProN"/>
          <w:color w:val="000000"/>
          <w:sz w:val="21"/>
          <w:szCs w:val="21"/>
        </w:rPr>
        <w:t xml:space="preserve">層の呼び名を変えたのだから、既存の命題が壊れないかを確かめる必要がある。記号計算で確認した結果、</w:t>
      </w:r>
      <w:r>
        <w:rPr>
          <w:rFonts w:ascii="Hiragino Sans" w:cs="Hiragino Sans" w:eastAsia="Hiragino Sans" w:hAnsi="Hiragino Sans"/>
          <w:b/>
          <w:bCs/>
          <w:color w:val="000000"/>
          <w:sz w:val="21"/>
          <w:szCs w:val="21"/>
        </w:rPr>
        <w:t xml:space="preserve">壊れる命題は一つもなかった。</w:t>
      </w:r>
      <w:r>
        <w:rPr>
          <w:rFonts w:ascii="Hiragino Mincho ProN" w:cs="Hiragino Mincho ProN" w:eastAsia="Hiragino Mincho ProN" w:hAnsi="Hiragino Mincho ProN"/>
          <w:color w:val="000000"/>
          <w:sz w:val="21"/>
          <w:szCs w:val="21"/>
        </w:rPr>
        <w:t xml:space="preserve"> 主要なものの残差を挙げる。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5000"/>
        <w:gridCol w:w="20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命題</w:t>
            </w:r>
          </w:p>
        </w:tc>
        <w:tc>
          <w:tcPr>
            <w:tcW w:type="dxa" w:w="5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新しい層で書き直した式</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残差</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恒等式そのもの</w:t>
            </w:r>
          </w:p>
        </w:tc>
        <w:tc>
          <w:tcPr>
            <w:tcW w:type="dxa" w:w="5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1、T = 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0（厳密）</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D（第2章）</w:t>
            </w:r>
          </w:p>
        </w:tc>
        <w:tc>
          <w:tcPr>
            <w:tcW w:type="dxa" w:w="5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cos θ</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0（厳密）</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交差項（第3章）</w:t>
            </w:r>
          </w:p>
        </w:tc>
        <w:tc>
          <w:tcPr>
            <w:tcW w:type="dxa" w:w="5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 = 2n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½sin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0（厳密）</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勾配の差（第6章）</w:t>
            </w:r>
          </w:p>
        </w:tc>
        <w:tc>
          <w:tcPr>
            <w:tcW w:type="dxa" w:w="5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/dθ − dT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/dθ = −sin θ</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0（厳密）</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可視度（第4章）</w:t>
            </w:r>
          </w:p>
        </w:tc>
        <w:tc>
          <w:tcPr>
            <w:tcW w:type="dxa" w:w="5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(1 − 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 + 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0（厳密）</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構造を動かさずに語義だけを直せる</w:t>
      </w:r>
      <w:r>
        <w:rPr>
          <w:rFonts w:ascii="Hiragino Mincho ProN" w:cs="Hiragino Mincho ProN" w:eastAsia="Hiragino Mincho ProN" w:hAnsi="Hiragino Mincho ProN"/>
          <w:color w:val="000000"/>
          <w:sz w:val="21"/>
          <w:szCs w:val="21"/>
        </w:rPr>
        <w:t xml:space="preserve"> ── これがこの同定を採る三つ目の理由である。負温度を出さないこと、保存則が一行で言えること、そして既存の結果を一つも壊さないこと。三つが同じ側を指している。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以降の章はこの層の上に立つ。第2章では、三項の</w:t>
      </w:r>
      <w:r>
        <w:rPr>
          <w:rFonts w:ascii="Hiragino Sans" w:cs="Hiragino Sans" w:eastAsia="Hiragino Sans" w:hAnsi="Hiragino Sans"/>
          <w:b/>
          <w:bCs/>
          <w:color w:val="000000"/>
          <w:sz w:val="21"/>
          <w:szCs w:val="21"/>
        </w:rPr>
        <w:t xml:space="preserve">差</w:t>
      </w:r>
      <w:r>
        <w:rPr>
          <w:rFonts w:ascii="Hiragino Mincho ProN" w:cs="Hiragino Mincho ProN" w:eastAsia="Hiragino Mincho ProN" w:hAnsi="Hiragino Mincho ProN"/>
          <w:color w:val="000000"/>
          <w:sz w:val="21"/>
          <w:szCs w:val="21"/>
        </w:rPr>
        <w:t xml:space="preserve">を取ると何が起きるかを見る。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第2章　差 D の六つの顔</w:t>
      </w:r>
    </w:p>
    <w:p>
      <w:pPr>
        <w:spacing w:after="50" w:before="50" w:line="295"/>
        <w:jc w:val="both"/>
      </w:pPr>
      <w:r>
        <w:rPr>
          <w:rFonts w:ascii="Hiragino Mincho ProN" w:cs="Hiragino Mincho ProN" w:eastAsia="Hiragino Mincho ProN" w:hAnsi="Hiragino Mincho ProN"/>
          <w:color w:val="000000"/>
          <w:sz w:val="21"/>
          <w:szCs w:val="21"/>
        </w:rPr>
        <w:t xml:space="preserve">D は解析のために持ち込んだ補助的な組み合わせではない。モデルが最初から使っていた量であり、四つの異なる顔を持つ。</w:t>
      </w:r>
    </w:p>
    <w:p>
      <w:pPr>
        <w:pStyle w:val="Heading3"/>
        <w:spacing w:after="120" w:before="260"/>
      </w:pPr>
      <w:r>
        <w:rPr>
          <w:rFonts w:ascii="Hiragino Sans" w:cs="Hiragino Sans" w:eastAsia="Hiragino Sans" w:hAnsi="Hiragino Sans"/>
          <w:b/>
          <w:bCs/>
          <w:color w:val="2E74B5"/>
          <w:sz w:val="22"/>
          <w:szCs w:val="22"/>
        </w:rPr>
        <w:t xml:space="preserve">(1) Bloch ベクトルの z 成分</w:t>
      </w:r>
    </w:p>
    <w:p>
      <w:pPr>
        <w:spacing w:after="50" w:before="50" w:line="295"/>
        <w:jc w:val="both"/>
      </w:pPr>
      <w:r>
        <w:rPr>
          <w:rFonts w:ascii="Hiragino Mincho ProN" w:cs="Hiragino Mincho ProN" w:eastAsia="Hiragino Mincho ProN" w:hAnsi="Hiragino Mincho ProN"/>
          <w:color w:val="000000"/>
          <w:sz w:val="21"/>
          <w:szCs w:val="21"/>
        </w:rPr>
        <w:t xml:space="preserve">論文 #65 は恒等式の三チャネルを、Bloch 球上の</w:t>
      </w:r>
      <w:r>
        <w:rPr>
          <w:rFonts w:ascii="Hiragino Sans" w:cs="Hiragino Sans" w:eastAsia="Hiragino Sans" w:hAnsi="Hiragino Sans"/>
          <w:b/>
          <w:bCs/>
          <w:color w:val="000000"/>
          <w:sz w:val="21"/>
          <w:szCs w:val="21"/>
        </w:rPr>
        <w:t xml:space="preserve">二次形式</w:t>
      </w:r>
      <w:r>
        <w:rPr>
          <w:rFonts w:ascii="Hiragino Mincho ProN" w:cs="Hiragino Mincho ProN" w:eastAsia="Hiragino Mincho ProN" w:hAnsi="Hiragino Mincho ProN"/>
          <w:color w:val="000000"/>
          <w:sz w:val="21"/>
          <w:szCs w:val="21"/>
        </w:rPr>
        <w:t xml:space="preserve">として書き直した。</w:t>
      </w:r>
    </w:p>
    <w:p>
      <w:pPr>
        <w:spacing w:after="160" w:before="160" w:line="300"/>
        <w:jc w:val="center"/>
      </w:pPr>
      <w:r>
        <w:rPr>
          <w:rFonts w:ascii="Hiragino Mincho ProN" w:cs="Hiragino Mincho ProN" w:eastAsia="Hiragino Mincho ProN" w:hAnsi="Hiragino Mincho ProN"/>
          <w:color w:val="1A1A1A"/>
          <w:sz w:val="23"/>
          <w:szCs w:val="23"/>
        </w:rPr>
        <w:t xml:space="preserve">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(1/4)E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(1/4)E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KE = (1/2)E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s</w:t>
      </w:r>
      <w:r>
        <w:rPr>
          <w:rFonts w:ascii="Hiragino Mincho ProN" w:cs="Hiragino Mincho ProN" w:eastAsia="Hiragino Mincho ProN" w:hAnsi="Hiragino Mincho ProN"/>
          <w:color w:val="1A1A1A"/>
          <w:sz w:val="23"/>
          <w:szCs w:val="23"/>
          <w:vertAlign w:val="subscript"/>
        </w:rPr>
        <w:t xml:space="preserve">x</w:t>
      </w:r>
      <w:r>
        <w:rPr>
          <w:rFonts w:ascii="Hiragino Mincho ProN" w:cs="Hiragino Mincho ProN" w:eastAsia="Hiragino Mincho ProN" w:hAnsi="Hiragino Mincho ProN"/>
          <w:color w:val="1A1A1A"/>
          <w:sz w:val="23"/>
          <w:szCs w:val="23"/>
          <w:vertAlign w:val="superscript"/>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差を取ると、二乗の差が開けて</w:t>
      </w:r>
    </w:p>
    <w:p>
      <w:pPr>
        <w:spacing w:after="160" w:before="160" w:line="300"/>
        <w:jc w:val="center"/>
      </w:pPr>
      <w:r>
        <w:rPr>
          <w:rFonts w:ascii="Hiragino Mincho ProN" w:cs="Hiragino Mincho ProN" w:eastAsia="Hiragino Mincho ProN" w:hAnsi="Hiragino Mincho ProN"/>
          <w:color w:val="1A1A1A"/>
          <w:sz w:val="23"/>
          <w:szCs w:val="23"/>
        </w:rPr>
        <w:t xml:space="preserve">D = (1/4)[ (1+s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(1−s</w:t>
      </w:r>
      <w:r>
        <w:rPr>
          <w:rFonts w:ascii="Hiragino Mincho ProN" w:cs="Hiragino Mincho ProN" w:eastAsia="Hiragino Mincho ProN" w:hAnsi="Hiragino Mincho ProN"/>
          <w:color w:val="1A1A1A"/>
          <w:sz w:val="23"/>
          <w:szCs w:val="23"/>
          <w:vertAlign w:val="subscript"/>
        </w:rPr>
        <w:t xml:space="preserve">z</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s</w:t>
      </w:r>
      <w:r>
        <w:rPr>
          <w:rFonts w:ascii="Hiragino Mincho ProN" w:cs="Hiragino Mincho ProN" w:eastAsia="Hiragino Mincho ProN" w:hAnsi="Hiragino Mincho ProN"/>
          <w:color w:val="1A1A1A"/>
          <w:sz w:val="23"/>
          <w:szCs w:val="23"/>
          <w:vertAlign w:val="subscript"/>
        </w:rPr>
        <w:t xml:space="preserve">z</w:t>
      </w:r>
    </w:p>
    <w:p>
      <w:pPr>
        <w:spacing w:after="50" w:before="50" w:line="295"/>
        <w:jc w:val="both"/>
      </w:pPr>
      <w:r>
        <w:rPr>
          <w:rFonts w:ascii="Hiragino Mincho ProN" w:cs="Hiragino Mincho ProN" w:eastAsia="Hiragino Mincho ProN" w:hAnsi="Hiragino Mincho ProN"/>
          <w:color w:val="000000"/>
          <w:sz w:val="21"/>
          <w:szCs w:val="21"/>
        </w:rPr>
        <w:t xml:space="preserve">Bloch ベクトル s は振幅 χ に </w:t>
      </w:r>
      <w:r>
        <w:rPr>
          <w:rFonts w:ascii="Hiragino Sans" w:cs="Hiragino Sans" w:eastAsia="Hiragino Sans" w:hAnsi="Hiragino Sans"/>
          <w:b/>
          <w:bCs/>
          <w:color w:val="000000"/>
          <w:sz w:val="21"/>
          <w:szCs w:val="21"/>
        </w:rPr>
        <w:t xml:space="preserve">bilinear</w:t>
      </w:r>
      <w:r>
        <w:rPr>
          <w:rFonts w:ascii="Hiragino Mincho ProN" w:cs="Hiragino Mincho ProN" w:eastAsia="Hiragino Mincho ProN" w:hAnsi="Hiragino Mincho ProN"/>
          <w:color w:val="000000"/>
          <w:sz w:val="21"/>
          <w:szCs w:val="21"/>
        </w:rPr>
        <w:t xml:space="preserve">（二次）なので、差を取った瞬間に四次が二次へ落ちる。これは #65 が Hopf 写像で示した「四次はスピノル振幅で書いたことのアーティファクトである」という結論と同じ機構であり、その最も短い現れが差 D である。#65 の Eq.(5.8) が述べる T</w:t>
      </w:r>
      <w:r>
        <w:rPr>
          <w:rFonts w:ascii="Hiragino Mincho ProN" w:cs="Hiragino Mincho ProN" w:eastAsia="Hiragino Mincho ProN" w:hAnsi="Hiragino Mincho ProN"/>
          <w:color w:val="000000"/>
          <w:sz w:val="21"/>
          <w:szCs w:val="21"/>
          <w:vertAlign w:val="subscript"/>
        </w:rPr>
        <w:t xml:space="preserve">e2</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bscript"/>
        </w:rPr>
        <w:t xml:space="preserve">e1</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s</w:t>
      </w:r>
      <w:r>
        <w:rPr>
          <w:rFonts w:ascii="Hiragino Mincho ProN" w:cs="Hiragino Mincho ProN" w:eastAsia="Hiragino Mincho ProN" w:hAnsi="Hiragino Mincho ProN"/>
          <w:color w:val="000000"/>
          <w:sz w:val="21"/>
          <w:szCs w:val="21"/>
          <w:vertAlign w:val="subscript"/>
        </w:rPr>
        <w:t xml:space="preserve">z</w:t>
      </w:r>
      <w:r>
        <w:rPr>
          <w:rFonts w:ascii="Hiragino Mincho ProN" w:cs="Hiragino Mincho ProN" w:eastAsia="Hiragino Mincho ProN" w:hAnsi="Hiragino Mincho ProN"/>
          <w:color w:val="000000"/>
          <w:sz w:val="21"/>
          <w:szCs w:val="21"/>
        </w:rPr>
        <w:t xml:space="preserve"> と同一の言明でもある。</w:t>
      </w:r>
    </w:p>
    <w:p>
      <w:pPr>
        <w:pStyle w:val="Heading3"/>
        <w:spacing w:after="120" w:before="260"/>
      </w:pPr>
      <w:r>
        <w:rPr>
          <w:rFonts w:ascii="Hiragino Sans" w:cs="Hiragino Sans" w:eastAsia="Hiragino Sans" w:hAnsi="Hiragino Sans"/>
          <w:b/>
          <w:bCs/>
          <w:color w:val="2E74B5"/>
          <w:sz w:val="22"/>
          <w:szCs w:val="22"/>
        </w:rPr>
        <w:t xml:space="preserve">(2) 核の占有数差</w:t>
      </w:r>
    </w:p>
    <w:p>
      <w:pPr>
        <w:spacing w:after="50" w:before="50" w:line="295"/>
        <w:jc w:val="both"/>
      </w:pPr>
      <w:r>
        <w:rPr>
          <w:rFonts w:ascii="Hiragino Mincho ProN" w:cs="Hiragino Mincho ProN" w:eastAsia="Hiragino Mincho ProN" w:hAnsi="Hiragino Mincho ProN"/>
          <w:color w:val="000000"/>
          <w:sz w:val="21"/>
          <w:szCs w:val="21"/>
        </w:rPr>
        <w:t xml:space="preserve">核の占有数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(θ/2)、n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(θ/2) の差もまた</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cos θ = s</w:t>
      </w:r>
      <w:r>
        <w:rPr>
          <w:rFonts w:ascii="Hiragino Mincho ProN" w:cs="Hiragino Mincho ProN" w:eastAsia="Hiragino Mincho ProN" w:hAnsi="Hiragino Mincho ProN"/>
          <w:color w:val="1A1A1A"/>
          <w:sz w:val="23"/>
          <w:szCs w:val="23"/>
          <w:vertAlign w:val="subscript"/>
        </w:rPr>
        <w:t xml:space="preserve">z</w:t>
      </w:r>
    </w:p>
    <w:p>
      <w:pPr>
        <w:spacing w:after="50" w:before="50" w:line="295"/>
        <w:jc w:val="both"/>
      </w:pPr>
      <w:r>
        <w:rPr>
          <w:rFonts w:ascii="Hiragino Mincho ProN" w:cs="Hiragino Mincho ProN" w:eastAsia="Hiragino Mincho ProN" w:hAnsi="Hiragino Mincho ProN"/>
          <w:color w:val="000000"/>
          <w:sz w:val="21"/>
          <w:szCs w:val="21"/>
        </w:rPr>
        <w:t xml:space="preserve">である。</w:t>
      </w:r>
      <w:r>
        <w:rPr>
          <w:rFonts w:ascii="Hiragino Sans" w:cs="Hiragino Sans" w:eastAsia="Hiragino Sans" w:hAnsi="Hiragino Sans"/>
          <w:b/>
          <w:bCs/>
          <w:color w:val="000000"/>
          <w:sz w:val="21"/>
          <w:szCs w:val="21"/>
        </w:rPr>
        <w:t xml:space="preserve">四次のエネルギー差と二次の占有数差が一致する。</w:t>
      </w:r>
      <w:r>
        <w:rPr>
          <w:rFonts w:ascii="Hiragino Mincho ProN" w:cs="Hiragino Mincho ProN" w:eastAsia="Hiragino Mincho ProN" w:hAnsi="Hiragino Mincho ProN"/>
          <w:color w:val="000000"/>
          <w:sz w:val="21"/>
          <w:szCs w:val="21"/>
        </w:rPr>
        <w:t xml:space="preserve"> エネルギーが占有数の二乗であるにもかかわらず差が一致するのは、上の因数分解が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1 を掛けているだけだからである。</w:t>
      </w:r>
    </w:p>
    <w:p>
      <w:pPr>
        <w:pStyle w:val="Heading3"/>
        <w:spacing w:after="120" w:before="260"/>
      </w:pPr>
      <w:r>
        <w:rPr>
          <w:rFonts w:ascii="Hiragino Sans" w:cs="Hiragino Sans" w:eastAsia="Hiragino Sans" w:hAnsi="Hiragino Sans"/>
          <w:b/>
          <w:bCs/>
          <w:color w:val="2E74B5"/>
          <w:sz w:val="22"/>
          <w:szCs w:val="22"/>
        </w:rPr>
        <w:t xml:space="preserve">(3) 輻射勾配関係の原型</w:t>
      </w:r>
    </w:p>
    <w:p>
      <w:pPr>
        <w:spacing w:after="50" w:before="50" w:line="295"/>
        <w:jc w:val="both"/>
      </w:pPr>
      <w:r>
        <w:rPr>
          <w:rFonts w:ascii="Hiragino Mincho ProN" w:cs="Hiragino Mincho ProN" w:eastAsia="Hiragino Mincho ProN" w:hAnsi="Hiragino Mincho ProN"/>
          <w:color w:val="000000"/>
          <w:sz w:val="21"/>
          <w:szCs w:val="21"/>
        </w:rPr>
        <w:t xml:space="preserve">D を位相で微分すると</w:t>
      </w:r>
    </w:p>
    <w:p>
      <w:pPr>
        <w:spacing w:after="160" w:before="160" w:line="300"/>
        <w:jc w:val="center"/>
      </w:pPr>
      <w:r>
        <w:rPr>
          <w:rFonts w:ascii="Hiragino Mincho ProN" w:cs="Hiragino Mincho ProN" w:eastAsia="Hiragino Mincho ProN" w:hAnsi="Hiragino Mincho ProN"/>
          <w:color w:val="1A1A1A"/>
          <w:sz w:val="23"/>
          <w:szCs w:val="23"/>
        </w:rPr>
        <w:t xml:space="preserve">d/dθ ( 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 d/dθ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D )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sin θ</w:t>
      </w:r>
    </w:p>
    <w:p>
      <w:pPr>
        <w:spacing w:after="50" w:before="50" w:line="295"/>
        <w:jc w:val="both"/>
      </w:pPr>
      <w:r>
        <w:rPr>
          <w:rFonts w:ascii="Hiragino Mincho ProN" w:cs="Hiragino Mincho ProN" w:eastAsia="Hiragino Mincho ProN" w:hAnsi="Hiragino Mincho ProN"/>
          <w:color w:val="000000"/>
          <w:sz w:val="21"/>
          <w:szCs w:val="21"/>
        </w:rPr>
        <w:t xml:space="preserve">となる。これは論文 #1 の</w:t>
      </w:r>
      <w:r>
        <w:rPr>
          <w:rFonts w:ascii="Hiragino Sans" w:cs="Hiragino Sans" w:eastAsia="Hiragino Sans" w:hAnsi="Hiragino Sans"/>
          <w:b/>
          <w:bCs/>
          <w:color w:val="000000"/>
          <w:sz w:val="21"/>
          <w:szCs w:val="21"/>
        </w:rPr>
        <w:t xml:space="preserve">輻射勾配関係</w:t>
      </w:r>
      <w:r>
        <w:rPr>
          <w:rFonts w:ascii="Hiragino Mincho ProN" w:cs="Hiragino Mincho ProN" w:eastAsia="Hiragino Mincho ProN" w:hAnsi="Hiragino Mincho ProN"/>
          <w:color w:val="000000"/>
          <w:sz w:val="21"/>
          <w:szCs w:val="21"/>
        </w:rPr>
        <w:t xml:space="preserve">そのものである。つまり差は、モデルが 2018 年の出発点から駆動項として使ってきた量にほかならない。#68 の未解決課題 O20（輻射勾配関係を仮定せずに導く）は、「差 D の素性を導く」と言い換えられる。</w:t>
      </w:r>
    </w:p>
    <w:p>
      <w:pPr>
        <w:pStyle w:val="Heading3"/>
        <w:spacing w:after="120" w:before="260"/>
      </w:pPr>
      <w:r>
        <w:rPr>
          <w:rFonts w:ascii="Hiragino Sans" w:cs="Hiragino Sans" w:eastAsia="Hiragino Sans" w:hAnsi="Hiragino Sans"/>
          <w:b/>
          <w:bCs/>
          <w:color w:val="2E74B5"/>
          <w:sz w:val="22"/>
          <w:szCs w:val="22"/>
        </w:rPr>
        <w:t xml:space="preserve">(4) 質量双極子</w:t>
      </w:r>
    </w:p>
    <w:p>
      <w:pPr>
        <w:spacing w:after="50" w:before="50" w:line="295"/>
        <w:jc w:val="both"/>
      </w:pPr>
      <w:r>
        <w:rPr>
          <w:rFonts w:ascii="Hiragino Mincho ProN" w:cs="Hiragino Mincho ProN" w:eastAsia="Hiragino Mincho ProN" w:hAnsi="Hiragino Mincho ProN"/>
          <w:color w:val="000000"/>
          <w:sz w:val="21"/>
          <w:szCs w:val="21"/>
        </w:rPr>
        <w:t xml:space="preserve">二つの核が距離 d を隔てているとき、その熱エネルギーの双極子モーメントは</w:t>
      </w:r>
    </w:p>
    <w:p>
      <w:pPr>
        <w:spacing w:after="160" w:before="160" w:line="300"/>
        <w:jc w:val="center"/>
      </w:pPr>
      <w:r>
        <w:rPr>
          <w:rFonts w:ascii="Hiragino Mincho ProN" w:cs="Hiragino Mincho ProN" w:eastAsia="Hiragino Mincho ProN" w:hAnsi="Hiragino Mincho ProN"/>
          <w:color w:val="1A1A1A"/>
          <w:sz w:val="23"/>
          <w:szCs w:val="23"/>
        </w:rPr>
        <w:t xml:space="preserve">( d/2 ) ( 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 − ( d/2 )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D</w:t>
      </w:r>
    </w:p>
    <w:p>
      <w:pPr>
        <w:spacing w:after="50" w:before="50" w:line="295"/>
        <w:jc w:val="both"/>
      </w:pPr>
      <w:r>
        <w:rPr>
          <w:rFonts w:ascii="Hiragino Mincho ProN" w:cs="Hiragino Mincho ProN" w:eastAsia="Hiragino Mincho ProN" w:hAnsi="Hiragino Mincho ProN"/>
          <w:color w:val="000000"/>
          <w:sz w:val="21"/>
          <w:szCs w:val="21"/>
        </w:rPr>
        <w:t xml:space="preserve">である。§12.1 で解く反跳閉包 X(θ)/d = (1/2)cos θ [1 +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の主要項は (1/2)D であり、</w:t>
      </w:r>
      <w:r>
        <w:rPr>
          <w:rFonts w:ascii="Hiragino Sans" w:cs="Hiragino Sans" w:eastAsia="Hiragino Sans" w:hAnsi="Hiragino Sans"/>
          <w:b/>
          <w:bCs/>
          <w:color w:val="000000"/>
          <w:sz w:val="21"/>
          <w:szCs w:val="21"/>
        </w:rPr>
        <w:t xml:space="preserve">D は質量双極子そのもの</w:t>
      </w:r>
      <w:r>
        <w:rPr>
          <w:rFonts w:ascii="Hiragino Mincho ProN" w:cs="Hiragino Mincho ProN" w:eastAsia="Hiragino Mincho ProN" w:hAnsi="Hiragino Mincho ProN"/>
          <w:color w:val="000000"/>
          <w:sz w:val="21"/>
          <w:szCs w:val="21"/>
        </w:rPr>
        <w:t xml:space="preserve">である。付録B が示すとおり ℓ = 1 は保存則で封じられているから、D がどう振る舞うかは自由ではない ── これが §12.1 の内容になる。</w:t>
      </w:r>
    </w:p>
    <w:p>
      <w:pPr>
        <w:pStyle w:val="Heading3"/>
        <w:spacing w:after="120" w:before="260"/>
      </w:pPr>
      <w:r>
        <w:rPr>
          <w:rFonts w:ascii="Hiragino Sans" w:cs="Hiragino Sans" w:eastAsia="Hiragino Sans" w:hAnsi="Hiragino Sans"/>
          <w:b/>
          <w:bCs/>
          <w:color w:val="2E74B5"/>
          <w:sz w:val="22"/>
          <w:szCs w:val="22"/>
        </w:rPr>
        <w:t xml:space="preserve">Dirac の ± 分岐との関係</w:t>
      </w:r>
    </w:p>
    <w:p>
      <w:pPr>
        <w:spacing w:after="50" w:before="50" w:line="295"/>
        <w:jc w:val="both"/>
      </w:pPr>
      <w:r>
        <w:rPr>
          <w:rFonts w:ascii="Hiragino Mincho ProN" w:cs="Hiragino Mincho ProN" w:eastAsia="Hiragino Mincho ProN" w:hAnsi="Hiragino Mincho ProN"/>
          <w:color w:val="000000"/>
          <w:sz w:val="21"/>
          <w:szCs w:val="21"/>
        </w:rPr>
        <w:t xml:space="preserve">ここからが解釈上の要点である。論文 #65 の Theorem 3.1 は、恒等式の背後にある振幅（kernel rotor）が Dirac の正負エネルギー静止解の</w:t>
      </w:r>
      <w:r>
        <w:rPr>
          <w:rFonts w:ascii="Hiragino Sans" w:cs="Hiragino Sans" w:eastAsia="Hiragino Sans" w:hAnsi="Hiragino Sans"/>
          <w:b/>
          <w:bCs/>
          <w:color w:val="000000"/>
          <w:sz w:val="21"/>
          <w:szCs w:val="21"/>
        </w:rPr>
        <w:t xml:space="preserve">等重ね合わせ</w:t>
      </w:r>
      <w:r>
        <w:rPr>
          <w:rFonts w:ascii="Hiragino Mincho ProN" w:cs="Hiragino Mincho ProN" w:eastAsia="Hiragino Mincho ProN" w:hAnsi="Hiragino Mincho ProN"/>
          <w:color w:val="000000"/>
          <w:sz w:val="21"/>
          <w:szCs w:val="21"/>
        </w:rPr>
        <w:t xml:space="preserve">にユニタリ同値であることを示した。そのとき二つの分岐の重みは |c±|</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1/2 で</w:t>
      </w:r>
      <w:r>
        <w:rPr>
          <w:rFonts w:ascii="Hiragino Sans" w:cs="Hiragino Sans" w:eastAsia="Hiragino Sans" w:hAnsi="Hiragino Sans"/>
          <w:b/>
          <w:bCs/>
          <w:color w:val="000000"/>
          <w:sz w:val="21"/>
          <w:szCs w:val="21"/>
        </w:rPr>
        <w:t xml:space="preserve">一定</w:t>
      </w:r>
      <w:r>
        <w:rPr>
          <w:rFonts w:ascii="Hiragino Mincho ProN" w:cs="Hiragino Mincho ProN" w:eastAsia="Hiragino Mincho ProN" w:hAnsi="Hiragino Mincho ProN"/>
          <w:color w:val="000000"/>
          <w:sz w:val="21"/>
          <w:szCs w:val="21"/>
        </w:rPr>
        <w:t xml:space="preserve">であり、分岐間で占有数は動かない。</w:t>
      </w:r>
    </w:p>
    <w:p>
      <w:pPr>
        <w:spacing w:after="50" w:before="50" w:line="295"/>
        <w:jc w:val="both"/>
      </w:pPr>
      <w:r>
        <w:rPr>
          <w:rFonts w:ascii="Hiragino Mincho ProN" w:cs="Hiragino Mincho ProN" w:eastAsia="Hiragino Mincho ProN" w:hAnsi="Hiragino Mincho ProN"/>
          <w:color w:val="000000"/>
          <w:sz w:val="21"/>
          <w:szCs w:val="21"/>
        </w:rPr>
        <w:t xml:space="preserve">したがって、核基底の占有数差 s</w:t>
      </w:r>
      <w:r>
        <w:rPr>
          <w:rFonts w:ascii="Hiragino Mincho ProN" w:cs="Hiragino Mincho ProN" w:eastAsia="Hiragino Mincho ProN" w:hAnsi="Hiragino Mincho ProN"/>
          <w:color w:val="000000"/>
          <w:sz w:val="21"/>
          <w:szCs w:val="21"/>
          <w:vertAlign w:val="subscript"/>
        </w:rPr>
        <w:t xml:space="preserve">z</w:t>
      </w:r>
      <w:r>
        <w:rPr>
          <w:rFonts w:ascii="Hiragino Mincho ProN" w:cs="Hiragino Mincho ProN" w:eastAsia="Hiragino Mincho ProN" w:hAnsi="Hiragino Mincho ProN"/>
          <w:color w:val="000000"/>
          <w:sz w:val="21"/>
          <w:szCs w:val="21"/>
        </w:rPr>
        <w:t xml:space="preserve"> は、エネルギー基底では</w:t>
      </w:r>
      <w:r>
        <w:rPr>
          <w:rFonts w:ascii="Hiragino Sans" w:cs="Hiragino Sans" w:eastAsia="Hiragino Sans" w:hAnsi="Hiragino Sans"/>
          <w:b/>
          <w:bCs/>
          <w:color w:val="000000"/>
          <w:sz w:val="21"/>
          <w:szCs w:val="21"/>
        </w:rPr>
        <w:t xml:space="preserve">分岐の占有数差ではなく ± 分岐のコヒーレンス</w:t>
      </w:r>
      <w:r>
        <w:rPr>
          <w:rFonts w:ascii="Hiragino Mincho ProN" w:cs="Hiragino Mincho ProN" w:eastAsia="Hiragino Mincho ProN" w:hAnsi="Hiragino Mincho ProN"/>
          <w:color w:val="000000"/>
          <w:sz w:val="21"/>
          <w:szCs w:val="21"/>
        </w:rPr>
        <w:t xml:space="preserve">である。そして標準 Dirac 理論において Zitterbewegung を生むのは、まさにこの正負分岐の干渉項である。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負エネルギー解は何のためにあるのか</w:t>
            </w:r>
          </w:p>
          <w:p>
            <w:pPr>
              <w:spacing w:after="30" w:before="30" w:line="290"/>
              <w:jc w:val="both"/>
            </w:pPr>
            <w:r>
              <w:rPr>
                <w:rFonts w:ascii="Hiragino Sans" w:cs="Hiragino Sans" w:eastAsia="Hiragino Sans" w:hAnsi="Hiragino Sans"/>
                <w:b/>
                <w:bCs/>
                <w:color w:val="1A1A1A"/>
                <w:sz w:val="20"/>
                <w:szCs w:val="20"/>
              </w:rPr>
              <w:t xml:space="preserve">D は Zitterbewegung そのものである。</w:t>
            </w:r>
          </w:p>
          <w:p>
            <w:pPr>
              <w:spacing w:after="30" w:before="30" w:line="290"/>
              <w:jc w:val="both"/>
            </w:pPr>
            <w:r>
              <w:rPr>
                <w:rFonts w:ascii="Hiragino Mincho ProN" w:cs="Hiragino Mincho ProN" w:eastAsia="Hiragino Mincho ProN" w:hAnsi="Hiragino Mincho ProN"/>
                <w:color w:val="1A1A1A"/>
                <w:sz w:val="20"/>
                <w:szCs w:val="20"/>
              </w:rPr>
              <w:t xml:space="preserve">ただし言い方には精度が要る。「核 A = ψ</w:t>
            </w:r>
            <w:r>
              <w:rPr>
                <w:rFonts w:ascii="Hiragino Mincho ProN" w:cs="Hiragino Mincho ProN" w:eastAsia="Hiragino Mincho ProN" w:hAnsi="Hiragino Mincho ProN"/>
                <w:color w:val="1A1A1A"/>
                <w:sz w:val="20"/>
                <w:szCs w:val="20"/>
                <w:vertAlign w:val="superscript"/>
              </w:rPr>
              <w:t xml:space="preserve">+</w:t>
            </w:r>
            <w:r>
              <w:rPr>
                <w:rFonts w:ascii="Hiragino Mincho ProN" w:cs="Hiragino Mincho ProN" w:eastAsia="Hiragino Mincho ProN" w:hAnsi="Hiragino Mincho ProN"/>
                <w:color w:val="1A1A1A"/>
                <w:sz w:val="20"/>
                <w:szCs w:val="20"/>
              </w:rPr>
              <w:t xml:space="preserve">、核 B = ψ</w:t>
            </w:r>
            <w:r>
              <w:rPr>
                <w:rFonts w:ascii="Hiragino Mincho ProN" w:cs="Hiragino Mincho ProN" w:eastAsia="Hiragino Mincho ProN" w:hAnsi="Hiragino Mincho ProN"/>
                <w:color w:val="1A1A1A"/>
                <w:sz w:val="20"/>
                <w:szCs w:val="20"/>
                <w:vertAlign w:val="superscript"/>
              </w:rPr>
              <w:t xml:space="preserve">-</w:t>
            </w:r>
            <w:r>
              <w:rPr>
                <w:rFonts w:ascii="Hiragino Mincho ProN" w:cs="Hiragino Mincho ProN" w:eastAsia="Hiragino Mincho ProN" w:hAnsi="Hiragino Mincho ProN"/>
                <w:color w:val="1A1A1A"/>
                <w:sz w:val="20"/>
                <w:szCs w:val="20"/>
              </w:rPr>
              <w:t xml:space="preserve">」と文字どおり読むと #65 の Theorem 3.1 と衝突する ── 核基底とエネルギー基底は U で結ばれた</w:t>
            </w:r>
            <w:r>
              <w:rPr>
                <w:rFonts w:ascii="Hiragino Sans" w:cs="Hiragino Sans" w:eastAsia="Hiragino Sans" w:hAnsi="Hiragino Sans"/>
                <w:b/>
                <w:bCs/>
                <w:color w:val="1A1A1A"/>
                <w:sz w:val="20"/>
                <w:szCs w:val="20"/>
              </w:rPr>
              <w:t xml:space="preserve">別の基底</w:t>
            </w:r>
            <w:r>
              <w:rPr>
                <w:rFonts w:ascii="Hiragino Mincho ProN" w:cs="Hiragino Mincho ProN" w:eastAsia="Hiragino Mincho ProN" w:hAnsi="Hiragino Mincho ProN"/>
                <w:color w:val="1A1A1A"/>
                <w:sz w:val="20"/>
                <w:szCs w:val="20"/>
              </w:rPr>
              <w:t xml:space="preserve">であり、#65 の言葉では「核フレームで振動するもの（占有数＝熱エネルギー）は、エネルギーフレームでは純粋な相対位相」である。</w:t>
            </w:r>
          </w:p>
          <w:p>
            <w:pPr>
              <w:spacing w:after="30" w:before="30" w:line="290"/>
              <w:jc w:val="both"/>
            </w:pPr>
            <w:r>
              <w:rPr>
                <w:rFonts w:ascii="Hiragino Mincho ProN" w:cs="Hiragino Mincho ProN" w:eastAsia="Hiragino Mincho ProN" w:hAnsi="Hiragino Mincho ProN"/>
                <w:color w:val="1A1A1A"/>
                <w:sz w:val="20"/>
                <w:szCs w:val="20"/>
              </w:rPr>
              <w:t xml:space="preserve">両立する言い方はこうなる ── </w:t>
            </w:r>
            <w:r>
              <w:rPr>
                <w:rFonts w:ascii="Hiragino Sans" w:cs="Hiragino Sans" w:eastAsia="Hiragino Sans" w:hAnsi="Hiragino Sans"/>
                <w:b/>
                <w:bCs/>
                <w:color w:val="1A1A1A"/>
                <w:sz w:val="20"/>
                <w:szCs w:val="20"/>
              </w:rPr>
              <w:t xml:space="preserve">負エネルギー解は「吸収側の核」なのではない。それとの干渉がなければ振動が生じない第二の分岐であり、その干渉が核基底では輻射と吸収の交替として現れる。</w:t>
            </w:r>
          </w:p>
          <w:p>
            <w:pPr>
              <w:spacing w:after="40" w:before="30" w:line="290"/>
              <w:jc w:val="both"/>
            </w:pPr>
            <w:r>
              <w:rPr>
                <w:rFonts w:ascii="Hiragino Mincho ProN" w:cs="Hiragino Mincho ProN" w:eastAsia="Hiragino Mincho ProN" w:hAnsi="Hiragino Mincho ProN"/>
                <w:color w:val="1A1A1A"/>
                <w:sz w:val="20"/>
                <w:szCs w:val="20"/>
              </w:rPr>
              <w:t xml:space="preserve">この形なら #65 と矛盾せず、主張の中身も失われない。むしろ強くなる。「負エネルギー解は何のためにあるのか」への答えが </w:t>
            </w:r>
            <w:r>
              <w:rPr>
                <w:rFonts w:ascii="Hiragino Sans" w:cs="Hiragino Sans" w:eastAsia="Hiragino Sans" w:hAnsi="Hiragino Sans"/>
                <w:b/>
                <w:bCs/>
                <w:color w:val="1A1A1A"/>
                <w:sz w:val="20"/>
                <w:szCs w:val="20"/>
              </w:rPr>
              <w:t xml:space="preserve">「振動を可能にするため」</w:t>
            </w:r>
            <w:r>
              <w:rPr>
                <w:rFonts w:ascii="Hiragino Mincho ProN" w:cs="Hiragino Mincho ProN" w:eastAsia="Hiragino Mincho ProN" w:hAnsi="Hiragino Mincho ProN"/>
                <w:color w:val="1A1A1A"/>
                <w:sz w:val="20"/>
                <w:szCs w:val="20"/>
              </w:rPr>
              <w:t xml:space="preserve"> になるからである。これは Feynman–Stückelberg の読み（負エネルギー＝時間を逆行する反粒子）や Wheeler–Feynman の吸収体理論（放射が定義されるためには吸収体が要る）の系譜に自然に載る。</w:t>
            </w:r>
          </w:p>
        </w:tc>
      </w:tr>
    </w:tbl>
    <w:p>
      <w:pPr>
        <w:spacing w:after="12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(5) 温度差そのもの</w:t>
      </w:r>
    </w:p>
    <w:p>
      <w:pPr>
        <w:spacing w:after="50" w:before="50" w:line="295"/>
        <w:jc w:val="both"/>
      </w:pPr>
      <w:r>
        <w:rPr>
          <w:rFonts w:ascii="Hiragino Mincho ProN" w:cs="Hiragino Mincho ProN" w:eastAsia="Hiragino Mincho ProN" w:hAnsi="Hiragino Mincho ProN"/>
          <w:color w:val="000000"/>
          <w:sz w:val="21"/>
          <w:szCs w:val="21"/>
        </w:rPr>
        <w:t xml:space="preserve">第1章で温度を占有数の層に置いた。その層で差を書き直すと、驚くほど短くなる。</w:t>
      </w:r>
    </w:p>
    <w:p>
      <w:pPr>
        <w:spacing w:after="160" w:before="160" w:line="300"/>
        <w:jc w:val="center"/>
      </w:pPr>
      <w:r>
        <w:rPr>
          <w:rFonts w:ascii="Hiragino Mincho ProN" w:cs="Hiragino Mincho ProN" w:eastAsia="Hiragino Mincho ProN" w:hAnsi="Hiragino Mincho ProN"/>
          <w:color w:val="1A1A1A"/>
          <w:sz w:val="23"/>
          <w:szCs w:val="23"/>
        </w:rPr>
        <w:t xml:space="preserve">D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Sans" w:cs="Hiragino Sans" w:eastAsia="Hiragino Sans" w:hAnsi="Hiragino Sans"/>
          <w:color w:val="595959"/>
          <w:sz w:val="18"/>
          <w:szCs w:val="18"/>
        </w:rPr>
        <w:t xml:space="preserve">      (2.1)</w:t>
      </w:r>
    </w:p>
    <w:p>
      <w:pPr>
        <w:spacing w:after="50" w:before="50" w:line="295"/>
        <w:jc w:val="both"/>
      </w:pPr>
      <w:r>
        <w:rPr>
          <w:rFonts w:ascii="Hiragino Sans" w:cs="Hiragino Sans" w:eastAsia="Hiragino Sans" w:hAnsi="Hiragino Sans"/>
          <w:b/>
          <w:bCs/>
          <w:color w:val="000000"/>
          <w:sz w:val="21"/>
          <w:szCs w:val="21"/>
        </w:rPr>
        <w:t xml:space="preserve">エネルギー差と温度差は、数値として同一物である。</w:t>
      </w:r>
      <w:r>
        <w:rPr>
          <w:rFonts w:ascii="Hiragino Mincho ProN" w:cs="Hiragino Mincho ProN" w:eastAsia="Hiragino Mincho ProN" w:hAnsi="Hiragino Mincho ProN"/>
          <w:color w:val="000000"/>
          <w:sz w:val="21"/>
          <w:szCs w:val="21"/>
        </w:rPr>
        <w:t xml:space="preserve"> 規格化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1 が掛かっているだけだからで、(2) の占有数差と同じ因数分解を温度の言葉で読んだものにすぎない。以後、D は「温度差」と呼んでよい。</w:t>
      </w:r>
    </w:p>
    <w:p>
      <w:pPr>
        <w:spacing w:after="50" w:before="50" w:line="295"/>
        <w:jc w:val="both"/>
      </w:pPr>
      <w:r>
        <w:rPr>
          <w:rFonts w:ascii="Hiragino Mincho ProN" w:cs="Hiragino Mincho ProN" w:eastAsia="Hiragino Mincho ProN" w:hAnsi="Hiragino Mincho ProN"/>
          <w:color w:val="000000"/>
          <w:sz w:val="21"/>
          <w:szCs w:val="21"/>
        </w:rPr>
        <w:t xml:space="preserve">この読みは第6章で効く ── そこで得られる「二項の差の勾配」は、</w:t>
      </w:r>
      <w:r>
        <w:rPr>
          <w:rFonts w:ascii="Hiragino Sans" w:cs="Hiragino Sans" w:eastAsia="Hiragino Sans" w:hAnsi="Hiragino Sans"/>
          <w:b/>
          <w:bCs/>
          <w:color w:val="000000"/>
          <w:sz w:val="21"/>
          <w:szCs w:val="21"/>
        </w:rPr>
        <w:t xml:space="preserve">温度差の勾配が熱流を駆動する</w:t>
      </w:r>
      <w:r>
        <w:rPr>
          <w:rFonts w:ascii="Hiragino Mincho ProN" w:cs="Hiragino Mincho ProN" w:eastAsia="Hiragino Mincho ProN" w:hAnsi="Hiragino Mincho ProN"/>
          <w:color w:val="000000"/>
          <w:sz w:val="21"/>
          <w:szCs w:val="21"/>
        </w:rPr>
        <w:t xml:space="preserve">という一行になる。</w:t>
      </w:r>
    </w:p>
    <w:p>
      <w:pPr>
        <w:pStyle w:val="Heading3"/>
        <w:spacing w:after="120" w:before="260"/>
      </w:pPr>
      <w:r>
        <w:rPr>
          <w:rFonts w:ascii="Hiragino Sans" w:cs="Hiragino Sans" w:eastAsia="Hiragino Sans" w:hAnsi="Hiragino Sans"/>
          <w:b/>
          <w:bCs/>
          <w:color w:val="2E74B5"/>
          <w:sz w:val="22"/>
          <w:szCs w:val="22"/>
        </w:rPr>
        <w:t xml:space="preserve">(6) Morse 関数</w:t>
      </w:r>
    </w:p>
    <w:p>
      <w:pPr>
        <w:spacing w:after="50" w:before="50" w:line="295"/>
        <w:jc w:val="both"/>
      </w:pPr>
      <w:r>
        <w:rPr>
          <w:rFonts w:ascii="Hiragino Mincho ProN" w:cs="Hiragino Mincho ProN" w:eastAsia="Hiragino Mincho ProN" w:hAnsi="Hiragino Mincho ProN"/>
          <w:color w:val="000000"/>
          <w:sz w:val="21"/>
          <w:szCs w:val="21"/>
        </w:rPr>
        <w:t xml:space="preserve">最後の顔は第9章で扱う。D を円の上の関数として見ると</w:t>
      </w:r>
      <w:r>
        <w:rPr>
          <w:rFonts w:ascii="Hiragino Sans" w:cs="Hiragino Sans" w:eastAsia="Hiragino Sans" w:hAnsi="Hiragino Sans"/>
          <w:b/>
          <w:bCs/>
          <w:color w:val="000000"/>
          <w:sz w:val="21"/>
          <w:szCs w:val="21"/>
        </w:rPr>
        <w:t xml:space="preserve">完全 Morse 関数</w:t>
      </w:r>
      <w:r>
        <w:rPr>
          <w:rFonts w:ascii="Hiragino Mincho ProN" w:cs="Hiragino Mincho ProN" w:eastAsia="Hiragino Mincho ProN" w:hAnsi="Hiragino Mincho ProN"/>
          <w:color w:val="000000"/>
          <w:sz w:val="21"/>
          <w:szCs w:val="21"/>
        </w:rPr>
        <w:t xml:space="preserve">であり、その臨界点が核の位置、臨界点の個数がスピンの二値性を与える。差 D は、補助的な組み合わせどころか、</w:t>
      </w:r>
      <w:r>
        <w:rPr>
          <w:rFonts w:ascii="Hiragino Sans" w:cs="Hiragino Sans" w:eastAsia="Hiragino Sans" w:hAnsi="Hiragino Sans"/>
          <w:b/>
          <w:bCs/>
          <w:color w:val="000000"/>
          <w:sz w:val="21"/>
          <w:szCs w:val="21"/>
        </w:rPr>
        <w:t xml:space="preserve">核が二つであることの理由そのもの</w:t>
      </w:r>
      <w:r>
        <w:rPr>
          <w:rFonts w:ascii="Hiragino Mincho ProN" w:cs="Hiragino Mincho ProN" w:eastAsia="Hiragino Mincho ProN" w:hAnsi="Hiragino Mincho ProN"/>
          <w:color w:val="000000"/>
          <w:sz w:val="21"/>
          <w:szCs w:val="21"/>
        </w:rPr>
        <w:t xml:space="preserve">を担っている。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第3章　交差項が生む第二の振動子</w:t>
      </w:r>
    </w:p>
    <w:p>
      <w:pPr>
        <w:spacing w:after="50" w:before="50" w:line="295"/>
        <w:jc w:val="both"/>
      </w:pPr>
      <w:r>
        <w:rPr>
          <w:rFonts w:ascii="Hiragino Mincho ProN" w:cs="Hiragino Mincho ProN" w:eastAsia="Hiragino Mincho ProN" w:hAnsi="Hiragino Mincho ProN"/>
          <w:color w:val="000000"/>
          <w:sz w:val="21"/>
          <w:szCs w:val="21"/>
        </w:rPr>
        <w:t xml:space="preserve">本節も著者の指摘による。0SM の恒等式は、実は</w:t>
      </w:r>
      <w:r>
        <w:rPr>
          <w:rFonts w:ascii="Hiragino Sans" w:cs="Hiragino Sans" w:eastAsia="Hiragino Sans" w:hAnsi="Hiragino Sans"/>
          <w:b/>
          <w:bCs/>
          <w:color w:val="000000"/>
          <w:sz w:val="21"/>
          <w:szCs w:val="21"/>
        </w:rPr>
        <w:t xml:space="preserve">二つの恒等式の入れ子</w:t>
      </w:r>
      <w:r>
        <w:rPr>
          <w:rFonts w:ascii="Hiragino Mincho ProN" w:cs="Hiragino Mincho ProN" w:eastAsia="Hiragino Mincho ProN" w:hAnsi="Hiragino Mincho ProN"/>
          <w:color w:val="000000"/>
          <w:sz w:val="21"/>
          <w:szCs w:val="21"/>
        </w:rPr>
        <w:t xml:space="preserve">である ── 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1 と、その二乗。そして 0SM は、二乗によって現れる交差項を「干渉項」と読む。その干渉項が何を生んでいるのかを、核の入れ替え A ↔ B に対する</w:t>
      </w:r>
      <w:r>
        <w:rPr>
          <w:rFonts w:ascii="Hiragino Sans" w:cs="Hiragino Sans" w:eastAsia="Hiragino Sans" w:hAnsi="Hiragino Sans"/>
          <w:b/>
          <w:bCs/>
          <w:color w:val="000000"/>
          <w:sz w:val="21"/>
          <w:szCs w:val="21"/>
        </w:rPr>
        <w:t xml:space="preserve">パリティ</w:t>
      </w:r>
      <w:r>
        <w:rPr>
          <w:rFonts w:ascii="Hiragino Mincho ProN" w:cs="Hiragino Mincho ProN" w:eastAsia="Hiragino Mincho ProN" w:hAnsi="Hiragino Mincho ProN"/>
          <w:color w:val="000000"/>
          <w:sz w:val="21"/>
          <w:szCs w:val="21"/>
        </w:rPr>
        <w:t xml:space="preserve">で分解して確かめる。</w:t>
      </w:r>
    </w:p>
    <w:p>
      <w:pPr>
        <w:pStyle w:val="Heading3"/>
        <w:spacing w:after="120" w:before="260"/>
      </w:pPr>
      <w:r>
        <w:rPr>
          <w:rFonts w:ascii="Hiragino Sans" w:cs="Hiragino Sans" w:eastAsia="Hiragino Sans" w:hAnsi="Hiragino Sans"/>
          <w:b/>
          <w:bCs/>
          <w:color w:val="2E74B5"/>
          <w:sz w:val="22"/>
          <w:szCs w:val="22"/>
        </w:rPr>
        <w:t xml:space="preserve">ボソン恒等式には交差項がない</w:t>
      </w:r>
    </w:p>
    <w:p>
      <w:pPr>
        <w:spacing w:after="160" w:before="160" w:line="300"/>
        <w:jc w:val="center"/>
      </w:pPr>
      <w:r>
        <w:rPr>
          <w:rFonts w:ascii="Hiragino Mincho ProN" w:cs="Hiragino Mincho ProN" w:eastAsia="Hiragino Mincho ProN" w:hAnsi="Hiragino Mincho ProN"/>
          <w:color w:val="1A1A1A"/>
          <w:sz w:val="23"/>
          <w:szCs w:val="23"/>
        </w:rPr>
        <w:t xml:space="preserve">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w:t>
      </w:r>
      <w:r>
        <w:rPr>
          <w:rFonts w:ascii="Hiragino Sans" w:cs="Hiragino Sans" w:eastAsia="Hiragino Sans" w:hAnsi="Hiragino Sans"/>
          <w:color w:val="595959"/>
          <w:sz w:val="18"/>
          <w:szCs w:val="18"/>
        </w:rPr>
        <w:t xml:space="preserve">      (3.1)</w:t>
      </w:r>
    </w:p>
    <w:p>
      <w:pPr>
        <w:spacing w:after="50" w:before="50" w:line="295"/>
        <w:jc w:val="both"/>
      </w:pPr>
      <w:r>
        <w:rPr>
          <w:rFonts w:ascii="Hiragino Mincho ProN" w:cs="Hiragino Mincho ProN" w:eastAsia="Hiragino Mincho ProN" w:hAnsi="Hiragino Mincho ProN"/>
          <w:color w:val="000000"/>
          <w:sz w:val="21"/>
          <w:szCs w:val="21"/>
        </w:rPr>
        <w:t xml:space="preserve">この恒等式を差と和に分けると、差は cos 2θ で振動するが、</w:t>
      </w:r>
      <w:r>
        <w:rPr>
          <w:rFonts w:ascii="Hiragino Sans" w:cs="Hiragino Sans" w:eastAsia="Hiragino Sans" w:hAnsi="Hiragino Sans"/>
          <w:b/>
          <w:bCs/>
          <w:color w:val="000000"/>
          <w:sz w:val="21"/>
          <w:szCs w:val="21"/>
        </w:rPr>
        <w:t xml:space="preserve">和は恒等的に 1 で、振動する余地がない</w:t>
      </w:r>
      <w:r>
        <w:rPr>
          <w:rFonts w:ascii="Hiragino Mincho ProN" w:cs="Hiragino Mincho ProN" w:eastAsia="Hiragino Mincho ProN" w:hAnsi="Hiragino Mincho ProN"/>
          <w:color w:val="000000"/>
          <w:sz w:val="21"/>
          <w:szCs w:val="21"/>
        </w:rPr>
        <w:t xml:space="preserve">。振動しているのは差だけである。論文 #38 が扱うボソン（光子）の恒等式はこの形で、交差項を持たない。</w:t>
      </w:r>
    </w:p>
    <w:p>
      <w:pPr>
        <w:pStyle w:val="Heading3"/>
        <w:spacing w:after="120" w:before="260"/>
      </w:pPr>
      <w:r>
        <w:rPr>
          <w:rFonts w:ascii="Hiragino Sans" w:cs="Hiragino Sans" w:eastAsia="Hiragino Sans" w:hAnsi="Hiragino Sans"/>
          <w:b/>
          <w:bCs/>
          <w:color w:val="2E74B5"/>
          <w:sz w:val="22"/>
          <w:szCs w:val="22"/>
        </w:rPr>
        <w:t xml:space="preserve">フェルミオン恒等式は二乗であり、交差項を持つ</w:t>
      </w:r>
    </w:p>
    <w:p>
      <w:pPr>
        <w:spacing w:after="160" w:before="160" w:line="300"/>
        <w:jc w:val="center"/>
      </w:pPr>
      <w:r>
        <w:rPr>
          <w:rFonts w:ascii="Hiragino Mincho ProN" w:cs="Hiragino Mincho ProN" w:eastAsia="Hiragino Mincho ProN" w:hAnsi="Hiragino Mincho ProN"/>
          <w:color w:val="1A1A1A"/>
          <w:sz w:val="23"/>
          <w:szCs w:val="23"/>
        </w:rPr>
        <w:t xml:space="preserve">[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1</w:t>
      </w:r>
      <w:r>
        <w:rPr>
          <w:rFonts w:ascii="Hiragino Sans" w:cs="Hiragino Sans" w:eastAsia="Hiragino Sans" w:hAnsi="Hiragino Sans"/>
          <w:color w:val="595959"/>
          <w:sz w:val="18"/>
          <w:szCs w:val="18"/>
        </w:rPr>
        <w:t xml:space="preserve">      (3.2)</w:t>
      </w:r>
    </w:p>
    <w:p>
      <w:pPr>
        <w:spacing w:after="50" w:before="50" w:line="295"/>
        <w:jc w:val="both"/>
      </w:pPr>
      <w:r>
        <w:rPr>
          <w:rFonts w:ascii="Hiragino Mincho ProN" w:cs="Hiragino Mincho ProN" w:eastAsia="Hiragino Mincho ProN" w:hAnsi="Hiragino Mincho ProN"/>
          <w:color w:val="000000"/>
          <w:sz w:val="21"/>
          <w:szCs w:val="21"/>
        </w:rPr>
        <w:t xml:space="preserve">最後の項が交差項で、これが KE チャネル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である。同じくパリティで分解する。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500"/>
        <w:gridCol w:w="2300"/>
        <w:gridCol w:w="2500"/>
        <w:gridCol w:w="2300"/>
      </w:tblGrid>
      <w:tr>
        <w:trPr>
          <w:cantSplit/>
          <w:tblHeader/>
        </w:trPr>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恒等式</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差（反対称）</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和（対称）</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交差項</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ボソン（全角・二次）</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2θ　</w:t>
            </w:r>
            <w:r>
              <w:rPr>
                <w:rFonts w:ascii="Hiragino Sans" w:cs="Hiragino Sans" w:eastAsia="Hiragino Sans" w:hAnsi="Hiragino Sans"/>
                <w:b/>
                <w:bCs/>
                <w:color w:val="000000"/>
                <w:sz w:val="19"/>
                <w:szCs w:val="19"/>
              </w:rPr>
              <w:t xml:space="preserve">2ω</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1（恒等的に定数）</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なし</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フェルミオン（半角・四次）</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cos θ　</w:t>
            </w:r>
            <w:r>
              <w:rPr>
                <w:rFonts w:ascii="Hiragino Sans" w:cs="Hiragino Sans" w:eastAsia="Hiragino Sans" w:hAnsi="Hiragino Sans"/>
                <w:b/>
                <w:bCs/>
                <w:color w:val="000000"/>
                <w:sz w:val="19"/>
                <w:szCs w:val="19"/>
              </w:rPr>
              <w:t xml:space="preserve">純粋に ω</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3/4 + (1/4)cos 2θ　</w:t>
            </w:r>
            <w:r>
              <w:rPr>
                <w:rFonts w:ascii="Hiragino Sans" w:cs="Hiragino Sans" w:eastAsia="Hiragino Sans" w:hAnsi="Hiragino Sans"/>
                <w:b/>
                <w:bCs/>
                <w:color w:val="000000"/>
                <w:sz w:val="19"/>
                <w:szCs w:val="19"/>
              </w:rPr>
              <w:t xml:space="preserve">2ω</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1/4 − (1/4)cos 2θ　</w:t>
            </w:r>
            <w:r>
              <w:rPr>
                <w:rFonts w:ascii="Hiragino Sans" w:cs="Hiragino Sans" w:eastAsia="Hiragino Sans" w:hAnsi="Hiragino Sans"/>
                <w:b/>
                <w:bCs/>
                <w:color w:val="000000"/>
                <w:sz w:val="19"/>
                <w:szCs w:val="19"/>
              </w:rPr>
              <w:t xml:space="preserve">2ω</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和の振動部と交差項の振動部を見比べると、符号だけが違う同一の量である。</w:t>
      </w:r>
    </w:p>
    <w:p>
      <w:pPr>
        <w:spacing w:after="160" w:before="160" w:line="300"/>
        <w:jc w:val="center"/>
      </w:pPr>
      <w:r>
        <w:rPr>
          <w:rFonts w:ascii="Hiragino Mincho ProN" w:cs="Hiragino Mincho ProN" w:eastAsia="Hiragino Mincho ProN" w:hAnsi="Hiragino Mincho ProN"/>
          <w:color w:val="1A1A1A"/>
          <w:sz w:val="23"/>
          <w:szCs w:val="23"/>
        </w:rPr>
        <w:t xml:space="preserve">（和の振動部） = + (1/4)cos 2θ = − （交差項の振動部）</w:t>
      </w:r>
      <w:r>
        <w:rPr>
          <w:rFonts w:ascii="Hiragino Sans" w:cs="Hiragino Sans" w:eastAsia="Hiragino Sans" w:hAnsi="Hiragino Sans"/>
          <w:color w:val="595959"/>
          <w:sz w:val="18"/>
          <w:szCs w:val="18"/>
        </w:rPr>
        <w:t xml:space="preserve">      (3.3)</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交差項が対称モードを生かしている</w:t>
            </w:r>
          </w:p>
          <w:p>
            <w:pPr>
              <w:spacing w:after="30" w:before="30" w:line="290"/>
              <w:jc w:val="both"/>
            </w:pPr>
            <w:r>
              <w:rPr>
                <w:rFonts w:ascii="Hiragino Sans" w:cs="Hiragino Sans" w:eastAsia="Hiragino Sans" w:hAnsi="Hiragino Sans"/>
                <w:b/>
                <w:bCs/>
                <w:color w:val="1A1A1A"/>
                <w:sz w:val="20"/>
                <w:szCs w:val="20"/>
              </w:rPr>
              <w:t xml:space="preserve">ボソン</w:t>
            </w:r>
            <w:r>
              <w:rPr>
                <w:rFonts w:ascii="Hiragino Mincho ProN" w:cs="Hiragino Mincho ProN" w:eastAsia="Hiragino Mincho ProN" w:hAnsi="Hiragino Mincho ProN"/>
                <w:color w:val="1A1A1A"/>
                <w:sz w:val="20"/>
                <w:szCs w:val="20"/>
              </w:rPr>
              <w:t xml:space="preserve">：交差項がない → 対称モードは恒等的に定数 → 振動子は一つ。</w:t>
            </w:r>
          </w:p>
          <w:p>
            <w:pPr>
              <w:spacing w:after="30" w:before="30" w:line="290"/>
              <w:jc w:val="both"/>
            </w:pPr>
            <w:r>
              <w:rPr>
                <w:rFonts w:ascii="Hiragino Sans" w:cs="Hiragino Sans" w:eastAsia="Hiragino Sans" w:hAnsi="Hiragino Sans"/>
                <w:b/>
                <w:bCs/>
                <w:color w:val="1A1A1A"/>
                <w:sz w:val="20"/>
                <w:szCs w:val="20"/>
              </w:rPr>
              <w:t xml:space="preserve">フェルミオン</w:t>
            </w:r>
            <w:r>
              <w:rPr>
                <w:rFonts w:ascii="Hiragino Mincho ProN" w:cs="Hiragino Mincho ProN" w:eastAsia="Hiragino Mincho ProN" w:hAnsi="Hiragino Mincho ProN"/>
                <w:color w:val="1A1A1A"/>
                <w:sz w:val="20"/>
                <w:szCs w:val="20"/>
              </w:rPr>
              <w:t xml:space="preserve">：交差項がある → 対称モードが 2ω で生きる → </w:t>
            </w:r>
            <w:r>
              <w:rPr>
                <w:rFonts w:ascii="Hiragino Sans" w:cs="Hiragino Sans" w:eastAsia="Hiragino Sans" w:hAnsi="Hiragino Sans"/>
                <w:b/>
                <w:bCs/>
                <w:color w:val="1A1A1A"/>
                <w:sz w:val="20"/>
                <w:szCs w:val="20"/>
              </w:rPr>
              <w:t xml:space="preserve">性格の違う振動が二つ</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つまり </w:t>
            </w:r>
            <w:r>
              <w:rPr>
                <w:rFonts w:ascii="Hiragino Sans" w:cs="Hiragino Sans" w:eastAsia="Hiragino Sans" w:hAnsi="Hiragino Sans"/>
                <w:b/>
                <w:bCs/>
                <w:color w:val="1A1A1A"/>
                <w:sz w:val="20"/>
                <w:szCs w:val="20"/>
              </w:rPr>
              <w:t xml:space="preserve">和を振動させているのは交差項そのもの</w:t>
            </w:r>
            <w:r>
              <w:rPr>
                <w:rFonts w:ascii="Hiragino Mincho ProN" w:cs="Hiragino Mincho ProN" w:eastAsia="Hiragino Mincho ProN" w:hAnsi="Hiragino Mincho ProN"/>
                <w:color w:val="1A1A1A"/>
                <w:sz w:val="20"/>
                <w:szCs w:val="20"/>
              </w:rPr>
              <w:t xml:space="preserve">である。二乗によって現れる干渉項が、第二の振動を生んでいる。</w:t>
            </w:r>
          </w:p>
        </w:tc>
      </w:tr>
    </w:tbl>
    <w:p>
      <w:pPr>
        <w:pStyle w:val="Heading3"/>
        <w:spacing w:after="120" w:before="260"/>
      </w:pPr>
      <w:r>
        <w:rPr>
          <w:rFonts w:ascii="Hiragino Sans" w:cs="Hiragino Sans" w:eastAsia="Hiragino Sans" w:hAnsi="Hiragino Sans"/>
          <w:b/>
          <w:bCs/>
          <w:color w:val="2E74B5"/>
          <w:sz w:val="22"/>
          <w:szCs w:val="22"/>
        </w:rPr>
        <w:t xml:space="preserve">「性格が異なる」の内実は三つある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500"/>
        <w:gridCol w:w="3400"/>
        <w:gridCol w:w="3700"/>
      </w:tblGrid>
      <w:tr>
        <w:trPr>
          <w:cantSplit/>
          <w:tblHeader/>
        </w:trPr>
        <w:tc>
          <w:tcPr>
            <w:tcW w:type="dxa" w:w="2500"/>
            <w:shd w:fill="1F4E79" w:color="auto" w:val="clear"/>
            <w:tcMar>
              <w:top w:type="dxa" w:w="70"/>
              <w:left w:type="dxa" w:w="110"/>
              <w:bottom w:type="dxa" w:w="70"/>
              <w:right w:type="dxa" w:w="110"/>
            </w:tcMar>
          </w:tcPr>
          <w:p>
            <w:pPr>
              <w:spacing w:after="20" w:before="20" w:line="270"/>
              <w:jc w:val="left"/>
            </w:pPr>
          </w:p>
        </w:tc>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反対称モード</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対称モード</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周波数</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ω</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2ω</w:t>
            </w:r>
            <w:r>
              <w:rPr>
                <w:rFonts w:ascii="Hiragino Mincho ProN" w:cs="Hiragino Mincho ProN" w:eastAsia="Hiragino Mincho ProN" w:hAnsi="Hiragino Mincho ProN"/>
                <w:b w:val="false"/>
                <w:bCs w:val="false"/>
                <w:color w:val="000000"/>
                <w:sz w:val="19"/>
                <w:szCs w:val="19"/>
              </w:rPr>
              <w:t xml:space="preserve">（厳密に 2:1）</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核入れ替えのパリティ</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奇</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偶</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担い手</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核（占有数・熱双極子・質量双極子）</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光子球（搬送・運動エネルギー）</w:t>
            </w:r>
          </w:p>
        </w:tc>
      </w:tr>
      <w:tr>
        <w:trPr>
          <w:cantSplit/>
        </w:trPr>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#65 の周波数台帳</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観測層（Dirac の ZB 周波数）</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エネルギー／スピン層（Ω</w:t>
            </w:r>
            <w:r>
              <w:rPr>
                <w:rFonts w:ascii="Hiragino Mincho ProN" w:cs="Hiragino Mincho ProN" w:eastAsia="Hiragino Mincho ProN" w:hAnsi="Hiragino Mincho ProN"/>
                <w:b w:val="false"/>
                <w:bCs w:val="false"/>
                <w:color w:val="000000"/>
                <w:sz w:val="19"/>
                <w:szCs w:val="19"/>
                <w:vertAlign w:val="subscript"/>
              </w:rPr>
              <w:t xml:space="preserve">T</w:t>
            </w:r>
            <w:r>
              <w:rPr>
                <w:rFonts w:ascii="Hiragino Mincho ProN" w:cs="Hiragino Mincho ProN" w:eastAsia="Hiragino Mincho ProN" w:hAnsi="Hiragino Mincho ProN"/>
                <w:b w:val="false"/>
                <w:bCs w:val="false"/>
                <w:color w:val="000000"/>
                <w:sz w:val="19"/>
                <w:szCs w:val="19"/>
              </w:rPr>
              <w:t xml:space="preserve"> ∝ sin 2ωt）</w:t>
            </w:r>
          </w:p>
        </w:tc>
      </w:tr>
      <w:tr>
        <w:trPr>
          <w:cantSplit/>
        </w:trPr>
        <w:tc>
          <w:tcPr>
            <w:tcW w:type="dxa" w:w="2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多重極</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2</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同じ一つの単振動から出ているにもかかわらず、周波数もパリティも担い手も違う。「単振動子でも性格が異なる二つ」とは、この三重の違いのことである。</w:t>
      </w:r>
    </w:p>
    <w:p>
      <w:pPr>
        <w:pStyle w:val="Heading3"/>
        <w:spacing w:after="120" w:before="260"/>
      </w:pPr>
      <w:r>
        <w:rPr>
          <w:rFonts w:ascii="Hiragino Sans" w:cs="Hiragino Sans" w:eastAsia="Hiragino Sans" w:hAnsi="Hiragino Sans"/>
          <w:b/>
          <w:bCs/>
          <w:color w:val="2E74B5"/>
          <w:sz w:val="22"/>
          <w:szCs w:val="22"/>
        </w:rPr>
        <w:t xml:space="preserve">K13 の未回収の観察が、ここで説明される</w:t>
      </w:r>
    </w:p>
    <w:p>
      <w:pPr>
        <w:spacing w:after="50" w:before="50" w:line="295"/>
        <w:jc w:val="both"/>
      </w:pPr>
      <w:r>
        <w:rPr>
          <w:rFonts w:ascii="Hiragino Mincho ProN" w:cs="Hiragino Mincho ProN" w:eastAsia="Hiragino Mincho ProN" w:hAnsi="Hiragino Mincho ProN"/>
          <w:color w:val="000000"/>
          <w:sz w:val="21"/>
          <w:szCs w:val="21"/>
        </w:rPr>
        <w:t xml:space="preserve">§12.4 では「四重極輻射の奇数次高調波が恒等的に消える」と述べ、その理由を「配置の対称性の反映」とだけ書いた。いまや名前が付く ── </w:t>
      </w:r>
      <w:r>
        <w:rPr>
          <w:rFonts w:ascii="Hiragino Sans" w:cs="Hiragino Sans" w:eastAsia="Hiragino Sans" w:hAnsi="Hiragino Sans"/>
          <w:b/>
          <w:bCs/>
          <w:color w:val="000000"/>
          <w:sz w:val="21"/>
          <w:szCs w:val="21"/>
        </w:rPr>
        <w:t xml:space="preserve">四重極は核入れ替えに対して偶、双極子は奇である。</w:t>
      </w:r>
      <w:r>
        <w:rPr>
          <w:rFonts w:ascii="Hiragino Mincho ProN" w:cs="Hiragino Mincho ProN" w:eastAsia="Hiragino Mincho ProN" w:hAnsi="Hiragino Mincho ProN"/>
          <w:color w:val="000000"/>
          <w:sz w:val="21"/>
          <w:szCs w:val="21"/>
        </w:rPr>
        <w:t xml:space="preserve"> だから四重極には偶数次高調波しか立たない。</w:t>
      </w:r>
    </w:p>
    <w:p>
      <w:pPr>
        <w:spacing w:after="50" w:before="50" w:line="295"/>
        <w:jc w:val="both"/>
      </w:pPr>
      <w:r>
        <w:rPr>
          <w:rFonts w:ascii="Hiragino Mincho ProN" w:cs="Hiragino Mincho ProN" w:eastAsia="Hiragino Mincho ProN" w:hAnsi="Hiragino Mincho ProN"/>
          <w:color w:val="000000"/>
          <w:sz w:val="21"/>
          <w:szCs w:val="21"/>
        </w:rPr>
        <w:t xml:space="preserve">K13 が出した J(θ) = [ 22 − 31cos 2θ + 10cos 4θ − cos 6θ ] / 512 が 2ω・4ω・6ω だけを持つのは、そのためである。これで「観察」が「帰結」になる。</w:t>
      </w:r>
    </w:p>
    <w:p>
      <w:pPr>
        <w:pStyle w:val="Heading3"/>
        <w:spacing w:after="120" w:before="260"/>
      </w:pPr>
      <w:r>
        <w:rPr>
          <w:rFonts w:ascii="Hiragino Sans" w:cs="Hiragino Sans" w:eastAsia="Hiragino Sans" w:hAnsi="Hiragino Sans"/>
          <w:b/>
          <w:bCs/>
          <w:color w:val="2E74B5"/>
          <w:sz w:val="22"/>
          <w:szCs w:val="22"/>
        </w:rPr>
        <w:t xml:space="preserve">半角と二乗は、別々の仕事をしている</w:t>
      </w:r>
    </w:p>
    <w:p>
      <w:pPr>
        <w:spacing w:after="50" w:before="50" w:line="295"/>
        <w:jc w:val="both"/>
      </w:pPr>
      <w:r>
        <w:rPr>
          <w:rFonts w:ascii="Hiragino Mincho ProN" w:cs="Hiragino Mincho ProN" w:eastAsia="Hiragino Mincho ProN" w:hAnsi="Hiragino Mincho ProN"/>
          <w:color w:val="000000"/>
          <w:sz w:val="21"/>
          <w:szCs w:val="21"/>
        </w:rPr>
        <w:t xml:space="preserve">検算の副産物として出てきた事実を記す。</w:t>
      </w:r>
      <w:r>
        <w:rPr>
          <w:rFonts w:ascii="Hiragino Sans" w:cs="Hiragino Sans" w:eastAsia="Hiragino Sans" w:hAnsi="Hiragino Sans"/>
          <w:b/>
          <w:bCs/>
          <w:color w:val="000000"/>
          <w:sz w:val="21"/>
          <w:szCs w:val="21"/>
        </w:rPr>
        <w:t xml:space="preserve">全角のまま</w:t>
      </w:r>
      <w:r>
        <w:rPr>
          <w:rFonts w:ascii="Hiragino Mincho ProN" w:cs="Hiragino Mincho ProN" w:eastAsia="Hiragino Mincho ProN" w:hAnsi="Hiragino Mincho ProN"/>
          <w:color w:val="000000"/>
          <w:sz w:val="21"/>
          <w:szCs w:val="21"/>
        </w:rPr>
        <w:t xml:space="preserve">二乗するとどうなるかを調べた。</w:t>
      </w:r>
    </w:p>
    <w:p>
      <w:pPr>
        <w:spacing w:after="160" w:before="160" w:line="300"/>
        <w:jc w:val="center"/>
      </w:pPr>
      <w:r>
        <w:rPr>
          <w:rFonts w:ascii="Hiragino Mincho ProN" w:cs="Hiragino Mincho ProN" w:eastAsia="Hiragino Mincho ProN" w:hAnsi="Hiragino Mincho ProN"/>
          <w:color w:val="1A1A1A"/>
          <w:sz w:val="23"/>
          <w:szCs w:val="23"/>
        </w:rPr>
        <w:t xml:space="preserve">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     →     差 2ω 、 和 4ω</w:t>
      </w:r>
    </w:p>
    <w:p>
      <w:pPr>
        <w:spacing w:after="50" w:before="50" w:line="295"/>
        <w:jc w:val="both"/>
      </w:pPr>
      <w:r>
        <w:rPr>
          <w:rFonts w:ascii="Hiragino Mincho ProN" w:cs="Hiragino Mincho ProN" w:eastAsia="Hiragino Mincho ProN" w:hAnsi="Hiragino Mincho ProN"/>
          <w:color w:val="000000"/>
          <w:sz w:val="21"/>
          <w:szCs w:val="21"/>
        </w:rPr>
        <w:t xml:space="preserve">比 2:1 は保たれ、絶対周波数だけが一段上がる。したがって役割は次のように分かれている。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半角と二乗の役割分担</w:t>
            </w:r>
          </w:p>
          <w:p>
            <w:pPr>
              <w:spacing w:after="30" w:before="30" w:line="290"/>
              <w:jc w:val="both"/>
            </w:pPr>
            <w:r>
              <w:rPr>
                <w:rFonts w:ascii="Hiragino Sans" w:cs="Hiragino Sans" w:eastAsia="Hiragino Sans" w:hAnsi="Hiragino Sans"/>
                <w:b/>
                <w:bCs/>
                <w:color w:val="1A1A1A"/>
                <w:sz w:val="20"/>
                <w:szCs w:val="20"/>
              </w:rPr>
              <w:t xml:space="preserve">比 2 を作っているのは「二乗」。絶対周波数を ω に据えているのは「半角」。</w:t>
            </w:r>
          </w:p>
          <w:p>
            <w:pPr>
              <w:spacing w:after="40" w:before="30" w:line="290"/>
              <w:jc w:val="both"/>
            </w:pPr>
            <w:r>
              <w:rPr>
                <w:rFonts w:ascii="Hiragino Mincho ProN" w:cs="Hiragino Mincho ProN" w:eastAsia="Hiragino Mincho ProN" w:hAnsi="Hiragino Mincho ProN"/>
                <w:color w:val="1A1A1A"/>
                <w:sz w:val="20"/>
                <w:szCs w:val="20"/>
              </w:rPr>
              <w:t xml:space="preserve">半角は二重被覆（720°）を、二乗は 2:1 の周波数階層を、それぞれ</w:t>
            </w:r>
            <w:r>
              <w:rPr>
                <w:rFonts w:ascii="Hiragino Sans" w:cs="Hiragino Sans" w:eastAsia="Hiragino Sans" w:hAnsi="Hiragino Sans"/>
                <w:b/>
                <w:bCs/>
                <w:color w:val="1A1A1A"/>
                <w:sz w:val="20"/>
                <w:szCs w:val="20"/>
              </w:rPr>
              <w:t xml:space="preserve">独立に</w:t>
            </w:r>
            <w:r>
              <w:rPr>
                <w:rFonts w:ascii="Hiragino Mincho ProN" w:cs="Hiragino Mincho ProN" w:eastAsia="Hiragino Mincho ProN" w:hAnsi="Hiragino Mincho ProN"/>
                <w:color w:val="1A1A1A"/>
                <w:sz w:val="20"/>
                <w:szCs w:val="20"/>
              </w:rPr>
              <w:t xml:space="preserve">供給している。#65 は Hopf 写像によって前者を扱ったが、後者はそれとは別の役割であり、#65 の議論に一行足せる箇所である。</w:t>
            </w:r>
          </w:p>
        </w:tc>
      </w:tr>
    </w:tbl>
    <w:p>
      <w:pPr>
        <w:pStyle w:val="Heading3"/>
        <w:spacing w:after="120" w:before="260"/>
      </w:pPr>
      <w:r>
        <w:rPr>
          <w:rFonts w:ascii="Hiragino Sans" w:cs="Hiragino Sans" w:eastAsia="Hiragino Sans" w:hAnsi="Hiragino Sans"/>
          <w:b/>
          <w:bCs/>
          <w:color w:val="2E74B5"/>
          <w:sz w:val="22"/>
          <w:szCs w:val="22"/>
        </w:rPr>
        <w:t xml:space="preserve">精密化：独立な自由度ではない</w:t>
      </w:r>
    </w:p>
    <w:p>
      <w:pPr>
        <w:spacing w:after="50" w:before="50" w:line="295"/>
        <w:jc w:val="both"/>
      </w:pPr>
      <w:r>
        <w:rPr>
          <w:rFonts w:ascii="Hiragino Mincho ProN" w:cs="Hiragino Mincho ProN" w:eastAsia="Hiragino Mincho ProN" w:hAnsi="Hiragino Mincho ProN"/>
          <w:color w:val="000000"/>
          <w:sz w:val="21"/>
          <w:szCs w:val="21"/>
        </w:rPr>
        <w:t xml:space="preserve">ここは論文にするときに必ず明記すべき点である。§7.5 の式 (5.3) より</w:t>
      </w:r>
    </w:p>
    <w:p>
      <w:pPr>
        <w:spacing w:after="160" w:before="160" w:line="300"/>
        <w:jc w:val="center"/>
      </w:pPr>
      <w:r>
        <w:rPr>
          <w:rFonts w:ascii="Hiragino Mincho ProN" w:cs="Hiragino Mincho ProN" w:eastAsia="Hiragino Mincho ProN" w:hAnsi="Hiragino Mincho ProN"/>
          <w:color w:val="1A1A1A"/>
          <w:sz w:val="23"/>
          <w:szCs w:val="23"/>
        </w:rPr>
        <w:t xml:space="preserve">（和） = 1/2 + (1/2)（差）</w:t>
      </w:r>
      <w:r>
        <w:rPr>
          <w:rFonts w:ascii="Hiragino Mincho ProN" w:cs="Hiragino Mincho ProN" w:eastAsia="Hiragino Mincho ProN" w:hAnsi="Hiragino Mincho ProN"/>
          <w:color w:val="1A1A1A"/>
          <w:sz w:val="23"/>
          <w:szCs w:val="23"/>
          <w:vertAlign w:val="superscript"/>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であるから、</w:t>
      </w:r>
      <w:r>
        <w:rPr>
          <w:rFonts w:ascii="Hiragino Sans" w:cs="Hiragino Sans" w:eastAsia="Hiragino Sans" w:hAnsi="Hiragino Sans"/>
          <w:b/>
          <w:bCs/>
          <w:color w:val="000000"/>
          <w:sz w:val="21"/>
          <w:szCs w:val="21"/>
        </w:rPr>
        <w:t xml:space="preserve">対称モードは反対称モードに従属している</w:t>
      </w:r>
      <w:r>
        <w:rPr>
          <w:rFonts w:ascii="Hiragino Mincho ProN" w:cs="Hiragino Mincho ProN" w:eastAsia="Hiragino Mincho ProN" w:hAnsi="Hiragino Mincho ProN"/>
          <w:color w:val="000000"/>
          <w:sz w:val="21"/>
          <w:szCs w:val="21"/>
        </w:rPr>
        <w:t xml:space="preserve">。独立な自由度は一つしかない。</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「二つの振動子」の読み方</w:t>
            </w:r>
          </w:p>
          <w:p>
            <w:pPr>
              <w:spacing w:after="30" w:before="30" w:line="290"/>
              <w:jc w:val="both"/>
            </w:pPr>
            <w:r>
              <w:rPr>
                <w:rFonts w:ascii="Hiragino Mincho ProN" w:cs="Hiragino Mincho ProN" w:eastAsia="Hiragino Mincho ProN" w:hAnsi="Hiragino Mincho ProN"/>
                <w:color w:val="1A1A1A"/>
                <w:sz w:val="20"/>
                <w:szCs w:val="20"/>
              </w:rPr>
              <w:t xml:space="preserve">これは</w:t>
            </w:r>
            <w:r>
              <w:rPr>
                <w:rFonts w:ascii="Hiragino Sans" w:cs="Hiragino Sans" w:eastAsia="Hiragino Sans" w:hAnsi="Hiragino Sans"/>
                <w:b/>
                <w:bCs/>
                <w:color w:val="1A1A1A"/>
                <w:sz w:val="20"/>
                <w:szCs w:val="20"/>
              </w:rPr>
              <w:t xml:space="preserve">性格についての言明</w:t>
            </w:r>
            <w:r>
              <w:rPr>
                <w:rFonts w:ascii="Hiragino Mincho ProN" w:cs="Hiragino Mincho ProN" w:eastAsia="Hiragino Mincho ProN" w:hAnsi="Hiragino Mincho ProN"/>
                <w:color w:val="1A1A1A"/>
                <w:sz w:val="20"/>
                <w:szCs w:val="20"/>
              </w:rPr>
              <w:t xml:space="preserve">であって、</w:t>
            </w:r>
            <w:r>
              <w:rPr>
                <w:rFonts w:ascii="Hiragino Sans" w:cs="Hiragino Sans" w:eastAsia="Hiragino Sans" w:hAnsi="Hiragino Sans"/>
                <w:b/>
                <w:bCs/>
                <w:color w:val="1A1A1A"/>
                <w:sz w:val="20"/>
                <w:szCs w:val="20"/>
              </w:rPr>
              <w:t xml:space="preserve">自由度の数え上げについての言明ではない</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#65 の周波数台帳の脚注（三つの周波数は二重被覆関係 ω = 2×(ω/2) と振幅二次関係 2ω = 2×ω で結ばれる）が既にこれを述べている。この一文を落とすと「自由度が二倍ある」と読まれる。</w:t>
            </w:r>
          </w:p>
        </w:tc>
      </w:tr>
    </w:tbl>
    <w:p>
      <w:pPr>
        <w:pStyle w:val="Heading3"/>
        <w:spacing w:after="120" w:before="260"/>
      </w:pPr>
      <w:r>
        <w:rPr>
          <w:rFonts w:ascii="Hiragino Sans" w:cs="Hiragino Sans" w:eastAsia="Hiragino Sans" w:hAnsi="Hiragino Sans"/>
          <w:b/>
          <w:bCs/>
          <w:color w:val="2E74B5"/>
          <w:sz w:val="22"/>
          <w:szCs w:val="22"/>
        </w:rPr>
        <w:t xml:space="preserve">従属性こそが 2:1 ロックを与える</w:t>
      </w:r>
    </w:p>
    <w:p>
      <w:pPr>
        <w:spacing w:after="50" w:before="50" w:line="295"/>
        <w:jc w:val="both"/>
      </w:pPr>
      <w:r>
        <w:rPr>
          <w:rFonts w:ascii="Hiragino Mincho ProN" w:cs="Hiragino Mincho ProN" w:eastAsia="Hiragino Mincho ProN" w:hAnsi="Hiragino Mincho ProN"/>
          <w:color w:val="000000"/>
          <w:sz w:val="21"/>
          <w:szCs w:val="21"/>
        </w:rPr>
        <w:t xml:space="preserve">一般の結合振動子では、二つの正規モードの周波数比は自由なパラメータであり、一般には無理数比になる。無理数比なら軌道は Lissajous 図形を描いて準周期的になり、</w:t>
      </w:r>
      <w:r>
        <w:rPr>
          <w:rFonts w:ascii="Hiragino Sans" w:cs="Hiragino Sans" w:eastAsia="Hiragino Sans" w:hAnsi="Hiragino Sans"/>
          <w:b/>
          <w:bCs/>
          <w:color w:val="000000"/>
          <w:sz w:val="21"/>
          <w:szCs w:val="21"/>
        </w:rPr>
        <w:t xml:space="preserve">閉じない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ここでは比が</w:t>
      </w:r>
      <w:r>
        <w:rPr>
          <w:rFonts w:ascii="Hiragino Sans" w:cs="Hiragino Sans" w:eastAsia="Hiragino Sans" w:hAnsi="Hiragino Sans"/>
          <w:b/>
          <w:bCs/>
          <w:color w:val="000000"/>
          <w:sz w:val="21"/>
          <w:szCs w:val="21"/>
        </w:rPr>
        <w:t xml:space="preserve">代数的に 2 に固定</w:t>
      </w:r>
      <w:r>
        <w:rPr>
          <w:rFonts w:ascii="Hiragino Mincho ProN" w:cs="Hiragino Mincho ProN" w:eastAsia="Hiragino Mincho ProN" w:hAnsi="Hiragino Mincho ProN"/>
          <w:color w:val="000000"/>
          <w:sz w:val="21"/>
          <w:szCs w:val="21"/>
        </w:rPr>
        <w:t xml:space="preserve">されていて、調整できない。閉じた軌道が保証される。これは #68 の未解決課題 O15（安定性の起源：等しい内部周波数が安定粒子に対応する）に直結する。</w:t>
      </w:r>
    </w:p>
    <w:p>
      <w:pPr>
        <w:pStyle w:val="Heading3"/>
        <w:spacing w:after="120" w:before="260"/>
      </w:pPr>
      <w:r>
        <w:rPr>
          <w:rFonts w:ascii="Hiragino Sans" w:cs="Hiragino Sans" w:eastAsia="Hiragino Sans" w:hAnsi="Hiragino Sans"/>
          <w:b/>
          <w:bCs/>
          <w:color w:val="2E74B5"/>
          <w:sz w:val="22"/>
          <w:szCs w:val="22"/>
        </w:rPr>
        <w:t xml:space="preserve">恒等式は ω</w:t>
      </w:r>
      <w:r>
        <w:rPr>
          <w:rFonts w:ascii="Hiragino Sans" w:cs="Hiragino Sans" w:eastAsia="Hiragino Sans" w:hAnsi="Hiragino Sans"/>
          <w:b/>
          <w:bCs/>
          <w:color w:val="2E74B5"/>
          <w:sz w:val="22"/>
          <w:szCs w:val="22"/>
          <w:vertAlign w:val="subscript"/>
        </w:rPr>
        <w:t xml:space="preserve">A</w:t>
      </w:r>
      <w:r>
        <w:rPr>
          <w:rFonts w:ascii="Hiragino Sans" w:cs="Hiragino Sans" w:eastAsia="Hiragino Sans" w:hAnsi="Hiragino Sans"/>
          <w:b/>
          <w:bCs/>
          <w:color w:val="2E74B5"/>
          <w:sz w:val="22"/>
          <w:szCs w:val="22"/>
        </w:rPr>
        <w:t xml:space="preserve"> = ω</w:t>
      </w:r>
      <w:r>
        <w:rPr>
          <w:rFonts w:ascii="Hiragino Sans" w:cs="Hiragino Sans" w:eastAsia="Hiragino Sans" w:hAnsi="Hiragino Sans"/>
          <w:b/>
          <w:bCs/>
          <w:color w:val="2E74B5"/>
          <w:sz w:val="22"/>
          <w:szCs w:val="22"/>
          <w:vertAlign w:val="subscript"/>
        </w:rPr>
        <w:t xml:space="preserve">B</w:t>
      </w:r>
      <w:r>
        <w:rPr>
          <w:rFonts w:ascii="Hiragino Sans" w:cs="Hiragino Sans" w:eastAsia="Hiragino Sans" w:hAnsi="Hiragino Sans"/>
          <w:b/>
          <w:bCs/>
          <w:color w:val="2E74B5"/>
          <w:sz w:val="22"/>
          <w:szCs w:val="22"/>
        </w:rPr>
        <w:t xml:space="preserve"> と同値である</w:t>
      </w:r>
    </w:p>
    <w:p>
      <w:pPr>
        <w:spacing w:after="50" w:before="50" w:line="295"/>
        <w:jc w:val="both"/>
      </w:pPr>
      <w:r>
        <w:rPr>
          <w:rFonts w:ascii="Hiragino Mincho ProN" w:cs="Hiragino Mincho ProN" w:eastAsia="Hiragino Mincho ProN" w:hAnsi="Hiragino Mincho ProN"/>
          <w:color w:val="000000"/>
          <w:sz w:val="21"/>
          <w:szCs w:val="21"/>
        </w:rPr>
        <w:t xml:space="preserve">さらに一段強い結果が出た。二つの核の周波数を別々に ω</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、ω</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としたとき、占有数の和は</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 + (1/2)( cos 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 − cos 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t ) = 1 − sin[(ω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)t/2] · sin[(ω</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−ω</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)t/2]</w:t>
      </w:r>
      <w:r>
        <w:rPr>
          <w:rFonts w:ascii="Hiragino Sans" w:cs="Hiragino Sans" w:eastAsia="Hiragino Sans" w:hAnsi="Hiragino Sans"/>
          <w:color w:val="595959"/>
          <w:sz w:val="18"/>
          <w:szCs w:val="18"/>
        </w:rPr>
        <w:t xml:space="preserve">      (3.4)</w:t>
      </w:r>
    </w:p>
    <w:p>
      <w:pPr>
        <w:spacing w:after="50" w:before="50" w:line="295"/>
        <w:jc w:val="both"/>
      </w:pPr>
      <w:r>
        <w:rPr>
          <w:rFonts w:ascii="Hiragino Mincho ProN" w:cs="Hiragino Mincho ProN" w:eastAsia="Hiragino Mincho ProN" w:hAnsi="Hiragino Mincho ProN"/>
          <w:color w:val="000000"/>
          <w:sz w:val="21"/>
          <w:szCs w:val="21"/>
        </w:rPr>
        <w:t xml:space="preserve">となる（記号計算で確認、数値残差 3.6×10</w:t>
      </w:r>
      <w:r>
        <w:rPr>
          <w:rFonts w:ascii="Hiragino Mincho ProN" w:cs="Hiragino Mincho ProN" w:eastAsia="Hiragino Mincho ProN" w:hAnsi="Hiragino Mincho ProN"/>
          <w:color w:val="000000"/>
          <w:sz w:val="21"/>
          <w:szCs w:val="21"/>
          <w:vertAlign w:val="superscript"/>
        </w:rPr>
        <w:t xml:space="preserve">-15</w:t>
      </w:r>
      <w:r>
        <w:rPr>
          <w:rFonts w:ascii="Hiragino Mincho ProN" w:cs="Hiragino Mincho ProN" w:eastAsia="Hiragino Mincho ProN" w:hAnsi="Hiragino Mincho ProN"/>
          <w:color w:val="000000"/>
          <w:sz w:val="21"/>
          <w:szCs w:val="21"/>
        </w:rPr>
        <w:t xml:space="preserve">）。</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結論（2）</w:t>
            </w:r>
          </w:p>
          <w:p>
            <w:pPr>
              <w:spacing w:after="30" w:before="30" w:line="290"/>
              <w:jc w:val="both"/>
            </w:pPr>
            <w:r>
              <w:rPr>
                <w:rFonts w:ascii="Hiragino Sans" w:cs="Hiragino Sans" w:eastAsia="Hiragino Sans" w:hAnsi="Hiragino Sans"/>
                <w:b/>
                <w:bCs/>
                <w:color w:val="1A1A1A"/>
                <w:sz w:val="20"/>
                <w:szCs w:val="20"/>
              </w:rPr>
              <w:t xml:space="preserve">規格化 n</w:t>
            </w:r>
            <w:r>
              <w:rPr>
                <w:rFonts w:ascii="Hiragino Sans" w:cs="Hiragino Sans" w:eastAsia="Hiragino Sans" w:hAnsi="Hiragino Sans"/>
                <w:b/>
                <w:bCs/>
                <w:color w:val="1A1A1A"/>
                <w:sz w:val="20"/>
                <w:szCs w:val="20"/>
                <w:vertAlign w:val="subscript"/>
              </w:rPr>
              <w:t xml:space="preserve">A</w:t>
            </w:r>
            <w:r>
              <w:rPr>
                <w:rFonts w:ascii="Hiragino Sans" w:cs="Hiragino Sans" w:eastAsia="Hiragino Sans" w:hAnsi="Hiragino Sans"/>
                <w:b/>
                <w:bCs/>
                <w:color w:val="1A1A1A"/>
                <w:sz w:val="20"/>
                <w:szCs w:val="20"/>
              </w:rPr>
              <w:t xml:space="preserve"> + n</w:t>
            </w:r>
            <w:r>
              <w:rPr>
                <w:rFonts w:ascii="Hiragino Sans" w:cs="Hiragino Sans" w:eastAsia="Hiragino Sans" w:hAnsi="Hiragino Sans"/>
                <w:b/>
                <w:bCs/>
                <w:color w:val="1A1A1A"/>
                <w:sz w:val="20"/>
                <w:szCs w:val="20"/>
                <w:vertAlign w:val="subscript"/>
              </w:rPr>
              <w:t xml:space="preserve">B</w:t>
            </w:r>
            <w:r>
              <w:rPr>
                <w:rFonts w:ascii="Hiragino Sans" w:cs="Hiragino Sans" w:eastAsia="Hiragino Sans" w:hAnsi="Hiragino Sans"/>
                <w:b/>
                <w:bCs/>
                <w:color w:val="1A1A1A"/>
                <w:sz w:val="20"/>
                <w:szCs w:val="20"/>
              </w:rPr>
              <w:t xml:space="preserve"> = 1 は、ω</w:t>
            </w:r>
            <w:r>
              <w:rPr>
                <w:rFonts w:ascii="Hiragino Sans" w:cs="Hiragino Sans" w:eastAsia="Hiragino Sans" w:hAnsi="Hiragino Sans"/>
                <w:b/>
                <w:bCs/>
                <w:color w:val="1A1A1A"/>
                <w:sz w:val="20"/>
                <w:szCs w:val="20"/>
                <w:vertAlign w:val="subscript"/>
              </w:rPr>
              <w:t xml:space="preserve">A</w:t>
            </w:r>
            <w:r>
              <w:rPr>
                <w:rFonts w:ascii="Hiragino Sans" w:cs="Hiragino Sans" w:eastAsia="Hiragino Sans" w:hAnsi="Hiragino Sans"/>
                <w:b/>
                <w:bCs/>
                <w:color w:val="1A1A1A"/>
                <w:sz w:val="20"/>
                <w:szCs w:val="20"/>
              </w:rPr>
              <w:t xml:space="preserve"> = ω</w:t>
            </w:r>
            <w:r>
              <w:rPr>
                <w:rFonts w:ascii="Hiragino Sans" w:cs="Hiragino Sans" w:eastAsia="Hiragino Sans" w:hAnsi="Hiragino Sans"/>
                <w:b/>
                <w:bCs/>
                <w:color w:val="1A1A1A"/>
                <w:sz w:val="20"/>
                <w:szCs w:val="20"/>
                <w:vertAlign w:val="subscript"/>
              </w:rPr>
              <w:t xml:space="preserve">B</w:t>
            </w:r>
            <w:r>
              <w:rPr>
                <w:rFonts w:ascii="Hiragino Sans" w:cs="Hiragino Sans" w:eastAsia="Hiragino Sans" w:hAnsi="Hiragino Sans"/>
                <w:b/>
                <w:bCs/>
                <w:color w:val="1A1A1A"/>
                <w:sz w:val="20"/>
                <w:szCs w:val="20"/>
              </w:rPr>
              <w:t xml:space="preserve"> と同値である。</w:t>
            </w:r>
          </w:p>
          <w:p>
            <w:pPr>
              <w:spacing w:after="30" w:before="30" w:line="290"/>
              <w:jc w:val="both"/>
            </w:pPr>
            <w:r>
              <w:rPr>
                <w:rFonts w:ascii="Hiragino Mincho ProN" w:cs="Hiragino Mincho ProN" w:eastAsia="Hiragino Mincho ProN" w:hAnsi="Hiragino Mincho ProN"/>
                <w:color w:val="1A1A1A"/>
                <w:sz w:val="20"/>
                <w:szCs w:val="20"/>
              </w:rPr>
              <w:t xml:space="preserve">つまり恒等式は、エネルギー保存の言明であると同時に </w:t>
            </w:r>
            <w:r>
              <w:rPr>
                <w:rFonts w:ascii="Hiragino Sans" w:cs="Hiragino Sans" w:eastAsia="Hiragino Sans" w:hAnsi="Hiragino Sans"/>
                <w:b/>
                <w:bCs/>
                <w:color w:val="1A1A1A"/>
                <w:sz w:val="20"/>
                <w:szCs w:val="20"/>
              </w:rPr>
              <w:t xml:space="preserve">二つの核の周波数が等しいことの言明</w:t>
            </w:r>
            <w:r>
              <w:rPr>
                <w:rFonts w:ascii="Hiragino Mincho ProN" w:cs="Hiragino Mincho ProN" w:eastAsia="Hiragino Mincho ProN" w:hAnsi="Hiragino Mincho ProN"/>
                <w:color w:val="1A1A1A"/>
                <w:sz w:val="20"/>
                <w:szCs w:val="20"/>
              </w:rPr>
              <w:t xml:space="preserve"> でもある。O15 が立てている「等しい内部周波数 ↔ 安定粒子」という命題に、恒等式の側からの根拠が付く。</w:t>
            </w:r>
          </w:p>
          <w:p>
            <w:pPr>
              <w:spacing w:after="40" w:before="30" w:line="290"/>
              <w:jc w:val="both"/>
            </w:pPr>
            <w:r>
              <w:rPr>
                <w:rFonts w:ascii="Hiragino Mincho ProN" w:cs="Hiragino Mincho ProN" w:eastAsia="Hiragino Mincho ProN" w:hAnsi="Hiragino Mincho ProN"/>
                <w:color w:val="1A1A1A"/>
                <w:sz w:val="20"/>
                <w:szCs w:val="20"/>
              </w:rPr>
              <w:t xml:space="preserve">離調させると欠損は</w:t>
            </w:r>
            <w:r>
              <w:rPr>
                <w:rFonts w:ascii="Hiragino Sans" w:cs="Hiragino Sans" w:eastAsia="Hiragino Sans" w:hAnsi="Hiragino Sans"/>
                <w:b/>
                <w:bCs/>
                <w:color w:val="1A1A1A"/>
                <w:sz w:val="20"/>
                <w:szCs w:val="20"/>
              </w:rPr>
              <w:t xml:space="preserve">うなり</w:t>
            </w:r>
            <w:r>
              <w:rPr>
                <w:rFonts w:ascii="Hiragino Mincho ProN" w:cs="Hiragino Mincho ProN" w:eastAsia="Hiragino Mincho ProN" w:hAnsi="Hiragino Mincho ProN"/>
                <w:color w:val="1A1A1A"/>
                <w:sz w:val="20"/>
                <w:szCs w:val="20"/>
              </w:rPr>
              <w:t xml:space="preserve">になり、その包絡線の周期は 2π/|ω</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ω</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 である。#68 の O11（二周波数 Lissajous 拡張）が扱うべき対象が、ここで具体的な形を得る。</w:t>
            </w:r>
          </w:p>
        </w:tc>
      </w:tr>
    </w:tbl>
    <w:p>
      <w:pPr>
        <w:pStyle w:val="Heading3"/>
        <w:spacing w:after="120" w:before="260"/>
      </w:pPr>
      <w:r>
        <w:rPr>
          <w:rFonts w:ascii="Hiragino Sans" w:cs="Hiragino Sans" w:eastAsia="Hiragino Sans" w:hAnsi="Hiragino Sans"/>
          <w:b/>
          <w:bCs/>
          <w:color w:val="2E74B5"/>
          <w:sz w:val="22"/>
          <w:szCs w:val="22"/>
        </w:rPr>
        <w:t xml:space="preserve">ただし「うなり＝寿命」は数字が合わない</w:t>
      </w:r>
    </w:p>
    <w:p>
      <w:pPr>
        <w:spacing w:after="50" w:before="50" w:line="295"/>
        <w:jc w:val="both"/>
      </w:pPr>
      <w:r>
        <w:rPr>
          <w:rFonts w:ascii="Hiragino Mincho ProN" w:cs="Hiragino Mincho ProN" w:eastAsia="Hiragino Mincho ProN" w:hAnsi="Hiragino Mincho ProN"/>
          <w:color w:val="000000"/>
          <w:sz w:val="21"/>
          <w:szCs w:val="21"/>
        </w:rPr>
        <w:t xml:space="preserve">構造が寿命の形をしているので当然試したが、結果は否定的である。正直に記す。</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300"/>
        <w:gridCol w:w="3000"/>
        <w:gridCol w:w="3300"/>
      </w:tblGrid>
      <w:tr>
        <w:trPr>
          <w:cantSplit/>
          <w:tblHeader/>
        </w:trPr>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μ の寿命から逆算した必要な離調 ε</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4.4 × 10</w:t>
            </w:r>
            <w:r>
              <w:rPr>
                <w:rFonts w:ascii="Hiragino Sans" w:cs="Hiragino Sans" w:eastAsia="Hiragino Sans" w:hAnsi="Hiragino Sans"/>
                <w:b/>
                <w:bCs/>
                <w:color w:val="000000"/>
                <w:sz w:val="19"/>
                <w:szCs w:val="19"/>
                <w:vertAlign w:val="superscript"/>
              </w:rPr>
              <w:t xml:space="preserve">-16</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τ = 2π/(εω) と置いた場合</w:t>
            </w:r>
          </w:p>
        </w:tc>
      </w:tr>
      <w:tr>
        <w:trPr>
          <w:cantSplit/>
        </w:trPr>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素朴な候補 β</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− 1</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2.70 × 10</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橋渡し方程式から</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その場合の寿命</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3.6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s</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実測 2.20 × 10</w:t>
            </w:r>
            <w:r>
              <w:rPr>
                <w:rFonts w:ascii="Hiragino Mincho ProN" w:cs="Hiragino Mincho ProN" w:eastAsia="Hiragino Mincho ProN" w:hAnsi="Hiragino Mincho ProN"/>
                <w:b w:val="false"/>
                <w:bCs w:val="false"/>
                <w:color w:val="000000"/>
                <w:sz w:val="19"/>
                <w:szCs w:val="19"/>
                <w:vertAlign w:val="superscript"/>
              </w:rPr>
              <w:t xml:space="preserve">-6</w:t>
            </w:r>
            <w:r>
              <w:rPr>
                <w:rFonts w:ascii="Hiragino Mincho ProN" w:cs="Hiragino Mincho ProN" w:eastAsia="Hiragino Mincho ProN" w:hAnsi="Hiragino Mincho ProN"/>
                <w:b w:val="false"/>
                <w:bCs w:val="false"/>
                <w:color w:val="000000"/>
                <w:sz w:val="19"/>
                <w:szCs w:val="19"/>
              </w:rPr>
              <w:t xml:space="preserve"> s</w:t>
            </w:r>
          </w:p>
        </w:tc>
      </w:tr>
      <w:tr>
        <w:trPr>
          <w:cantSplit/>
        </w:trPr>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実測との比</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1.6 × 10</w:t>
            </w:r>
            <w:r>
              <w:rPr>
                <w:rFonts w:ascii="Hiragino Mincho ProN" w:cs="Hiragino Mincho ProN" w:eastAsia="Hiragino Mincho ProN" w:hAnsi="Hiragino Mincho ProN"/>
                <w:b w:val="false"/>
                <w:bCs w:val="false"/>
                <w:color w:val="000000"/>
                <w:sz w:val="19"/>
                <w:szCs w:val="19"/>
                <w:vertAlign w:val="superscript"/>
              </w:rPr>
              <w:t xml:space="preserve">-13</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11 桁外れる</w:t>
            </w:r>
          </w:p>
        </w:tc>
      </w:tr>
      <w:tr>
        <w:trPr>
          <w:cantSplit/>
        </w:trPr>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比較用：α</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 / α</w:t>
            </w:r>
            <w:r>
              <w:rPr>
                <w:rFonts w:ascii="Hiragino Mincho ProN" w:cs="Hiragino Mincho ProN" w:eastAsia="Hiragino Mincho ProN" w:hAnsi="Hiragino Mincho ProN"/>
                <w:b w:val="false"/>
                <w:bCs w:val="false"/>
                <w:color w:val="000000"/>
                <w:sz w:val="19"/>
                <w:szCs w:val="19"/>
                <w:vertAlign w:val="superscript"/>
              </w:rPr>
              <w:t xml:space="preserve">8</w:t>
            </w:r>
            <w:r>
              <w:rPr>
                <w:rFonts w:ascii="Hiragino Mincho ProN" w:cs="Hiragino Mincho ProN" w:eastAsia="Hiragino Mincho ProN" w:hAnsi="Hiragino Mincho ProN"/>
                <w:b w:val="false"/>
                <w:bCs w:val="false"/>
                <w:color w:val="000000"/>
                <w:sz w:val="19"/>
                <w:szCs w:val="19"/>
              </w:rPr>
              <w:t xml:space="preserve"> / (m</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/m</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2.8×10</w:t>
            </w:r>
            <w:r>
              <w:rPr>
                <w:rFonts w:ascii="Hiragino Mincho ProN" w:cs="Hiragino Mincho ProN" w:eastAsia="Hiragino Mincho ProN" w:hAnsi="Hiragino Mincho ProN"/>
                <w:b w:val="false"/>
                <w:bCs w:val="false"/>
                <w:color w:val="000000"/>
                <w:sz w:val="19"/>
                <w:szCs w:val="19"/>
                <w:vertAlign w:val="superscript"/>
              </w:rPr>
              <w:t xml:space="preserve">-9</w:t>
            </w:r>
            <w:r>
              <w:rPr>
                <w:rFonts w:ascii="Hiragino Mincho ProN" w:cs="Hiragino Mincho ProN" w:eastAsia="Hiragino Mincho ProN" w:hAnsi="Hiragino Mincho ProN"/>
                <w:b w:val="false"/>
                <w:bCs w:val="false"/>
                <w:color w:val="000000"/>
                <w:sz w:val="19"/>
                <w:szCs w:val="19"/>
              </w:rPr>
              <w:t xml:space="preserve"> / 8.0×10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 2.3×10</w:t>
            </w:r>
            <w:r>
              <w:rPr>
                <w:rFonts w:ascii="Hiragino Mincho ProN" w:cs="Hiragino Mincho ProN" w:eastAsia="Hiragino Mincho ProN" w:hAnsi="Hiragino Mincho ProN"/>
                <w:b w:val="false"/>
                <w:bCs w:val="false"/>
                <w:color w:val="000000"/>
                <w:sz w:val="19"/>
                <w:szCs w:val="19"/>
                <w:vertAlign w:val="superscript"/>
              </w:rPr>
              <w:t xml:space="preserve">-5</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4.4×10</w:t>
            </w:r>
            <w:r>
              <w:rPr>
                <w:rFonts w:ascii="Hiragino Mincho ProN" w:cs="Hiragino Mincho ProN" w:eastAsia="Hiragino Mincho ProN" w:hAnsi="Hiragino Mincho ProN"/>
                <w:b w:val="false"/>
                <w:bCs w:val="false"/>
                <w:color w:val="000000"/>
                <w:sz w:val="19"/>
                <w:szCs w:val="19"/>
                <w:vertAlign w:val="superscript"/>
              </w:rPr>
              <w:t xml:space="preserve">-16</w:t>
            </w:r>
            <w:r>
              <w:rPr>
                <w:rFonts w:ascii="Hiragino Mincho ProN" w:cs="Hiragino Mincho ProN" w:eastAsia="Hiragino Mincho ProN" w:hAnsi="Hiragino Mincho ProN"/>
                <w:b w:val="false"/>
                <w:bCs w:val="false"/>
                <w:color w:val="000000"/>
                <w:sz w:val="19"/>
                <w:szCs w:val="19"/>
              </w:rPr>
              <w:t xml:space="preserve"> はどれとも一致しない</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うなり＝寿命という素朴な同定は、この形では支持されない。</w:t>
      </w:r>
      <w:r>
        <w:rPr>
          <w:rFonts w:ascii="Hiragino Mincho ProN" w:cs="Hiragino Mincho ProN" w:eastAsia="Hiragino Mincho ProN" w:hAnsi="Hiragino Mincho ProN"/>
          <w:color w:val="000000"/>
          <w:sz w:val="21"/>
          <w:szCs w:val="21"/>
        </w:rPr>
        <w:t xml:space="preserve"> 構造（欠損がうなりであること、寿命が離調の逆数のスケールを持つこと）だけを記録して先に進むのが妥当である。必要な離調 4.4×10</w:t>
      </w:r>
      <w:r>
        <w:rPr>
          <w:rFonts w:ascii="Hiragino Mincho ProN" w:cs="Hiragino Mincho ProN" w:eastAsia="Hiragino Mincho ProN" w:hAnsi="Hiragino Mincho ProN"/>
          <w:color w:val="000000"/>
          <w:sz w:val="21"/>
          <w:szCs w:val="21"/>
          <w:vertAlign w:val="superscript"/>
        </w:rPr>
        <w:t xml:space="preserve">-16</w:t>
      </w:r>
      <w:r>
        <w:rPr>
          <w:rFonts w:ascii="Hiragino Mincho ProN" w:cs="Hiragino Mincho ProN" w:eastAsia="Hiragino Mincho ProN" w:hAnsi="Hiragino Mincho ProN"/>
          <w:color w:val="000000"/>
          <w:sz w:val="21"/>
          <w:szCs w:val="21"/>
        </w:rPr>
        <w:t xml:space="preserve"> が何に対応するのかは、新しい未解決問題として登録した（</w:t>
      </w:r>
      <w:r>
        <w:rPr>
          <w:rFonts w:ascii="Hiragino Sans" w:cs="Hiragino Sans" w:eastAsia="Hiragino Sans" w:hAnsi="Hiragino Sans"/>
          <w:b/>
          <w:bCs/>
          <w:color w:val="000000"/>
          <w:sz w:val="21"/>
          <w:szCs w:val="21"/>
        </w:rPr>
        <w:t xml:space="preserve">幹 T2 の K4</w:t>
      </w:r>
      <w:r>
        <w:rPr>
          <w:rFonts w:ascii="Hiragino Mincho ProN" w:cs="Hiragino Mincho ProN" w:eastAsia="Hiragino Mincho ProN" w:hAnsi="Hiragino Mincho ProN"/>
          <w:color w:val="000000"/>
          <w:sz w:val="21"/>
          <w:szCs w:val="21"/>
        </w:rPr>
        <w:t xml:space="preserve">）。</w:t>
      </w:r>
    </w:p>
    <w:p>
      <w:pPr>
        <w:spacing w:after="120" w:before="0"/>
      </w:pPr>
      <w:r>
        <w:rPr>
          <w:sz w:val="2"/>
          <w:szCs w:val="2"/>
        </w:rPr>
        <w:t xml:space="preserve"/>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第4章　干渉項 ── 論文 #4 と #38 を繋ぐもの</w:t>
      </w:r>
    </w:p>
    <w:p>
      <w:pPr>
        <w:spacing w:after="50" w:before="50" w:line="295"/>
        <w:jc w:val="both"/>
      </w:pPr>
      <w:r>
        <w:rPr>
          <w:rFonts w:ascii="Hiragino Mincho ProN" w:cs="Hiragino Mincho ProN" w:eastAsia="Hiragino Mincho ProN" w:hAnsi="Hiragino Mincho ProN"/>
          <w:color w:val="000000"/>
          <w:sz w:val="21"/>
          <w:szCs w:val="21"/>
        </w:rPr>
        <w:t xml:space="preserve">交差項は 第3章 で「対称モードを生かすもの」として現れた。同じ量が、著者の 2019 年以来の別系統の仕事では</w:t>
      </w:r>
      <w:r>
        <w:rPr>
          <w:rFonts w:ascii="Hiragino Sans" w:cs="Hiragino Sans" w:eastAsia="Hiragino Sans" w:hAnsi="Hiragino Sans"/>
          <w:b/>
          <w:bCs/>
          <w:color w:val="000000"/>
          <w:sz w:val="21"/>
          <w:szCs w:val="21"/>
        </w:rPr>
        <w:t xml:space="preserve">干渉項</w:t>
      </w:r>
      <w:r>
        <w:rPr>
          <w:rFonts w:ascii="Hiragino Mincho ProN" w:cs="Hiragino Mincho ProN" w:eastAsia="Hiragino Mincho ProN" w:hAnsi="Hiragino Mincho ProN"/>
          <w:color w:val="000000"/>
          <w:sz w:val="21"/>
          <w:szCs w:val="21"/>
        </w:rPr>
        <w:t xml:space="preserve">として現れている。両者は同じものである。本節はその同一性を式で示す。</w:t>
      </w:r>
    </w:p>
    <w:p>
      <w:pPr>
        <w:spacing w:after="50" w:before="50" w:line="295"/>
        <w:jc w:val="both"/>
      </w:pPr>
      <w:r>
        <w:rPr>
          <w:rFonts w:ascii="Hiragino Mincho ProN" w:cs="Hiragino Mincho ProN" w:eastAsia="Hiragino Mincho ProN" w:hAnsi="Hiragino Mincho ProN"/>
          <w:color w:val="000000"/>
          <w:sz w:val="21"/>
          <w:szCs w:val="21"/>
        </w:rPr>
        <w:t xml:space="preserve">以下の内容は、GitHub の 0sm-skills リポジトリから論文 #4（2019）と #38（2026）の LaTeX 原稿を取得し、検算した結果である。なお #38 は内部位相を θ = ωt/2 に取っており、本書の θ の半分である。以下は #38 の記法に合わせる。</w:t>
      </w:r>
    </w:p>
    <w:p>
      <w:pPr>
        <w:pStyle w:val="Heading3"/>
        <w:spacing w:after="120" w:before="260"/>
      </w:pPr>
      <w:r>
        <w:rPr>
          <w:rFonts w:ascii="Hiragino Sans" w:cs="Hiragino Sans" w:eastAsia="Hiragino Sans" w:hAnsi="Hiragino Sans"/>
          <w:b/>
          <w:bCs/>
          <w:color w:val="2E74B5"/>
          <w:sz w:val="22"/>
          <w:szCs w:val="22"/>
        </w:rPr>
        <w:t xml:space="preserve">交差項は二つの核エネルギーの相乗平均だった</w:t>
      </w:r>
    </w:p>
    <w:p>
      <w:pPr>
        <w:spacing w:after="50" w:before="50" w:line="295"/>
        <w:jc w:val="both"/>
      </w:pPr>
      <w:r>
        <w:rPr>
          <w:rFonts w:ascii="Hiragino Mincho ProN" w:cs="Hiragino Mincho ProN" w:eastAsia="Hiragino Mincho ProN" w:hAnsi="Hiragino Mincho ProN"/>
          <w:color w:val="000000"/>
          <w:sz w:val="21"/>
          <w:szCs w:val="21"/>
        </w:rPr>
        <w:t xml:space="preserve">#38 の交差項 C(θ) = (1/2)sin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2θ を、核のエネルギー T</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θ、T</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で書き直す。</w:t>
      </w:r>
    </w:p>
    <w:p>
      <w:pPr>
        <w:spacing w:after="160" w:before="160" w:line="300"/>
        <w:jc w:val="center"/>
      </w:pPr>
      <w:r>
        <w:rPr>
          <w:rFonts w:ascii="Hiragino Mincho ProN" w:cs="Hiragino Mincho ProN" w:eastAsia="Hiragino Mincho ProN" w:hAnsi="Hiragino Mincho ProN"/>
          <w:color w:val="1A1A1A"/>
          <w:sz w:val="23"/>
          <w:szCs w:val="23"/>
        </w:rPr>
        <w:t xml:space="preserve">C = 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2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(4.1)</w:t>
      </w:r>
    </w:p>
    <w:p>
      <w:pPr>
        <w:spacing w:after="50" w:before="50" w:line="295"/>
        <w:jc w:val="both"/>
      </w:pPr>
      <w:r>
        <w:rPr>
          <w:rFonts w:ascii="Hiragino Sans" w:cs="Hiragino Sans" w:eastAsia="Hiragino Sans" w:hAnsi="Hiragino Sans"/>
          <w:b/>
          <w:bCs/>
          <w:color w:val="000000"/>
          <w:sz w:val="21"/>
          <w:szCs w:val="21"/>
        </w:rPr>
        <w:t xml:space="preserve">交差項は、二つの核エネルギーの相乗平均の 2 倍</w:t>
      </w:r>
      <w:r>
        <w:rPr>
          <w:rFonts w:ascii="Hiragino Mincho ProN" w:cs="Hiragino Mincho ProN" w:eastAsia="Hiragino Mincho ProN" w:hAnsi="Hiragino Mincho ProN"/>
          <w:color w:val="000000"/>
          <w:sz w:val="21"/>
          <w:szCs w:val="21"/>
        </w:rPr>
        <w:t xml:space="preserve">である。</w:t>
      </w:r>
    </w:p>
    <w:p>
      <w:pPr>
        <w:pStyle w:val="Heading3"/>
        <w:spacing w:after="120" w:before="260"/>
      </w:pPr>
      <w:r>
        <w:rPr>
          <w:rFonts w:ascii="Hiragino Sans" w:cs="Hiragino Sans" w:eastAsia="Hiragino Sans" w:hAnsi="Hiragino Sans"/>
          <w:b/>
          <w:bCs/>
          <w:color w:val="2E74B5"/>
          <w:sz w:val="22"/>
          <w:szCs w:val="22"/>
        </w:rPr>
        <w:t xml:space="preserve">恒等式は「振幅和の二乗」である</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+ 2√(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perscript"/>
        </w:rPr>
        <w:t xml:space="preserve">2</w:t>
      </w:r>
      <w:r>
        <w:rPr>
          <w:rFonts w:ascii="Hiragino Sans" w:cs="Hiragino Sans" w:eastAsia="Hiragino Sans" w:hAnsi="Hiragino Sans"/>
          <w:color w:val="595959"/>
          <w:sz w:val="18"/>
          <w:szCs w:val="18"/>
        </w:rPr>
        <w:t xml:space="preserve">      (4.2)</w:t>
      </w:r>
    </w:p>
    <w:p>
      <w:pPr>
        <w:spacing w:after="50" w:before="50" w:line="295"/>
        <w:jc w:val="both"/>
      </w:pPr>
      <w:r>
        <w:rPr>
          <w:rFonts w:ascii="Hiragino Mincho ProN" w:cs="Hiragino Mincho ProN" w:eastAsia="Hiragino Mincho ProN" w:hAnsi="Hiragino Mincho ProN"/>
          <w:color w:val="000000"/>
          <w:sz w:val="21"/>
          <w:szCs w:val="21"/>
        </w:rPr>
        <w:t xml:space="preserve">一方、量子力学の二光束干渉の強度式は次の形をしている。</w:t>
      </w:r>
    </w:p>
    <w:p>
      <w:pPr>
        <w:spacing w:after="160" w:before="160" w:line="300"/>
        <w:jc w:val="center"/>
      </w:pPr>
      <w:r>
        <w:rPr>
          <w:rFonts w:ascii="Hiragino Mincho ProN" w:cs="Hiragino Mincho ProN" w:eastAsia="Hiragino Mincho ProN" w:hAnsi="Hiragino Mincho ProN"/>
          <w:color w:val="1A1A1A"/>
          <w:sz w:val="23"/>
          <w:szCs w:val="23"/>
        </w:rPr>
        <w:t xml:space="preserve">I = I</w:t>
      </w:r>
      <w:r>
        <w:rPr>
          <w:rFonts w:ascii="Hiragino Mincho ProN" w:cs="Hiragino Mincho ProN" w:eastAsia="Hiragino Mincho ProN" w:hAnsi="Hiragino Mincho ProN"/>
          <w:color w:val="1A1A1A"/>
          <w:sz w:val="23"/>
          <w:szCs w:val="23"/>
          <w:vertAlign w:val="subscript"/>
        </w:rPr>
        <w:t xml:space="preserve">1</w:t>
      </w:r>
      <w:r>
        <w:rPr>
          <w:rFonts w:ascii="Hiragino Mincho ProN" w:cs="Hiragino Mincho ProN" w:eastAsia="Hiragino Mincho ProN" w:hAnsi="Hiragino Mincho ProN"/>
          <w:color w:val="1A1A1A"/>
          <w:sz w:val="23"/>
          <w:szCs w:val="23"/>
        </w:rPr>
        <w:t xml:space="preserve"> + I</w:t>
      </w:r>
      <w:r>
        <w:rPr>
          <w:rFonts w:ascii="Hiragino Mincho ProN" w:cs="Hiragino Mincho ProN" w:eastAsia="Hiragino Mincho ProN" w:hAnsi="Hiragino Mincho ProN"/>
          <w:color w:val="1A1A1A"/>
          <w:sz w:val="23"/>
          <w:szCs w:val="23"/>
          <w:vertAlign w:val="subscript"/>
        </w:rPr>
        <w:t xml:space="preserve">2</w:t>
      </w:r>
      <w:r>
        <w:rPr>
          <w:rFonts w:ascii="Hiragino Mincho ProN" w:cs="Hiragino Mincho ProN" w:eastAsia="Hiragino Mincho ProN" w:hAnsi="Hiragino Mincho ProN"/>
          <w:color w:val="1A1A1A"/>
          <w:sz w:val="23"/>
          <w:szCs w:val="23"/>
        </w:rPr>
        <w:t xml:space="preserve"> + 2√( I</w:t>
      </w:r>
      <w:r>
        <w:rPr>
          <w:rFonts w:ascii="Hiragino Mincho ProN" w:cs="Hiragino Mincho ProN" w:eastAsia="Hiragino Mincho ProN" w:hAnsi="Hiragino Mincho ProN"/>
          <w:color w:val="1A1A1A"/>
          <w:sz w:val="23"/>
          <w:szCs w:val="23"/>
          <w:vertAlign w:val="subscript"/>
        </w:rPr>
        <w:t xml:space="preserve">1</w:t>
      </w:r>
      <w:r>
        <w:rPr>
          <w:rFonts w:ascii="Hiragino Mincho ProN" w:cs="Hiragino Mincho ProN" w:eastAsia="Hiragino Mincho ProN" w:hAnsi="Hiragino Mincho ProN"/>
          <w:color w:val="1A1A1A"/>
          <w:sz w:val="23"/>
          <w:szCs w:val="23"/>
        </w:rPr>
        <w:t xml:space="preserve"> I</w:t>
      </w:r>
      <w:r>
        <w:rPr>
          <w:rFonts w:ascii="Hiragino Mincho ProN" w:cs="Hiragino Mincho ProN" w:eastAsia="Hiragino Mincho ProN" w:hAnsi="Hiragino Mincho ProN"/>
          <w:color w:val="1A1A1A"/>
          <w:sz w:val="23"/>
          <w:szCs w:val="23"/>
          <w:vertAlign w:val="subscript"/>
        </w:rPr>
        <w:t xml:space="preserve">2</w:t>
      </w:r>
      <w:r>
        <w:rPr>
          <w:rFonts w:ascii="Hiragino Mincho ProN" w:cs="Hiragino Mincho ProN" w:eastAsia="Hiragino Mincho ProN" w:hAnsi="Hiragino Mincho ProN"/>
          <w:color w:val="1A1A1A"/>
          <w:sz w:val="23"/>
          <w:szCs w:val="23"/>
        </w:rPr>
        <w:t xml:space="preserve"> ) · cos Δφ</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結論（3）</w:t>
            </w:r>
          </w:p>
          <w:p>
            <w:pPr>
              <w:spacing w:after="30" w:before="30" w:line="290"/>
              <w:jc w:val="both"/>
            </w:pPr>
            <w:r>
              <w:rPr>
                <w:rFonts w:ascii="Hiragino Sans" w:cs="Hiragino Sans" w:eastAsia="Hiragino Sans" w:hAnsi="Hiragino Sans"/>
                <w:b/>
                <w:bCs/>
                <w:color w:val="1A1A1A"/>
                <w:sz w:val="20"/>
                <w:szCs w:val="20"/>
              </w:rPr>
              <w:t xml:space="preserve">0SM の四次恒等式は、二光束干渉の強度式を Δφ = 0 に固定したものと同型である。</w:t>
            </w:r>
          </w:p>
          <w:p>
            <w:pPr>
              <w:spacing w:after="40" w:before="30" w:line="290"/>
              <w:jc w:val="both"/>
            </w:pPr>
            <w:r>
              <w:rPr>
                <w:rFonts w:ascii="Hiragino Mincho ProN" w:cs="Hiragino Mincho ProN" w:eastAsia="Hiragino Mincho ProN" w:hAnsi="Hiragino Mincho ProN"/>
                <w:color w:val="1A1A1A"/>
                <w:sz w:val="20"/>
                <w:szCs w:val="20"/>
              </w:rPr>
              <w:t xml:space="preserve">そして ( √I</w:t>
            </w:r>
            <w:r>
              <w:rPr>
                <w:rFonts w:ascii="Hiragino Mincho ProN" w:cs="Hiragino Mincho ProN" w:eastAsia="Hiragino Mincho ProN" w:hAnsi="Hiragino Mincho ProN"/>
                <w:color w:val="1A1A1A"/>
                <w:sz w:val="20"/>
                <w:szCs w:val="20"/>
                <w:vertAlign w:val="subscript"/>
              </w:rPr>
              <w:t xml:space="preserve">1</w:t>
            </w:r>
            <w:r>
              <w:rPr>
                <w:rFonts w:ascii="Hiragino Mincho ProN" w:cs="Hiragino Mincho ProN" w:eastAsia="Hiragino Mincho ProN" w:hAnsi="Hiragino Mincho ProN"/>
                <w:color w:val="1A1A1A"/>
                <w:sz w:val="20"/>
                <w:szCs w:val="20"/>
              </w:rPr>
              <w:t xml:space="preserve"> + √I</w:t>
            </w:r>
            <w:r>
              <w:rPr>
                <w:rFonts w:ascii="Hiragino Mincho ProN" w:cs="Hiragino Mincho ProN" w:eastAsia="Hiragino Mincho ProN" w:hAnsi="Hiragino Mincho ProN"/>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 )</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という形は、Born 則 |ψ</w:t>
            </w:r>
            <w:r>
              <w:rPr>
                <w:rFonts w:ascii="Hiragino Mincho ProN" w:cs="Hiragino Mincho ProN" w:eastAsia="Hiragino Mincho ProN" w:hAnsi="Hiragino Mincho ProN"/>
                <w:color w:val="1A1A1A"/>
                <w:sz w:val="20"/>
                <w:szCs w:val="20"/>
                <w:vertAlign w:val="subscript"/>
              </w:rPr>
              <w:t xml:space="preserve">1</w:t>
            </w:r>
            <w:r>
              <w:rPr>
                <w:rFonts w:ascii="Hiragino Mincho ProN" w:cs="Hiragino Mincho ProN" w:eastAsia="Hiragino Mincho ProN" w:hAnsi="Hiragino Mincho ProN"/>
                <w:color w:val="1A1A1A"/>
                <w:sz w:val="20"/>
                <w:szCs w:val="20"/>
              </w:rPr>
              <w:t xml:space="preserve"> + ψ</w:t>
            </w:r>
            <w:r>
              <w:rPr>
                <w:rFonts w:ascii="Hiragino Mincho ProN" w:cs="Hiragino Mincho ProN" w:eastAsia="Hiragino Mincho ProN" w:hAnsi="Hiragino Mincho ProN"/>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の代数そのものである。「二乗によって干渉項が出る」という読みは比喩ではなく、</w:t>
            </w:r>
            <w:r>
              <w:rPr>
                <w:rFonts w:ascii="Hiragino Sans" w:cs="Hiragino Sans" w:eastAsia="Hiragino Sans" w:hAnsi="Hiragino Sans"/>
                <w:b/>
                <w:bCs/>
                <w:color w:val="1A1A1A"/>
                <w:sz w:val="20"/>
                <w:szCs w:val="20"/>
              </w:rPr>
              <w:t xml:space="preserve">振幅の和を二乗するという操作が両者で同一</w:t>
            </w:r>
            <w:r>
              <w:rPr>
                <w:rFonts w:ascii="Hiragino Mincho ProN" w:cs="Hiragino Mincho ProN" w:eastAsia="Hiragino Mincho ProN" w:hAnsi="Hiragino Mincho ProN"/>
                <w:color w:val="1A1A1A"/>
                <w:sz w:val="20"/>
                <w:szCs w:val="20"/>
              </w:rPr>
              <w:t xml:space="preserve">だということだった。</w:t>
            </w:r>
          </w:p>
        </w:tc>
      </w:tr>
    </w:tbl>
    <w:p>
      <w:pPr>
        <w:pStyle w:val="Heading3"/>
        <w:spacing w:after="120" w:before="260"/>
      </w:pPr>
      <w:r>
        <w:rPr>
          <w:rFonts w:ascii="Hiragino Sans" w:cs="Hiragino Sans" w:eastAsia="Hiragino Sans" w:hAnsi="Hiragino Sans"/>
          <w:b/>
          <w:bCs/>
          <w:color w:val="2E74B5"/>
          <w:sz w:val="22"/>
          <w:szCs w:val="22"/>
        </w:rPr>
        <w:t xml:space="preserve">可視度は教科書の二光束干渉の式そのもの</w:t>
      </w:r>
    </w:p>
    <w:p>
      <w:pPr>
        <w:spacing w:after="50" w:before="50" w:line="295"/>
        <w:jc w:val="both"/>
      </w:pPr>
      <w:r>
        <w:rPr>
          <w:rFonts w:ascii="Hiragino Mincho ProN" w:cs="Hiragino Mincho ProN" w:eastAsia="Hiragino Mincho ProN" w:hAnsi="Hiragino Mincho ProN"/>
          <w:color w:val="000000"/>
          <w:sz w:val="21"/>
          <w:szCs w:val="21"/>
        </w:rPr>
        <w:t xml:space="preserve">#38 の可視度 V(θ) = 2cos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 ) を T で書くと</w:t>
      </w:r>
    </w:p>
    <w:p>
      <w:pPr>
        <w:spacing w:after="160" w:before="160" w:line="300"/>
        <w:jc w:val="center"/>
      </w:pPr>
      <w:r>
        <w:rPr>
          <w:rFonts w:ascii="Hiragino Mincho ProN" w:cs="Hiragino Mincho ProN" w:eastAsia="Hiragino Mincho ProN" w:hAnsi="Hiragino Mincho ProN"/>
          <w:color w:val="1A1A1A"/>
          <w:sz w:val="23"/>
          <w:szCs w:val="23"/>
        </w:rPr>
        <w:t xml:space="preserve">V = 2√(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(4.3)</w:t>
      </w:r>
    </w:p>
    <w:p>
      <w:pPr>
        <w:spacing w:after="50" w:before="50" w:line="295"/>
        <w:jc w:val="both"/>
      </w:pPr>
      <w:r>
        <w:rPr>
          <w:rFonts w:ascii="Hiragino Mincho ProN" w:cs="Hiragino Mincho ProN" w:eastAsia="Hiragino Mincho ProN" w:hAnsi="Hiragino Mincho ProN"/>
          <w:color w:val="000000"/>
          <w:sz w:val="21"/>
          <w:szCs w:val="21"/>
        </w:rPr>
        <w:t xml:space="preserve">左の形は、強度の等しくない二光束干渉の可視度の標準式 V = 2√(I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1</w:t>
      </w:r>
      <w:r>
        <w:rPr>
          <w:rFonts w:ascii="Hiragino Mincho ProN" w:cs="Hiragino Mincho ProN" w:eastAsia="Hiragino Mincho ProN" w:hAnsi="Hiragino Mincho ProN"/>
          <w:color w:val="000000"/>
          <w:sz w:val="21"/>
          <w:szCs w:val="21"/>
        </w:rPr>
        <w:t xml:space="preserve">+I</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 と</w:t>
      </w:r>
      <w:r>
        <w:rPr>
          <w:rFonts w:ascii="Hiragino Sans" w:cs="Hiragino Sans" w:eastAsia="Hiragino Sans" w:hAnsi="Hiragino Sans"/>
          <w:b/>
          <w:bCs/>
          <w:color w:val="000000"/>
          <w:sz w:val="21"/>
          <w:szCs w:val="21"/>
        </w:rPr>
        <w:t xml:space="preserve">完全に同一</w:t>
      </w:r>
      <w:r>
        <w:rPr>
          <w:rFonts w:ascii="Hiragino Mincho ProN" w:cs="Hiragino Mincho ProN" w:eastAsia="Hiragino Mincho ProN" w:hAnsi="Hiragino Mincho ProN"/>
          <w:color w:val="000000"/>
          <w:sz w:val="21"/>
          <w:szCs w:val="21"/>
        </w:rPr>
        <w:t xml:space="preserve">である（記号計算で差 = 0 を確認）。二つの「光束」は二つの核のエネルギーである。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右の形は、§7.5 で導入した差 D で書いたものである。</w:t>
      </w:r>
      <w:r>
        <w:rPr>
          <w:rFonts w:ascii="Hiragino Sans" w:cs="Hiragino Sans" w:eastAsia="Hiragino Sans" w:hAnsi="Hiragino Sans"/>
          <w:b/>
          <w:bCs/>
          <w:color w:val="000000"/>
          <w:sz w:val="21"/>
          <w:szCs w:val="21"/>
        </w:rPr>
        <w:t xml:space="preserve">可視度は差 D だけで決まる。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500"/>
        <w:gridCol w:w="4500"/>
        <w:gridCol w:w="3600"/>
      </w:tblGrid>
      <w:tr>
        <w:trPr>
          <w:cantSplit/>
          <w:tblHeader/>
        </w:trPr>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w:t>
            </w:r>
          </w:p>
        </w:tc>
        <w:tc>
          <w:tcPr>
            <w:tcW w:type="dxa" w:w="4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V</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エネルギーが二核に等分</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w:t>
            </w:r>
            <w:r>
              <w:rPr>
                <w:rFonts w:ascii="Hiragino Mincho ProN" w:cs="Hiragino Mincho ProN" w:eastAsia="Hiragino Mincho ProN" w:hAnsi="Hiragino Mincho ProN"/>
                <w:b w:val="false"/>
                <w:bCs w:val="false"/>
                <w:color w:val="000000"/>
                <w:sz w:val="19"/>
                <w:szCs w:val="19"/>
              </w:rPr>
              <w:t xml:space="preserve">（完全な縞）</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片方の核に全部</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r>
              <w:rPr>
                <w:rFonts w:ascii="Hiragino Mincho ProN" w:cs="Hiragino Mincho ProN" w:eastAsia="Hiragino Mincho ProN" w:hAnsi="Hiragino Mincho ProN"/>
                <w:b w:val="false"/>
                <w:bCs w:val="false"/>
                <w:color w:val="000000"/>
                <w:sz w:val="19"/>
                <w:szCs w:val="19"/>
              </w:rPr>
              <w:t xml:space="preserve">（縞が消える）</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中間</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3/5</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アンサンブル平均も検算した。V =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u/(1+cos</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u)（u = 2θ）に還元でき、</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vertAlign w:val="superscript"/>
        </w:rPr>
        <w:t xml:space="preserve">π</w:t>
      </w:r>
      <w:r>
        <w:rPr>
          <w:rFonts w:ascii="Hiragino Mincho ProN" w:cs="Hiragino Mincho ProN" w:eastAsia="Hiragino Mincho ProN" w:hAnsi="Hiragino Mincho ProN"/>
          <w:color w:val="1A1A1A"/>
          <w:sz w:val="23"/>
          <w:szCs w:val="23"/>
        </w:rPr>
        <w:t xml:space="preserve">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u /( 1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u ) du = π(√2 − 1)     ⇒     〈V〉 = √2 − 1 = 0.414213562373095</w:t>
      </w:r>
    </w:p>
    <w:p>
      <w:pPr>
        <w:spacing w:after="50" w:before="50" w:line="295"/>
        <w:jc w:val="both"/>
      </w:pPr>
      <w:r>
        <w:rPr>
          <w:rFonts w:ascii="Hiragino Mincho ProN" w:cs="Hiragino Mincho ProN" w:eastAsia="Hiragino Mincho ProN" w:hAnsi="Hiragino Mincho ProN"/>
          <w:color w:val="000000"/>
          <w:sz w:val="21"/>
          <w:szCs w:val="21"/>
        </w:rPr>
        <w:t xml:space="preserve">#38 の中心的な数値は厳密に正しい。</w:t>
      </w:r>
    </w:p>
    <w:p>
      <w:pPr>
        <w:pStyle w:val="Heading3"/>
        <w:spacing w:after="120" w:before="260"/>
      </w:pPr>
      <w:r>
        <w:rPr>
          <w:rFonts w:ascii="Hiragino Sans" w:cs="Hiragino Sans" w:eastAsia="Hiragino Sans" w:hAnsi="Hiragino Sans"/>
          <w:b/>
          <w:bCs/>
          <w:color w:val="2E74B5"/>
          <w:sz w:val="22"/>
          <w:szCs w:val="22"/>
        </w:rPr>
        <w:t xml:space="preserve">論文 #4（2019）との接続 ── 七年の弧</w:t>
      </w:r>
    </w:p>
    <w:p>
      <w:pPr>
        <w:spacing w:after="50" w:before="50" w:line="295"/>
        <w:jc w:val="both"/>
      </w:pPr>
      <w:r>
        <w:rPr>
          <w:rFonts w:ascii="Hiragino Mincho ProN" w:cs="Hiragino Mincho ProN" w:eastAsia="Hiragino Mincho ProN" w:hAnsi="Hiragino Mincho ProN"/>
          <w:color w:val="000000"/>
          <w:sz w:val="21"/>
          <w:szCs w:val="21"/>
        </w:rPr>
        <w:t xml:space="preserve">#38 の七年前、論文 #4 の要旨はこう述べている ── </w:t>
      </w:r>
      <w:r>
        <w:rPr>
          <w:rFonts w:ascii="Hiragino Sans" w:cs="Hiragino Sans" w:eastAsia="Hiragino Sans" w:hAnsi="Hiragino Sans"/>
          <w:b/>
          <w:bCs/>
          <w:color w:val="000000"/>
          <w:sz w:val="21"/>
          <w:szCs w:val="21"/>
        </w:rPr>
        <w:t xml:space="preserve">電子の二重スリット実験では、左右のスリットを通る波の振幅が等しくないと仮説する。</w:t>
      </w:r>
    </w:p>
    <w:p>
      <w:pPr>
        <w:spacing w:after="50" w:before="50" w:line="295"/>
        <w:jc w:val="both"/>
      </w:pPr>
      <w:r>
        <w:rPr>
          <w:rFonts w:ascii="Hiragino Sans" w:cs="Hiragino Sans" w:eastAsia="Hiragino Sans" w:hAnsi="Hiragino Sans"/>
          <w:b/>
          <w:bCs/>
          <w:color w:val="000000"/>
          <w:sz w:val="21"/>
          <w:szCs w:val="21"/>
        </w:rPr>
        <w:t xml:space="preserve">それは D ≠ 0 のことである。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4000"/>
        <w:gridCol w:w="37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論文</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述べたこと</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本書での対応</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#4（2019）</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左右の振幅が等しくないと</w:t>
            </w:r>
            <w:r>
              <w:rPr>
                <w:rFonts w:ascii="Hiragino Sans" w:cs="Hiragino Sans" w:eastAsia="Hiragino Sans" w:hAnsi="Hiragino Sans"/>
                <w:b/>
                <w:bCs/>
                <w:color w:val="000000"/>
                <w:sz w:val="19"/>
                <w:szCs w:val="19"/>
              </w:rPr>
              <w:t xml:space="preserve">仮説した</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0</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#38（2026）</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その不等性を内部の四次恒等式から</w:t>
            </w:r>
            <w:r>
              <w:rPr>
                <w:rFonts w:ascii="Hiragino Sans" w:cs="Hiragino Sans" w:eastAsia="Hiragino Sans" w:hAnsi="Hiragino Sans"/>
                <w:b/>
                <w:bCs/>
                <w:color w:val="000000"/>
                <w:sz w:val="19"/>
                <w:szCs w:val="19"/>
              </w:rPr>
              <w:t xml:space="preserve">導いた</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B</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繋ぐ式</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r>
    </w:tbl>
    <w:p>
      <w:pPr>
        <w:spacing w:after="1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なぜ七年かかったのか</w:t>
            </w:r>
          </w:p>
          <w:p>
            <w:pPr>
              <w:spacing w:after="30" w:before="30" w:line="290"/>
              <w:jc w:val="both"/>
            </w:pPr>
            <w:r>
              <w:rPr>
                <w:rFonts w:ascii="Hiragino Mincho ProN" w:cs="Hiragino Mincho ProN" w:eastAsia="Hiragino Mincho ProN" w:hAnsi="Hiragino Mincho ProN"/>
                <w:color w:val="1A1A1A"/>
                <w:sz w:val="20"/>
                <w:szCs w:val="20"/>
              </w:rPr>
              <w:t xml:space="preserve">二つの論文を繋ぐ量が、</w:t>
            </w:r>
            <w:r>
              <w:rPr>
                <w:rFonts w:ascii="Hiragino Sans" w:cs="Hiragino Sans" w:eastAsia="Hiragino Sans" w:hAnsi="Hiragino Sans"/>
                <w:b/>
                <w:bCs/>
                <w:color w:val="1A1A1A"/>
                <w:sz w:val="20"/>
                <w:szCs w:val="20"/>
              </w:rPr>
              <w:t xml:space="preserve">どちらの論文にも名前を持って出てこない</w:t>
            </w:r>
            <w:r>
              <w:rPr>
                <w:rFonts w:ascii="Hiragino Mincho ProN" w:cs="Hiragino Mincho ProN" w:eastAsia="Hiragino Mincho ProN" w:hAnsi="Hiragino Mincho ProN"/>
                <w:color w:val="1A1A1A"/>
                <w:sz w:val="20"/>
                <w:szCs w:val="20"/>
              </w:rPr>
              <w:t xml:space="preserve">ためである。#4 は「振幅が等しくない」と言い、#38 は「四次恒等式」と言う。繋ぐのは T</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T</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 だが、この差はどちらにも独立した記号を与えられていない。</w:t>
            </w:r>
          </w:p>
          <w:p>
            <w:pPr>
              <w:spacing w:after="30" w:before="30" w:line="290"/>
              <w:jc w:val="both"/>
            </w:pPr>
            <w:r>
              <w:rPr>
                <w:rFonts w:ascii="Hiragino Sans" w:cs="Hiragino Sans" w:eastAsia="Hiragino Sans" w:hAnsi="Hiragino Sans"/>
                <w:b/>
                <w:bCs/>
                <w:color w:val="1A1A1A"/>
                <w:sz w:val="20"/>
                <w:szCs w:val="20"/>
              </w:rPr>
              <w:t xml:space="preserve">名前のない量は、読み手の頭の中で二つの論文を跨げない。</w:t>
            </w:r>
            <w:r>
              <w:rPr>
                <w:rFonts w:ascii="Hiragino Mincho ProN" w:cs="Hiragino Mincho ProN" w:eastAsia="Hiragino Mincho ProN" w:hAnsi="Hiragino Mincho ProN"/>
                <w:color w:val="1A1A1A"/>
                <w:sz w:val="20"/>
                <w:szCs w:val="20"/>
              </w:rPr>
              <w:t xml:space="preserve"> 差に D という名前が付いた瞬間に、式 (5.11) は二行の計算になった。</w:t>
            </w:r>
          </w:p>
          <w:p>
            <w:pPr>
              <w:spacing w:after="40" w:before="30" w:line="290"/>
              <w:jc w:val="both"/>
            </w:pPr>
            <w:r>
              <w:rPr>
                <w:rFonts w:ascii="Hiragino Mincho ProN" w:cs="Hiragino Mincho ProN" w:eastAsia="Hiragino Mincho ProN" w:hAnsi="Hiragino Mincho ProN"/>
                <w:color w:val="1A1A1A"/>
                <w:sz w:val="20"/>
                <w:szCs w:val="20"/>
              </w:rPr>
              <w:t xml:space="preserve">実務的な帰結：#38 に D の記号を与え、可視度を (1−D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)/(1+D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の形でも書いておけば、読者は #4 との接続を自分で見つける。</w:t>
            </w:r>
          </w:p>
        </w:tc>
      </w:tr>
    </w:tbl>
    <w:p>
      <w:pPr>
        <w:pStyle w:val="Heading3"/>
        <w:spacing w:after="120" w:before="260"/>
      </w:pPr>
      <w:r>
        <w:rPr>
          <w:rFonts w:ascii="Hiragino Sans" w:cs="Hiragino Sans" w:eastAsia="Hiragino Sans" w:hAnsi="Hiragino Sans"/>
          <w:b/>
          <w:bCs/>
          <w:color w:val="2E74B5"/>
          <w:sz w:val="22"/>
          <w:szCs w:val="22"/>
        </w:rPr>
        <w:t xml:space="preserve">唯一の違い ── そこが #38 の結果の源</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3900"/>
        <w:gridCol w:w="40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p>
        </w:tc>
        <w:tc>
          <w:tcPr>
            <w:tcW w:type="dxa" w:w="3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量子力学</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0-Sphere モデル</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複素</w:t>
            </w:r>
            <w:r>
              <w:rPr>
                <w:rFonts w:ascii="Hiragino Mincho ProN" w:cs="Hiragino Mincho ProN" w:eastAsia="Hiragino Mincho ProN" w:hAnsi="Hiragino Mincho ProN"/>
                <w:b w:val="false"/>
                <w:bCs w:val="false"/>
                <w:color w:val="000000"/>
                <w:sz w:val="19"/>
                <w:szCs w:val="19"/>
              </w:rPr>
              <w:t xml:space="preserve"> ψ</w:t>
            </w:r>
            <w:r>
              <w:rPr>
                <w:rFonts w:ascii="Hiragino Mincho ProN" w:cs="Hiragino Mincho ProN" w:eastAsia="Hiragino Mincho ProN" w:hAnsi="Hiragino Mincho ProN"/>
                <w:b w:val="false"/>
                <w:bCs w:val="false"/>
                <w:color w:val="000000"/>
                <w:sz w:val="19"/>
                <w:szCs w:val="19"/>
                <w:vertAlign w:val="subscript"/>
              </w:rPr>
              <w:t xml:space="preserve">1</w:t>
            </w:r>
            <w:r>
              <w:rPr>
                <w:rFonts w:ascii="Hiragino Mincho ProN" w:cs="Hiragino Mincho ProN" w:eastAsia="Hiragino Mincho ProN" w:hAnsi="Hiragino Mincho ProN"/>
                <w:b w:val="false"/>
                <w:bCs w:val="false"/>
                <w:color w:val="000000"/>
                <w:sz w:val="19"/>
                <w:szCs w:val="19"/>
              </w:rPr>
              <w:t xml:space="preserve">, ψ</w:t>
            </w:r>
            <w:r>
              <w:rPr>
                <w:rFonts w:ascii="Hiragino Mincho ProN" w:cs="Hiragino Mincho ProN" w:eastAsia="Hiragino Mincho ProN" w:hAnsi="Hiragino Mincho ProN"/>
                <w:b w:val="false"/>
                <w:bCs w:val="false"/>
                <w:color w:val="000000"/>
                <w:sz w:val="19"/>
                <w:szCs w:val="19"/>
                <w:vertAlign w:val="subscript"/>
              </w:rPr>
              <w:t xml:space="preserve">2</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実・非負</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3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2Re(ψ</w:t>
            </w:r>
            <w:r>
              <w:rPr>
                <w:rFonts w:ascii="Hiragino Mincho ProN" w:cs="Hiragino Mincho ProN" w:eastAsia="Hiragino Mincho ProN" w:hAnsi="Hiragino Mincho ProN"/>
                <w:b w:val="false"/>
                <w:bCs w:val="false"/>
                <w:color w:val="000000"/>
                <w:sz w:val="19"/>
                <w:szCs w:val="19"/>
                <w:vertAlign w:val="subscript"/>
              </w:rPr>
              <w:t xml:space="preserve">1</w:t>
            </w:r>
            <w:r>
              <w:rPr>
                <w:rFonts w:ascii="Hiragino Sans" w:cs="Hiragino Sans" w:eastAsia="Hiragino Sans" w:hAnsi="Hiragino Sans"/>
                <w:b/>
                <w:bCs/>
                <w:color w:val="000000"/>
                <w:sz w:val="19"/>
                <w:szCs w:val="19"/>
              </w:rPr>
              <w:t xml:space="preserve">ψ</w:t>
            </w:r>
            <w:r>
              <w:rPr>
                <w:rFonts w:ascii="Hiragino Sans" w:cs="Hiragino Sans" w:eastAsia="Hiragino Sans" w:hAnsi="Hiragino Sans"/>
                <w:b/>
                <w:bCs/>
                <w:color w:val="000000"/>
                <w:sz w:val="19"/>
                <w:szCs w:val="19"/>
                <w:vertAlign w:val="subscript"/>
              </w:rPr>
              <w:t xml:space="preserve">2</w:t>
            </w:r>
            <w:r>
              <w:rPr>
                <w:rFonts w:ascii="Hiragino Sans" w:cs="Hiragino Sans" w:eastAsia="Hiragino Sans" w:hAnsi="Hiragino Sans"/>
                <w:b/>
                <w:bCs/>
                <w:color w:val="000000"/>
                <w:sz w:val="19"/>
                <w:szCs w:val="19"/>
              </w:rPr>
              <w:t xml:space="preserve">)　</w:t>
            </w:r>
            <w:r>
              <w:rPr>
                <w:rFonts w:ascii="Hiragino Mincho ProN" w:cs="Hiragino Mincho ProN" w:eastAsia="Hiragino Mincho ProN" w:hAnsi="Hiragino Mincho ProN"/>
                <w:b w:val="false"/>
                <w:bCs w:val="false"/>
                <w:color w:val="000000"/>
                <w:sz w:val="19"/>
                <w:szCs w:val="19"/>
              </w:rPr>
              <w:t xml:space="preserve">符号を変える*</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w:t>
            </w:r>
            <w:r>
              <w:rPr>
                <w:rFonts w:ascii="Hiragino Sans" w:cs="Hiragino Sans" w:eastAsia="Hiragino Sans" w:hAnsi="Hiragino Sans"/>
                <w:b/>
                <w:bCs/>
                <w:color w:val="000000"/>
                <w:sz w:val="19"/>
                <w:szCs w:val="19"/>
              </w:rPr>
              <w:t xml:space="preserve">正定値</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帰結</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完全な暗縞が可能、V = 1</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交差項が消えない → V &lt; 1</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#38 が「C は正定値であり消えも符号を変えもしない」と強調する一文が、この違いそのものである。</w:t>
      </w:r>
      <w:r>
        <w:rPr>
          <w:rFonts w:ascii="Hiragino Sans" w:cs="Hiragino Sans" w:eastAsia="Hiragino Sans" w:hAnsi="Hiragino Sans"/>
          <w:b/>
          <w:bCs/>
          <w:color w:val="000000"/>
          <w:sz w:val="21"/>
          <w:szCs w:val="21"/>
        </w:rPr>
        <w:t xml:space="preserve">可視度下限 √2 − 1 は、振幅が実で非負であることから来ている。</w:t>
      </w:r>
    </w:p>
    <w:p>
      <w:pPr>
        <w:spacing w:after="50" w:before="50" w:line="295"/>
        <w:jc w:val="both"/>
      </w:pPr>
      <w:r>
        <w:rPr>
          <w:rFonts w:ascii="Hiragino Mincho ProN" w:cs="Hiragino Mincho ProN" w:eastAsia="Hiragino Mincho ProN" w:hAnsi="Hiragino Mincho ProN"/>
          <w:color w:val="000000"/>
          <w:sz w:val="21"/>
          <w:szCs w:val="21"/>
        </w:rPr>
        <w:t xml:space="preserve">論文 #65 は、複素構造が外部から輸入されたものではなく内部振動子のシンプレクティック構造として</w:t>
      </w:r>
      <w:r>
        <w:rPr>
          <w:rFonts w:ascii="Hiragino Sans" w:cs="Hiragino Sans" w:eastAsia="Hiragino Sans" w:hAnsi="Hiragino Sans"/>
          <w:b/>
          <w:bCs/>
          <w:color w:val="000000"/>
          <w:sz w:val="21"/>
          <w:szCs w:val="21"/>
        </w:rPr>
        <w:t xml:space="preserve">観測層（ω）で内部生成される</w:t>
      </w:r>
      <w:r>
        <w:rPr>
          <w:rFonts w:ascii="Hiragino Mincho ProN" w:cs="Hiragino Mincho ProN" w:eastAsia="Hiragino Mincho ProN" w:hAnsi="Hiragino Mincho ProN"/>
          <w:color w:val="000000"/>
          <w:sz w:val="21"/>
          <w:szCs w:val="21"/>
        </w:rPr>
        <w:t xml:space="preserve">ことを示した。だとすれば核占有数の層（ω/2）では振幅は実であり、可視度下限は「まだ複素になっていない層」の指紋ということになる。新しい未解決問題として登録した（</w:t>
      </w:r>
      <w:r>
        <w:rPr>
          <w:rFonts w:ascii="Hiragino Sans" w:cs="Hiragino Sans" w:eastAsia="Hiragino Sans" w:hAnsi="Hiragino Sans"/>
          <w:b/>
          <w:bCs/>
          <w:color w:val="000000"/>
          <w:sz w:val="21"/>
          <w:szCs w:val="21"/>
        </w:rPr>
        <w:t xml:space="preserve">幹 T2 の K2</w:t>
      </w:r>
      <w:r>
        <w:rPr>
          <w:rFonts w:ascii="Hiragino Mincho ProN" w:cs="Hiragino Mincho ProN" w:eastAsia="Hiragino Mincho ProN" w:hAnsi="Hiragino Mincho ProN"/>
          <w:color w:val="000000"/>
          <w:sz w:val="21"/>
          <w:szCs w:val="21"/>
        </w:rPr>
        <w:t xml:space="preserve">）。</w:t>
      </w:r>
    </w:p>
    <w:p>
      <w:pPr>
        <w:pStyle w:val="Heading3"/>
        <w:spacing w:after="120" w:before="260"/>
      </w:pPr>
      <w:r>
        <w:rPr>
          <w:rFonts w:ascii="Hiragino Sans" w:cs="Hiragino Sans" w:eastAsia="Hiragino Sans" w:hAnsi="Hiragino Sans"/>
          <w:b/>
          <w:bCs/>
          <w:color w:val="2E74B5"/>
          <w:sz w:val="22"/>
          <w:szCs w:val="22"/>
        </w:rPr>
        <w:t xml:space="preserve">#38 についての編集上の指摘</w:t>
      </w:r>
    </w:p>
    <w:p>
      <w:pPr>
        <w:pStyle w:val="ListParagraph"/>
        <w:numPr>
          <w:ilvl w:val="0"/>
          <w:numId w:val="2"/>
        </w:numPr>
        <w:spacing w:after="40" w:before="40" w:line="290"/>
      </w:pPr>
      <w:r>
        <w:rPr>
          <w:rFonts w:ascii="Hiragino Sans" w:cs="Hiragino Sans" w:eastAsia="Hiragino Sans" w:hAnsi="Hiragino Sans"/>
          <w:b/>
          <w:bCs/>
          <w:sz w:val="21"/>
          <w:szCs w:val="21"/>
        </w:rPr>
        <w:t xml:space="preserve">可視度の定義式の係数。</w:t>
      </w:r>
      <w:r>
        <w:rPr>
          <w:rFonts w:ascii="Hiragino Mincho ProN" w:cs="Hiragino Mincho ProN" w:eastAsia="Hiragino Mincho ProN" w:hAnsi="Hiragino Mincho ProN"/>
          <w:sz w:val="21"/>
          <w:szCs w:val="21"/>
        </w:rPr>
        <w:t xml:space="preserve"> #38 は V ≡ 2C/(T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 と定義しているが、C = 2cos</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θsin</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 なので、この定義どおりだと θ = π/4 で V = 2 となり 1 を超える。実際に使われ 〈V〉 = √2 − 1 を与えるのは V = C/(T</w:t>
      </w:r>
      <w:r>
        <w:rPr>
          <w:rFonts w:ascii="Hiragino Mincho ProN" w:cs="Hiragino Mincho ProN" w:eastAsia="Hiragino Mincho ProN" w:hAnsi="Hiragino Mincho ProN"/>
          <w:sz w:val="21"/>
          <w:szCs w:val="21"/>
          <w:vertAlign w:val="subscript"/>
        </w:rPr>
        <w:t xml:space="preserve">A</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bscript"/>
        </w:rPr>
        <w:t xml:space="preserve">B</w:t>
      </w:r>
      <w:r>
        <w:rPr>
          <w:rFonts w:ascii="Hiragino Mincho ProN" w:cs="Hiragino Mincho ProN" w:eastAsia="Hiragino Mincho ProN" w:hAnsi="Hiragino Mincho ProN"/>
          <w:sz w:val="21"/>
          <w:szCs w:val="21"/>
        </w:rPr>
        <w:t xml:space="preserve">) のほうである。係数 2 の重複であり、結果は正しい式で計算されている。</w:t>
      </w:r>
    </w:p>
    <w:p>
      <w:pPr>
        <w:pStyle w:val="ListParagraph"/>
        <w:numPr>
          <w:ilvl w:val="0"/>
          <w:numId w:val="2"/>
        </w:numPr>
        <w:spacing w:after="40" w:before="40" w:line="290"/>
      </w:pPr>
      <w:r>
        <w:rPr>
          <w:rFonts w:ascii="Hiragino Sans" w:cs="Hiragino Sans" w:eastAsia="Hiragino Sans" w:hAnsi="Hiragino Sans"/>
          <w:b/>
          <w:bCs/>
          <w:sz w:val="21"/>
          <w:szCs w:val="21"/>
        </w:rPr>
        <w:t xml:space="preserve">E</w:t>
      </w:r>
      <w:r>
        <w:rPr>
          <w:rFonts w:ascii="Hiragino Sans" w:cs="Hiragino Sans" w:eastAsia="Hiragino Sans" w:hAnsi="Hiragino Sans"/>
          <w:b/>
          <w:bCs/>
          <w:sz w:val="21"/>
          <w:szCs w:val="21"/>
          <w:vertAlign w:val="subscript"/>
        </w:rPr>
        <w:t xml:space="preserve">0</w:t>
      </w:r>
      <w:r>
        <w:rPr>
          <w:rFonts w:ascii="Hiragino Sans" w:cs="Hiragino Sans" w:eastAsia="Hiragino Sans" w:hAnsi="Hiragino Sans"/>
          <w:b/>
          <w:bCs/>
          <w:sz w:val="21"/>
          <w:szCs w:val="21"/>
        </w:rPr>
        <w:t xml:space="preserve"> の層。</w:t>
      </w:r>
      <w:r>
        <w:rPr>
          <w:rFonts w:ascii="Hiragino Mincho ProN" w:cs="Hiragino Mincho ProN" w:eastAsia="Hiragino Mincho ProN" w:hAnsi="Hiragino Mincho ProN"/>
          <w:sz w:val="21"/>
          <w:szCs w:val="21"/>
        </w:rPr>
        <w:t xml:space="preserve"> #38 は 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と置くが、#43 と #65 は 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2m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を採る。K1（E</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がどの層に属するか）がここにも現れている。構造には効かないが、層を確定するときは #38 も一緒に見る必要がある。</w:t>
      </w:r>
    </w:p>
    <w:p>
      <w:pPr>
        <w:spacing w:after="120" w:before="0"/>
      </w:pPr>
      <w:r>
        <w:rPr>
          <w:sz w:val="2"/>
          <w:szCs w:val="2"/>
        </w:rPr>
        <w:t xml:space="preserve"/>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第5章　一本杉 ── ボソンとフェルミオンの区別を一つの根から</w:t>
      </w:r>
    </w:p>
    <w:p>
      <w:pPr>
        <w:spacing w:after="50" w:before="50" w:line="295"/>
        <w:jc w:val="both"/>
      </w:pPr>
      <w:r>
        <w:rPr>
          <w:rFonts w:ascii="Hiragino Mincho ProN" w:cs="Hiragino Mincho ProN" w:eastAsia="Hiragino Mincho ProN" w:hAnsi="Hiragino Mincho ProN"/>
          <w:color w:val="000000"/>
          <w:sz w:val="21"/>
          <w:szCs w:val="21"/>
        </w:rPr>
        <w:t xml:space="preserve">ここまでで交差項は三つの顔を持った ── 対称モードを生かすもの（第3章）、干渉項（第4章）、可視度の下限（第4章）。著者の問いは次である ── </w:t>
      </w:r>
      <w:r>
        <w:rPr>
          <w:rFonts w:ascii="Hiragino Sans" w:cs="Hiragino Sans" w:eastAsia="Hiragino Sans" w:hAnsi="Hiragino Sans"/>
          <w:b/>
          <w:bCs/>
          <w:color w:val="000000"/>
          <w:sz w:val="21"/>
          <w:szCs w:val="21"/>
        </w:rPr>
        <w:t xml:space="preserve">ボソンとフェルミオンの区別を、より盤石な幹の上に、一本杉として立てられないか。</w:t>
      </w:r>
    </w:p>
    <w:p>
      <w:pPr>
        <w:spacing w:after="50" w:before="50" w:line="295"/>
        <w:jc w:val="both"/>
      </w:pPr>
      <w:r>
        <w:rPr>
          <w:rFonts w:ascii="Hiragino Mincho ProN" w:cs="Hiragino Mincho ProN" w:eastAsia="Hiragino Mincho ProN" w:hAnsi="Hiragino Mincho ProN"/>
          <w:color w:val="000000"/>
          <w:sz w:val="21"/>
          <w:szCs w:val="21"/>
        </w:rPr>
        <w:t xml:space="preserve">本節はその候補を組む。</w:t>
      </w:r>
      <w:r>
        <w:rPr>
          <w:rFonts w:ascii="Hiragino Sans" w:cs="Hiragino Sans" w:eastAsia="Hiragino Sans" w:hAnsi="Hiragino Sans"/>
          <w:b/>
          <w:bCs/>
          <w:color w:val="000000"/>
          <w:sz w:val="21"/>
          <w:szCs w:val="21"/>
        </w:rPr>
        <w:t xml:space="preserve">以下は本書が提案する構成であり、著者判断のゲートを通っていない。</w:t>
      </w:r>
    </w:p>
    <w:p>
      <w:pPr>
        <w:pStyle w:val="Heading3"/>
        <w:spacing w:after="120" w:before="260"/>
      </w:pPr>
      <w:r>
        <w:rPr>
          <w:rFonts w:ascii="Hiragino Sans" w:cs="Hiragino Sans" w:eastAsia="Hiragino Sans" w:hAnsi="Hiragino Sans"/>
          <w:b/>
          <w:bCs/>
          <w:color w:val="2E74B5"/>
          <w:sz w:val="22"/>
          <w:szCs w:val="22"/>
        </w:rPr>
        <w:t xml:space="preserve">「二つの恒等式」は二つではない</w:t>
      </w:r>
    </w:p>
    <w:p>
      <w:pPr>
        <w:spacing w:after="50" w:before="50" w:line="295"/>
        <w:jc w:val="both"/>
      </w:pPr>
      <w:r>
        <w:rPr>
          <w:rFonts w:ascii="Hiragino Mincho ProN" w:cs="Hiragino Mincho ProN" w:eastAsia="Hiragino Mincho ProN" w:hAnsi="Hiragino Mincho ProN"/>
          <w:color w:val="000000"/>
          <w:sz w:val="21"/>
          <w:szCs w:val="21"/>
        </w:rPr>
        <w:t xml:space="preserve">ボソン恒等式とフェルミオン恒等式は、占有数で書けば次の二つである。</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        と        (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w:t>
      </w:r>
    </w:p>
    <w:p>
      <w:pPr>
        <w:spacing w:after="50" w:before="50" w:line="295"/>
        <w:jc w:val="both"/>
      </w:pPr>
      <w:r>
        <w:rPr>
          <w:rFonts w:ascii="Hiragino Sans" w:cs="Hiragino Sans" w:eastAsia="Hiragino Sans" w:hAnsi="Hiragino Sans"/>
          <w:b/>
          <w:bCs/>
          <w:color w:val="000000"/>
          <w:sz w:val="21"/>
          <w:szCs w:val="21"/>
        </w:rPr>
        <w:t xml:space="preserve">後者は前者の帰結であって、独立な恒等式ではない。</w:t>
      </w:r>
      <w:r>
        <w:rPr>
          <w:rFonts w:ascii="Hiragino Mincho ProN" w:cs="Hiragino Mincho ProN" w:eastAsia="Hiragino Mincho ProN" w:hAnsi="Hiragino Mincho ProN"/>
          <w:color w:val="000000"/>
          <w:sz w:val="21"/>
          <w:szCs w:val="21"/>
        </w:rPr>
        <w:t xml:space="preserve"> 同じ規格化を二つの次数で読んだものである。だとすれば区別は「どちらの恒等式に従うか」ではなく、次の一つの問いになる。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一つになった問い</w:t>
            </w:r>
          </w:p>
          <w:p>
            <w:pPr>
              <w:spacing w:after="30" w:before="30" w:line="290"/>
              <w:jc w:val="both"/>
            </w:pPr>
            <w:r>
              <w:rPr>
                <w:rFonts w:ascii="Hiragino Sans" w:cs="Hiragino Sans" w:eastAsia="Hiragino Sans" w:hAnsi="Hiragino Sans"/>
                <w:b/>
                <w:bCs/>
                <w:color w:val="1A1A1A"/>
                <w:sz w:val="20"/>
                <w:szCs w:val="20"/>
              </w:rPr>
              <w:t xml:space="preserve">エネルギーは、占有数の何次の関数か。</w:t>
            </w:r>
          </w:p>
          <w:p>
            <w:pPr>
              <w:spacing w:after="40" w:before="30" w:line="290"/>
              <w:jc w:val="both"/>
            </w:pPr>
            <w:r>
              <w:rPr>
                <w:rFonts w:ascii="Hiragino Mincho ProN" w:cs="Hiragino Mincho ProN" w:eastAsia="Hiragino Mincho ProN" w:hAnsi="Hiragino Mincho ProN"/>
                <w:color w:val="1A1A1A"/>
                <w:sz w:val="20"/>
                <w:szCs w:val="20"/>
              </w:rPr>
              <w:t xml:space="preserve">次数 1 なら交差項は現れない（ボソン）。次数 2 なら現れる（フェルミオン）。残るのは「なぜ次数 2 なのか」だけである。</w:t>
            </w:r>
          </w:p>
        </w:tc>
      </w:tr>
    </w:tbl>
    <w:p>
      <w:pPr>
        <w:pStyle w:val="Heading3"/>
        <w:spacing w:after="120" w:before="260"/>
      </w:pPr>
      <w:r>
        <w:rPr>
          <w:rFonts w:ascii="Hiragino Sans" w:cs="Hiragino Sans" w:eastAsia="Hiragino Sans" w:hAnsi="Hiragino Sans"/>
          <w:b/>
          <w:bCs/>
          <w:color w:val="2E74B5"/>
          <w:sz w:val="22"/>
          <w:szCs w:val="22"/>
        </w:rPr>
        <w:t xml:space="preserve">次数を決めるのは、エネルギーの置き場の数</w:t>
      </w:r>
    </w:p>
    <w:p>
      <w:pPr>
        <w:spacing w:after="50" w:before="50" w:line="295"/>
        <w:jc w:val="both"/>
      </w:pPr>
      <w:r>
        <w:rPr>
          <w:rFonts w:ascii="Hiragino Mincho ProN" w:cs="Hiragino Mincho ProN" w:eastAsia="Hiragino Mincho ProN" w:hAnsi="Hiragino Mincho ProN"/>
          <w:color w:val="000000"/>
          <w:sz w:val="21"/>
          <w:szCs w:val="21"/>
        </w:rPr>
        <w:t xml:space="preserve">(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w:t>
      </w:r>
      <w:r>
        <w:rPr>
          <w:rFonts w:ascii="Hiragino Mincho ProN" w:cs="Hiragino Mincho ProN" w:eastAsia="Hiragino Mincho ProN" w:hAnsi="Hiragino Mincho ProN"/>
          <w:color w:val="000000"/>
          <w:sz w:val="21"/>
          <w:szCs w:val="21"/>
          <w:vertAlign w:val="superscript"/>
        </w:rPr>
        <w:t xml:space="preserve">p</w:t>
      </w:r>
      <w:r>
        <w:rPr>
          <w:rFonts w:ascii="Hiragino Mincho ProN" w:cs="Hiragino Mincho ProN" w:eastAsia="Hiragino Mincho ProN" w:hAnsi="Hiragino Mincho ProN"/>
          <w:color w:val="000000"/>
          <w:sz w:val="21"/>
          <w:szCs w:val="21"/>
        </w:rPr>
        <w:t xml:space="preserve"> の展開の項数は p + 1 である。項の一つ一つがエネルギーの置き場に対応する。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700"/>
        <w:gridCol w:w="4200"/>
        <w:gridCol w:w="40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w:t>
            </w:r>
          </w:p>
        </w:tc>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項数</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展開</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置き場の解釈</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核A、核B（</w:t>
            </w:r>
            <w:r>
              <w:rPr>
                <w:rFonts w:ascii="Hiragino Sans" w:cs="Hiragino Sans" w:eastAsia="Hiragino Sans" w:hAnsi="Hiragino Sans"/>
                <w:b/>
                <w:bCs/>
                <w:color w:val="000000"/>
                <w:sz w:val="19"/>
                <w:szCs w:val="19"/>
              </w:rPr>
              <w:t xml:space="preserve">搬送体の席がない</w:t>
            </w: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w:t>
            </w:r>
          </w:p>
        </w:tc>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w:t>
            </w:r>
            <w:r>
              <w:rPr>
                <w:rFonts w:ascii="Hiragino Sans" w:cs="Hiragino Sans" w:eastAsia="Hiragino Sans" w:hAnsi="Hiragino Sans"/>
                <w:b/>
                <w:bCs/>
                <w:color w:val="000000"/>
                <w:sz w:val="19"/>
                <w:szCs w:val="19"/>
              </w:rPr>
              <w:t xml:space="preserve">2 n</w:t>
            </w:r>
            <w:r>
              <w:rPr>
                <w:rFonts w:ascii="Hiragino Sans" w:cs="Hiragino Sans" w:eastAsia="Hiragino Sans" w:hAnsi="Hiragino Sans"/>
                <w:b/>
                <w:bCs/>
                <w:color w:val="000000"/>
                <w:sz w:val="19"/>
                <w:szCs w:val="19"/>
                <w:vertAlign w:val="subscript"/>
              </w:rPr>
              <w:t xml:space="preserve">A</w:t>
            </w:r>
            <w:r>
              <w:rPr>
                <w:rFonts w:ascii="Hiragino Sans" w:cs="Hiragino Sans" w:eastAsia="Hiragino Sans" w:hAnsi="Hiragino Sans"/>
                <w:b/>
                <w:bCs/>
                <w:color w:val="000000"/>
                <w:sz w:val="19"/>
                <w:szCs w:val="19"/>
              </w:rPr>
              <w:t xml:space="preserve"> n</w:t>
            </w:r>
            <w:r>
              <w:rPr>
                <w:rFonts w:ascii="Hiragino Sans" w:cs="Hiragino Sans" w:eastAsia="Hiragino Sans" w:hAnsi="Hiragino Sans"/>
                <w:b/>
                <w:bCs/>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核A、</w:t>
            </w:r>
            <w:r>
              <w:rPr>
                <w:rFonts w:ascii="Hiragino Sans" w:cs="Hiragino Sans" w:eastAsia="Hiragino Sans" w:hAnsi="Hiragino Sans"/>
                <w:b/>
                <w:bCs/>
                <w:color w:val="000000"/>
                <w:sz w:val="19"/>
                <w:szCs w:val="19"/>
              </w:rPr>
              <w:t xml:space="preserve">搬送体</w:t>
            </w:r>
            <w:r>
              <w:rPr>
                <w:rFonts w:ascii="Hiragino Mincho ProN" w:cs="Hiragino Mincho ProN" w:eastAsia="Hiragino Mincho ProN" w:hAnsi="Hiragino Mincho ProN"/>
                <w:b w:val="false"/>
                <w:bCs w:val="false"/>
                <w:color w:val="000000"/>
                <w:sz w:val="19"/>
                <w:szCs w:val="19"/>
              </w:rPr>
              <w:t xml:space="preserve">、核B　← 0SM の構成</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 + 3n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+ 3n</w:t>
            </w:r>
            <w:r>
              <w:rPr>
                <w:rFonts w:ascii="Hiragino Mincho ProN" w:cs="Hiragino Mincho ProN" w:eastAsia="Hiragino Mincho ProN" w:hAnsi="Hiragino Mincho ProN"/>
                <w:b w:val="false"/>
                <w:bCs w:val="false"/>
                <w:color w:val="000000"/>
                <w:sz w:val="19"/>
                <w:szCs w:val="19"/>
                <w:vertAlign w:val="subscript"/>
              </w:rPr>
              <w:t xml:space="preserve">An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搬送体が二つ？</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（五項）</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搬送体が三つ？</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二核と搬送体一つ、すなわち置き場が三つ。三項になるのは p = 2 のときだけである。</w:t>
      </w:r>
      <w:r>
        <w:rPr>
          <w:rFonts w:ascii="Hiragino Mincho ProN" w:cs="Hiragino Mincho ProN" w:eastAsia="Hiragino Mincho ProN" w:hAnsi="Hiragino Mincho ProN"/>
          <w:color w:val="000000"/>
          <w:sz w:val="21"/>
          <w:szCs w:val="21"/>
        </w:rPr>
        <w:t xml:space="preserve"> エネルギーが占有数の二乗であること、すなわち振幅の四乗であることが、Stefan–Boltzmann の類推からではなく</w:t>
      </w:r>
      <w:r>
        <w:rPr>
          <w:rFonts w:ascii="Hiragino Sans" w:cs="Hiragino Sans" w:eastAsia="Hiragino Sans" w:hAnsi="Hiragino Sans"/>
          <w:b/>
          <w:bCs/>
          <w:color w:val="000000"/>
          <w:sz w:val="21"/>
          <w:szCs w:val="21"/>
        </w:rPr>
        <w:t xml:space="preserve">置き場の数から</w:t>
      </w:r>
      <w:r>
        <w:rPr>
          <w:rFonts w:ascii="Hiragino Mincho ProN" w:cs="Hiragino Mincho ProN" w:eastAsia="Hiragino Mincho ProN" w:hAnsi="Hiragino Mincho ProN"/>
          <w:color w:val="000000"/>
          <w:sz w:val="21"/>
          <w:szCs w:val="21"/>
        </w:rPr>
        <w:t xml:space="preserve">出る。</w:t>
      </w:r>
    </w:p>
    <w:p>
      <w:pPr>
        <w:pStyle w:val="Heading3"/>
        <w:spacing w:after="120" w:before="260"/>
      </w:pPr>
      <w:r>
        <w:rPr>
          <w:rFonts w:ascii="Hiragino Sans" w:cs="Hiragino Sans" w:eastAsia="Hiragino Sans" w:hAnsi="Hiragino Sans"/>
          <w:b/>
          <w:bCs/>
          <w:color w:val="2E74B5"/>
          <w:sz w:val="22"/>
          <w:szCs w:val="22"/>
        </w:rPr>
        <w:t xml:space="preserve">そして置き場が三つある理由は S</w:t>
      </w:r>
      <w:r>
        <w:rPr>
          <w:rFonts w:ascii="Hiragino Sans" w:cs="Hiragino Sans" w:eastAsia="Hiragino Sans" w:hAnsi="Hiragino Sans"/>
          <w:b/>
          <w:bCs/>
          <w:color w:val="2E74B5"/>
          <w:sz w:val="22"/>
          <w:szCs w:val="22"/>
          <w:vertAlign w:val="superscript"/>
        </w:rPr>
        <w:t xml:space="preserve">0</w:t>
      </w:r>
      <w:r>
        <w:rPr>
          <w:rFonts w:ascii="Hiragino Sans" w:cs="Hiragino Sans" w:eastAsia="Hiragino Sans" w:hAnsi="Hiragino Sans"/>
          <w:b/>
          <w:bCs/>
          <w:color w:val="2E74B5"/>
          <w:sz w:val="22"/>
          <w:szCs w:val="22"/>
        </w:rPr>
        <w:t xml:space="preserve"> である</w:t>
      </w:r>
    </w:p>
    <w:p>
      <w:pPr>
        <w:spacing w:after="160" w:before="160" w:line="300"/>
        <w:jc w:val="center"/>
      </w:pPr>
      <w:r>
        <w:rPr>
          <w:rFonts w:ascii="Hiragino Mincho ProN" w:cs="Hiragino Mincho ProN" w:eastAsia="Hiragino Mincho ProN" w:hAnsi="Hiragino Mincho ProN"/>
          <w:color w:val="1A1A1A"/>
          <w:sz w:val="23"/>
          <w:szCs w:val="23"/>
        </w:rPr>
        <w:t xml:space="preserve">S</w:t>
      </w:r>
      <w:r>
        <w:rPr>
          <w:rFonts w:ascii="Hiragino Mincho ProN" w:cs="Hiragino Mincho ProN" w:eastAsia="Hiragino Mincho ProN" w:hAnsi="Hiragino Mincho ProN"/>
          <w:color w:val="1A1A1A"/>
          <w:sz w:val="23"/>
          <w:szCs w:val="23"/>
          <w:vertAlign w:val="superscript"/>
        </w:rPr>
        <w:t xml:space="preserve">0</w:t>
      </w:r>
      <w:r>
        <w:rPr>
          <w:rFonts w:ascii="Hiragino Mincho ProN" w:cs="Hiragino Mincho ProN" w:eastAsia="Hiragino Mincho ProN" w:hAnsi="Hiragino Mincho ProN"/>
          <w:color w:val="1A1A1A"/>
          <w:sz w:val="23"/>
          <w:szCs w:val="23"/>
        </w:rPr>
        <w:t xml:space="preserve"> が弧状連結でない → 二核は離れている → 輸送中のエネルギーに席が要る</w:t>
      </w:r>
      <w:r>
        <w:rPr>
          <w:rFonts w:ascii="Hiragino Sans" w:cs="Hiragino Sans" w:eastAsia="Hiragino Sans" w:hAnsi="Hiragino Sans"/>
          <w:color w:val="595959"/>
          <w:sz w:val="18"/>
          <w:szCs w:val="18"/>
        </w:rPr>
        <w:t xml:space="preserve">      (5.1)</w:t>
      </w:r>
    </w:p>
    <w:p>
      <w:pPr>
        <w:spacing w:after="160" w:before="160" w:line="300"/>
        <w:jc w:val="center"/>
      </w:pPr>
      <w:r>
        <w:rPr>
          <w:rFonts w:ascii="Hiragino Mincho ProN" w:cs="Hiragino Mincho ProN" w:eastAsia="Hiragino Mincho ProN" w:hAnsi="Hiragino Mincho ProN"/>
          <w:color w:val="1A1A1A"/>
          <w:sz w:val="23"/>
          <w:szCs w:val="23"/>
        </w:rPr>
        <w:t xml:space="preserve">→ 置き場が三つ → p = 2 → 四次 → 交差項 → フェルミオン</w:t>
      </w:r>
    </w:p>
    <w:p>
      <w:pPr>
        <w:spacing w:after="50" w:before="50" w:line="295"/>
        <w:jc w:val="both"/>
      </w:pPr>
      <w:r>
        <w:rPr>
          <w:rFonts w:ascii="Hiragino Mincho ProN" w:cs="Hiragino Mincho ProN" w:eastAsia="Hiragino Mincho ProN" w:hAnsi="Hiragino Mincho ProN"/>
          <w:color w:val="000000"/>
          <w:sz w:val="21"/>
          <w:szCs w:val="21"/>
        </w:rPr>
        <w:t xml:space="preserve">光子は核を持たず、</w:t>
      </w:r>
      <w:r>
        <w:rPr>
          <w:rFonts w:ascii="Hiragino Sans" w:cs="Hiragino Sans" w:eastAsia="Hiragino Sans" w:hAnsi="Hiragino Sans"/>
          <w:b/>
          <w:bCs/>
          <w:color w:val="000000"/>
          <w:sz w:val="21"/>
          <w:szCs w:val="21"/>
        </w:rPr>
        <w:t xml:space="preserve">それ自身が搬送体</w:t>
      </w:r>
      <w:r>
        <w:rPr>
          <w:rFonts w:ascii="Hiragino Mincho ProN" w:cs="Hiragino Mincho ProN" w:eastAsia="Hiragino Mincho ProN" w:hAnsi="Hiragino Mincho ProN"/>
          <w:color w:val="000000"/>
          <w:sz w:val="21"/>
          <w:szCs w:val="21"/>
        </w:rPr>
        <w:t xml:space="preserve">である。だから中継の席が要らない。置き場は二つ、p = 1、交差項なし、可視度 1 が可能 ── #38 §11.3 がボソンについて述べていることと一致する。</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結論（4）</w:t>
            </w:r>
          </w:p>
          <w:p>
            <w:pPr>
              <w:spacing w:after="30" w:before="30" w:line="290"/>
              <w:jc w:val="both"/>
            </w:pPr>
            <w:r>
              <w:rPr>
                <w:rFonts w:ascii="Hiragino Sans" w:cs="Hiragino Sans" w:eastAsia="Hiragino Sans" w:hAnsi="Hiragino Sans"/>
                <w:b/>
                <w:bCs/>
                <w:color w:val="1A1A1A"/>
                <w:sz w:val="20"/>
                <w:szCs w:val="20"/>
              </w:rPr>
              <w:t xml:space="preserve">モデルの名前が、ボソンとフェルミオンの区別を含んでいた。</w:t>
            </w:r>
          </w:p>
          <w:p>
            <w:pPr>
              <w:spacing w:after="40" w:before="30" w:line="290"/>
              <w:jc w:val="both"/>
            </w:pPr>
            <w:r>
              <w:rPr>
                <w:rFonts w:ascii="Hiragino Mincho ProN" w:cs="Hiragino Mincho ProN" w:eastAsia="Hiragino Mincho ProN" w:hAnsi="Hiragino Mincho ProN"/>
                <w:color w:val="1A1A1A"/>
                <w:sz w:val="20"/>
                <w:szCs w:val="20"/>
              </w:rPr>
              <w:t xml:space="preserve">S</w:t>
            </w:r>
            <w:r>
              <w:rPr>
                <w:rFonts w:ascii="Hiragino Mincho ProN" w:cs="Hiragino Mincho ProN" w:eastAsia="Hiragino Mincho ProN" w:hAnsi="Hiragino Mincho ProN"/>
                <w:color w:val="1A1A1A"/>
                <w:sz w:val="20"/>
                <w:szCs w:val="20"/>
                <w:vertAlign w:val="superscript"/>
              </w:rPr>
              <w:t xml:space="preserve">0</w:t>
            </w:r>
            <w:r>
              <w:rPr>
                <w:rFonts w:ascii="Hiragino Mincho ProN" w:cs="Hiragino Mincho ProN" w:eastAsia="Hiragino Mincho ProN" w:hAnsi="Hiragino Mincho ProN"/>
                <w:color w:val="1A1A1A"/>
                <w:sz w:val="20"/>
                <w:szCs w:val="20"/>
              </w:rPr>
              <w:t xml:space="preserve"> の非弧状連結性は、これまで「線積分の経路が埋め込み空間を要する」という文脈で使われてきた（#33、#51）。同じ事実が、エネルギーの置き場の数を通じて四次性を要求し、そこから交差項・干渉・可視度下限までが下がる。</w:t>
            </w:r>
          </w:p>
        </w:tc>
      </w:tr>
    </w:tbl>
    <w:p>
      <w:pPr>
        <w:pStyle w:val="Heading3"/>
        <w:spacing w:after="120" w:before="260"/>
      </w:pPr>
      <w:r>
        <w:rPr>
          <w:rFonts w:ascii="Hiragino Sans" w:cs="Hiragino Sans" w:eastAsia="Hiragino Sans" w:hAnsi="Hiragino Sans"/>
          <w:b/>
          <w:bCs/>
          <w:color w:val="2E74B5"/>
          <w:sz w:val="22"/>
          <w:szCs w:val="22"/>
        </w:rPr>
        <w:t xml:space="preserve">一本杉の全体</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3600"/>
        <w:gridCol w:w="43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段</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そこから下がる枝</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根</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perscript"/>
              </w:rPr>
              <w:t xml:space="preserve">0</w:t>
            </w:r>
            <w:r>
              <w:rPr>
                <w:rFonts w:ascii="Hiragino Mincho ProN" w:cs="Hiragino Mincho ProN" w:eastAsia="Hiragino Mincho ProN" w:hAnsi="Hiragino Mincho ProN"/>
                <w:b w:val="false"/>
                <w:bCs w:val="false"/>
                <w:color w:val="000000"/>
                <w:sz w:val="19"/>
                <w:szCs w:val="19"/>
              </w:rPr>
              <w:t xml:space="preserve"> は弧状連結でない（二核は離れている）</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#33 / #51</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一段目の二乗</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 χ → 占有数 n = |χ|</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（Born）</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χ → −χ が観測不能 → </w:t>
            </w:r>
            <w:r>
              <w:rPr>
                <w:rFonts w:ascii="Hiragino Sans" w:cs="Hiragino Sans" w:eastAsia="Hiragino Sans" w:hAnsi="Hiragino Sans"/>
                <w:b/>
                <w:bCs/>
                <w:color w:val="000000"/>
                <w:sz w:val="19"/>
                <w:szCs w:val="19"/>
              </w:rPr>
              <w:t xml:space="preserve">二重被覆・720°・スピノル</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規格化</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これが</w:t>
            </w:r>
            <w:r>
              <w:rPr>
                <w:rFonts w:ascii="Hiragino Sans" w:cs="Hiragino Sans" w:eastAsia="Hiragino Sans" w:hAnsi="Hiragino Sans"/>
                <w:b/>
                <w:bCs/>
                <w:color w:val="000000"/>
                <w:sz w:val="19"/>
                <w:szCs w:val="19"/>
              </w:rPr>
              <w:t xml:space="preserve">ボソン恒等式</w:t>
            </w:r>
            <w:r>
              <w:rPr>
                <w:rFonts w:ascii="Hiragino Mincho ProN" w:cs="Hiragino Mincho ProN" w:eastAsia="Hiragino Mincho ProN" w:hAnsi="Hiragino Mincho ProN"/>
                <w:b w:val="false"/>
                <w:bCs w:val="false"/>
                <w:color w:val="000000"/>
                <w:sz w:val="19"/>
                <w:szCs w:val="19"/>
              </w:rPr>
              <w:t xml:space="preserve">。差 = 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、和は死んでいる</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置き場の勘定</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 + 搬送体 = 三つ ⇒ p = 2</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四次が決まる</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二段目の二乗</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占有数 n → エネルギー T = n</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これが</w:t>
            </w:r>
            <w:r>
              <w:rPr>
                <w:rFonts w:ascii="Hiragino Sans" w:cs="Hiragino Sans" w:eastAsia="Hiragino Sans" w:hAnsi="Hiragino Sans"/>
                <w:b/>
                <w:bCs/>
                <w:color w:val="000000"/>
                <w:sz w:val="19"/>
                <w:szCs w:val="19"/>
              </w:rPr>
              <w:t xml:space="preserve">フェルミオン恒等式</w:t>
            </w:r>
            <w:r>
              <w:rPr>
                <w:rFonts w:ascii="Hiragino Mincho ProN" w:cs="Hiragino Mincho ProN" w:eastAsia="Hiragino Mincho ProN" w:hAnsi="Hiragino Mincho ProN"/>
                <w:b w:val="false"/>
                <w:bCs w:val="false"/>
                <w:color w:val="000000"/>
                <w:sz w:val="19"/>
                <w:szCs w:val="19"/>
              </w:rPr>
              <w:t xml:space="preserve">。中央項が交差項</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w:t>
            </w:r>
            <w:r>
              <w:rPr>
                <w:rFonts w:ascii="Hiragino Sans" w:cs="Hiragino Sans" w:eastAsia="Hiragino Sans" w:hAnsi="Hiragino Sans"/>
                <w:b/>
                <w:bCs/>
                <w:color w:val="000000"/>
                <w:sz w:val="19"/>
                <w:szCs w:val="19"/>
              </w:rPr>
              <w:t xml:space="preserve">Born 則の代数</w:t>
            </w:r>
            <w:r>
              <w:rPr>
                <w:rFonts w:ascii="Hiragino Mincho ProN" w:cs="Hiragino Mincho ProN" w:eastAsia="Hiragino Mincho ProN" w:hAnsi="Hiragino Mincho ProN"/>
                <w:b w:val="false"/>
                <w:bCs w:val="false"/>
                <w:color w:val="000000"/>
                <w:sz w:val="19"/>
                <w:szCs w:val="19"/>
              </w:rPr>
              <w:t xml:space="preserve"> → 干渉項</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正定値であること</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可視度下限 〈V〉 = √2 − 1</w:t>
            </w:r>
            <w:r>
              <w:rPr>
                <w:rFonts w:ascii="Hiragino Mincho ProN" w:cs="Hiragino Mincho ProN" w:eastAsia="Hiragino Mincho ProN" w:hAnsi="Hiragino Mincho ProN"/>
                <w:b w:val="false"/>
                <w:bCs w:val="false"/>
                <w:color w:val="000000"/>
                <w:sz w:val="19"/>
                <w:szCs w:val="19"/>
              </w:rPr>
              <w:t xml:space="preserve">（#38）</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和を振動させること</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対称モードが 2ω で生きる</w:t>
            </w:r>
            <w:r>
              <w:rPr>
                <w:rFonts w:ascii="Hiragino Mincho ProN" w:cs="Hiragino Mincho ProN" w:eastAsia="Hiragino Mincho ProN" w:hAnsi="Hiragino Mincho ProN"/>
                <w:b w:val="false"/>
                <w:bCs w:val="false"/>
                <w:color w:val="000000"/>
                <w:sz w:val="19"/>
                <w:szCs w:val="19"/>
              </w:rPr>
              <w:t xml:space="preserve">（第3章）</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双極子・Dirac の ± コヒーレンス・</w:t>
            </w:r>
            <w:r>
              <w:rPr>
                <w:rFonts w:ascii="Hiragino Sans" w:cs="Hiragino Sans" w:eastAsia="Hiragino Sans" w:hAnsi="Hiragino Sans"/>
                <w:b/>
                <w:bCs/>
                <w:color w:val="000000"/>
                <w:sz w:val="19"/>
                <w:szCs w:val="19"/>
              </w:rPr>
              <w:t xml:space="preserve">ZB</w:t>
            </w:r>
            <w:r>
              <w:rPr>
                <w:rFonts w:ascii="Hiragino Mincho ProN" w:cs="Hiragino Mincho ProN" w:eastAsia="Hiragino Mincho ProN" w:hAnsi="Hiragino Mincho ProN"/>
                <w:b w:val="false"/>
                <w:bCs w:val="false"/>
                <w:color w:val="000000"/>
                <w:sz w:val="19"/>
                <w:szCs w:val="19"/>
              </w:rPr>
              <w:t xml:space="preserve">・V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r>
    </w:tbl>
    <w:p>
      <w:pPr>
        <w:spacing w:after="1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一文にすると</w:t>
            </w:r>
          </w:p>
          <w:p>
            <w:pPr>
              <w:spacing w:after="40" w:before="30" w:line="290"/>
              <w:jc w:val="both"/>
            </w:pPr>
            <w:r>
              <w:rPr>
                <w:rFonts w:ascii="Hiragino Sans" w:cs="Hiragino Sans" w:eastAsia="Hiragino Sans" w:hAnsi="Hiragino Sans"/>
                <w:b/>
                <w:bCs/>
                <w:color w:val="1A1A1A"/>
                <w:sz w:val="20"/>
                <w:szCs w:val="20"/>
              </w:rPr>
              <w:t xml:space="preserve">ボソンは二乗を一度行う。フェルミオンは二度行う。一度目が二重被覆を生み、二度目が交差項を生む。二度目が必要になる理由は、二核が空間的に離れていることである。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2019 年以来の SU(2) と被覆の考察は、この杉の</w:t>
      </w:r>
      <w:r>
        <w:rPr>
          <w:rFonts w:ascii="Hiragino Sans" w:cs="Hiragino Sans" w:eastAsia="Hiragino Sans" w:hAnsi="Hiragino Sans"/>
          <w:b/>
          <w:bCs/>
          <w:color w:val="000000"/>
          <w:sz w:val="21"/>
          <w:szCs w:val="21"/>
        </w:rPr>
        <w:t xml:space="preserve">一段目</w:t>
      </w:r>
      <w:r>
        <w:rPr>
          <w:rFonts w:ascii="Hiragino Mincho ProN" w:cs="Hiragino Mincho ProN" w:eastAsia="Hiragino Mincho ProN" w:hAnsi="Hiragino Mincho ProN"/>
          <w:color w:val="000000"/>
          <w:sz w:val="21"/>
          <w:szCs w:val="21"/>
        </w:rPr>
        <w:t xml:space="preserve">にそのまま収まる。捨てるものはない。加わったのは二段目 ── 置き場の勘定から四次へ、四次から交差項へ、という経路である。</w:t>
      </w:r>
    </w:p>
    <w:p>
      <w:pPr>
        <w:pStyle w:val="Heading3"/>
        <w:spacing w:after="120" w:before="260"/>
      </w:pPr>
      <w:r>
        <w:rPr>
          <w:rFonts w:ascii="Hiragino Sans" w:cs="Hiragino Sans" w:eastAsia="Hiragino Sans" w:hAnsi="Hiragino Sans"/>
          <w:b/>
          <w:bCs/>
          <w:color w:val="2E74B5"/>
          <w:sz w:val="22"/>
          <w:szCs w:val="22"/>
        </w:rPr>
        <w:t xml:space="preserve">#38 の根拠にある弱点</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「SU(2) スカラー化」は文字どおりには通らない</w:t>
            </w:r>
          </w:p>
          <w:p>
            <w:pPr>
              <w:spacing w:after="30" w:before="30" w:line="290"/>
              <w:jc w:val="both"/>
            </w:pPr>
            <w:r>
              <w:rPr>
                <w:rFonts w:ascii="Hiragino Mincho ProN" w:cs="Hiragino Mincho ProN" w:eastAsia="Hiragino Mincho ProN" w:hAnsi="Hiragino Mincho ProN"/>
                <w:color w:val="1A1A1A"/>
                <w:sz w:val="20"/>
                <w:szCs w:val="20"/>
              </w:rPr>
              <w:t xml:space="preserve">#38 は四次の根拠を「内部 SU(2) 変換の下でのスカラー化の要請」と書いている。しかし χ が SU(2) で変換するとき、</w:t>
            </w:r>
            <w:r>
              <w:rPr>
                <w:rFonts w:ascii="Hiragino Sans" w:cs="Hiragino Sans" w:eastAsia="Hiragino Sans" w:hAnsi="Hiragino Sans"/>
                <w:b/>
                <w:bCs/>
                <w:color w:val="1A1A1A"/>
                <w:sz w:val="20"/>
                <w:szCs w:val="20"/>
              </w:rPr>
              <w:t xml:space="preserve">不変量は χ†χ のみ</w:t>
            </w:r>
            <w:r>
              <w:rPr>
                <w:rFonts w:ascii="Hiragino Mincho ProN" w:cs="Hiragino Mincho ProN" w:eastAsia="Hiragino Mincho ProN" w:hAnsi="Hiragino Mincho ProN"/>
                <w:color w:val="1A1A1A"/>
                <w:sz w:val="20"/>
                <w:szCs w:val="20"/>
              </w:rPr>
              <w:t xml:space="preserve">である。a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、ab は Bloch ベクトル（随伴表現・スピン 1）の成分であってスカラーではなく、a</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も同様である。SU(2) スカラーを厳密に要求すると、観測量は定数 1 しか残らない ── 強すぎて何も残らない。</w:t>
            </w:r>
          </w:p>
          <w:p>
            <w:pPr>
              <w:spacing w:after="30" w:before="30" w:line="290"/>
              <w:jc w:val="both"/>
            </w:pPr>
            <w:r>
              <w:rPr>
                <w:rFonts w:ascii="Hiragino Mincho ProN" w:cs="Hiragino Mincho ProN" w:eastAsia="Hiragino Mincho ProN" w:hAnsi="Hiragino Mincho ProN"/>
                <w:color w:val="1A1A1A"/>
                <w:sz w:val="20"/>
                <w:szCs w:val="20"/>
              </w:rPr>
              <w:t xml:space="preserve">正しい近傍の主張は </w:t>
            </w:r>
            <w:r>
              <w:rPr>
                <w:rFonts w:ascii="Hiragino Sans" w:cs="Hiragino Sans" w:eastAsia="Hiragino Sans" w:hAnsi="Hiragino Sans"/>
                <w:b/>
                <w:bCs/>
                <w:color w:val="1A1A1A"/>
                <w:sz w:val="20"/>
                <w:szCs w:val="20"/>
              </w:rPr>
              <w:t xml:space="preserve">Z</w:t>
            </w:r>
            <w:r>
              <w:rPr>
                <w:rFonts w:ascii="Hiragino Sans" w:cs="Hiragino Sans" w:eastAsia="Hiragino Sans" w:hAnsi="Hiragino Sans"/>
                <w:b/>
                <w:bCs/>
                <w:color w:val="1A1A1A"/>
                <w:sz w:val="20"/>
                <w:szCs w:val="20"/>
                <w:vertAlign w:val="subscript"/>
              </w:rPr>
              <w:t xml:space="preserve">2</w:t>
            </w:r>
            <w:r>
              <w:rPr>
                <w:rFonts w:ascii="Hiragino Mincho ProN" w:cs="Hiragino Mincho ProN" w:eastAsia="Hiragino Mincho ProN" w:hAnsi="Hiragino Mincho ProN"/>
                <w:color w:val="1A1A1A"/>
                <w:sz w:val="20"/>
                <w:szCs w:val="20"/>
              </w:rPr>
              <w:t xml:space="preserve">（χ → −χ の観測不能性）だが、これは偶数次を選ぶだけで 2 次・4 次・6 次を区別しない。</w:t>
            </w:r>
          </w:p>
          <w:p>
            <w:pPr>
              <w:spacing w:after="40" w:before="30" w:line="290"/>
              <w:jc w:val="both"/>
            </w:pPr>
            <w:r>
              <w:rPr>
                <w:rFonts w:ascii="Hiragino Sans" w:cs="Hiragino Sans" w:eastAsia="Hiragino Sans" w:hAnsi="Hiragino Sans"/>
                <w:b/>
                <w:bCs/>
                <w:color w:val="1A1A1A"/>
                <w:sz w:val="20"/>
                <w:szCs w:val="20"/>
              </w:rPr>
              <w:t xml:space="preserve">四次を選ぶのは、置き場の勘定のほうである。</w:t>
            </w:r>
            <w:r>
              <w:rPr>
                <w:rFonts w:ascii="Hiragino Mincho ProN" w:cs="Hiragino Mincho ProN" w:eastAsia="Hiragino Mincho ProN" w:hAnsi="Hiragino Mincho ProN"/>
                <w:color w:val="1A1A1A"/>
                <w:sz w:val="20"/>
                <w:szCs w:val="20"/>
              </w:rPr>
              <w:t xml:space="preserve"> ここを差し替えれば、#38 の最も弱い接合部が最も強い接合部に変わる。</w:t>
            </w:r>
          </w:p>
        </w:tc>
      </w:tr>
    </w:tbl>
    <w:p>
      <w:pPr>
        <w:pStyle w:val="Heading3"/>
        <w:spacing w:after="120" w:before="260"/>
      </w:pPr>
      <w:r>
        <w:rPr>
          <w:rFonts w:ascii="Hiragino Sans" w:cs="Hiragino Sans" w:eastAsia="Hiragino Sans" w:hAnsi="Hiragino Sans"/>
          <w:b/>
          <w:bCs/>
          <w:color w:val="2E74B5"/>
          <w:sz w:val="22"/>
          <w:szCs w:val="22"/>
        </w:rPr>
        <w:t xml:space="preserve">残る仮定を名指しする</w:t>
      </w:r>
    </w:p>
    <w:p>
      <w:pPr>
        <w:spacing w:after="50" w:before="50" w:line="295"/>
        <w:jc w:val="both"/>
      </w:pPr>
      <w:r>
        <w:rPr>
          <w:rFonts w:ascii="Hiragino Mincho ProN" w:cs="Hiragino Mincho ProN" w:eastAsia="Hiragino Mincho ProN" w:hAnsi="Hiragino Mincho ProN"/>
          <w:color w:val="000000"/>
          <w:sz w:val="21"/>
          <w:szCs w:val="21"/>
        </w:rPr>
        <w:t xml:space="preserve">置き場の勘定が効くのは、</w:t>
      </w:r>
      <w:r>
        <w:rPr>
          <w:rFonts w:ascii="Hiragino Sans" w:cs="Hiragino Sans" w:eastAsia="Hiragino Sans" w:hAnsi="Hiragino Sans"/>
          <w:b/>
          <w:bCs/>
          <w:color w:val="000000"/>
          <w:sz w:val="21"/>
          <w:szCs w:val="21"/>
        </w:rPr>
        <w:t xml:space="preserve">エネルギー分割が規格化の冪の二項展開である</w:t>
      </w:r>
      <w:r>
        <w:rPr>
          <w:rFonts w:ascii="Hiragino Mincho ProN" w:cs="Hiragino Mincho ProN" w:eastAsia="Hiragino Mincho ProN" w:hAnsi="Hiragino Mincho ProN"/>
          <w:color w:val="000000"/>
          <w:sz w:val="21"/>
          <w:szCs w:val="21"/>
        </w:rPr>
        <w:t xml:space="preserve">という前提の下である。この前提は明示すべきで、隠すと循環に見える（</w:t>
      </w:r>
      <w:r>
        <w:rPr>
          <w:rFonts w:ascii="Hiragino Sans" w:cs="Hiragino Sans" w:eastAsia="Hiragino Sans" w:hAnsi="Hiragino Sans"/>
          <w:b/>
          <w:bCs/>
          <w:color w:val="000000"/>
          <w:sz w:val="21"/>
          <w:szCs w:val="21"/>
        </w:rPr>
        <w:t xml:space="preserve">幹 T2 の K1</w:t>
      </w:r>
      <w:r>
        <w:rPr>
          <w:rFonts w:ascii="Hiragino Mincho ProN" w:cs="Hiragino Mincho ProN" w:eastAsia="Hiragino Mincho ProN" w:hAnsi="Hiragino Mincho ProN"/>
          <w:color w:val="000000"/>
          <w:sz w:val="21"/>
          <w:szCs w:val="21"/>
        </w:rPr>
        <w:t xml:space="preserve">）。そのうえで、何が消えて何が残るかを整理する。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79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p>
        </w:tc>
        <w:tc>
          <w:tcPr>
            <w:tcW w:type="dxa" w:w="7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消えた</w:t>
            </w:r>
          </w:p>
        </w:tc>
        <w:tc>
          <w:tcPr>
            <w:tcW w:type="dxa" w:w="7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四次の根拠としての Stefan–Boltzmann の類推、および #38 の SU(2) スカラー化</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残る</w:t>
            </w:r>
          </w:p>
        </w:tc>
        <w:tc>
          <w:tcPr>
            <w:tcW w:type="dxa" w:w="7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O20（輻射勾配関係）。これは</w:t>
            </w:r>
            <w:r>
              <w:rPr>
                <w:rFonts w:ascii="Hiragino Sans" w:cs="Hiragino Sans" w:eastAsia="Hiragino Sans" w:hAnsi="Hiragino Sans"/>
                <w:b/>
                <w:bCs/>
                <w:color w:val="000000"/>
                <w:sz w:val="19"/>
                <w:szCs w:val="19"/>
              </w:rPr>
              <w:t xml:space="preserve">動力学</w:t>
            </w:r>
            <w:r>
              <w:rPr>
                <w:rFonts w:ascii="Hiragino Mincho ProN" w:cs="Hiragino Mincho ProN" w:eastAsia="Hiragino Mincho ProN" w:hAnsi="Hiragino Mincho ProN"/>
                <w:b w:val="false"/>
                <w:bCs w:val="false"/>
                <w:color w:val="000000"/>
                <w:sz w:val="19"/>
                <w:szCs w:val="19"/>
              </w:rPr>
              <w:t xml:space="preserve">（θ の時間発展）を与えるもので、置き場の勘定は</w:t>
            </w:r>
            <w:r>
              <w:rPr>
                <w:rFonts w:ascii="Hiragino Sans" w:cs="Hiragino Sans" w:eastAsia="Hiragino Sans" w:hAnsi="Hiragino Sans"/>
                <w:b/>
                <w:bCs/>
                <w:color w:val="000000"/>
                <w:sz w:val="19"/>
                <w:szCs w:val="19"/>
              </w:rPr>
              <w:t xml:space="preserve">次数</w:t>
            </w:r>
            <w:r>
              <w:rPr>
                <w:rFonts w:ascii="Hiragino Mincho ProN" w:cs="Hiragino Mincho ProN" w:eastAsia="Hiragino Mincho ProN" w:hAnsi="Hiragino Mincho ProN"/>
                <w:b w:val="false"/>
                <w:bCs w:val="false"/>
                <w:color w:val="000000"/>
                <w:sz w:val="19"/>
                <w:szCs w:val="19"/>
              </w:rPr>
              <w:t xml:space="preserve">しか与えない。両方が要る</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強くなった</w:t>
            </w:r>
          </w:p>
        </w:tc>
        <w:tc>
          <w:tcPr>
            <w:tcW w:type="dxa" w:w="7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四次への到達路が二本になった ── #65 の Prop 5.1（輻射勾配 + 振動子 KE + 保存）と、本節の置き場の勘定。</w:t>
            </w:r>
            <w:r>
              <w:rPr>
                <w:rFonts w:ascii="Hiragino Sans" w:cs="Hiragino Sans" w:eastAsia="Hiragino Sans" w:hAnsi="Hiragino Sans"/>
                <w:b/>
                <w:bCs/>
                <w:color w:val="000000"/>
                <w:sz w:val="19"/>
                <w:szCs w:val="19"/>
              </w:rPr>
              <w:t xml:space="preserve">独立な二経路が同じ次数に着くことは、幹の太さそのものである</w:t>
            </w:r>
          </w:p>
        </w:tc>
      </w:tr>
    </w:tbl>
    <w:p>
      <w:pPr>
        <w:pStyle w:val="Heading3"/>
        <w:spacing w:after="120" w:before="260"/>
      </w:pPr>
      <w:r>
        <w:rPr>
          <w:rFonts w:ascii="Hiragino Sans" w:cs="Hiragino Sans" w:eastAsia="Hiragino Sans" w:hAnsi="Hiragino Sans"/>
          <w:b/>
          <w:bCs/>
          <w:color w:val="2E74B5"/>
          <w:sz w:val="22"/>
          <w:szCs w:val="22"/>
        </w:rPr>
        <w:t xml:space="preserve">次数を変えたらどう見えるか ── 反証可能性</w:t>
      </w:r>
    </w:p>
    <w:p>
      <w:pPr>
        <w:spacing w:after="50" w:before="50" w:line="295"/>
        <w:jc w:val="both"/>
      </w:pPr>
      <w:r>
        <w:rPr>
          <w:rFonts w:ascii="Hiragino Mincho ProN" w:cs="Hiragino Mincho ProN" w:eastAsia="Hiragino Mincho ProN" w:hAnsi="Hiragino Mincho ProN"/>
          <w:color w:val="000000"/>
          <w:sz w:val="21"/>
          <w:szCs w:val="21"/>
        </w:rPr>
        <w:t xml:space="preserve">形式的に次数 p を動かしたときの可視度の平均を計算した。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2400"/>
        <w:gridCol w:w="65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〈V</w:t>
            </w:r>
            <w:r>
              <w:rPr>
                <w:rFonts w:ascii="Hiragino Sans" w:cs="Hiragino Sans" w:eastAsia="Hiragino Sans" w:hAnsi="Hiragino Sans"/>
                <w:b/>
                <w:bCs/>
                <w:color w:val="FFFFFF"/>
                <w:sz w:val="19"/>
                <w:szCs w:val="19"/>
                <w:vertAlign w:val="subscript"/>
              </w:rPr>
              <w:t xml:space="preserve">p</w:t>
            </w:r>
            <w:r>
              <w:rPr>
                <w:rFonts w:ascii="Hiragino Sans" w:cs="Hiragino Sans" w:eastAsia="Hiragino Sans" w:hAnsi="Hiragino Sans"/>
                <w:b/>
                <w:bCs/>
                <w:color w:val="FFFFFF"/>
                <w:sz w:val="19"/>
                <w:szCs w:val="19"/>
              </w:rPr>
              <w:t xml:space="preserve">〉</w:t>
            </w:r>
          </w:p>
        </w:tc>
        <w:tc>
          <w:tcPr>
            <w:tcW w:type="dxa" w:w="6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0.6366 = 2/π</w:t>
            </w:r>
          </w:p>
        </w:tc>
        <w:tc>
          <w:tcPr>
            <w:tcW w:type="dxa" w:w="6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形式値。p = 1 の恒等式には交差項が無いので内部制限は生じない（光子）</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0.4142 = √2 − 1</w:t>
            </w:r>
          </w:p>
        </w:tc>
        <w:tc>
          <w:tcPr>
            <w:tcW w:type="dxa" w:w="6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0-Sphere モデル</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0.3010</w:t>
            </w:r>
          </w:p>
        </w:tc>
        <w:tc>
          <w:tcPr>
            <w:tcW w:type="dxa" w:w="6500"/>
            <w:shd w:fill="FFFFFF" w:color="auto" w:val="clear"/>
            <w:tcMar>
              <w:top w:type="dxa" w:w="70"/>
              <w:left w:type="dxa" w:w="110"/>
              <w:bottom w:type="dxa" w:w="70"/>
              <w:right w:type="dxa" w:w="110"/>
            </w:tcMar>
          </w:tcPr>
          <w:p>
            <w:pPr>
              <w:spacing w:after="20" w:before="20" w:line="270"/>
              <w:jc w:val="left"/>
            </w:pP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0.2346</w:t>
            </w:r>
          </w:p>
        </w:tc>
        <w:tc>
          <w:tcPr>
            <w:tcW w:type="dxa" w:w="6500"/>
            <w:shd w:fill="F2F6FA" w:color="auto" w:val="clear"/>
            <w:tcMar>
              <w:top w:type="dxa" w:w="70"/>
              <w:left w:type="dxa" w:w="110"/>
              <w:bottom w:type="dxa" w:w="70"/>
              <w:right w:type="dxa" w:w="110"/>
            </w:tcMar>
          </w:tcPr>
          <w:p>
            <w:pPr>
              <w:spacing w:after="20" w:before="20" w:line="270"/>
              <w:jc w:val="left"/>
            </w:pP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〈V〉 の実測値は、エネルギーの置き場の数を直接測る量</w:t>
      </w:r>
      <w:r>
        <w:rPr>
          <w:rFonts w:ascii="Hiragino Mincho ProN" w:cs="Hiragino Mincho ProN" w:eastAsia="Hiragino Mincho ProN" w:hAnsi="Hiragino Mincho ProN"/>
          <w:color w:val="000000"/>
          <w:sz w:val="21"/>
          <w:szCs w:val="21"/>
        </w:rPr>
        <w:t xml:space="preserve">だということになる。#38 の可視度は「電子に内部構造がある」ことの検証であると同時に、「置き場が三つである」ことの検証にもなり、予言が一段鋭くなる。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本節の身分</w:t>
            </w:r>
          </w:p>
          <w:p>
            <w:pPr>
              <w:spacing w:after="30" w:before="30" w:line="290"/>
              <w:jc w:val="both"/>
            </w:pPr>
            <w:r>
              <w:rPr>
                <w:rFonts w:ascii="Hiragino Mincho ProN" w:cs="Hiragino Mincho ProN" w:eastAsia="Hiragino Mincho ProN" w:hAnsi="Hiragino Mincho ProN"/>
                <w:color w:val="1A1A1A"/>
                <w:sz w:val="20"/>
                <w:szCs w:val="20"/>
              </w:rPr>
              <w:t xml:space="preserve">本節の構成は、この検算セッションで提案されたものであり、</w:t>
            </w:r>
            <w:r>
              <w:rPr>
                <w:rFonts w:ascii="Hiragino Sans" w:cs="Hiragino Sans" w:eastAsia="Hiragino Sans" w:hAnsi="Hiragino Sans"/>
                <w:b/>
                <w:bCs/>
                <w:color w:val="1A1A1A"/>
                <w:sz w:val="20"/>
                <w:szCs w:val="20"/>
              </w:rPr>
              <w:t xml:space="preserve">著者判断のゲートを通っていない</w:t>
            </w:r>
            <w:r>
              <w:rPr>
                <w:rFonts w:ascii="Hiragino Mincho ProN" w:cs="Hiragino Mincho ProN" w:eastAsia="Hiragino Mincho ProN" w:hAnsi="Hiragino Mincho ProN"/>
                <w:color w:val="1A1A1A"/>
                <w:sz w:val="20"/>
                <w:szCs w:val="20"/>
              </w:rPr>
              <w:t xml:space="preserve">。corpus の modest articulation の作法に従い、提案の段階に留める。</w:t>
            </w:r>
          </w:p>
          <w:p>
            <w:pPr>
              <w:spacing w:after="40" w:before="30" w:line="290"/>
              <w:jc w:val="both"/>
            </w:pPr>
            <w:r>
              <w:rPr>
                <w:rFonts w:ascii="Hiragino Mincho ProN" w:cs="Hiragino Mincho ProN" w:eastAsia="Hiragino Mincho ProN" w:hAnsi="Hiragino Mincho ProN"/>
                <w:color w:val="1A1A1A"/>
                <w:sz w:val="20"/>
                <w:szCs w:val="20"/>
              </w:rPr>
              <w:t xml:space="preserve">ただし</w:t>
            </w:r>
            <w:r>
              <w:rPr>
                <w:rFonts w:ascii="Hiragino Sans" w:cs="Hiragino Sans" w:eastAsia="Hiragino Sans" w:hAnsi="Hiragino Sans"/>
                <w:b/>
                <w:bCs/>
                <w:color w:val="1A1A1A"/>
                <w:sz w:val="20"/>
                <w:szCs w:val="20"/>
              </w:rPr>
              <w:t xml:space="preserve">根が S</w:t>
            </w:r>
            <w:r>
              <w:rPr>
                <w:rFonts w:ascii="Hiragino Sans" w:cs="Hiragino Sans" w:eastAsia="Hiragino Sans" w:hAnsi="Hiragino Sans"/>
                <w:b/>
                <w:bCs/>
                <w:color w:val="1A1A1A"/>
                <w:sz w:val="20"/>
                <w:szCs w:val="20"/>
                <w:vertAlign w:val="superscript"/>
              </w:rPr>
              <w:t xml:space="preserve">0</w:t>
            </w:r>
            <w:r>
              <w:rPr>
                <w:rFonts w:ascii="Hiragino Sans" w:cs="Hiragino Sans" w:eastAsia="Hiragino Sans" w:hAnsi="Hiragino Sans"/>
                <w:b/>
                <w:bCs/>
                <w:color w:val="1A1A1A"/>
                <w:sz w:val="20"/>
                <w:szCs w:val="20"/>
              </w:rPr>
              <w:t xml:space="preserve"> に着く</w:t>
            </w:r>
            <w:r>
              <w:rPr>
                <w:rFonts w:ascii="Hiragino Mincho ProN" w:cs="Hiragino Mincho ProN" w:eastAsia="Hiragino Mincho ProN" w:hAnsi="Hiragino Mincho ProN"/>
                <w:color w:val="1A1A1A"/>
                <w:sz w:val="20"/>
                <w:szCs w:val="20"/>
              </w:rPr>
              <w:t xml:space="preserve">という一点は、幹として据えるだけの強度があると考える。</w:t>
            </w:r>
          </w:p>
        </w:tc>
      </w:tr>
    </w:tbl>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5.6　第二の規準 ── 調和性</w:t>
      </w:r>
    </w:p>
    <w:p>
      <w:pPr>
        <w:spacing w:after="50" w:before="50" w:line="295"/>
        <w:jc w:val="both"/>
      </w:pPr>
      <w:r>
        <w:rPr>
          <w:rFonts w:ascii="Hiragino Mincho ProN" w:cs="Hiragino Mincho ProN" w:eastAsia="Hiragino Mincho ProN" w:hAnsi="Hiragino Mincho ProN"/>
          <w:color w:val="000000"/>
          <w:sz w:val="21"/>
          <w:szCs w:val="21"/>
        </w:rPr>
        <w:t xml:space="preserve">次数を選ぶ規準は、置き場の勘定のほかにもう一つある。しかもこちらは</w:t>
      </w:r>
      <w:r>
        <w:rPr>
          <w:rFonts w:ascii="Hiragino Sans" w:cs="Hiragino Sans" w:eastAsia="Hiragino Sans" w:hAnsi="Hiragino Sans"/>
          <w:b/>
          <w:bCs/>
          <w:color w:val="000000"/>
          <w:sz w:val="21"/>
          <w:szCs w:val="21"/>
        </w:rPr>
        <w:t xml:space="preserve">完全に独立</w:t>
      </w:r>
      <w:r>
        <w:rPr>
          <w:rFonts w:ascii="Hiragino Mincho ProN" w:cs="Hiragino Mincho ProN" w:eastAsia="Hiragino Mincho ProN" w:hAnsi="Hiragino Mincho ProN"/>
          <w:color w:val="000000"/>
          <w:sz w:val="21"/>
          <w:szCs w:val="21"/>
        </w:rPr>
        <w:t xml:space="preserve">で、力学の側から来る。第6章で見るとおり、四次のチャネルの勾配の差は純粋な正弦波になる。これを一般の次数 p で試すと ──</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bscript"/>
        </w:rPr>
        <w:t xml:space="preserve">p</w:t>
      </w:r>
      <w:r>
        <w:rPr>
          <w:rFonts w:ascii="Hiragino Mincho ProN" w:cs="Hiragino Mincho ProN" w:eastAsia="Hiragino Mincho ProN" w:hAnsi="Hiragino Mincho ProN"/>
          <w:color w:val="1A1A1A"/>
          <w:sz w:val="23"/>
          <w:szCs w:val="23"/>
        </w:rPr>
        <w:t xml:space="preserve"> ≡ a</w:t>
      </w:r>
      <w:r>
        <w:rPr>
          <w:rFonts w:ascii="Hiragino Mincho ProN" w:cs="Hiragino Mincho ProN" w:eastAsia="Hiragino Mincho ProN" w:hAnsi="Hiragino Mincho ProN"/>
          <w:color w:val="1A1A1A"/>
          <w:sz w:val="23"/>
          <w:szCs w:val="23"/>
          <w:vertAlign w:val="superscript"/>
        </w:rPr>
        <w:t xml:space="preserve">2p</w:t>
      </w:r>
      <w:r>
        <w:rPr>
          <w:rFonts w:ascii="Hiragino Mincho ProN" w:cs="Hiragino Mincho ProN" w:eastAsia="Hiragino Mincho ProN" w:hAnsi="Hiragino Mincho ProN"/>
          <w:color w:val="1A1A1A"/>
          <w:sz w:val="23"/>
          <w:szCs w:val="23"/>
        </w:rPr>
        <w:t xml:space="preserve"> − b</w:t>
      </w:r>
      <w:r>
        <w:rPr>
          <w:rFonts w:ascii="Hiragino Mincho ProN" w:cs="Hiragino Mincho ProN" w:eastAsia="Hiragino Mincho ProN" w:hAnsi="Hiragino Mincho ProN"/>
          <w:color w:val="1A1A1A"/>
          <w:sz w:val="23"/>
          <w:szCs w:val="23"/>
          <w:vertAlign w:val="superscript"/>
        </w:rPr>
        <w:t xml:space="preserve">2p</w:t>
      </w:r>
      <w:r>
        <w:rPr>
          <w:rFonts w:ascii="Hiragino Mincho ProN" w:cs="Hiragino Mincho ProN" w:eastAsia="Hiragino Mincho ProN" w:hAnsi="Hiragino Mincho ProN"/>
          <w:color w:val="1A1A1A"/>
          <w:sz w:val="23"/>
          <w:szCs w:val="23"/>
        </w:rPr>
        <w:t xml:space="preserve"> が純粋な cos θ になるのは p ≤ 2 のときだけ</w:t>
      </w:r>
      <w:r>
        <w:rPr>
          <w:rFonts w:ascii="Hiragino Sans" w:cs="Hiragino Sans" w:eastAsia="Hiragino Sans" w:hAnsi="Hiragino Sans"/>
          <w:color w:val="595959"/>
          <w:sz w:val="18"/>
          <w:szCs w:val="18"/>
        </w:rPr>
        <w:t xml:space="preserve">      (5.2)</w:t>
      </w:r>
    </w:p>
    <w:p>
      <w:pPr>
        <w:spacing w:after="50" w:before="50" w:line="295"/>
        <w:jc w:val="both"/>
      </w:pPr>
      <w:r>
        <w:rPr>
          <w:rFonts w:ascii="Hiragino Mincho ProN" w:cs="Hiragino Mincho ProN" w:eastAsia="Hiragino Mincho ProN" w:hAnsi="Hiragino Mincho ProN"/>
          <w:color w:val="000000"/>
          <w:sz w:val="21"/>
          <w:szCs w:val="21"/>
        </w:rPr>
        <w:t xml:space="preserve">代数的な理由は単純である。a</w:t>
      </w:r>
      <w:r>
        <w:rPr>
          <w:rFonts w:ascii="Hiragino Mincho ProN" w:cs="Hiragino Mincho ProN" w:eastAsia="Hiragino Mincho ProN" w:hAnsi="Hiragino Mincho ProN"/>
          <w:color w:val="000000"/>
          <w:sz w:val="21"/>
          <w:szCs w:val="21"/>
          <w:vertAlign w:val="superscript"/>
        </w:rPr>
        <w:t xml:space="preserve">2p</w:t>
      </w:r>
      <w:r>
        <w:rPr>
          <w:rFonts w:ascii="Hiragino Mincho ProN" w:cs="Hiragino Mincho ProN" w:eastAsia="Hiragino Mincho ProN" w:hAnsi="Hiragino Mincho ProN"/>
          <w:color w:val="000000"/>
          <w:sz w:val="21"/>
          <w:szCs w:val="21"/>
        </w:rPr>
        <w:t xml:space="preserve"> − b</w:t>
      </w:r>
      <w:r>
        <w:rPr>
          <w:rFonts w:ascii="Hiragino Mincho ProN" w:cs="Hiragino Mincho ProN" w:eastAsia="Hiragino Mincho ProN" w:hAnsi="Hiragino Mincho ProN"/>
          <w:color w:val="000000"/>
          <w:sz w:val="21"/>
          <w:szCs w:val="21"/>
          <w:vertAlign w:val="superscript"/>
        </w:rPr>
        <w:t xml:space="preserve">2p</w:t>
      </w:r>
      <w:r>
        <w:rPr>
          <w:rFonts w:ascii="Hiragino Mincho ProN" w:cs="Hiragino Mincho ProN" w:eastAsia="Hiragino Mincho ProN" w:hAnsi="Hiragino Mincho ProN"/>
          <w:color w:val="000000"/>
          <w:sz w:val="21"/>
          <w:szCs w:val="21"/>
        </w:rPr>
        <w:t xml:space="preserve"> = (a</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b</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)·Σ</w:t>
      </w:r>
      <w:r>
        <w:rPr>
          <w:rFonts w:ascii="Hiragino Mincho ProN" w:cs="Hiragino Mincho ProN" w:eastAsia="Hiragino Mincho ProN" w:hAnsi="Hiragino Mincho ProN"/>
          <w:color w:val="000000"/>
          <w:sz w:val="21"/>
          <w:szCs w:val="21"/>
          <w:vertAlign w:val="subscript"/>
        </w:rPr>
        <w:t xml:space="preserve">k</w:t>
      </w:r>
      <w:r>
        <w:rPr>
          <w:rFonts w:ascii="Hiragino Mincho ProN" w:cs="Hiragino Mincho ProN" w:eastAsia="Hiragino Mincho ProN" w:hAnsi="Hiragino Mincho ProN"/>
          <w:color w:val="000000"/>
          <w:sz w:val="21"/>
          <w:szCs w:val="21"/>
        </w:rPr>
        <w:t xml:space="preserve"> a</w:t>
      </w:r>
      <w:r>
        <w:rPr>
          <w:rFonts w:ascii="Hiragino Mincho ProN" w:cs="Hiragino Mincho ProN" w:eastAsia="Hiragino Mincho ProN" w:hAnsi="Hiragino Mincho ProN"/>
          <w:color w:val="000000"/>
          <w:sz w:val="21"/>
          <w:szCs w:val="21"/>
          <w:vertAlign w:val="superscript"/>
        </w:rPr>
        <w:t xml:space="preserve">2k</w:t>
      </w:r>
      <w:r>
        <w:rPr>
          <w:rFonts w:ascii="Hiragino Mincho ProN" w:cs="Hiragino Mincho ProN" w:eastAsia="Hiragino Mincho ProN" w:hAnsi="Hiragino Mincho ProN"/>
          <w:color w:val="000000"/>
          <w:sz w:val="21"/>
          <w:szCs w:val="21"/>
        </w:rPr>
        <w:t xml:space="preserve"> b</w:t>
      </w:r>
      <w:r>
        <w:rPr>
          <w:rFonts w:ascii="Hiragino Mincho ProN" w:cs="Hiragino Mincho ProN" w:eastAsia="Hiragino Mincho ProN" w:hAnsi="Hiragino Mincho ProN"/>
          <w:color w:val="000000"/>
          <w:sz w:val="21"/>
          <w:szCs w:val="21"/>
          <w:vertAlign w:val="superscript"/>
        </w:rPr>
        <w:t xml:space="preserve">2(p−1−k)</w:t>
      </w:r>
      <w:r>
        <w:rPr>
          <w:rFonts w:ascii="Hiragino Mincho ProN" w:cs="Hiragino Mincho ProN" w:eastAsia="Hiragino Mincho ProN" w:hAnsi="Hiragino Mincho ProN"/>
          <w:color w:val="000000"/>
          <w:sz w:val="21"/>
          <w:szCs w:val="21"/>
        </w:rPr>
        <w:t xml:space="preserve"> の第二因子が 1 になるのは、p = 1（因子 1）と p = 2（因子 a</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b</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1）だけで、p ≥ 3 では a</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b</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が残る。</w:t>
      </w:r>
      <w:r>
        <w:rPr>
          <w:rFonts w:ascii="Hiragino Sans" w:cs="Hiragino Sans" w:eastAsia="Hiragino Sans" w:hAnsi="Hiragino Sans"/>
          <w:b/>
          <w:bCs/>
          <w:color w:val="000000"/>
          <w:sz w:val="21"/>
          <w:szCs w:val="21"/>
        </w:rPr>
        <w:t xml:space="preserve">内部運動が調和振動になるのは p ≤ 2 のときだけである。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900"/>
        <w:gridCol w:w="3200"/>
        <w:gridCol w:w="1800"/>
        <w:gridCol w:w="3700"/>
      </w:tblGrid>
      <w:tr>
        <w:trPr>
          <w:cantSplit/>
          <w:tblHeader/>
        </w:trPr>
        <w:tc>
          <w:tcPr>
            <w:tcW w:type="dxa" w:w="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w:t>
            </w:r>
            <w:r>
              <w:rPr>
                <w:rFonts w:ascii="Hiragino Sans" w:cs="Hiragino Sans" w:eastAsia="Hiragino Sans" w:hAnsi="Hiragino Sans"/>
                <w:b/>
                <w:bCs/>
                <w:color w:val="FFFFFF"/>
                <w:sz w:val="19"/>
                <w:szCs w:val="19"/>
                <w:vertAlign w:val="subscript"/>
              </w:rPr>
              <w:t xml:space="preserve">p</w:t>
            </w:r>
          </w:p>
        </w:tc>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調和的か</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可視度の平均</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はい</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0.6366（形式値、交差項なし）</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はい</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0.4142 = √2 − 1</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θ(1 − ¼sin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いいえ</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0.3010</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θ(1 − ½sin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いいえ</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0.2346</w:t>
            </w:r>
          </w:p>
        </w:tc>
      </w:tr>
    </w:tbl>
    <w:p>
      <w:pPr>
        <w:spacing w:after="12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二つの規準は独立で、相補的である</w:t>
            </w:r>
          </w:p>
          <w:p>
            <w:pPr>
              <w:spacing w:after="30" w:before="30" w:line="290"/>
              <w:jc w:val="both"/>
            </w:pPr>
            <w:r>
              <w:rPr>
                <w:rFonts w:ascii="Hiragino Sans" w:cs="Hiragino Sans" w:eastAsia="Hiragino Sans" w:hAnsi="Hiragino Sans"/>
                <w:b/>
                <w:bCs/>
                <w:color w:val="1A1A1A"/>
                <w:sz w:val="20"/>
                <w:szCs w:val="20"/>
              </w:rPr>
              <w:t xml:space="preserve">調和性が p ∈ {1, 2} に絞り、置き場の数がそのどちらかを選ぶ。</w:t>
            </w:r>
            <w:r>
              <w:rPr>
                <w:rFonts w:ascii="Hiragino Mincho ProN" w:cs="Hiragino Mincho ProN" w:eastAsia="Hiragino Mincho ProN" w:hAnsi="Hiragino Mincho ProN"/>
                <w:color w:val="1A1A1A"/>
                <w:sz w:val="20"/>
                <w:szCs w:val="20"/>
              </w:rPr>
              <w:t xml:space="preserve"> 片方だけでは決まらない。</w:t>
            </w:r>
          </w:p>
          <w:p>
            <w:pPr>
              <w:spacing w:after="30" w:before="30" w:line="290"/>
              <w:jc w:val="both"/>
            </w:pPr>
            <w:r>
              <w:rPr>
                <w:rFonts w:ascii="Hiragino Mincho ProN" w:cs="Hiragino Mincho ProN" w:eastAsia="Hiragino Mincho ProN" w:hAnsi="Hiragino Mincho ProN"/>
                <w:color w:val="1A1A1A"/>
                <w:sz w:val="20"/>
                <w:szCs w:val="20"/>
              </w:rPr>
              <w:t xml:space="preserve">そして絞られた二つが、ちょうど二種類の粒子に対応する ── </w:t>
            </w:r>
            <w:r>
              <w:rPr>
                <w:rFonts w:ascii="Hiragino Sans" w:cs="Hiragino Sans" w:eastAsia="Hiragino Sans" w:hAnsi="Hiragino Sans"/>
                <w:b/>
                <w:bCs/>
                <w:color w:val="1A1A1A"/>
                <w:sz w:val="20"/>
                <w:szCs w:val="20"/>
              </w:rPr>
              <w:t xml:space="preserve">p = 1 がボソン（搬送体なし）、p = 2 がフェルミオン（搬送体あり）。</w:t>
            </w:r>
          </w:p>
          <w:p>
            <w:pPr>
              <w:spacing w:after="40" w:before="30" w:line="290"/>
              <w:jc w:val="both"/>
            </w:pPr>
            <w:r>
              <w:rPr>
                <w:rFonts w:ascii="Hiragino Mincho ProN" w:cs="Hiragino Mincho ProN" w:eastAsia="Hiragino Mincho ProN" w:hAnsi="Hiragino Mincho ProN"/>
                <w:color w:val="1A1A1A"/>
                <w:sz w:val="20"/>
                <w:szCs w:val="20"/>
              </w:rPr>
              <w:t xml:space="preserve">一文にすると ── </w:t>
            </w:r>
            <w:r>
              <w:rPr>
                <w:rFonts w:ascii="Hiragino Sans" w:cs="Hiragino Sans" w:eastAsia="Hiragino Sans" w:hAnsi="Hiragino Sans"/>
                <w:b/>
                <w:bCs/>
                <w:color w:val="1A1A1A"/>
                <w:sz w:val="20"/>
                <w:szCs w:val="20"/>
              </w:rPr>
              <w:t xml:space="preserve">ボソンは二乗を一度行う。フェルミオンは二度行う。一度目が二重被覆を生み、二度目が交差項を生む。二度目が必要になる理由は、二核が空間的に離れていることである。</w:t>
            </w:r>
          </w:p>
        </w:tc>
      </w:tr>
    </w:tbl>
    <w:p>
      <w:pPr>
        <w:pageBreakBefore/>
        <w:spacing w:after="0" w:before="2200"/>
        <w:jc w:val="center"/>
      </w:pPr>
      <w:r>
        <w:rPr>
          <w:rFonts w:ascii="Hiragino Sans" w:cs="Hiragino Sans" w:eastAsia="Hiragino Sans" w:hAnsi="Hiragino Sans"/>
          <w:color w:val="2E74B5"/>
          <w:sz w:val="26"/>
          <w:szCs w:val="26"/>
        </w:rPr>
        <w:t xml:space="preserve">第二部</w:t>
      </w:r>
    </w:p>
    <w:p>
      <w:pPr>
        <w:spacing w:after="0" w:before="160"/>
        <w:jc w:val="center"/>
      </w:pPr>
      <w:r>
        <w:rPr>
          <w:rFonts w:ascii="Hiragino Sans" w:cs="Hiragino Sans" w:eastAsia="Hiragino Sans" w:hAnsi="Hiragino Sans"/>
          <w:b/>
          <w:bCs/>
          <w:color w:val="1F4E79"/>
          <w:sz w:val="40"/>
          <w:szCs w:val="40"/>
        </w:rPr>
        <w:t xml:space="preserve">力と保存</w:t>
      </w:r>
    </w:p>
    <w:p>
      <w:pPr>
        <w:spacing w:after="0" w:before="360"/>
        <w:jc w:val="center"/>
      </w:pPr>
      <w:r>
        <w:rPr>
          <w:rFonts w:ascii="Hiragino Mincho ProN" w:cs="Hiragino Mincho ProN" w:eastAsia="Hiragino Mincho ProN" w:hAnsi="Hiragino Mincho ProN"/>
          <w:color w:val="595959"/>
          <w:sz w:val="21"/>
          <w:szCs w:val="21"/>
        </w:rPr>
        <w:t xml:space="preserve">恒等式から力がどう出るか。そして、出た力が保存則とどう折り合うか。K13 の決着はここに置いた。</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第6章　二項の差が力の源泉である</w:t>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著者指定：常に念頭に置く命題</w:t>
            </w:r>
          </w:p>
          <w:p>
            <w:pPr>
              <w:spacing w:after="40" w:before="30" w:line="290"/>
              <w:jc w:val="both"/>
            </w:pPr>
            <w:r>
              <w:rPr>
                <w:rFonts w:ascii="Hiragino Sans" w:cs="Hiragino Sans" w:eastAsia="Hiragino Sans" w:hAnsi="Hiragino Sans"/>
                <w:b/>
                <w:bCs/>
                <w:color w:val="1A1A1A"/>
                <w:sz w:val="20"/>
                <w:szCs w:val="20"/>
              </w:rPr>
              <w:t xml:space="preserve">ポテンシャルを微分すれば力が出る、という一般則の上に、0SM は「二項の差を取る」という一段を重ねている。</w:t>
            </w:r>
            <w:r>
              <w:rPr>
                <w:rFonts w:ascii="Hiragino Mincho ProN" w:cs="Hiragino Mincho ProN" w:eastAsia="Hiragino Mincho ProN" w:hAnsi="Hiragino Mincho ProN"/>
                <w:color w:val="1A1A1A"/>
                <w:sz w:val="20"/>
                <w:szCs w:val="20"/>
              </w:rPr>
              <w:t xml:space="preserve"> この一段が「二核であること」そのものの表現であり、以降の議論では常にこれを前提に置く。</w:t>
            </w:r>
          </w:p>
        </w:tc>
      </w:tr>
    </w:tbl>
    <w:p>
      <w:pPr>
        <w:pStyle w:val="Heading2"/>
        <w:spacing w:after="120" w:before="260"/>
      </w:pPr>
      <w:r>
        <w:rPr>
          <w:rFonts w:ascii="Hiragino Sans" w:cs="Hiragino Sans" w:eastAsia="Hiragino Sans" w:hAnsi="Hiragino Sans"/>
          <w:b/>
          <w:bCs/>
          <w:color w:val="1F4E79"/>
          <w:sz w:val="25"/>
          <w:szCs w:val="25"/>
        </w:rPr>
        <w:t xml:space="preserve">6.1　個別に微分すると、正弦にならない</w:t>
      </w:r>
    </w:p>
    <w:p>
      <w:pPr>
        <w:spacing w:after="50" w:before="50" w:line="295"/>
        <w:jc w:val="both"/>
      </w:pPr>
      <w:r>
        <w:rPr>
          <w:rFonts w:ascii="Hiragino Mincho ProN" w:cs="Hiragino Mincho ProN" w:eastAsia="Hiragino Mincho ProN" w:hAnsi="Hiragino Mincho ProN"/>
          <w:color w:val="000000"/>
          <w:sz w:val="21"/>
          <w:szCs w:val="21"/>
        </w:rPr>
        <w:t xml:space="preserve">四次のチャネルを</w:t>
      </w:r>
      <w:r>
        <w:rPr>
          <w:rFonts w:ascii="Hiragino Sans" w:cs="Hiragino Sans" w:eastAsia="Hiragino Sans" w:hAnsi="Hiragino Sans"/>
          <w:b/>
          <w:bCs/>
          <w:color w:val="000000"/>
          <w:sz w:val="21"/>
          <w:szCs w:val="21"/>
        </w:rPr>
        <w:t xml:space="preserve">個別に</w:t>
      </w:r>
      <w:r>
        <w:rPr>
          <w:rFonts w:ascii="Hiragino Mincho ProN" w:cs="Hiragino Mincho ProN" w:eastAsia="Hiragino Mincho ProN" w:hAnsi="Hiragino Mincho ProN"/>
          <w:color w:val="000000"/>
          <w:sz w:val="21"/>
          <w:szCs w:val="21"/>
        </w:rPr>
        <w:t xml:space="preserve">微分すると、三次の項が出る。</w:t>
      </w:r>
    </w:p>
    <w:p>
      <w:pPr>
        <w:spacing w:after="160" w:before="160" w:line="300"/>
        <w:jc w:val="center"/>
      </w:pPr>
      <w:r>
        <w:rPr>
          <w:rFonts w:ascii="Hiragino Mincho ProN" w:cs="Hiragino Mincho ProN" w:eastAsia="Hiragino Mincho ProN" w:hAnsi="Hiragino Mincho ProN"/>
          <w:color w:val="1A1A1A"/>
          <w:sz w:val="23"/>
          <w:szCs w:val="23"/>
        </w:rPr>
        <w:t xml:space="preserve">d/dθ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−2cos</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(θ/2)sin(θ/2)　　　d/dθ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+2sin</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(θ/2)cos(θ/2)</w:t>
      </w:r>
      <w:r>
        <w:rPr>
          <w:rFonts w:ascii="Hiragino Sans" w:cs="Hiragino Sans" w:eastAsia="Hiragino Sans" w:hAnsi="Hiragino Sans"/>
          <w:color w:val="595959"/>
          <w:sz w:val="18"/>
          <w:szCs w:val="18"/>
        </w:rPr>
        <w:t xml:space="preserve">      (6.1)</w:t>
      </w:r>
    </w:p>
    <w:p>
      <w:pPr>
        <w:spacing w:after="50" w:before="50" w:line="295"/>
        <w:jc w:val="both"/>
      </w:pPr>
      <w:r>
        <w:rPr>
          <w:rFonts w:ascii="Hiragino Mincho ProN" w:cs="Hiragino Mincho ProN" w:eastAsia="Hiragino Mincho ProN" w:hAnsi="Hiragino Mincho ProN"/>
          <w:color w:val="000000"/>
          <w:sz w:val="21"/>
          <w:szCs w:val="21"/>
        </w:rPr>
        <w:t xml:space="preserve">どちらも単独では正弦波ではない。三次の項が残るので、これを力と読めば非調和な力になる。ところが ──</w:t>
      </w:r>
    </w:p>
    <w:p>
      <w:pPr>
        <w:pStyle w:val="Heading2"/>
        <w:spacing w:after="120" w:before="260"/>
      </w:pPr>
      <w:r>
        <w:rPr>
          <w:rFonts w:ascii="Hiragino Sans" w:cs="Hiragino Sans" w:eastAsia="Hiragino Sans" w:hAnsi="Hiragino Sans"/>
          <w:b/>
          <w:bCs/>
          <w:color w:val="1F4E79"/>
          <w:sz w:val="25"/>
          <w:szCs w:val="25"/>
        </w:rPr>
        <w:t xml:space="preserve">6.2　差を取ると、三次項が潰れる</w:t>
      </w:r>
    </w:p>
    <w:p>
      <w:pPr>
        <w:spacing w:after="160" w:before="160" w:line="300"/>
        <w:jc w:val="center"/>
      </w:pP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/dθ − dT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/dθ = −2cos(θ/2)sin(θ/2)·[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 −sin θ</w:t>
      </w:r>
      <w:r>
        <w:rPr>
          <w:rFonts w:ascii="Hiragino Sans" w:cs="Hiragino Sans" w:eastAsia="Hiragino Sans" w:hAnsi="Hiragino Sans"/>
          <w:color w:val="595959"/>
          <w:sz w:val="18"/>
          <w:szCs w:val="18"/>
        </w:rPr>
        <w:t xml:space="preserve">      (6.2)</w:t>
      </w:r>
    </w:p>
    <w:p>
      <w:pPr>
        <w:spacing w:after="50" w:before="50" w:line="295"/>
        <w:jc w:val="both"/>
      </w:pPr>
      <w:r>
        <w:rPr>
          <w:rFonts w:ascii="Hiragino Sans" w:cs="Hiragino Sans" w:eastAsia="Hiragino Sans" w:hAnsi="Hiragino Sans"/>
          <w:b/>
          <w:bCs/>
          <w:color w:val="000000"/>
          <w:sz w:val="21"/>
          <w:szCs w:val="21"/>
        </w:rPr>
        <w:t xml:space="preserve">三次項を潰しているのは、第一の恒等式そのものである。</w:t>
      </w:r>
      <w:r>
        <w:rPr>
          <w:rFonts w:ascii="Hiragino Mincho ProN" w:cs="Hiragino Mincho ProN" w:eastAsia="Hiragino Mincho ProN" w:hAnsi="Hiragino Mincho ProN"/>
          <w:color w:val="000000"/>
          <w:sz w:val="21"/>
          <w:szCs w:val="21"/>
        </w:rPr>
        <w:t xml:space="preserve"> 角括弧の中身が 1 になるからこそ、三次が一次に落ちて純粋な正弦波が出る。#1 の輻射勾配関係 ∂</w:t>
      </w:r>
      <w:r>
        <w:rPr>
          <w:rFonts w:ascii="Hiragino Mincho ProN" w:cs="Hiragino Mincho ProN" w:eastAsia="Hiragino Mincho ProN" w:hAnsi="Hiragino Mincho ProN"/>
          <w:color w:val="000000"/>
          <w:sz w:val="21"/>
          <w:szCs w:val="21"/>
          <w:vertAlign w:val="subscript"/>
        </w:rPr>
        <w:t xml:space="preserve">θ</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sin θ は、この一行で出る。</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潰れは二度起きている</w:t>
            </w:r>
          </w:p>
          <w:p>
            <w:pPr>
              <w:spacing w:after="30" w:before="30" w:line="290"/>
              <w:jc w:val="both"/>
            </w:pPr>
            <w:r>
              <w:rPr>
                <w:rFonts w:ascii="Hiragino Mincho ProN" w:cs="Hiragino Mincho ProN" w:eastAsia="Hiragino Mincho ProN" w:hAnsi="Hiragino Mincho ProN"/>
                <w:color w:val="1A1A1A"/>
                <w:sz w:val="20"/>
                <w:szCs w:val="20"/>
              </w:rPr>
              <w:t xml:space="preserve">同じ潰れ方が二度あることに注意する。</w:t>
            </w:r>
            <w:r>
              <w:rPr>
                <w:rFonts w:ascii="Hiragino Sans" w:cs="Hiragino Sans" w:eastAsia="Hiragino Sans" w:hAnsi="Hiragino Sans"/>
                <w:b/>
                <w:bCs/>
                <w:color w:val="1A1A1A"/>
                <w:sz w:val="20"/>
                <w:szCs w:val="20"/>
              </w:rPr>
              <w:t xml:space="preserve">まず差 D 自身が</w:t>
            </w:r>
            <w:r>
              <w:rPr>
                <w:rFonts w:ascii="Hiragino Mincho ProN" w:cs="Hiragino Mincho ProN" w:eastAsia="Hiragino Mincho ProN" w:hAnsi="Hiragino Mincho ProN"/>
                <w:color w:val="1A1A1A"/>
                <w:sz w:val="20"/>
                <w:szCs w:val="20"/>
              </w:rPr>
              <w:t xml:space="preserve"> a</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 − b</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 = (a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で潰れ、</w:t>
            </w:r>
            <w:r>
              <w:rPr>
                <w:rFonts w:ascii="Hiragino Sans" w:cs="Hiragino Sans" w:eastAsia="Hiragino Sans" w:hAnsi="Hiragino Sans"/>
                <w:b/>
                <w:bCs/>
                <w:color w:val="1A1A1A"/>
                <w:sz w:val="20"/>
                <w:szCs w:val="20"/>
              </w:rPr>
              <w:t xml:space="preserve">次にその微分が</w:t>
            </w:r>
            <w:r>
              <w:rPr>
                <w:rFonts w:ascii="Hiragino Mincho ProN" w:cs="Hiragino Mincho ProN" w:eastAsia="Hiragino Mincho ProN" w:hAnsi="Hiragino Mincho ProN"/>
                <w:color w:val="1A1A1A"/>
                <w:sz w:val="20"/>
                <w:szCs w:val="20"/>
              </w:rPr>
              <w:t xml:space="preserve"> a</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b + ab</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 = ab(a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+b</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ab で潰れる。</w:t>
            </w:r>
          </w:p>
          <w:p>
            <w:pPr>
              <w:spacing w:after="40" w:before="30" w:line="290"/>
              <w:jc w:val="both"/>
            </w:pPr>
            <w:r>
              <w:rPr>
                <w:rFonts w:ascii="Hiragino Sans" w:cs="Hiragino Sans" w:eastAsia="Hiragino Sans" w:hAnsi="Hiragino Sans"/>
                <w:b/>
                <w:bCs/>
                <w:color w:val="1A1A1A"/>
                <w:sz w:val="20"/>
                <w:szCs w:val="20"/>
              </w:rPr>
              <w:t xml:space="preserve">第一の恒等式は「潰す道具」として二度働いている。</w:t>
            </w:r>
            <w:r>
              <w:rPr>
                <w:rFonts w:ascii="Hiragino Mincho ProN" w:cs="Hiragino Mincho ProN" w:eastAsia="Hiragino Mincho ProN" w:hAnsi="Hiragino Mincho ProN"/>
                <w:color w:val="1A1A1A"/>
                <w:sz w:val="20"/>
                <w:szCs w:val="20"/>
              </w:rPr>
              <w:t xml:space="preserve"> 二つの恒等式が入れ子であることの、微分の層での現れである。</w:t>
            </w:r>
          </w:p>
        </w:tc>
      </w:tr>
    </w:tbl>
    <w:p>
      <w:pPr>
        <w:pStyle w:val="Heading2"/>
        <w:spacing w:after="120" w:before="260"/>
      </w:pPr>
      <w:r>
        <w:rPr>
          <w:rFonts w:ascii="Hiragino Sans" w:cs="Hiragino Sans" w:eastAsia="Hiragino Sans" w:hAnsi="Hiragino Sans"/>
          <w:b/>
          <w:bCs/>
          <w:color w:val="1F4E79"/>
          <w:sz w:val="25"/>
          <w:szCs w:val="25"/>
        </w:rPr>
        <w:t xml:space="preserve">6.3　和のほうは別の性格を持つ</w:t>
      </w:r>
    </w:p>
    <w:p>
      <w:pPr>
        <w:spacing w:after="160" w:before="160" w:line="300"/>
        <w:jc w:val="center"/>
      </w:pP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/dθ + dT</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/dθ = −½ sin 2θ = −dKE/dθ</w:t>
      </w:r>
      <w:r>
        <w:rPr>
          <w:rFonts w:ascii="Hiragino Sans" w:cs="Hiragino Sans" w:eastAsia="Hiragino Sans" w:hAnsi="Hiragino Sans"/>
          <w:color w:val="595959"/>
          <w:sz w:val="18"/>
          <w:szCs w:val="18"/>
        </w:rPr>
        <w:t xml:space="preserve">      (6.3)</w:t>
      </w:r>
    </w:p>
    <w:p>
      <w:pPr>
        <w:spacing w:after="50" w:before="50" w:line="295"/>
        <w:jc w:val="both"/>
      </w:pPr>
      <w:r>
        <w:rPr>
          <w:rFonts w:ascii="Hiragino Sans" w:cs="Hiragino Sans" w:eastAsia="Hiragino Sans" w:hAnsi="Hiragino Sans"/>
          <w:b/>
          <w:bCs/>
          <w:color w:val="000000"/>
          <w:sz w:val="21"/>
          <w:szCs w:val="21"/>
        </w:rPr>
        <w:t xml:space="preserve">差は ω・奇パリティ、和は 2ω・偶パリティ</w:t>
      </w:r>
      <w:r>
        <w:rPr>
          <w:rFonts w:ascii="Hiragino Mincho ProN" w:cs="Hiragino Mincho ProN" w:eastAsia="Hiragino Mincho ProN" w:hAnsi="Hiragino Mincho ProN"/>
          <w:color w:val="000000"/>
          <w:sz w:val="21"/>
          <w:szCs w:val="21"/>
        </w:rPr>
        <w:t xml:space="preserve">である。第3章で見た二つのモードが、微分の層にもそのまま現れる。和のほうは保存則が押さえており、核 A から出たものは核 B と光子球に分かれる ── 三体の帳簿である。</w:t>
      </w:r>
    </w:p>
    <w:p>
      <w:pPr>
        <w:pStyle w:val="Heading2"/>
        <w:spacing w:after="120" w:before="260"/>
      </w:pPr>
      <w:r>
        <w:rPr>
          <w:rFonts w:ascii="Hiragino Sans" w:cs="Hiragino Sans" w:eastAsia="Hiragino Sans" w:hAnsi="Hiragino Sans"/>
          <w:b/>
          <w:bCs/>
          <w:color w:val="1F4E79"/>
          <w:sz w:val="25"/>
          <w:szCs w:val="25"/>
        </w:rPr>
        <w:t xml:space="preserve">6.4　構造的な意味 ── 力学ではなく熱力学の形をしている</w:t>
      </w:r>
    </w:p>
    <w:p>
      <w:pPr>
        <w:spacing w:after="50" w:before="50" w:line="295"/>
        <w:jc w:val="both"/>
      </w:pPr>
      <w:r>
        <w:rPr>
          <w:rFonts w:ascii="Hiragino Mincho ProN" w:cs="Hiragino Mincho ProN" w:eastAsia="Hiragino Mincho ProN" w:hAnsi="Hiragino Mincho ProN"/>
          <w:color w:val="000000"/>
          <w:sz w:val="21"/>
          <w:szCs w:val="21"/>
        </w:rPr>
        <w:t xml:space="preserve">標準力学の F = −dV/dx は</w:t>
      </w:r>
      <w:r>
        <w:rPr>
          <w:rFonts w:ascii="Hiragino Sans" w:cs="Hiragino Sans" w:eastAsia="Hiragino Sans" w:hAnsi="Hiragino Sans"/>
          <w:b/>
          <w:bCs/>
          <w:color w:val="000000"/>
          <w:sz w:val="21"/>
          <w:szCs w:val="21"/>
        </w:rPr>
        <w:t xml:space="preserve">一つの</w:t>
      </w:r>
      <w:r>
        <w:rPr>
          <w:rFonts w:ascii="Hiragino Mincho ProN" w:cs="Hiragino Mincho ProN" w:eastAsia="Hiragino Mincho ProN" w:hAnsi="Hiragino Mincho ProN"/>
          <w:color w:val="000000"/>
          <w:sz w:val="21"/>
          <w:szCs w:val="21"/>
        </w:rPr>
        <w:t xml:space="preserve">ポテンシャルの勾配である。0SM は</w:t>
      </w:r>
      <w:r>
        <w:rPr>
          <w:rFonts w:ascii="Hiragino Sans" w:cs="Hiragino Sans" w:eastAsia="Hiragino Sans" w:hAnsi="Hiragino Sans"/>
          <w:b/>
          <w:bCs/>
          <w:color w:val="000000"/>
          <w:sz w:val="21"/>
          <w:szCs w:val="21"/>
        </w:rPr>
        <w:t xml:space="preserve">二つのポテンシャルを別々に微分して差を取る</w:t>
      </w:r>
      <w:r>
        <w:rPr>
          <w:rFonts w:ascii="Hiragino Mincho ProN" w:cs="Hiragino Mincho ProN" w:eastAsia="Hiragino Mincho ProN" w:hAnsi="Hiragino Mincho ProN"/>
          <w:color w:val="000000"/>
          <w:sz w:val="21"/>
          <w:szCs w:val="21"/>
        </w:rPr>
        <w:t xml:space="preserve">。したがって出てくるのは坂を下る力ではなく、</w:t>
      </w:r>
      <w:r>
        <w:rPr>
          <w:rFonts w:ascii="Hiragino Sans" w:cs="Hiragino Sans" w:eastAsia="Hiragino Sans" w:hAnsi="Hiragino Sans"/>
          <w:b/>
          <w:bCs/>
          <w:color w:val="000000"/>
          <w:sz w:val="21"/>
          <w:szCs w:val="21"/>
        </w:rPr>
        <w:t xml:space="preserve">二つの貯蔵庫の不均衡</w:t>
      </w:r>
      <w:r>
        <w:rPr>
          <w:rFonts w:ascii="Hiragino Mincho ProN" w:cs="Hiragino Mincho ProN" w:eastAsia="Hiragino Mincho ProN" w:hAnsi="Hiragino Mincho ProN"/>
          <w:color w:val="000000"/>
          <w:sz w:val="21"/>
          <w:szCs w:val="21"/>
        </w:rPr>
        <w:t xml:space="preserve">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3400"/>
        <w:gridCol w:w="44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p>
        </w:tc>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標準力学</w:t>
            </w:r>
          </w:p>
        </w:tc>
        <w:tc>
          <w:tcPr>
            <w:tcW w:type="dxa" w:w="4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0SM</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対象</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一つのポテンシャル V(x)</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二つの熱ポテンシャル 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(θ),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(θ)</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操作</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勾配を取る</w:t>
            </w:r>
          </w:p>
        </w:tc>
        <w:tc>
          <w:tcPr>
            <w:tcW w:type="dxa" w:w="4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別々に微分して差を取る</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出てくるもの</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坂を下る力</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二つの貯蔵庫の不均衡</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作用反作用</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別途課す必要がある</w:t>
            </w:r>
          </w:p>
        </w:tc>
        <w:tc>
          <w:tcPr>
            <w:tcW w:type="dxa" w:w="4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和を保存則が押さえるので自動</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性格</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力学的</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熱力学的</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一つのポテンシャルの勾配では、この構造は出ない。差を取るという操作が、二核であることそのものの表現になっている。</w:t>
      </w:r>
    </w:p>
    <w:p>
      <w:pPr>
        <w:pStyle w:val="Heading2"/>
        <w:spacing w:after="120" w:before="260"/>
      </w:pPr>
      <w:r>
        <w:rPr>
          <w:rFonts w:ascii="Hiragino Sans" w:cs="Hiragino Sans" w:eastAsia="Hiragino Sans" w:hAnsi="Hiragino Sans"/>
          <w:b/>
          <w:bCs/>
          <w:color w:val="1F4E79"/>
          <w:sz w:val="25"/>
          <w:szCs w:val="25"/>
        </w:rPr>
        <w:t xml:space="preserve">6.5　熱輸送としての読み</w:t>
      </w:r>
    </w:p>
    <w:p>
      <w:pPr>
        <w:spacing w:after="50" w:before="50" w:line="295"/>
        <w:jc w:val="both"/>
      </w:pPr>
      <w:r>
        <w:rPr>
          <w:rFonts w:ascii="Hiragino Mincho ProN" w:cs="Hiragino Mincho ProN" w:eastAsia="Hiragino Mincho ProN" w:hAnsi="Hiragino Mincho ProN"/>
          <w:color w:val="000000"/>
          <w:sz w:val="21"/>
          <w:szCs w:val="21"/>
        </w:rPr>
        <w:t xml:space="preserve">第1章で温度を占有数の層に置いた。すると第2章の差 D は</w:t>
      </w:r>
      <w:r>
        <w:rPr>
          <w:rFonts w:ascii="Hiragino Sans" w:cs="Hiragino Sans" w:eastAsia="Hiragino Sans" w:hAnsi="Hiragino Sans"/>
          <w:b/>
          <w:bCs/>
          <w:color w:val="000000"/>
          <w:sz w:val="21"/>
          <w:szCs w:val="21"/>
        </w:rPr>
        <w:t xml:space="preserve">温度差そのもの</w:t>
      </w:r>
      <w:r>
        <w:rPr>
          <w:rFonts w:ascii="Hiragino Mincho ProN" w:cs="Hiragino Mincho ProN" w:eastAsia="Hiragino Mincho ProN" w:hAnsi="Hiragino Mincho ProN"/>
          <w:color w:val="000000"/>
          <w:sz w:val="21"/>
          <w:szCs w:val="21"/>
        </w:rPr>
        <w:t xml:space="preserve">であり（D = n</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n</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）、本章の一行は次のように読み替わる。</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一行の読み替え</w:t>
            </w:r>
          </w:p>
          <w:p>
            <w:pPr>
              <w:spacing w:after="30" w:before="30" w:line="290"/>
              <w:jc w:val="both"/>
            </w:pPr>
            <w:r>
              <w:rPr>
                <w:rFonts w:ascii="Hiragino Sans" w:cs="Hiragino Sans" w:eastAsia="Hiragino Sans" w:hAnsi="Hiragino Sans"/>
                <w:b/>
                <w:bCs/>
                <w:color w:val="1A1A1A"/>
                <w:sz w:val="20"/>
                <w:szCs w:val="20"/>
              </w:rPr>
              <w:t xml:space="preserve">温度差の勾配が熱流を駆動する。</w:t>
            </w:r>
            <w:r>
              <w:rPr>
                <w:rFonts w:ascii="Hiragino Mincho ProN" w:cs="Hiragino Mincho ProN" w:eastAsia="Hiragino Mincho ProN" w:hAnsi="Hiragino Mincho ProN"/>
                <w:color w:val="1A1A1A"/>
                <w:sz w:val="20"/>
                <w:szCs w:val="20"/>
              </w:rPr>
              <w:t xml:space="preserve"> そして三次項を潰している因子 n</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n</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 = 1 は</w:t>
            </w:r>
            <w:r>
              <w:rPr>
                <w:rFonts w:ascii="Hiragino Sans" w:cs="Hiragino Sans" w:eastAsia="Hiragino Sans" w:hAnsi="Hiragino Sans"/>
                <w:b/>
                <w:bCs/>
                <w:color w:val="1A1A1A"/>
                <w:sz w:val="20"/>
                <w:szCs w:val="20"/>
              </w:rPr>
              <w:t xml:space="preserve">温度の総和の保存</w:t>
            </w:r>
            <w:r>
              <w:rPr>
                <w:rFonts w:ascii="Hiragino Mincho ProN" w:cs="Hiragino Mincho ProN" w:eastAsia="Hiragino Mincho ProN" w:hAnsi="Hiragino Mincho ProN"/>
                <w:color w:val="1A1A1A"/>
                <w:sz w:val="20"/>
                <w:szCs w:val="20"/>
              </w:rPr>
              <w:t xml:space="preserve">であるから、</w:t>
            </w:r>
            <w:r>
              <w:rPr>
                <w:rFonts w:ascii="Hiragino Sans" w:cs="Hiragino Sans" w:eastAsia="Hiragino Sans" w:hAnsi="Hiragino Sans"/>
                <w:b/>
                <w:bCs/>
                <w:color w:val="1A1A1A"/>
                <w:sz w:val="20"/>
                <w:szCs w:val="20"/>
              </w:rPr>
              <w:t xml:space="preserve">潰す道具は保存則そのものである。</w:t>
            </w:r>
          </w:p>
          <w:p>
            <w:pPr>
              <w:spacing w:after="40" w:before="30" w:line="290"/>
              <w:jc w:val="both"/>
            </w:pPr>
            <w:r>
              <w:rPr>
                <w:rFonts w:ascii="Hiragino Mincho ProN" w:cs="Hiragino Mincho ProN" w:eastAsia="Hiragino Mincho ProN" w:hAnsi="Hiragino Mincho ProN"/>
                <w:color w:val="1A1A1A"/>
                <w:sz w:val="20"/>
                <w:szCs w:val="20"/>
              </w:rPr>
              <w:t xml:space="preserve">この読みでは −sin θ は坂を下る力ではなく Fourier の法則の類似物であり、6.4 で「力学的というより熱力学的である」と述べた性格が、層の同定によって比喩ではなく字義どおりになる。二核＝二つの熱浴、光子球＝その間の熱流という #1 以来の描像に、恒等式の代数がそのまま重なる。</w:t>
            </w:r>
          </w:p>
        </w:tc>
      </w:tr>
    </w:tbl>
    <w:p>
      <w:pPr>
        <w:pStyle w:val="Heading2"/>
        <w:spacing w:after="120" w:before="260"/>
      </w:pPr>
      <w:r>
        <w:rPr>
          <w:rFonts w:ascii="Hiragino Sans" w:cs="Hiragino Sans" w:eastAsia="Hiragino Sans" w:hAnsi="Hiragino Sans"/>
          <w:b/>
          <w:bCs/>
          <w:color w:val="1F4E79"/>
          <w:sz w:val="25"/>
          <w:szCs w:val="25"/>
        </w:rPr>
        <w:t xml:space="preserve">6.6　未決の一歩 ── これは導出の欠落ではない</w:t>
      </w:r>
    </w:p>
    <w:p>
      <w:pPr>
        <w:spacing w:after="50" w:before="50" w:line="295"/>
        <w:jc w:val="both"/>
      </w:pPr>
      <w:r>
        <w:rPr>
          <w:rFonts w:ascii="Hiragino Mincho ProN" w:cs="Hiragino Mincho ProN" w:eastAsia="Hiragino Mincho ProN" w:hAnsi="Hiragino Mincho ProN"/>
          <w:color w:val="000000"/>
          <w:sz w:val="21"/>
          <w:szCs w:val="21"/>
        </w:rPr>
        <w:t xml:space="preserve">正直に書いておく。∂</w:t>
      </w:r>
      <w:r>
        <w:rPr>
          <w:rFonts w:ascii="Hiragino Mincho ProN" w:cs="Hiragino Mincho ProN" w:eastAsia="Hiragino Mincho ProN" w:hAnsi="Hiragino Mincho ProN"/>
          <w:color w:val="000000"/>
          <w:sz w:val="21"/>
          <w:szCs w:val="21"/>
          <w:vertAlign w:val="subscript"/>
        </w:rPr>
        <w:t xml:space="preserve">θ</w:t>
      </w:r>
      <w:r>
        <w:rPr>
          <w:rFonts w:ascii="Hiragino Mincho ProN" w:cs="Hiragino Mincho ProN" w:eastAsia="Hiragino Mincho ProN" w:hAnsi="Hiragino Mincho ProN"/>
          <w:color w:val="000000"/>
          <w:sz w:val="21"/>
          <w:szCs w:val="21"/>
        </w:rPr>
        <w:t xml:space="preserve">(E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は</w:t>
      </w:r>
      <w:r>
        <w:rPr>
          <w:rFonts w:ascii="Hiragino Sans" w:cs="Hiragino Sans" w:eastAsia="Hiragino Sans" w:hAnsi="Hiragino Sans"/>
          <w:b/>
          <w:bCs/>
          <w:color w:val="000000"/>
          <w:sz w:val="21"/>
          <w:szCs w:val="21"/>
        </w:rPr>
        <w:t xml:space="preserve">エネルギー毎ラジアン</w:t>
      </w:r>
      <w:r>
        <w:rPr>
          <w:rFonts w:ascii="Hiragino Mincho ProN" w:cs="Hiragino Mincho ProN" w:eastAsia="Hiragino Mincho ProN" w:hAnsi="Hiragino Mincho ProN"/>
          <w:color w:val="000000"/>
          <w:sz w:val="21"/>
          <w:szCs w:val="21"/>
        </w:rPr>
        <w:t xml:space="preserve">であって力ではない。力（エネルギー毎長さ）にするには、どこかで長さで割る操作（λ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 かその一部）が要る。ここは恒等式だけでは終わらない。</w:t>
      </w:r>
    </w:p>
    <w:p>
      <w:pPr>
        <w:spacing w:after="50" w:before="50" w:line="295"/>
        <w:jc w:val="both"/>
      </w:pPr>
      <w:r>
        <w:rPr>
          <w:rFonts w:ascii="Hiragino Mincho ProN" w:cs="Hiragino Mincho ProN" w:eastAsia="Hiragino Mincho ProN" w:hAnsi="Hiragino Mincho ProN"/>
          <w:color w:val="000000"/>
          <w:sz w:val="21"/>
          <w:szCs w:val="21"/>
        </w:rPr>
        <w:t xml:space="preserve">ただし</w:t>
      </w:r>
      <w:r>
        <w:rPr>
          <w:rFonts w:ascii="Hiragino Sans" w:cs="Hiragino Sans" w:eastAsia="Hiragino Sans" w:hAnsi="Hiragino Sans"/>
          <w:b/>
          <w:bCs/>
          <w:color w:val="000000"/>
          <w:sz w:val="21"/>
          <w:szCs w:val="21"/>
        </w:rPr>
        <w:t xml:space="preserve">この一歩の正体は分かっている ── 導出の欠落ではなく、構成関係の指定である。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［標準］前計量電磁気学との対応</w:t>
            </w:r>
          </w:p>
          <w:p>
            <w:pPr>
              <w:spacing w:after="30" w:before="30" w:line="290"/>
              <w:jc w:val="both"/>
            </w:pPr>
            <w:r>
              <w:rPr>
                <w:rFonts w:ascii="Hiragino Mincho ProN" w:cs="Hiragino Mincho ProN" w:eastAsia="Hiragino Mincho ProN" w:hAnsi="Hiragino Mincho ProN"/>
                <w:color w:val="1A1A1A"/>
                <w:sz w:val="20"/>
                <w:szCs w:val="20"/>
              </w:rPr>
              <w:t xml:space="preserve">外微分 d は計量を要さず、余微分 δ = ⋆d⋆ は要する。</w:t>
            </w:r>
            <w:r>
              <w:rPr>
                <w:rFonts w:ascii="Hiragino Sans" w:cs="Hiragino Sans" w:eastAsia="Hiragino Sans" w:hAnsi="Hiragino Sans"/>
                <w:b/>
                <w:bCs/>
                <w:color w:val="1A1A1A"/>
                <w:sz w:val="20"/>
                <w:szCs w:val="20"/>
              </w:rPr>
              <w:t xml:space="preserve">恒等式も本章の計算も d だけの層にあり、欠けている一歩は ⋆ である。</w:t>
            </w:r>
          </w:p>
          <w:p>
            <w:pPr>
              <w:spacing w:after="30" w:before="30" w:line="290"/>
              <w:jc w:val="both"/>
            </w:pPr>
            <w:r>
              <w:rPr>
                <w:rFonts w:ascii="Hiragino Mincho ProN" w:cs="Hiragino Mincho ProN" w:eastAsia="Hiragino Mincho ProN" w:hAnsi="Hiragino Mincho ProN"/>
                <w:color w:val="1A1A1A"/>
                <w:sz w:val="20"/>
                <w:szCs w:val="20"/>
              </w:rPr>
              <w:t xml:space="preserve">前計量電磁気学（Kottler 1922、van Dantzig、Cartan。体系化は Hehl–Obukhov）では、Maxwell 方程式は dF = 0 ／ dH = J ／ H = ⋆F と書かれる。</w:t>
            </w:r>
            <w:r>
              <w:rPr>
                <w:rFonts w:ascii="Hiragino Sans" w:cs="Hiragino Sans" w:eastAsia="Hiragino Sans" w:hAnsi="Hiragino Sans"/>
                <w:b/>
                <w:bCs/>
                <w:color w:val="1A1A1A"/>
                <w:sz w:val="20"/>
                <w:szCs w:val="20"/>
              </w:rPr>
              <w:t xml:space="preserve">計量は四本の方程式のどこにも入らず、構成関係一本にだけ入る。</w:t>
            </w:r>
            <w:r>
              <w:rPr>
                <w:rFonts w:ascii="Hiragino Mincho ProN" w:cs="Hiragino Mincho ProN" w:eastAsia="Hiragino Mincho ProN" w:hAnsi="Hiragino Mincho ProN"/>
                <w:color w:val="1A1A1A"/>
                <w:sz w:val="20"/>
                <w:szCs w:val="20"/>
              </w:rPr>
              <w:t xml:space="preserve"> さらに、真空で複屈折が起きないことを課すと構成テンソルは計量から来るものに限られるが、</w:t>
            </w:r>
            <w:r>
              <w:rPr>
                <w:rFonts w:ascii="Hiragino Sans" w:cs="Hiragino Sans" w:eastAsia="Hiragino Sans" w:hAnsi="Hiragino Sans"/>
                <w:b/>
                <w:bCs/>
                <w:color w:val="1A1A1A"/>
                <w:sz w:val="20"/>
                <w:szCs w:val="20"/>
              </w:rPr>
              <w:t xml:space="preserve">共形因子＝尺度だけは決まらない</w:t>
            </w:r>
            <w:r>
              <w:rPr>
                <w:rFonts w:ascii="Hiragino Mincho ProN" w:cs="Hiragino Mincho ProN" w:eastAsia="Hiragino Mincho ProN" w:hAnsi="Hiragino Mincho ProN"/>
                <w:color w:val="1A1A1A"/>
                <w:sz w:val="20"/>
                <w:szCs w:val="20"/>
              </w:rPr>
              <w:t xml:space="preserve">（Lämmerzahl–Hehl、Obukhov–Rubilar）。</w:t>
            </w:r>
          </w:p>
          <w:p>
            <w:pPr>
              <w:spacing w:after="40" w:before="30" w:line="290"/>
              <w:jc w:val="both"/>
            </w:pPr>
            <w:r>
              <w:rPr>
                <w:rFonts w:ascii="Hiragino Sans" w:cs="Hiragino Sans" w:eastAsia="Hiragino Sans" w:hAnsi="Hiragino Sans"/>
                <w:b/>
                <w:bCs/>
                <w:color w:val="1A1A1A"/>
                <w:sz w:val="20"/>
                <w:szCs w:val="20"/>
              </w:rPr>
              <w:t xml:space="preserve">恒等式が長さを与えないことと、前計量電磁気学が尺度を残すことは、同じ欠落である。</w:t>
            </w:r>
            <w:r>
              <w:rPr>
                <w:rFonts w:ascii="Hiragino Mincho ProN" w:cs="Hiragino Mincho ProN" w:eastAsia="Hiragino Mincho ProN" w:hAnsi="Hiragino Mincho ProN"/>
                <w:color w:val="1A1A1A"/>
                <w:sz w:val="20"/>
                <w:szCs w:val="20"/>
              </w:rPr>
              <w:t xml:space="preserve"> 恒等式は穴を空けているのではなく、境界を正しく引き当てている ── 接続先は dF = 0 の側だ、と言っている。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第7章　ビリアル定理は破れていない ── 3:1 の正体</w:t>
      </w:r>
    </w:p>
    <w:p>
      <w:pPr>
        <w:spacing w:after="50" w:before="50" w:line="295"/>
        <w:jc w:val="both"/>
      </w:pPr>
      <w:r>
        <w:rPr>
          <w:rFonts w:ascii="Hiragino Mincho ProN" w:cs="Hiragino Mincho ProN" w:eastAsia="Hiragino Mincho ProN" w:hAnsi="Hiragino Mincho ProN"/>
          <w:color w:val="000000"/>
          <w:sz w:val="21"/>
          <w:szCs w:val="21"/>
        </w:rPr>
        <w:t xml:space="preserve">第1章で層を、第2章で差を、第6章で力を見た。ここで、この検算がそもそも始まった問い ── </w:t>
      </w:r>
      <w:r>
        <w:rPr>
          <w:rFonts w:ascii="Hiragino Sans" w:cs="Hiragino Sans" w:eastAsia="Hiragino Sans" w:hAnsi="Hiragino Sans"/>
          <w:b/>
          <w:bCs/>
          <w:color w:val="000000"/>
          <w:sz w:val="21"/>
          <w:szCs w:val="21"/>
        </w:rPr>
        <w:t xml:space="preserve">ビリアル定理との食い違い</w:t>
      </w:r>
      <w:r>
        <w:rPr>
          <w:rFonts w:ascii="Hiragino Mincho ProN" w:cs="Hiragino Mincho ProN" w:eastAsia="Hiragino Mincho ProN" w:hAnsi="Hiragino Mincho ProN"/>
          <w:color w:val="000000"/>
          <w:sz w:val="21"/>
          <w:szCs w:val="21"/>
        </w:rPr>
        <w:t xml:space="preserve"> ── に決着をつける。結論を先に言えば、破れていない。破れて見えたのは、床をポテンシャルに含めていたからである。</w:t>
      </w:r>
    </w:p>
    <w:p>
      <w:pPr>
        <w:pStyle w:val="Heading2"/>
        <w:spacing w:after="120" w:before="260"/>
      </w:pPr>
      <w:r>
        <w:rPr>
          <w:rFonts w:ascii="Hiragino Sans" w:cs="Hiragino Sans" w:eastAsia="Hiragino Sans" w:hAnsi="Hiragino Sans"/>
          <w:b/>
          <w:bCs/>
          <w:color w:val="1F4E79"/>
          <w:sz w:val="25"/>
          <w:szCs w:val="25"/>
        </w:rPr>
        <w:t xml:space="preserve">7.1　恒等式の三項をどう割り当てるか（再掲）</w:t>
      </w:r>
    </w:p>
    <w:p>
      <w:pPr>
        <w:spacing w:after="50" w:before="50" w:line="295"/>
        <w:jc w:val="both"/>
      </w:pPr>
      <w:r>
        <w:rPr>
          <w:rFonts w:ascii="Hiragino Mincho ProN" w:cs="Hiragino Mincho ProN" w:eastAsia="Hiragino Mincho ProN" w:hAnsi="Hiragino Mincho ProN"/>
          <w:color w:val="000000"/>
          <w:sz w:val="21"/>
          <w:szCs w:val="21"/>
        </w:rPr>
        <w:t xml:space="preserve">［0SM］ 二つの核に蓄えられた熱エネルギーが交互に相手へ移り、移動中のエネルギーを光子球が運ぶ。この収支は、内部位相 θ = ωt を使って一本の式にまとめられている。</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+ 1/2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（式 (1.1) の再掲）</w:t>
      </w:r>
    </w:p>
    <w:p>
      <w:pPr>
        <w:spacing w:after="50" w:before="50" w:line="295"/>
        <w:jc w:val="both"/>
      </w:pPr>
      <w:r>
        <w:rPr>
          <w:rFonts w:ascii="Hiragino Mincho ProN" w:cs="Hiragino Mincho ProN" w:eastAsia="Hiragino Mincho ProN" w:hAnsi="Hiragino Mincho ProN"/>
          <w:color w:val="000000"/>
          <w:sz w:val="21"/>
          <w:szCs w:val="21"/>
        </w:rPr>
        <w:t xml:space="preserve">三項の割り当ては次のとおりである。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900"/>
        <w:gridCol w:w="1600"/>
        <w:gridCol w:w="5100"/>
      </w:tblGrid>
      <w:tr>
        <w:trPr>
          <w:cantSplit/>
          <w:tblHeader/>
        </w:trPr>
        <w:tc>
          <w:tcPr>
            <w:tcW w:type="dxa" w:w="2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w:t>
            </w:r>
          </w:p>
        </w:tc>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5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物理的な意味</w:t>
            </w:r>
          </w:p>
        </w:tc>
      </w:tr>
      <w:tr>
        <w:trPr>
          <w:cantSplit/>
        </w:trPr>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cos</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(θ/2)</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A</w:t>
            </w:r>
          </w:p>
        </w:tc>
        <w:tc>
          <w:tcPr>
            <w:tcW w:type="dxa" w:w="5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A の熱ポテンシャルエネルギー</w:t>
            </w:r>
          </w:p>
        </w:tc>
      </w:tr>
      <w:tr>
        <w:trPr>
          <w:cantSplit/>
        </w:trPr>
        <w:tc>
          <w:tcPr>
            <w:tcW w:type="dxa" w:w="2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sin</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(θ/2)</w:t>
            </w:r>
          </w:p>
        </w:tc>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5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B の熱ポテンシャルエネルギー</w:t>
            </w:r>
          </w:p>
        </w:tc>
      </w:tr>
      <w:tr>
        <w:trPr>
          <w:cantSplit/>
        </w:trPr>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w:t>
            </w:r>
          </w:p>
        </w:tc>
        <w:tc>
          <w:tcPr>
            <w:tcW w:type="dxa" w:w="5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搬送体（光子球）の運動エネルギー</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四乗が現れるのは、核が完全黒体であり、Stefan–Boltzmann 則によりエネルギーが温度の四乗に比例するからだ、というのが元々の動機付けである（論文 #1）。核の温度振幅が cos(θ/2)、sin(θ/2) に比例するなら、エネルギーはその四乗になる。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式 (1.1) について、まず理解しておくべきこと</w:t>
            </w:r>
          </w:p>
          <w:p>
            <w:pPr>
              <w:spacing w:after="30" w:before="30" w:line="290"/>
              <w:jc w:val="both"/>
            </w:pPr>
            <w:r>
              <w:rPr>
                <w:rFonts w:ascii="Hiragino Mincho ProN" w:cs="Hiragino Mincho ProN" w:eastAsia="Hiragino Mincho ProN" w:hAnsi="Hiragino Mincho ProN"/>
                <w:color w:val="1A1A1A"/>
                <w:sz w:val="20"/>
                <w:szCs w:val="20"/>
              </w:rPr>
              <w:t xml:space="preserve">角括弧の中身は、任意の θ で恒等的に 1 に等しい。実際これは</w:t>
            </w:r>
          </w:p>
          <w:p>
            <w:pPr>
              <w:spacing w:after="160" w:before="160" w:line="300"/>
              <w:jc w:val="center"/>
            </w:pPr>
            <w:r>
              <w:rPr>
                <w:rFonts w:ascii="Hiragino Mincho ProN" w:cs="Hiragino Mincho ProN" w:eastAsia="Hiragino Mincho ProN" w:hAnsi="Hiragino Mincho ProN"/>
                <w:color w:val="1A1A1A"/>
                <w:sz w:val="23"/>
                <w:szCs w:val="23"/>
              </w:rPr>
              <w:t xml:space="preserve">[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1</w:t>
            </w:r>
          </w:p>
          <w:p>
            <w:pPr>
              <w:spacing w:after="30" w:before="30" w:line="290"/>
              <w:jc w:val="both"/>
            </w:pPr>
            <w:r>
              <w:rPr>
                <w:rFonts w:ascii="Hiragino Mincho ProN" w:cs="Hiragino Mincho ProN" w:eastAsia="Hiragino Mincho ProN" w:hAnsi="Hiragino Mincho ProN"/>
                <w:color w:val="1A1A1A"/>
                <w:sz w:val="20"/>
                <w:szCs w:val="20"/>
              </w:rPr>
              <w:t xml:space="preserve">の書き換えにすぎず、</w:t>
            </w:r>
            <w:r>
              <w:rPr>
                <w:rFonts w:ascii="Hiragino Sans" w:cs="Hiragino Sans" w:eastAsia="Hiragino Sans" w:hAnsi="Hiragino Sans"/>
                <w:b/>
                <w:bCs/>
                <w:color w:val="1A1A1A"/>
                <w:sz w:val="20"/>
                <w:szCs w:val="20"/>
              </w:rPr>
              <w:t xml:space="preserve">数学的には何も言っていない</w:t>
            </w:r>
            <w:r>
              <w:rPr>
                <w:rFonts w:ascii="Hiragino Mincho ProN" w:cs="Hiragino Mincho ProN" w:eastAsia="Hiragino Mincho ProN" w:hAnsi="Hiragino Mincho ProN"/>
                <w:color w:val="1A1A1A"/>
                <w:sz w:val="20"/>
                <w:szCs w:val="20"/>
              </w:rPr>
              <w:t xml:space="preserve">。物理はすべて「三つの項に何を割り当てるか」の側にある。</w:t>
            </w:r>
          </w:p>
          <w:p>
            <w:pPr>
              <w:spacing w:after="40" w:before="30" w:line="290"/>
              <w:jc w:val="both"/>
            </w:pPr>
            <w:r>
              <w:rPr>
                <w:rFonts w:ascii="Hiragino Mincho ProN" w:cs="Hiragino Mincho ProN" w:eastAsia="Hiragino Mincho ProN" w:hAnsi="Hiragino Mincho ProN"/>
                <w:color w:val="1A1A1A"/>
                <w:sz w:val="20"/>
                <w:szCs w:val="20"/>
              </w:rPr>
              <w:t xml:space="preserve">この構造は E = mc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と同型である。p</w:t>
            </w:r>
            <w:r>
              <w:rPr>
                <w:rFonts w:ascii="Hiragino Mincho ProN" w:cs="Hiragino Mincho ProN" w:eastAsia="Hiragino Mincho ProN" w:hAnsi="Hiragino Mincho ProN"/>
                <w:color w:val="1A1A1A"/>
                <w:sz w:val="20"/>
                <w:szCs w:val="20"/>
                <w:vertAlign w:val="superscript"/>
              </w:rPr>
              <w:t xml:space="preserve">μ</w:t>
            </w:r>
            <w:r>
              <w:rPr>
                <w:rFonts w:ascii="Hiragino Mincho ProN" w:cs="Hiragino Mincho ProN" w:eastAsia="Hiragino Mincho ProN" w:hAnsi="Hiragino Mincho ProN"/>
                <w:color w:val="1A1A1A"/>
                <w:sz w:val="20"/>
                <w:szCs w:val="20"/>
              </w:rPr>
              <w:t xml:space="preserve"> p</w:t>
            </w:r>
            <w:r>
              <w:rPr>
                <w:rFonts w:ascii="Hiragino Mincho ProN" w:cs="Hiragino Mincho ProN" w:eastAsia="Hiragino Mincho ProN" w:hAnsi="Hiragino Mincho ProN"/>
                <w:color w:val="1A1A1A"/>
                <w:sz w:val="20"/>
                <w:szCs w:val="20"/>
                <w:vertAlign w:val="subscript"/>
              </w:rPr>
              <w:t xml:space="preserve">μ</w:t>
            </w:r>
            <w:r>
              <w:rPr>
                <w:rFonts w:ascii="Hiragino Mincho ProN" w:cs="Hiragino Mincho ProN" w:eastAsia="Hiragino Mincho ProN" w:hAnsi="Hiragino Mincho ProN"/>
                <w:color w:val="1A1A1A"/>
                <w:sz w:val="20"/>
                <w:szCs w:val="20"/>
              </w:rPr>
              <w:t xml:space="preserve"> = m</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は定義であって、物理は「それを慣性質量と同一視する」という一歩の側にある。式 (1.1) も同じで、恒等式そのものは無内容だが、三項を TPE</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・TPE</w:t>
            </w:r>
            <w:r>
              <w:rPr>
                <w:rFonts w:ascii="Hiragino Mincho ProN" w:cs="Hiragino Mincho ProN" w:eastAsia="Hiragino Mincho ProN" w:hAnsi="Hiragino Mincho ProN"/>
                <w:color w:val="1A1A1A"/>
                <w:sz w:val="20"/>
                <w:szCs w:val="20"/>
                <w:vertAlign w:val="subscript"/>
              </w:rPr>
              <w:t xml:space="preserve">B</w:t>
            </w:r>
            <w:r>
              <w:rPr>
                <w:rFonts w:ascii="Hiragino Mincho ProN" w:cs="Hiragino Mincho ProN" w:eastAsia="Hiragino Mincho ProN" w:hAnsi="Hiragino Mincho ProN"/>
                <w:color w:val="1A1A1A"/>
                <w:sz w:val="20"/>
                <w:szCs w:val="20"/>
              </w:rPr>
              <w:t xml:space="preserve">・KE に割り当てた瞬間に物理的な主張になる。</w:t>
            </w:r>
          </w:p>
        </w:tc>
      </w:tr>
    </w:tbl>
    <w:p>
      <w:pPr>
        <w:pStyle w:val="Heading2"/>
        <w:spacing w:after="120" w:before="260"/>
      </w:pPr>
      <w:r>
        <w:rPr>
          <w:rFonts w:ascii="Hiragino Sans" w:cs="Hiragino Sans" w:eastAsia="Hiragino Sans" w:hAnsi="Hiragino Sans"/>
          <w:b/>
          <w:bCs/>
          <w:color w:val="1F4E79"/>
          <w:sz w:val="25"/>
          <w:szCs w:val="25"/>
        </w:rPr>
        <w:t xml:space="preserve">7.2　目に付いた不整合 ── 3:1 対 1:1</w:t>
      </w:r>
    </w:p>
    <w:p>
      <w:pPr>
        <w:spacing w:after="50" w:before="50" w:line="295"/>
        <w:jc w:val="both"/>
      </w:pPr>
      <w:r>
        <w:rPr>
          <w:rFonts w:ascii="Hiragino Mincho ProN" w:cs="Hiragino Mincho ProN" w:eastAsia="Hiragino Mincho ProN" w:hAnsi="Hiragino Mincho ProN"/>
          <w:color w:val="000000"/>
          <w:sz w:val="21"/>
          <w:szCs w:val="21"/>
        </w:rPr>
        <w:t xml:space="preserve">一周期にわたる時間平均を取る。〈cos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 = 〈sin</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 = 3/8、〈1/2 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1/4 であるから、</w:t>
      </w:r>
    </w:p>
    <w:p>
      <w:pPr>
        <w:spacing w:after="160" w:before="160" w:line="300"/>
        <w:jc w:val="center"/>
      </w:pPr>
      <w:r>
        <w:rPr>
          <w:rFonts w:ascii="Hiragino Mincho ProN" w:cs="Hiragino Mincho ProN" w:eastAsia="Hiragino Mincho ProN" w:hAnsi="Hiragino Mincho ProN"/>
          <w:color w:val="1A1A1A"/>
          <w:sz w:val="23"/>
          <w:szCs w:val="23"/>
        </w:rPr>
        <w:t xml:space="preserve">〈TPE〉 : 〈KE〉 = 3/4 : 1/4 = 3 : 1</w:t>
      </w:r>
      <w:r>
        <w:rPr>
          <w:rFonts w:ascii="Hiragino Sans" w:cs="Hiragino Sans" w:eastAsia="Hiragino Sans" w:hAnsi="Hiragino Sans"/>
          <w:color w:val="595959"/>
          <w:sz w:val="18"/>
          <w:szCs w:val="18"/>
        </w:rPr>
        <w:t xml:space="preserve">      (7.1)</w:t>
      </w:r>
    </w:p>
    <w:p>
      <w:pPr>
        <w:spacing w:after="50" w:before="50" w:line="295"/>
        <w:jc w:val="both"/>
      </w:pPr>
      <w:r>
        <w:rPr>
          <w:rFonts w:ascii="Hiragino Mincho ProN" w:cs="Hiragino Mincho ProN" w:eastAsia="Hiragino Mincho ProN" w:hAnsi="Hiragino Mincho ProN"/>
          <w:color w:val="000000"/>
          <w:sz w:val="21"/>
          <w:szCs w:val="21"/>
        </w:rPr>
        <w:t xml:space="preserve">ところが［標準］</w:t>
      </w:r>
      <w:r>
        <w:rPr>
          <w:rFonts w:ascii="Hiragino Sans" w:cs="Hiragino Sans" w:eastAsia="Hiragino Sans" w:hAnsi="Hiragino Sans"/>
          <w:b/>
          <w:bCs/>
          <w:color w:val="000000"/>
          <w:sz w:val="21"/>
          <w:szCs w:val="21"/>
        </w:rPr>
        <w:t xml:space="preserve">ビリアル定理</w:t>
      </w:r>
      <w:r>
        <w:rPr>
          <w:rFonts w:ascii="Hiragino Mincho ProN" w:cs="Hiragino Mincho ProN" w:eastAsia="Hiragino Mincho ProN" w:hAnsi="Hiragino Mincho ProN"/>
          <w:color w:val="000000"/>
          <w:sz w:val="21"/>
          <w:szCs w:val="21"/>
        </w:rPr>
        <w:t xml:space="preserve">はこう言う。有界な運動をする系で、ポテンシャルが距離の n 乗に比例するなら</w:t>
      </w:r>
    </w:p>
    <w:p>
      <w:pPr>
        <w:spacing w:after="160" w:before="160" w:line="300"/>
        <w:jc w:val="center"/>
      </w:pPr>
      <w:r>
        <w:rPr>
          <w:rFonts w:ascii="Hiragino Mincho ProN" w:cs="Hiragino Mincho ProN" w:eastAsia="Hiragino Mincho ProN" w:hAnsi="Hiragino Mincho ProN"/>
          <w:color w:val="1A1A1A"/>
          <w:sz w:val="23"/>
          <w:szCs w:val="23"/>
        </w:rPr>
        <w:t xml:space="preserve">2〈T〉 = n〈V〉</w:t>
      </w:r>
      <w:r>
        <w:rPr>
          <w:rFonts w:ascii="Hiragino Sans" w:cs="Hiragino Sans" w:eastAsia="Hiragino Sans" w:hAnsi="Hiragino Sans"/>
          <w:color w:val="595959"/>
          <w:sz w:val="18"/>
          <w:szCs w:val="18"/>
        </w:rPr>
        <w:t xml:space="preserve">      (7.2)</w:t>
      </w:r>
    </w:p>
    <w:p>
      <w:pPr>
        <w:spacing w:after="50" w:before="50" w:line="295"/>
        <w:jc w:val="both"/>
      </w:pPr>
      <w:r>
        <w:rPr>
          <w:rFonts w:ascii="Hiragino Mincho ProN" w:cs="Hiragino Mincho ProN" w:eastAsia="Hiragino Mincho ProN" w:hAnsi="Hiragino Mincho ProN"/>
          <w:color w:val="000000"/>
          <w:sz w:val="21"/>
          <w:szCs w:val="21"/>
        </w:rPr>
        <w:t xml:space="preserve">が成り立つ。調和振動子（n = 2）なら 〈T〉 = 〈V〉、すなわち </w:t>
      </w:r>
      <w:r>
        <w:rPr>
          <w:rFonts w:ascii="Hiragino Sans" w:cs="Hiragino Sans" w:eastAsia="Hiragino Sans" w:hAnsi="Hiragino Sans"/>
          <w:b/>
          <w:bCs/>
          <w:color w:val="000000"/>
          <w:sz w:val="21"/>
          <w:szCs w:val="21"/>
        </w:rPr>
        <w:t xml:space="preserve">1:1</w:t>
      </w:r>
      <w:r>
        <w:rPr>
          <w:rFonts w:ascii="Hiragino Mincho ProN" w:cs="Hiragino Mincho ProN" w:eastAsia="Hiragino Mincho ProN" w:hAnsi="Hiragino Mincho ProN"/>
          <w:color w:val="000000"/>
          <w:sz w:val="21"/>
          <w:szCs w:val="21"/>
        </w:rPr>
        <w:t xml:space="preserve"> である。（ビリアル定理そのものの導出は付録A に置いた。）</w:t>
      </w:r>
    </w:p>
    <w:p>
      <w:pPr>
        <w:spacing w:after="50" w:before="50" w:line="295"/>
        <w:jc w:val="both"/>
      </w:pPr>
      <w:r>
        <w:rPr>
          <w:rFonts w:ascii="Hiragino Mincho ProN" w:cs="Hiragino Mincho ProN" w:eastAsia="Hiragino Mincho ProN" w:hAnsi="Hiragino Mincho ProN"/>
          <w:color w:val="000000"/>
          <w:sz w:val="21"/>
          <w:szCs w:val="21"/>
        </w:rPr>
        <w:t xml:space="preserve">0SM の内部運動は調和振動として書かれている（論文 #10 は内部の速度と加速度を v ∝ cos ωt、a ∝ −sin ωt と置いている）。だから 1:1 が出るはずなのに、式 (1.2) は 3:1 を与える。研究プログラム側の記録（幹 T1 の命題 T1.2）にも「ビリアル定理（1:1）は成り立たない」と書かれ、未解決のまま残されていた。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ずれの大きさも気になる形をしている。2〈KE〉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 に対し 〈TPE〉 = 3E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/4 なので、不足分は</w:t>
      </w:r>
    </w:p>
    <w:p>
      <w:pPr>
        <w:spacing w:after="160" w:before="160" w:line="300"/>
        <w:jc w:val="center"/>
      </w:pPr>
      <w:r>
        <w:rPr>
          <w:rFonts w:ascii="Hiragino Mincho ProN" w:cs="Hiragino Mincho ProN" w:eastAsia="Hiragino Mincho ProN" w:hAnsi="Hiragino Mincho ProN"/>
          <w:color w:val="1A1A1A"/>
          <w:sz w:val="23"/>
          <w:szCs w:val="23"/>
        </w:rPr>
        <w:t xml:space="preserve">〈TPE〉 − 2〈KE〉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/4 = 〈KE〉</w:t>
      </w:r>
      <w:r>
        <w:rPr>
          <w:rFonts w:ascii="Hiragino Sans" w:cs="Hiragino Sans" w:eastAsia="Hiragino Sans" w:hAnsi="Hiragino Sans"/>
          <w:color w:val="595959"/>
          <w:sz w:val="18"/>
          <w:szCs w:val="18"/>
        </w:rPr>
        <w:t xml:space="preserve">      (7.3)</w:t>
      </w:r>
    </w:p>
    <w:p>
      <w:pPr>
        <w:spacing w:after="50" w:before="50" w:line="295"/>
        <w:jc w:val="both"/>
      </w:pPr>
      <w:r>
        <w:rPr>
          <w:rFonts w:ascii="Hiragino Mincho ProN" w:cs="Hiragino Mincho ProN" w:eastAsia="Hiragino Mincho ProN" w:hAnsi="Hiragino Mincho ProN"/>
          <w:color w:val="000000"/>
          <w:sz w:val="21"/>
          <w:szCs w:val="21"/>
        </w:rPr>
        <w:t xml:space="preserve">ちょうど 〈KE〉 そのものである。偶然にしてはできすぎている、という感触があった。</w:t>
      </w:r>
      <w:r>
        <w:rPr>
          <w:rFonts w:ascii="Hiragino Sans" w:cs="Hiragino Sans" w:eastAsia="Hiragino Sans" w:hAnsi="Hiragino Sans"/>
          <w:b/>
          <w:bCs/>
          <w:color w:val="000000"/>
          <w:sz w:val="21"/>
          <w:szCs w:val="21"/>
        </w:rPr>
        <w:t xml:space="preserve">この感触は正しかった</w:t>
      </w:r>
      <w:r>
        <w:rPr>
          <w:rFonts w:ascii="Hiragino Mincho ProN" w:cs="Hiragino Mincho ProN" w:eastAsia="Hiragino Mincho ProN" w:hAnsi="Hiragino Mincho ProN"/>
          <w:color w:val="000000"/>
          <w:sz w:val="21"/>
          <w:szCs w:val="21"/>
        </w:rPr>
        <w:t xml:space="preserve"> ── 第7章 §7.5 で決着する。</w:t>
      </w:r>
    </w:p>
    <w:p>
      <w:pPr>
        <w:pStyle w:val="Heading2"/>
        <w:spacing w:after="120" w:before="260"/>
      </w:pPr>
      <w:r>
        <w:rPr>
          <w:rFonts w:ascii="Hiragino Sans" w:cs="Hiragino Sans" w:eastAsia="Hiragino Sans" w:hAnsi="Hiragino Sans"/>
          <w:b/>
          <w:bCs/>
          <w:color w:val="1F4E79"/>
          <w:sz w:val="25"/>
          <w:szCs w:val="25"/>
        </w:rPr>
        <w:t xml:space="preserve">7.3　なぜ「境界項」を疑ったか</w:t>
      </w:r>
    </w:p>
    <w:p>
      <w:pPr>
        <w:spacing w:after="50" w:before="50" w:line="295"/>
        <w:jc w:val="both"/>
      </w:pPr>
      <w:r>
        <w:rPr>
          <w:rFonts w:ascii="Hiragino Mincho ProN" w:cs="Hiragino Mincho ProN" w:eastAsia="Hiragino Mincho ProN" w:hAnsi="Hiragino Mincho ProN"/>
          <w:color w:val="000000"/>
          <w:sz w:val="21"/>
          <w:szCs w:val="21"/>
        </w:rPr>
        <w:t xml:space="preserve">［標準］ ビリアル定理の証明は</w:t>
      </w:r>
      <w:r>
        <w:rPr>
          <w:rFonts w:ascii="Hiragino Sans" w:cs="Hiragino Sans" w:eastAsia="Hiragino Sans" w:hAnsi="Hiragino Sans"/>
          <w:b/>
          <w:bCs/>
          <w:color w:val="000000"/>
          <w:sz w:val="21"/>
          <w:szCs w:val="21"/>
        </w:rPr>
        <w:t xml:space="preserve">孤立系</w:t>
      </w:r>
      <w:r>
        <w:rPr>
          <w:rFonts w:ascii="Hiragino Mincho ProN" w:cs="Hiragino Mincho ProN" w:eastAsia="Hiragino Mincho ProN" w:hAnsi="Hiragino Mincho ProN"/>
          <w:color w:val="000000"/>
          <w:sz w:val="21"/>
          <w:szCs w:val="21"/>
        </w:rPr>
        <w:t xml:space="preserve">を仮定している。系の表面から運動量が出入りしていれば面積分の項（境界項）が残り、2〈T〉 + 〈V〉 = 0 は成り立たない。恒星の内部構造論で、外圧のある系にビリアル定理を使うときに表面項を足すのと同じ事情である。</w:t>
      </w:r>
    </w:p>
    <w:p>
      <w:pPr>
        <w:spacing w:after="50" w:before="50" w:line="295"/>
        <w:jc w:val="both"/>
      </w:pPr>
      <w:r>
        <w:rPr>
          <w:rFonts w:ascii="Hiragino Mincho ProN" w:cs="Hiragino Mincho ProN" w:eastAsia="Hiragino Mincho ProN" w:hAnsi="Hiragino Mincho ProN"/>
          <w:color w:val="000000"/>
          <w:sz w:val="21"/>
          <w:szCs w:val="21"/>
        </w:rPr>
        <w:t xml:space="preserve">［0SM］ 一方、0SM の内部運動は D と呼ばれるコンパクトな領域（光子球の内部）に閉じ込められている（論文 #33）。</w:t>
      </w:r>
      <w:r>
        <w:rPr>
          <w:rFonts w:ascii="Hiragino Sans" w:cs="Hiragino Sans" w:eastAsia="Hiragino Sans" w:hAnsi="Hiragino Sans"/>
          <w:b/>
          <w:bCs/>
          <w:color w:val="000000"/>
          <w:sz w:val="21"/>
          <w:szCs w:val="21"/>
        </w:rPr>
        <w:t xml:space="preserve">D には境界がある。</w:t>
      </w:r>
      <w:r>
        <w:rPr>
          <w:rFonts w:ascii="Hiragino Mincho ProN" w:cs="Hiragino Mincho ProN" w:eastAsia="Hiragino Mincho ProN" w:hAnsi="Hiragino Mincho ProN"/>
          <w:color w:val="000000"/>
          <w:sz w:val="21"/>
          <w:szCs w:val="21"/>
        </w:rPr>
        <w:t xml:space="preserve"> だとすれば 3:1 と 1:1 のずれは、境界項が非零であることの現れかもしれない。</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問い K13（当初の形）</w:t>
            </w:r>
          </w:p>
          <w:p>
            <w:pPr>
              <w:spacing w:after="30" w:before="30" w:line="290"/>
              <w:jc w:val="both"/>
            </w:pPr>
            <w:r>
              <w:rPr>
                <w:rFonts w:ascii="Hiragino Sans" w:cs="Hiragino Sans" w:eastAsia="Hiragino Sans" w:hAnsi="Hiragino Sans"/>
                <w:b/>
                <w:bCs/>
                <w:color w:val="1A1A1A"/>
                <w:sz w:val="20"/>
                <w:szCs w:val="20"/>
              </w:rPr>
              <w:t xml:space="preserve">〈TPE〉:〈KE〉 = 3:1 とビリアル 1:1 のずれは、領域 D の境界項として説明できるか。</w:t>
            </w:r>
          </w:p>
          <w:p>
            <w:pPr>
              <w:spacing w:after="40" w:before="30" w:line="290"/>
              <w:jc w:val="both"/>
            </w:pPr>
            <w:r>
              <w:rPr>
                <w:rFonts w:ascii="Hiragino Mincho ProN" w:cs="Hiragino Mincho ProN" w:eastAsia="Hiragino Mincho ProN" w:hAnsi="Hiragino Mincho ProN"/>
                <w:color w:val="1A1A1A"/>
                <w:sz w:val="20"/>
                <w:szCs w:val="20"/>
              </w:rPr>
              <w:t xml:space="preserve">もし説明できれば、それまで抽象的な定義でしかなかった D に、初めて具体的な数値が付くことになる。</w:t>
            </w:r>
          </w:p>
        </w:tc>
      </w:tr>
    </w:tbl>
    <w:p>
      <w:pPr>
        <w:pStyle w:val="Heading2"/>
        <w:spacing w:after="120" w:before="260"/>
      </w:pPr>
      <w:r>
        <w:rPr>
          <w:rFonts w:ascii="Hiragino Sans" w:cs="Hiragino Sans" w:eastAsia="Hiragino Sans" w:hAnsi="Hiragino Sans"/>
          <w:b/>
          <w:bCs/>
          <w:color w:val="1F4E79"/>
          <w:sz w:val="25"/>
          <w:szCs w:val="25"/>
        </w:rPr>
        <w:t xml:space="preserve">7.4　どのように仮説を立てたか</w:t>
      </w:r>
    </w:p>
    <w:p>
      <w:pPr>
        <w:spacing w:after="50" w:before="50" w:line="295"/>
        <w:jc w:val="both"/>
      </w:pPr>
      <w:r>
        <w:rPr>
          <w:rFonts w:ascii="Hiragino Mincho ProN" w:cs="Hiragino Mincho ProN" w:eastAsia="Hiragino Mincho ProN" w:hAnsi="Hiragino Mincho ProN"/>
          <w:color w:val="000000"/>
          <w:sz w:val="21"/>
          <w:szCs w:val="21"/>
        </w:rPr>
        <w:t xml:space="preserve">観測された不整合（3:1 対 1:1）に対して、三つの可能性を並べた。</w:t>
      </w:r>
    </w:p>
    <w:p>
      <w:pPr>
        <w:pStyle w:val="Heading3"/>
        <w:spacing w:after="120" w:before="260"/>
      </w:pPr>
      <w:r>
        <w:rPr>
          <w:rFonts w:ascii="Hiragino Sans" w:cs="Hiragino Sans" w:eastAsia="Hiragino Sans" w:hAnsi="Hiragino Sans"/>
          <w:b/>
          <w:bCs/>
          <w:color w:val="2E74B5"/>
          <w:sz w:val="22"/>
          <w:szCs w:val="22"/>
        </w:rPr>
        <w:t xml:space="preserve">仮説 H1 ── 境界項説（当初の本命）</w:t>
      </w:r>
    </w:p>
    <w:p>
      <w:pPr>
        <w:spacing w:after="50" w:before="50" w:line="295"/>
        <w:jc w:val="both"/>
      </w:pPr>
      <w:r>
        <w:rPr>
          <w:rFonts w:ascii="Hiragino Mincho ProN" w:cs="Hiragino Mincho ProN" w:eastAsia="Hiragino Mincho ProN" w:hAnsi="Hiragino Mincho ProN"/>
          <w:color w:val="000000"/>
          <w:sz w:val="21"/>
          <w:szCs w:val="21"/>
        </w:rPr>
        <w:t xml:space="preserve">D は境界を持つ領域だから孤立系ではない。表面応力 ∫ T</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dS</w:t>
      </w:r>
      <w:r>
        <w:rPr>
          <w:rFonts w:ascii="Hiragino Mincho ProN" w:cs="Hiragino Mincho ProN" w:eastAsia="Hiragino Mincho ProN" w:hAnsi="Hiragino Mincho ProN"/>
          <w:color w:val="000000"/>
          <w:sz w:val="21"/>
          <w:szCs w:val="21"/>
          <w:vertAlign w:val="subscript"/>
        </w:rPr>
        <w:t xml:space="preserve">j</w:t>
      </w:r>
      <w:r>
        <w:rPr>
          <w:rFonts w:ascii="Hiragino Mincho ProN" w:cs="Hiragino Mincho ProN" w:eastAsia="Hiragino Mincho ProN" w:hAnsi="Hiragino Mincho ProN"/>
          <w:color w:val="000000"/>
          <w:sz w:val="21"/>
          <w:szCs w:val="21"/>
        </w:rPr>
        <w:t xml:space="preserve"> が非零で、3:1 と 1:1 のずれ（ちょうど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/4）がその大きさを与える。</w:t>
      </w:r>
    </w:p>
    <w:p>
      <w:pPr>
        <w:spacing w:after="50" w:before="50" w:line="295"/>
        <w:jc w:val="both"/>
      </w:pPr>
      <w:r>
        <w:rPr>
          <w:rFonts w:ascii="Hiragino Sans" w:cs="Hiragino Sans" w:eastAsia="Hiragino Sans" w:hAnsi="Hiragino Sans"/>
          <w:b/>
          <w:bCs/>
          <w:color w:val="000000"/>
          <w:sz w:val="21"/>
          <w:szCs w:val="21"/>
        </w:rPr>
        <w:t xml:space="preserve">この仮説に賭けた理由。</w:t>
      </w:r>
      <w:r>
        <w:rPr>
          <w:rFonts w:ascii="Hiragino Mincho ProN" w:cs="Hiragino Mincho ProN" w:eastAsia="Hiragino Mincho ProN" w:hAnsi="Hiragino Mincho ProN"/>
          <w:color w:val="000000"/>
          <w:sz w:val="21"/>
          <w:szCs w:val="21"/>
        </w:rPr>
        <w:t xml:space="preserve"> もし正しければ、いままで抽象的な定義でしかなかった D に、初めて数値が付く。負けても情報が得られる形の賭けだった ── ずれが境界項でないと分かれば、それはそれで恒等式の解釈を問い直す材料になる。</w:t>
      </w:r>
    </w:p>
    <w:p>
      <w:pPr>
        <w:pStyle w:val="Heading3"/>
        <w:spacing w:after="120" w:before="260"/>
      </w:pPr>
      <w:r>
        <w:rPr>
          <w:rFonts w:ascii="Hiragino Sans" w:cs="Hiragino Sans" w:eastAsia="Hiragino Sans" w:hAnsi="Hiragino Sans"/>
          <w:b/>
          <w:bCs/>
          <w:color w:val="2E74B5"/>
          <w:sz w:val="22"/>
          <w:szCs w:val="22"/>
        </w:rPr>
        <w:t xml:space="preserve">仮説 H2 ── TPE はポテンシャルではない説</w:t>
      </w:r>
    </w:p>
    <w:p>
      <w:pPr>
        <w:spacing w:after="50" w:before="50" w:line="295"/>
        <w:jc w:val="both"/>
      </w:pPr>
      <w:r>
        <w:rPr>
          <w:rFonts w:ascii="Hiragino Mincho ProN" w:cs="Hiragino Mincho ProN" w:eastAsia="Hiragino Mincho ProN" w:hAnsi="Hiragino Mincho ProN"/>
          <w:color w:val="000000"/>
          <w:sz w:val="21"/>
          <w:szCs w:val="21"/>
        </w:rPr>
        <w:t xml:space="preserve">黒体核の T</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 エネルギーは、ビリアル定理が言うところの V と同じ身分ではないかもしれない。Coulomb ポテンシャルや調和ポテンシャルは「位置の関数としての相互作用エネルギー」だが、黒体の熱エネルギーは違う。もしそうなら、そもそも式 (1.3) に代入する資格がない。</w:t>
      </w:r>
    </w:p>
    <w:p>
      <w:pPr>
        <w:pStyle w:val="Heading3"/>
        <w:spacing w:after="120" w:before="260"/>
      </w:pPr>
      <w:r>
        <w:rPr>
          <w:rFonts w:ascii="Hiragino Sans" w:cs="Hiragino Sans" w:eastAsia="Hiragino Sans" w:hAnsi="Hiragino Sans"/>
          <w:b/>
          <w:bCs/>
          <w:color w:val="2E74B5"/>
          <w:sz w:val="22"/>
          <w:szCs w:val="22"/>
        </w:rPr>
        <w:t xml:space="preserve">仮説 H3 ── 成分の取り違え説</w:t>
      </w:r>
    </w:p>
    <w:p>
      <w:pPr>
        <w:spacing w:after="50" w:before="50" w:line="295"/>
        <w:jc w:val="both"/>
      </w:pPr>
      <w:r>
        <w:rPr>
          <w:rFonts w:ascii="Hiragino Mincho ProN" w:cs="Hiragino Mincho ProN" w:eastAsia="Hiragino Mincho ProN" w:hAnsi="Hiragino Mincho ProN"/>
          <w:color w:val="000000"/>
          <w:sz w:val="21"/>
          <w:szCs w:val="21"/>
        </w:rPr>
        <w:t xml:space="preserve">より基本的な可能性である。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仮説 H3</w:t>
            </w:r>
          </w:p>
          <w:p>
            <w:pPr>
              <w:spacing w:after="30" w:before="30" w:line="290"/>
              <w:jc w:val="both"/>
            </w:pPr>
            <w:r>
              <w:rPr>
                <w:rFonts w:ascii="Hiragino Sans" w:cs="Hiragino Sans" w:eastAsia="Hiragino Sans" w:hAnsi="Hiragino Sans"/>
                <w:b/>
                <w:bCs/>
                <w:color w:val="1A1A1A"/>
                <w:sz w:val="20"/>
                <w:szCs w:val="20"/>
              </w:rPr>
              <w:t xml:space="preserve">式 (1.1) は T</w:t>
            </w:r>
            <w:r>
              <w:rPr>
                <w:rFonts w:ascii="Hiragino Sans" w:cs="Hiragino Sans" w:eastAsia="Hiragino Sans" w:hAnsi="Hiragino Sans"/>
                <w:b/>
                <w:bCs/>
                <w:color w:val="1A1A1A"/>
                <w:sz w:val="20"/>
                <w:szCs w:val="20"/>
                <w:vertAlign w:val="superscript"/>
              </w:rPr>
              <w:t xml:space="preserve">00</w:t>
            </w:r>
            <w:r>
              <w:rPr>
                <w:rFonts w:ascii="Hiragino Sans" w:cs="Hiragino Sans" w:eastAsia="Hiragino Sans" w:hAnsi="Hiragino Sans"/>
                <w:b/>
                <w:bCs/>
                <w:color w:val="1A1A1A"/>
                <w:sz w:val="20"/>
                <w:szCs w:val="20"/>
              </w:rPr>
              <w:t xml:space="preserve">（エネルギー密度）を分割している。ビリアル定理は T</w:t>
            </w:r>
            <w:r>
              <w:rPr>
                <w:rFonts w:ascii="Hiragino Sans" w:cs="Hiragino Sans" w:eastAsia="Hiragino Sans" w:hAnsi="Hiragino Sans"/>
                <w:b/>
                <w:bCs/>
                <w:color w:val="1A1A1A"/>
                <w:sz w:val="20"/>
                <w:szCs w:val="20"/>
                <w:vertAlign w:val="superscript"/>
              </w:rPr>
              <w:t xml:space="preserve">ij</w:t>
            </w:r>
            <w:r>
              <w:rPr>
                <w:rFonts w:ascii="Hiragino Sans" w:cs="Hiragino Sans" w:eastAsia="Hiragino Sans" w:hAnsi="Hiragino Sans"/>
                <w:b/>
                <w:bCs/>
                <w:color w:val="1A1A1A"/>
                <w:sz w:val="20"/>
                <w:szCs w:val="20"/>
              </w:rPr>
              <w:t xml:space="preserve">（応力）についての言明である。</w:t>
            </w:r>
          </w:p>
          <w:p>
            <w:pPr>
              <w:spacing w:after="40" w:before="30" w:line="290"/>
              <w:jc w:val="both"/>
            </w:pPr>
            <w:r>
              <w:rPr>
                <w:rFonts w:ascii="Hiragino Mincho ProN" w:cs="Hiragino Mincho ProN" w:eastAsia="Hiragino Mincho ProN" w:hAnsi="Hiragino Mincho ProN"/>
                <w:color w:val="1A1A1A"/>
                <w:sz w:val="20"/>
                <w:szCs w:val="20"/>
              </w:rPr>
              <w:t xml:space="preserve">この二つは同じテンソルの別成分であって、T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の二つのかけらの間に 1:1 の比が成り立つ理由は、そもそも無いのではないか。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正直に書けば、私は当初 H1 を本命に置いていた。H3 は計算を組み立てる過程で、恒等式を導出し直しているうちに浮かんできたものである。</w:t>
      </w:r>
    </w:p>
    <w:p>
      <w:pPr>
        <w:spacing w:after="50" w:before="50" w:line="295"/>
        <w:jc w:val="both"/>
      </w:pPr>
      <w:r>
        <w:rPr>
          <w:rFonts w:ascii="Hiragino Mincho ProN" w:cs="Hiragino Mincho ProN" w:eastAsia="Hiragino Mincho ProN" w:hAnsi="Hiragino Mincho ProN"/>
          <w:color w:val="000000"/>
          <w:sz w:val="21"/>
          <w:szCs w:val="21"/>
        </w:rPr>
        <w:t xml:space="preserve">H3 が見えにくいのは、量に付けられた名前のせいである。「TPE（熱ポテンシャルエネルギー）」「KE（運動エネルギー）」という名前は、それぞれがビリアル定理の V と T に対応するかのように読める。しかし名前は割り当ての宣言であって、テンソルのどの成分かを決めるものではない。</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一般則としての教訓（先取り）</w:t>
            </w:r>
          </w:p>
          <w:p>
            <w:pPr>
              <w:spacing w:after="30" w:before="30" w:line="290"/>
              <w:jc w:val="both"/>
            </w:pPr>
            <w:r>
              <w:rPr>
                <w:rFonts w:ascii="Hiragino Sans" w:cs="Hiragino Sans" w:eastAsia="Hiragino Sans" w:hAnsi="Hiragino Sans"/>
                <w:b/>
                <w:bCs/>
                <w:color w:val="1A1A1A"/>
                <w:sz w:val="20"/>
                <w:szCs w:val="20"/>
              </w:rPr>
              <w:t xml:space="preserve">量に付けた名前に引きずられて、テンソルの成分を跨いで比較してはいけない。</w:t>
            </w:r>
          </w:p>
          <w:p>
            <w:pPr>
              <w:spacing w:after="40" w:before="30" w:line="290"/>
              <w:jc w:val="both"/>
            </w:pPr>
            <w:r>
              <w:rPr>
                <w:rFonts w:ascii="Hiragino Mincho ProN" w:cs="Hiragino Mincho ProN" w:eastAsia="Hiragino Mincho ProN" w:hAnsi="Hiragino Mincho ProN"/>
                <w:color w:val="1A1A1A"/>
                <w:sz w:val="20"/>
                <w:szCs w:val="20"/>
              </w:rPr>
              <w:t xml:space="preserve">光子気体を思い出すとよい。エネルギー密度 u と圧力 p は p = u/3 で結ばれるが、これは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であって、エネルギー密度の内訳から自動的に読み取れるものではない。中身が何であるかを知らねば、T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は出ない。</w:t>
            </w:r>
          </w:p>
        </w:tc>
      </w:tr>
    </w:tbl>
    <w:p>
      <w:pPr>
        <w:pStyle w:val="Heading3"/>
        <w:spacing w:after="120" w:before="260"/>
      </w:pPr>
      <w:r>
        <w:rPr>
          <w:rFonts w:ascii="Hiragino Sans" w:cs="Hiragino Sans" w:eastAsia="Hiragino Sans" w:hAnsi="Hiragino Sans"/>
          <w:b/>
          <w:bCs/>
          <w:color w:val="2E74B5"/>
          <w:sz w:val="22"/>
          <w:szCs w:val="22"/>
        </w:rPr>
        <w:t xml:space="preserve">副次的な仮説 ── 幹 T1.5 の格上げ</w:t>
      </w:r>
    </w:p>
    <w:p>
      <w:pPr>
        <w:spacing w:after="50" w:before="50" w:line="295"/>
        <w:jc w:val="both"/>
      </w:pPr>
      <w:r>
        <w:rPr>
          <w:rFonts w:ascii="Hiragino Mincho ProN" w:cs="Hiragino Mincho ProN" w:eastAsia="Hiragino Mincho ProN" w:hAnsi="Hiragino Mincho ProN"/>
          <w:color w:val="000000"/>
          <w:sz w:val="21"/>
          <w:szCs w:val="21"/>
        </w:rPr>
        <w:t xml:space="preserve">もう一つ確かめたいことがあった。研究プログラム側の命題 T1.5 は「質量双極子が保存するから核が反跳しなければならず、その反跳が Zitterbewegung である」と述べている。これは</w:t>
      </w:r>
      <w:r>
        <w:rPr>
          <w:rFonts w:ascii="Hiragino Sans" w:cs="Hiragino Sans" w:eastAsia="Hiragino Sans" w:hAnsi="Hiragino Sans"/>
          <w:b/>
          <w:bCs/>
          <w:color w:val="000000"/>
          <w:sz w:val="21"/>
          <w:szCs w:val="21"/>
        </w:rPr>
        <w:t xml:space="preserve">もっともらしい話</w:t>
      </w:r>
      <w:r>
        <w:rPr>
          <w:rFonts w:ascii="Hiragino Mincho ProN" w:cs="Hiragino Mincho ProN" w:eastAsia="Hiragino Mincho ProN" w:hAnsi="Hiragino Mincho ProN"/>
          <w:color w:val="000000"/>
          <w:sz w:val="21"/>
          <w:szCs w:val="21"/>
        </w:rPr>
        <w:t xml:space="preserve">なのか、それとも</w:t>
      </w:r>
      <w:r>
        <w:rPr>
          <w:rFonts w:ascii="Hiragino Sans" w:cs="Hiragino Sans" w:eastAsia="Hiragino Sans" w:hAnsi="Hiragino Sans"/>
          <w:b/>
          <w:bCs/>
          <w:color w:val="000000"/>
          <w:sz w:val="21"/>
          <w:szCs w:val="21"/>
        </w:rPr>
        <w:t xml:space="preserve">定理</w:t>
      </w:r>
      <w:r>
        <w:rPr>
          <w:rFonts w:ascii="Hiragino Mincho ProN" w:cs="Hiragino Mincho ProN" w:eastAsia="Hiragino Mincho ProN" w:hAnsi="Hiragino Mincho ProN"/>
          <w:color w:val="000000"/>
          <w:sz w:val="21"/>
          <w:szCs w:val="21"/>
        </w:rPr>
        <w:t xml:space="preserve">なのか。</w:t>
      </w:r>
    </w:p>
    <w:p>
      <w:pPr>
        <w:spacing w:after="50" w:before="50" w:line="295"/>
        <w:jc w:val="both"/>
      </w:pPr>
      <w:r>
        <w:rPr>
          <w:rFonts w:ascii="Hiragino Mincho ProN" w:cs="Hiragino Mincho ProN" w:eastAsia="Hiragino Mincho ProN" w:hAnsi="Hiragino Mincho ProN"/>
          <w:color w:val="000000"/>
          <w:sz w:val="21"/>
          <w:szCs w:val="21"/>
        </w:rPr>
        <w:t xml:space="preserve">これは計算で決着が付くはずだった。核を固定したまま双極子の拘束を満たせるかどうかを、直接解けばよい。満たせるなら T1.5 は「そう解釈することもできる」という程度の話であり、満たせないなら T1.5 は保存則からの帰結である。</w:t>
      </w:r>
    </w:p>
    <w:p>
      <w:pPr>
        <w:pStyle w:val="Heading3"/>
        <w:spacing w:after="120" w:before="260"/>
      </w:pPr>
      <w:r>
        <w:rPr>
          <w:rFonts w:ascii="Hiragino Sans" w:cs="Hiragino Sans" w:eastAsia="Hiragino Sans" w:hAnsi="Hiragino Sans"/>
          <w:b/>
          <w:bCs/>
          <w:color w:val="2E74B5"/>
          <w:sz w:val="22"/>
          <w:szCs w:val="22"/>
        </w:rPr>
        <w:t xml:space="preserve">仮説を判定できる形に落とす</w:t>
      </w:r>
    </w:p>
    <w:p>
      <w:pPr>
        <w:spacing w:after="50" w:before="50" w:line="295"/>
        <w:jc w:val="both"/>
      </w:pPr>
      <w:r>
        <w:rPr>
          <w:rFonts w:ascii="Hiragino Mincho ProN" w:cs="Hiragino Mincho ProN" w:eastAsia="Hiragino Mincho ProN" w:hAnsi="Hiragino Mincho ProN"/>
          <w:color w:val="000000"/>
          <w:sz w:val="21"/>
          <w:szCs w:val="21"/>
        </w:rPr>
        <w:t xml:space="preserve">三つを同時に判定するには、次の手順を踏めばよいと考えた。</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局所保存則からテンソルビリアル恒等式を</w:t>
      </w:r>
      <w:r>
        <w:rPr>
          <w:rFonts w:ascii="Hiragino Sans" w:cs="Hiragino Sans" w:eastAsia="Hiragino Sans" w:hAnsi="Hiragino Sans"/>
          <w:b/>
          <w:bCs/>
          <w:sz w:val="21"/>
          <w:szCs w:val="21"/>
        </w:rPr>
        <w:t xml:space="preserve">導出し直す</w:t>
      </w:r>
      <w:r>
        <w:rPr>
          <w:rFonts w:ascii="Hiragino Mincho ProN" w:cs="Hiragino Mincho ProN" w:eastAsia="Hiragino Mincho ProN" w:hAnsi="Hiragino Mincho ProN"/>
          <w:sz w:val="21"/>
          <w:szCs w:val="21"/>
        </w:rPr>
        <w:t xml:space="preserve">。教科書の結果を借りるのではなく、境界項を陽に残した形で自分で出す。借りると、どの仮定が効いているのかが見えなくなる。</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0SM の具体的な配置に対して、恒等式の左辺と右辺を</w:t>
      </w:r>
      <w:r>
        <w:rPr>
          <w:rFonts w:ascii="Hiragino Sans" w:cs="Hiragino Sans" w:eastAsia="Hiragino Sans" w:hAnsi="Hiragino Sans"/>
          <w:b/>
          <w:bCs/>
          <w:sz w:val="21"/>
          <w:szCs w:val="21"/>
        </w:rPr>
        <w:t xml:space="preserve">別々に計算する</w:t>
      </w:r>
      <w:r>
        <w:rPr>
          <w:rFonts w:ascii="Hiragino Mincho ProN" w:cs="Hiragino Mincho ProN" w:eastAsia="Hiragino Mincho ProN" w:hAnsi="Hiragino Mincho ProN"/>
          <w:sz w:val="21"/>
          <w:szCs w:val="21"/>
        </w:rPr>
        <w:t xml:space="preserve">。</w:t>
      </w:r>
    </w:p>
    <w:p>
      <w:pPr>
        <w:pStyle w:val="ListParagraph"/>
        <w:numPr>
          <w:ilvl w:val="0"/>
          <w:numId w:val="3"/>
        </w:numPr>
        <w:spacing w:after="40" w:before="40" w:line="290"/>
      </w:pPr>
      <w:r>
        <w:rPr>
          <w:rFonts w:ascii="Hiragino Mincho ProN" w:cs="Hiragino Mincho ProN" w:eastAsia="Hiragino Mincho ProN" w:hAnsi="Hiragino Mincho ProN"/>
          <w:sz w:val="21"/>
          <w:szCs w:val="21"/>
        </w:rPr>
        <w:t xml:space="preserve">差を取って境界項 S を得る。</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こう組めば判定は自動的になる。S がずれを説明すれば H1、左辺と右辺がそもそも対応していなければ H3、TPE を V に代入する段で不整合が出れば H2 である。</w:t>
      </w:r>
    </w:p>
    <w:p>
      <w:pPr>
        <w:pStyle w:val="Heading2"/>
        <w:spacing w:after="120" w:before="260"/>
      </w:pPr>
      <w:r>
        <w:rPr>
          <w:rFonts w:ascii="Hiragino Sans" w:cs="Hiragino Sans" w:eastAsia="Hiragino Sans" w:hAnsi="Hiragino Sans"/>
          <w:b/>
          <w:bCs/>
          <w:color w:val="1F4E79"/>
          <w:sz w:val="25"/>
          <w:szCs w:val="25"/>
        </w:rPr>
        <w:t xml:space="preserve">7.5　3:1 の正体 ── 差 D と床 E</w:t>
      </w:r>
      <w:r>
        <w:rPr>
          <w:rFonts w:ascii="Hiragino Sans" w:cs="Hiragino Sans" w:eastAsia="Hiragino Sans" w:hAnsi="Hiragino Sans"/>
          <w:b/>
          <w:bCs/>
          <w:color w:val="1F4E79"/>
          <w:sz w:val="25"/>
          <w:szCs w:val="25"/>
          <w:vertAlign w:val="subscript"/>
        </w:rPr>
        <w:t xml:space="preserve">0</w:t>
      </w:r>
      <w:r>
        <w:rPr>
          <w:rFonts w:ascii="Hiragino Sans" w:cs="Hiragino Sans" w:eastAsia="Hiragino Sans" w:hAnsi="Hiragino Sans"/>
          <w:b/>
          <w:bCs/>
          <w:color w:val="1F4E79"/>
          <w:sz w:val="25"/>
          <w:szCs w:val="25"/>
        </w:rPr>
        <w:t xml:space="preserve">/2</w:t>
      </w:r>
    </w:p>
    <w:p>
      <w:pPr>
        <w:spacing w:after="50" w:before="50" w:line="295"/>
        <w:jc w:val="both"/>
      </w:pPr>
      <w:r>
        <w:rPr>
          <w:rFonts w:ascii="Hiragino Mincho ProN" w:cs="Hiragino Mincho ProN" w:eastAsia="Hiragino Mincho ProN" w:hAnsi="Hiragino Mincho ProN"/>
          <w:color w:val="000000"/>
          <w:sz w:val="21"/>
          <w:szCs w:val="21"/>
        </w:rPr>
        <w:t xml:space="preserve">本節の内容は、初版の刊行後に著者から提示された指摘によって得られたものである。</w:t>
      </w:r>
      <w:r>
        <w:rPr>
          <w:rFonts w:ascii="Hiragino Sans" w:cs="Hiragino Sans" w:eastAsia="Hiragino Sans" w:hAnsi="Hiragino Sans"/>
          <w:b/>
          <w:bCs/>
          <w:color w:val="000000"/>
          <w:sz w:val="21"/>
          <w:szCs w:val="21"/>
        </w:rPr>
        <w:t xml:space="preserve">初版に書いた診断は誤っていた。</w:t>
      </w:r>
      <w:r>
        <w:rPr>
          <w:rFonts w:ascii="Hiragino Mincho ProN" w:cs="Hiragino Mincho ProN" w:eastAsia="Hiragino Mincho ProN" w:hAnsi="Hiragino Mincho ProN"/>
          <w:color w:val="000000"/>
          <w:sz w:val="21"/>
          <w:szCs w:val="21"/>
        </w:rPr>
        <w:t xml:space="preserve"> 訂正を含めて記す。</w:t>
      </w:r>
    </w:p>
    <w:p>
      <w:pPr>
        <w:pStyle w:val="Heading3"/>
        <w:spacing w:after="120" w:before="260"/>
      </w:pPr>
      <w:r>
        <w:rPr>
          <w:rFonts w:ascii="Hiragino Sans" w:cs="Hiragino Sans" w:eastAsia="Hiragino Sans" w:hAnsi="Hiragino Sans"/>
          <w:b/>
          <w:bCs/>
          <w:color w:val="2E74B5"/>
          <w:sz w:val="22"/>
          <w:szCs w:val="22"/>
        </w:rPr>
        <w:t xml:space="preserve">差を取ると四次が二次に落ちる</w:t>
      </w:r>
    </w:p>
    <w:p>
      <w:pPr>
        <w:spacing w:after="50" w:before="50" w:line="295"/>
        <w:jc w:val="both"/>
      </w:pPr>
      <w:r>
        <w:rPr>
          <w:rFonts w:ascii="Hiragino Mincho ProN" w:cs="Hiragino Mincho ProN" w:eastAsia="Hiragino Mincho ProN" w:hAnsi="Hiragino Mincho ProN"/>
          <w:color w:val="000000"/>
          <w:sz w:val="21"/>
          <w:szCs w:val="21"/>
        </w:rPr>
        <w:t xml:space="preserve">三つのチャネルを別々に眺めるのではなく、二つの核の</w:t>
      </w:r>
      <w:r>
        <w:rPr>
          <w:rFonts w:ascii="Hiragino Sans" w:cs="Hiragino Sans" w:eastAsia="Hiragino Sans" w:hAnsi="Hiragino Sans"/>
          <w:b/>
          <w:bCs/>
          <w:color w:val="000000"/>
          <w:sz w:val="21"/>
          <w:szCs w:val="21"/>
        </w:rPr>
        <w:t xml:space="preserve">差</w:t>
      </w:r>
      <w:r>
        <w:rPr>
          <w:rFonts w:ascii="Hiragino Mincho ProN" w:cs="Hiragino Mincho ProN" w:eastAsia="Hiragino Mincho ProN" w:hAnsi="Hiragino Mincho ProN"/>
          <w:color w:val="000000"/>
          <w:sz w:val="21"/>
          <w:szCs w:val="21"/>
        </w:rPr>
        <w:t xml:space="preserve">を取る。</w:t>
      </w:r>
    </w:p>
    <w:p>
      <w:pPr>
        <w:spacing w:after="160" w:before="160" w:line="300"/>
        <w:jc w:val="center"/>
      </w:pPr>
      <w:r>
        <w:rPr>
          <w:rFonts w:ascii="Hiragino Mincho ProN" w:cs="Hiragino Mincho ProN" w:eastAsia="Hiragino Mincho ProN" w:hAnsi="Hiragino Mincho ProN"/>
          <w:color w:val="1A1A1A"/>
          <w:sz w:val="23"/>
          <w:szCs w:val="23"/>
        </w:rPr>
        <w:t xml:space="preserve">D ≡ 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(θ/2)</w:t>
      </w:r>
      <w:r>
        <w:rPr>
          <w:rFonts w:ascii="Hiragino Sans" w:cs="Hiragino Sans" w:eastAsia="Hiragino Sans" w:hAnsi="Hiragino Sans"/>
          <w:color w:val="595959"/>
          <w:sz w:val="18"/>
          <w:szCs w:val="18"/>
        </w:rPr>
        <w:t xml:space="preserve">      (7.4)</w:t>
      </w:r>
    </w:p>
    <w:p>
      <w:pPr>
        <w:spacing w:after="50" w:before="50" w:line="295"/>
        <w:jc w:val="both"/>
      </w:pPr>
      <w:r>
        <w:rPr>
          <w:rFonts w:ascii="Hiragino Mincho ProN" w:cs="Hiragino Mincho ProN" w:eastAsia="Hiragino Mincho ProN" w:hAnsi="Hiragino Mincho ProN"/>
          <w:color w:val="000000"/>
          <w:sz w:val="21"/>
          <w:szCs w:val="21"/>
        </w:rPr>
        <w:t xml:space="preserve">右辺は因数分解できる。</w:t>
      </w:r>
    </w:p>
    <w:p>
      <w:pPr>
        <w:spacing w:after="160" w:before="160" w:line="300"/>
        <w:jc w:val="center"/>
      </w:pPr>
      <w:r>
        <w:rPr>
          <w:rFonts w:ascii="Hiragino Mincho ProN" w:cs="Hiragino Mincho ProN" w:eastAsia="Hiragino Mincho ProN" w:hAnsi="Hiragino Mincho ProN"/>
          <w:color w:val="1A1A1A"/>
          <w:sz w:val="23"/>
          <w:szCs w:val="23"/>
        </w:rPr>
        <w:t xml:space="preserve">D =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 cos</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(θ/2) ] = cos θ</w:t>
      </w:r>
      <w:r>
        <w:rPr>
          <w:rFonts w:ascii="Hiragino Sans" w:cs="Hiragino Sans" w:eastAsia="Hiragino Sans" w:hAnsi="Hiragino Sans"/>
          <w:color w:val="595959"/>
          <w:sz w:val="18"/>
          <w:szCs w:val="18"/>
        </w:rPr>
        <w:t xml:space="preserve">      (7.5)</w:t>
      </w:r>
    </w:p>
    <w:p>
      <w:pPr>
        <w:spacing w:after="50" w:before="50" w:line="295"/>
        <w:jc w:val="both"/>
      </w:pPr>
      <w:r>
        <w:rPr>
          <w:rFonts w:ascii="Hiragino Mincho ProN" w:cs="Hiragino Mincho ProN" w:eastAsia="Hiragino Mincho ProN" w:hAnsi="Hiragino Mincho ProN"/>
          <w:color w:val="000000"/>
          <w:sz w:val="21"/>
          <w:szCs w:val="21"/>
        </w:rPr>
        <w:t xml:space="preserve">恒等式そのものの因数分解で出る。</w:t>
      </w:r>
      <w:r>
        <w:rPr>
          <w:rFonts w:ascii="Hiragino Sans" w:cs="Hiragino Sans" w:eastAsia="Hiragino Sans" w:hAnsi="Hiragino Sans"/>
          <w:b/>
          <w:bCs/>
          <w:color w:val="000000"/>
          <w:sz w:val="21"/>
          <w:szCs w:val="21"/>
        </w:rPr>
        <w:t xml:space="preserve">差を取った瞬間に四次が二次に落ちる。</w:t>
      </w:r>
      <w:r>
        <w:rPr>
          <w:rFonts w:ascii="Hiragino Mincho ProN" w:cs="Hiragino Mincho ProN" w:eastAsia="Hiragino Mincho ProN" w:hAnsi="Hiragino Mincho ProN"/>
          <w:color w:val="000000"/>
          <w:sz w:val="21"/>
          <w:szCs w:val="21"/>
        </w:rPr>
        <w:t xml:space="preserve"> なお 〈D〉 = 0 である ── 振動しているので単純平均は消える。効くのは次に見る二乗平均のほうである。</w:t>
      </w:r>
    </w:p>
    <w:p>
      <w:pPr>
        <w:pStyle w:val="Heading3"/>
        <w:spacing w:after="120" w:before="260"/>
      </w:pPr>
      <w:r>
        <w:rPr>
          <w:rFonts w:ascii="Hiragino Sans" w:cs="Hiragino Sans" w:eastAsia="Hiragino Sans" w:hAnsi="Hiragino Sans"/>
          <w:b/>
          <w:bCs/>
          <w:color w:val="2E74B5"/>
          <w:sz w:val="22"/>
          <w:szCs w:val="22"/>
        </w:rPr>
        <w:t xml:space="preserve">恒等式を D だけで書き直す</w:t>
      </w:r>
    </w:p>
    <w:p>
      <w:pPr>
        <w:spacing w:after="50" w:before="50" w:line="295"/>
        <w:jc w:val="both"/>
      </w:pPr>
      <w:r>
        <w:rPr>
          <w:rFonts w:ascii="Hiragino Mincho ProN" w:cs="Hiragino Mincho ProN" w:eastAsia="Hiragino Mincho ProN" w:hAnsi="Hiragino Mincho ProN"/>
          <w:color w:val="000000"/>
          <w:sz w:val="21"/>
          <w:szCs w:val="21"/>
        </w:rPr>
        <w:t xml:space="preserve">この D を使うと、恒等式は次の二行に整理される（記号計算で確認済み）。</w:t>
      </w:r>
    </w:p>
    <w:p>
      <w:pPr>
        <w:spacing w:after="160" w:before="160" w:line="300"/>
        <w:jc w:val="center"/>
      </w:pPr>
      <w:r>
        <w:rPr>
          <w:rFonts w:ascii="Hiragino Mincho ProN" w:cs="Hiragino Mincho ProN" w:eastAsia="Hiragino Mincho ProN" w:hAnsi="Hiragino Mincho ProN"/>
          <w:color w:val="1A1A1A"/>
          <w:sz w:val="23"/>
          <w:szCs w:val="23"/>
        </w:rPr>
        <w:t xml:space="preserve">TPE</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 TPE</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1/2 + (1/2)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KE = (1/2) ( 1 −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(7.6)</w:t>
      </w:r>
    </w:p>
    <w:p>
      <w:pPr>
        <w:spacing w:after="50" w:before="50" w:line="295"/>
        <w:jc w:val="both"/>
      </w:pPr>
      <w:r>
        <w:rPr>
          <w:rFonts w:ascii="Hiragino Mincho ProN" w:cs="Hiragino Mincho ProN" w:eastAsia="Hiragino Mincho ProN" w:hAnsi="Hiragino Mincho ProN"/>
          <w:color w:val="000000"/>
          <w:sz w:val="21"/>
          <w:szCs w:val="21"/>
        </w:rPr>
        <w:t xml:space="preserve">つまり熱ポテンシャル側は、</w:t>
      </w:r>
      <w:r>
        <w:rPr>
          <w:rFonts w:ascii="Hiragino Sans" w:cs="Hiragino Sans" w:eastAsia="Hiragino Sans" w:hAnsi="Hiragino Sans"/>
          <w:b/>
          <w:bCs/>
          <w:color w:val="000000"/>
          <w:sz w:val="21"/>
          <w:szCs w:val="21"/>
        </w:rPr>
        <w:t xml:space="preserve">定数の床 1/2</w:t>
      </w:r>
      <w:r>
        <w:rPr>
          <w:rFonts w:ascii="Hiragino Mincho ProN" w:cs="Hiragino Mincho ProN" w:eastAsia="Hiragino Mincho ProN" w:hAnsi="Hiragino Mincho ProN"/>
          <w:color w:val="000000"/>
          <w:sz w:val="21"/>
          <w:szCs w:val="21"/>
        </w:rPr>
        <w:t xml:space="preserve"> と </w:t>
      </w:r>
      <w:r>
        <w:rPr>
          <w:rFonts w:ascii="Hiragino Sans" w:cs="Hiragino Sans" w:eastAsia="Hiragino Sans" w:hAnsi="Hiragino Sans"/>
          <w:b/>
          <w:bCs/>
          <w:color w:val="000000"/>
          <w:sz w:val="21"/>
          <w:szCs w:val="21"/>
        </w:rPr>
        <w:t xml:space="preserve">振動部 (1/2)D</w:t>
      </w:r>
      <w:r>
        <w:rPr>
          <w:rFonts w:ascii="Hiragino Sans" w:cs="Hiragino Sans" w:eastAsia="Hiragino Sans" w:hAnsi="Hiragino Sans"/>
          <w:b/>
          <w:bCs/>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の二つに分かれている。振動部の平均を取ると</w:t>
      </w:r>
    </w:p>
    <w:p>
      <w:pPr>
        <w:spacing w:after="160" w:before="160" w:line="300"/>
        <w:jc w:val="center"/>
      </w:pPr>
      <w:r>
        <w:rPr>
          <w:rFonts w:ascii="Hiragino Mincho ProN" w:cs="Hiragino Mincho ProN" w:eastAsia="Hiragino Mincho ProN" w:hAnsi="Hiragino Mincho ProN"/>
          <w:color w:val="1A1A1A"/>
          <w:sz w:val="23"/>
          <w:szCs w:val="23"/>
        </w:rPr>
        <w:t xml:space="preserve">〈 (1/2)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1/4 = 〈 KE 〉        →  1 : 1</w:t>
      </w:r>
      <w:r>
        <w:rPr>
          <w:rFonts w:ascii="Hiragino Sans" w:cs="Hiragino Sans" w:eastAsia="Hiragino Sans" w:hAnsi="Hiragino Sans"/>
          <w:color w:val="595959"/>
          <w:sz w:val="18"/>
          <w:szCs w:val="18"/>
        </w:rPr>
        <w:t xml:space="preserve">      (7.7)</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3:1 の正体</w:t>
            </w:r>
          </w:p>
          <w:p>
            <w:pPr>
              <w:spacing w:after="30" w:before="30" w:line="290"/>
              <w:jc w:val="both"/>
            </w:pPr>
            <w:r>
              <w:rPr>
                <w:rFonts w:ascii="Hiragino Mincho ProN" w:cs="Hiragino Mincho ProN" w:eastAsia="Hiragino Mincho ProN" w:hAnsi="Hiragino Mincho ProN"/>
                <w:color w:val="1A1A1A"/>
                <w:sz w:val="20"/>
                <w:szCs w:val="20"/>
              </w:rPr>
              <w:t xml:space="preserve">〈TPE〉 = 3/4 は </w:t>
            </w:r>
            <w:r>
              <w:rPr>
                <w:rFonts w:ascii="Hiragino Sans" w:cs="Hiragino Sans" w:eastAsia="Hiragino Sans" w:hAnsi="Hiragino Sans"/>
                <w:b/>
                <w:bCs/>
                <w:color w:val="1A1A1A"/>
                <w:sz w:val="20"/>
                <w:szCs w:val="20"/>
              </w:rPr>
              <w:t xml:space="preserve">1/2（床）+ 1/4（振動部）</w:t>
            </w:r>
            <w:r>
              <w:rPr>
                <w:rFonts w:ascii="Hiragino Mincho ProN" w:cs="Hiragino Mincho ProN" w:eastAsia="Hiragino Mincho ProN" w:hAnsi="Hiragino Mincho ProN"/>
                <w:color w:val="1A1A1A"/>
                <w:sz w:val="20"/>
                <w:szCs w:val="20"/>
              </w:rPr>
              <w:t xml:space="preserve"> の和である。</w:t>
            </w:r>
          </w:p>
          <w:p>
            <w:pPr>
              <w:spacing w:after="40" w:before="30" w:line="290"/>
              <w:jc w:val="both"/>
            </w:pPr>
            <w:r>
              <w:rPr>
                <w:rFonts w:ascii="Hiragino Sans" w:cs="Hiragino Sans" w:eastAsia="Hiragino Sans" w:hAnsi="Hiragino Sans"/>
                <w:b/>
                <w:bCs/>
                <w:color w:val="1A1A1A"/>
                <w:sz w:val="20"/>
                <w:szCs w:val="20"/>
              </w:rPr>
              <w:t xml:space="preserve">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をポテンシャルに含めていたための見かけの比だった。</w:t>
            </w:r>
            <w:r>
              <w:rPr>
                <w:rFonts w:ascii="Hiragino Mincho ProN" w:cs="Hiragino Mincho ProN" w:eastAsia="Hiragino Mincho ProN" w:hAnsi="Hiragino Mincho ProN"/>
                <w:color w:val="1A1A1A"/>
                <w:sz w:val="20"/>
                <w:szCs w:val="20"/>
              </w:rPr>
              <w:t xml:space="preserve"> 床を除けば 1/4 : 1/4 = 1:1 で、ビリアル定理は破れていない。</w:t>
            </w:r>
          </w:p>
        </w:tc>
      </w:tr>
    </w:tbl>
    <w:p>
      <w:pPr>
        <w:pStyle w:val="Heading3"/>
        <w:spacing w:after="120" w:before="260"/>
      </w:pPr>
      <w:r>
        <w:rPr>
          <w:rFonts w:ascii="Hiragino Sans" w:cs="Hiragino Sans" w:eastAsia="Hiragino Sans" w:hAnsi="Hiragino Sans"/>
          <w:b/>
          <w:bCs/>
          <w:color w:val="2E74B5"/>
          <w:sz w:val="22"/>
          <w:szCs w:val="22"/>
        </w:rPr>
        <w:t xml:space="preserve">床を除いた残りは単位調和振動子そのもの</w:t>
      </w:r>
    </w:p>
    <w:p>
      <w:pPr>
        <w:spacing w:after="50" w:before="50" w:line="295"/>
        <w:jc w:val="both"/>
      </w:pPr>
      <w:r>
        <w:rPr>
          <w:rFonts w:ascii="Hiragino Mincho ProN" w:cs="Hiragino Mincho ProN" w:eastAsia="Hiragino Mincho ProN" w:hAnsi="Hiragino Mincho ProN"/>
          <w:color w:val="000000"/>
          <w:sz w:val="21"/>
          <w:szCs w:val="21"/>
        </w:rPr>
        <w:t xml:space="preserve">さらに強い形が成り立つ。床を引いた残りを、変位 D の力学系として読んでみる。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2100"/>
        <w:gridCol w:w="2100"/>
        <w:gridCol w:w="35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式</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c>
          <w:tcPr>
            <w:tcW w:type="dxa" w:w="3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照合</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変位</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 = D</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 θ</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速度</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dx/dθ</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−sin θ</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ポテンシャル</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 x</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(1/2)cos</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 TPE − 1/2　</w:t>
            </w:r>
            <w:r>
              <w:rPr>
                <w:rFonts w:ascii="Hiragino Sans" w:cs="Hiragino Sans" w:eastAsia="Hiragino Sans" w:hAnsi="Hiragino Sans"/>
                <w:b/>
                <w:bCs/>
                <w:color w:val="000000"/>
                <w:sz w:val="19"/>
                <w:szCs w:val="19"/>
              </w:rPr>
              <w:t xml:space="preserve">一致</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運動エネルギー</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(1/2)(dx/dθ)</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3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 KE　</w:t>
            </w:r>
            <w:r>
              <w:rPr>
                <w:rFonts w:ascii="Hiragino Sans" w:cs="Hiragino Sans" w:eastAsia="Hiragino Sans" w:hAnsi="Hiragino Sans"/>
                <w:b/>
                <w:bCs/>
                <w:color w:val="000000"/>
                <w:sz w:val="19"/>
                <w:szCs w:val="19"/>
              </w:rPr>
              <w:t xml:space="preserve">一致</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全エネルギー</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 + T</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w:t>
            </w:r>
          </w:p>
        </w:tc>
        <w:tc>
          <w:tcPr>
            <w:tcW w:type="dxa" w:w="3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一定</w:t>
            </w:r>
          </w:p>
        </w:tc>
      </w:tr>
    </w:tbl>
    <w:p>
      <w:pPr>
        <w:spacing w:after="1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結論（1）</w:t>
            </w:r>
          </w:p>
          <w:p>
            <w:pPr>
              <w:spacing w:after="30" w:before="30" w:line="290"/>
              <w:jc w:val="both"/>
            </w:pPr>
            <w:r>
              <w:rPr>
                <w:rFonts w:ascii="Hiragino Sans" w:cs="Hiragino Sans" w:eastAsia="Hiragino Sans" w:hAnsi="Hiragino Sans"/>
                <w:b/>
                <w:bCs/>
                <w:color w:val="1A1A1A"/>
                <w:sz w:val="20"/>
                <w:szCs w:val="20"/>
              </w:rPr>
              <w:t xml:space="preserve">恒等式から床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を引いた残りは、変位 D の単位調和振動子そのものである。</w:t>
            </w:r>
          </w:p>
          <w:p>
            <w:pPr>
              <w:spacing w:after="30" w:before="30" w:line="290"/>
              <w:jc w:val="both"/>
            </w:pPr>
            <w:r>
              <w:rPr>
                <w:rFonts w:ascii="Hiragino Mincho ProN" w:cs="Hiragino Mincho ProN" w:eastAsia="Hiragino Mincho ProN" w:hAnsi="Hiragino Mincho ProN"/>
                <w:color w:val="1A1A1A"/>
                <w:sz w:val="20"/>
                <w:szCs w:val="20"/>
              </w:rPr>
              <w:t xml:space="preserve">そこではビリアル定理 〈T〉 = 〈V〉 が厳密に 1:1 で成立する。恒等式全体は</w:t>
            </w:r>
          </w:p>
          <w:p>
            <w:pPr>
              <w:spacing w:after="160" w:before="160" w:line="300"/>
              <w:jc w:val="center"/>
            </w:pPr>
            <w:r>
              <w:rPr>
                <w:rFonts w:ascii="Hiragino Mincho ProN" w:cs="Hiragino Mincho ProN" w:eastAsia="Hiragino Mincho ProN" w:hAnsi="Hiragino Mincho ProN"/>
                <w:color w:val="1A1A1A"/>
                <w:sz w:val="23"/>
                <w:szCs w:val="23"/>
              </w:rPr>
              <w:t xml:space="preserve">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（床、振動しない）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（変位 D の調和振動子）</w:t>
            </w:r>
          </w:p>
          <w:p>
            <w:pPr>
              <w:spacing w:after="40" w:before="30" w:line="290"/>
              <w:jc w:val="both"/>
            </w:pPr>
            <w:r>
              <w:rPr>
                <w:rFonts w:ascii="Hiragino Mincho ProN" w:cs="Hiragino Mincho ProN" w:eastAsia="Hiragino Mincho ProN" w:hAnsi="Hiragino Mincho ProN"/>
                <w:color w:val="1A1A1A"/>
                <w:sz w:val="20"/>
                <w:szCs w:val="20"/>
              </w:rPr>
              <w:t xml:space="preserve">と分解する。§7.2 で「偶然にしてはできすぎている」と書いた不足分 E</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/4 は、振動子の平均ポテンシャルエネルギーそのものだった。</w:t>
            </w:r>
          </w:p>
        </w:tc>
      </w:tr>
    </w:tbl>
    <w:p>
      <w:pPr>
        <w:spacing w:after="12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初版の診断の訂正</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本書初版で述べた診断は誤りだった</w:t>
            </w:r>
          </w:p>
          <w:p>
            <w:pPr>
              <w:spacing w:after="30" w:before="30" w:line="290"/>
              <w:jc w:val="both"/>
            </w:pPr>
            <w:r>
              <w:rPr>
                <w:rFonts w:ascii="Hiragino Mincho ProN" w:cs="Hiragino Mincho ProN" w:eastAsia="Hiragino Mincho ProN" w:hAnsi="Hiragino Mincho ProN"/>
                <w:color w:val="1A1A1A"/>
                <w:sz w:val="20"/>
                <w:szCs w:val="20"/>
              </w:rPr>
              <w:t xml:space="preserve">初版はここで「3:1 と 1:1 のずれは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と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の取り違えであり、説明を要する物理的異常ではなかった」と書いた。</w:t>
            </w:r>
            <w:r>
              <w:rPr>
                <w:rFonts w:ascii="Hiragino Sans" w:cs="Hiragino Sans" w:eastAsia="Hiragino Sans" w:hAnsi="Hiragino Sans"/>
                <w:b/>
                <w:bCs/>
                <w:color w:val="1A1A1A"/>
                <w:sz w:val="20"/>
                <w:szCs w:val="20"/>
              </w:rPr>
              <w:t xml:space="preserve">これは誤りである。</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スカラービリアル定理は運動エネルギーとポテンシャルエネルギーの関係であり、どちらも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の中身である。TPE と KE を比べること自体は範疇違いではなかった。</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本当の誤りは </w:t>
            </w:r>
            <w:r>
              <w:rPr>
                <w:rFonts w:ascii="Hiragino Sans" w:cs="Hiragino Sans" w:eastAsia="Hiragino Sans" w:hAnsi="Hiragino Sans"/>
                <w:b/>
                <w:bCs/>
                <w:color w:val="1A1A1A"/>
                <w:sz w:val="20"/>
                <w:szCs w:val="20"/>
              </w:rPr>
              <w:t xml:space="preserve">床 E</w:t>
            </w:r>
            <w:r>
              <w:rPr>
                <w:rFonts w:ascii="Hiragino Sans" w:cs="Hiragino Sans" w:eastAsia="Hiragino Sans" w:hAnsi="Hiragino Sans"/>
                <w:b/>
                <w:bCs/>
                <w:color w:val="1A1A1A"/>
                <w:sz w:val="20"/>
                <w:szCs w:val="20"/>
                <w:vertAlign w:val="subscript"/>
              </w:rPr>
              <w:t xml:space="preserve">0</w:t>
            </w:r>
            <w:r>
              <w:rPr>
                <w:rFonts w:ascii="Hiragino Sans" w:cs="Hiragino Sans" w:eastAsia="Hiragino Sans" w:hAnsi="Hiragino Sans"/>
                <w:b/>
                <w:bCs/>
                <w:color w:val="1A1A1A"/>
                <w:sz w:val="20"/>
                <w:szCs w:val="20"/>
              </w:rPr>
              <w:t xml:space="preserve">/2 をポテンシャルに入れたこと</w:t>
            </w:r>
            <w:r>
              <w:rPr>
                <w:rFonts w:ascii="Hiragino Mincho ProN" w:cs="Hiragino Mincho ProN" w:eastAsia="Hiragino Mincho ProN" w:hAnsi="Hiragino Mincho ProN"/>
                <w:color w:val="1A1A1A"/>
                <w:sz w:val="20"/>
                <w:szCs w:val="20"/>
              </w:rPr>
              <w:t xml:space="preserve"> である。ビリアル定理は定数のオフセットを見ない（付録A §A.8）。</w:t>
            </w:r>
          </w:p>
          <w:p>
            <w:pPr>
              <w:spacing w:after="3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と T</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の区別は、</w:t>
            </w:r>
            <w:r>
              <w:rPr>
                <w:rFonts w:ascii="Hiragino Sans" w:cs="Hiragino Sans" w:eastAsia="Hiragino Sans" w:hAnsi="Hiragino Sans"/>
                <w:b/>
                <w:bCs/>
                <w:color w:val="1A1A1A"/>
                <w:sz w:val="20"/>
                <w:szCs w:val="20"/>
              </w:rPr>
              <w:t xml:space="preserve">テンソル</w:t>
            </w:r>
            <w:r>
              <w:rPr>
                <w:rFonts w:ascii="Hiragino Mincho ProN" w:cs="Hiragino Mincho ProN" w:eastAsia="Hiragino Mincho ProN" w:hAnsi="Hiragino Mincho ProN"/>
                <w:color w:val="1A1A1A"/>
                <w:sz w:val="20"/>
                <w:szCs w:val="20"/>
              </w:rPr>
              <w:t xml:space="preserve">ビリアル恒等式（式 (A.15)）については依然として有効な注意である。しかし 3:1 の診断としては外していた。</w:t>
            </w:r>
          </w:p>
          <w:p>
            <w:pPr>
              <w:spacing w:after="30" w:before="30" w:line="290"/>
              <w:jc w:val="both"/>
            </w:pPr>
            <w:r>
              <w:rPr>
                <w:rFonts w:ascii="Hiragino Sans" w:cs="Hiragino Sans" w:eastAsia="Hiragino Sans" w:hAnsi="Hiragino Sans"/>
                <w:b/>
                <w:bCs/>
                <w:color w:val="1A1A1A"/>
                <w:sz w:val="20"/>
                <w:szCs w:val="20"/>
              </w:rPr>
              <w:t xml:space="preserve">(4)</w:t>
            </w:r>
            <w:r>
              <w:rPr>
                <w:rFonts w:ascii="Hiragino Mincho ProN" w:cs="Hiragino Mincho ProN" w:eastAsia="Hiragino Mincho ProN" w:hAnsi="Hiragino Mincho ProN"/>
                <w:color w:val="1A1A1A"/>
                <w:sz w:val="20"/>
                <w:szCs w:val="20"/>
              </w:rPr>
              <w:t xml:space="preserve"> §7.4 で立てた仮説 H1–H3 は、どれも当たっていない。H1（境界項説）は「境界項が存在し、意味を持つ」という点では正しかったが、それは 3:1 の説明ではなかった（§12.2）。</w:t>
            </w:r>
          </w:p>
          <w:p>
            <w:pPr>
              <w:spacing w:after="40" w:before="30" w:line="290"/>
              <w:jc w:val="both"/>
            </w:pPr>
            <w:r>
              <w:rPr>
                <w:rFonts w:ascii="Hiragino Mincho ProN" w:cs="Hiragino Mincho ProN" w:eastAsia="Hiragino Mincho ProN" w:hAnsi="Hiragino Mincho ProN"/>
                <w:color w:val="1A1A1A"/>
                <w:sz w:val="20"/>
                <w:szCs w:val="20"/>
              </w:rPr>
              <w:t xml:space="preserve">問いは説明を要していた。そして答えがあった。それを「問いが不要だった」と片付けたのが初版の失敗である。</w:t>
            </w:r>
          </w:p>
        </w:tc>
      </w:tr>
    </w:tbl>
    <w:p>
      <w:pPr>
        <w:pageBreakBefore/>
        <w:spacing w:after="0" w:before="2200"/>
        <w:jc w:val="center"/>
      </w:pPr>
      <w:r>
        <w:rPr>
          <w:rFonts w:ascii="Hiragino Sans" w:cs="Hiragino Sans" w:eastAsia="Hiragino Sans" w:hAnsi="Hiragino Sans"/>
          <w:color w:val="2E74B5"/>
          <w:sz w:val="26"/>
          <w:szCs w:val="26"/>
        </w:rPr>
        <w:t xml:space="preserve">第三部</w:t>
      </w:r>
    </w:p>
    <w:p>
      <w:pPr>
        <w:spacing w:after="0" w:before="160"/>
        <w:jc w:val="center"/>
      </w:pPr>
      <w:r>
        <w:rPr>
          <w:rFonts w:ascii="Hiragino Sans" w:cs="Hiragino Sans" w:eastAsia="Hiragino Sans" w:hAnsi="Hiragino Sans"/>
          <w:b/>
          <w:bCs/>
          <w:color w:val="1F4E79"/>
          <w:sz w:val="40"/>
          <w:szCs w:val="40"/>
        </w:rPr>
        <w:t xml:space="preserve">位相幾何</w:t>
      </w:r>
    </w:p>
    <w:p>
      <w:pPr>
        <w:spacing w:after="0" w:before="360"/>
        <w:jc w:val="center"/>
      </w:pPr>
      <w:r>
        <w:rPr>
          <w:rFonts w:ascii="Hiragino Mincho ProN" w:cs="Hiragino Mincho ProN" w:eastAsia="Hiragino Mincho ProN" w:hAnsi="Hiragino Mincho ProN"/>
          <w:color w:val="595959"/>
          <w:sz w:val="21"/>
          <w:szCs w:val="21"/>
        </w:rPr>
        <w:t xml:space="preserve">符号の観察の背後には、位相幾何の言明が隠れている。二度それが起きた。</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第8章　歯車比 2 とメビウスの帯</w:t>
      </w:r>
    </w:p>
    <w:p>
      <w:pPr>
        <w:spacing w:after="50" w:before="50" w:line="295"/>
        <w:jc w:val="both"/>
      </w:pPr>
      <w:r>
        <w:rPr>
          <w:rFonts w:ascii="Hiragino Mincho ProN" w:cs="Hiragino Mincho ProN" w:eastAsia="Hiragino Mincho ProN" w:hAnsi="Hiragino Mincho ProN"/>
          <w:color w:val="000000"/>
          <w:sz w:val="21"/>
          <w:szCs w:val="21"/>
        </w:rPr>
        <w:t xml:space="preserve">第1章で「観測可能量は振幅について偶数次でなければならない」と書き、証明を本章に預けた。ここで返す。結論を先に言えば ── </w:t>
      </w:r>
      <w:r>
        <w:rPr>
          <w:rFonts w:ascii="Hiragino Sans" w:cs="Hiragino Sans" w:eastAsia="Hiragino Sans" w:hAnsi="Hiragino Sans"/>
          <w:b/>
          <w:bCs/>
          <w:color w:val="000000"/>
          <w:sz w:val="21"/>
          <w:szCs w:val="21"/>
        </w:rPr>
        <w:t xml:space="preserve">それは符号の観察ではなく、束の向き付け不可能性からの帰結である。</w:t>
      </w:r>
    </w:p>
    <w:p>
      <w:pPr>
        <w:pStyle w:val="Heading2"/>
        <w:spacing w:after="120" w:before="260"/>
      </w:pPr>
      <w:r>
        <w:rPr>
          <w:rFonts w:ascii="Hiragino Sans" w:cs="Hiragino Sans" w:eastAsia="Hiragino Sans" w:hAnsi="Hiragino Sans"/>
          <w:b/>
          <w:bCs/>
          <w:color w:val="1F4E79"/>
          <w:sz w:val="25"/>
          <w:szCs w:val="25"/>
        </w:rPr>
        <w:t xml:space="preserve">8.1　恒等式は二つの角変数を同時に含んでいる</w:t>
      </w:r>
    </w:p>
    <w:p>
      <w:pPr>
        <w:spacing w:after="50" w:before="50" w:line="295"/>
        <w:jc w:val="both"/>
      </w:pPr>
      <w:r>
        <w:rPr>
          <w:rFonts w:ascii="Hiragino Mincho ProN" w:cs="Hiragino Mincho ProN" w:eastAsia="Hiragino Mincho ProN" w:hAnsi="Hiragino Mincho ProN"/>
          <w:color w:val="000000"/>
          <w:sz w:val="21"/>
          <w:szCs w:val="21"/>
        </w:rPr>
        <w:t xml:space="preserve">恒等式 (1.1) をもう一度見る。四乗項の引数は θ/2、交差項の引数は θ である。</w:t>
      </w:r>
      <w:r>
        <w:rPr>
          <w:rFonts w:ascii="Hiragino Sans" w:cs="Hiragino Sans" w:eastAsia="Hiragino Sans" w:hAnsi="Hiragino Sans"/>
          <w:b/>
          <w:bCs/>
          <w:color w:val="000000"/>
          <w:sz w:val="21"/>
          <w:szCs w:val="21"/>
        </w:rPr>
        <w:t xml:space="preserve">この二つは独立に選べない。</w:t>
      </w:r>
    </w:p>
    <w:p>
      <w:pPr>
        <w:spacing w:after="50" w:before="50" w:line="295"/>
        <w:jc w:val="both"/>
      </w:pPr>
      <w:r>
        <w:rPr>
          <w:rFonts w:ascii="Hiragino Mincho ProN" w:cs="Hiragino Mincho ProN" w:eastAsia="Hiragino Mincho ProN" w:hAnsi="Hiragino Mincho ProN"/>
          <w:color w:val="000000"/>
          <w:sz w:val="21"/>
          <w:szCs w:val="21"/>
        </w:rPr>
        <w:t xml:space="preserve">確かめ方は単純で、四乗項の角を φ、交差項の角を kφ と置いて k を自由にしてみればよい。</w:t>
      </w:r>
    </w:p>
    <w:p>
      <w:pPr>
        <w:spacing w:after="160" w:before="160" w:line="300"/>
        <w:jc w:val="center"/>
      </w:pPr>
      <w:r>
        <w:rPr>
          <w:rFonts w:ascii="Hiragino Mincho ProN" w:cs="Hiragino Mincho ProN" w:eastAsia="Hiragino Mincho ProN" w:hAnsi="Hiragino Mincho ProN"/>
          <w:color w:val="1A1A1A"/>
          <w:sz w:val="23"/>
          <w:szCs w:val="23"/>
        </w:rPr>
        <w:t xml:space="preserve">cos</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φ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φ + ½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(kφ) = 1</w:t>
      </w:r>
      <w:r>
        <w:rPr>
          <w:rFonts w:ascii="Hiragino Sans" w:cs="Hiragino Sans" w:eastAsia="Hiragino Sans" w:hAnsi="Hiragino Sans"/>
          <w:color w:val="595959"/>
          <w:sz w:val="18"/>
          <w:szCs w:val="18"/>
        </w:rPr>
        <w:t xml:space="preserve">      (8.1)</w:t>
      </w:r>
    </w:p>
    <w:p>
      <w:pPr>
        <w:spacing w:after="60" w:before="0"/>
      </w:pPr>
      <w:r>
        <w:rPr>
          <w:sz w:val="2"/>
          <w:szCs w:val="2"/>
        </w:rPr>
        <w:t xml:space="preserve"/>
      </w:r>
    </w:p>
    <w:tbl>
      <w:tblPr>
        <w:tblW w:type="dxa" w:w="103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1500"/>
        <w:gridCol w:w="1500"/>
        <w:gridCol w:w="2100"/>
        <w:gridCol w:w="1500"/>
        <w:gridCol w:w="15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k</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1/2</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1</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2</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3</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4</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残差の最大値</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0.499</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0（厳密に恒等式）</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k = 2 でしか恒等式は成立しない。歯車比 2 は、恒等式そのものが要求している。</w:t>
      </w:r>
      <w:r>
        <w:rPr>
          <w:rFonts w:ascii="Hiragino Mincho ProN" w:cs="Hiragino Mincho ProN" w:eastAsia="Hiragino Mincho ProN" w:hAnsi="Hiragino Mincho ProN"/>
          <w:color w:val="000000"/>
          <w:sz w:val="21"/>
          <w:szCs w:val="21"/>
        </w:rPr>
        <w:t xml:space="preserve"> 二つの角変数は一つの系に噛み合っており、別々の系に置くことはできない。</w:t>
      </w:r>
    </w:p>
    <w:p>
      <w:pPr>
        <w:pStyle w:val="Heading2"/>
        <w:spacing w:after="120" w:before="260"/>
      </w:pPr>
      <w:r>
        <w:rPr>
          <w:rFonts w:ascii="Hiragino Sans" w:cs="Hiragino Sans" w:eastAsia="Hiragino Sans" w:hAnsi="Hiragino Sans"/>
          <w:b/>
          <w:bCs/>
          <w:color w:val="1F4E79"/>
          <w:sz w:val="25"/>
          <w:szCs w:val="25"/>
        </w:rPr>
        <w:t xml:space="preserve">8.2　720 度はどこにあるのか</w:t>
      </w:r>
    </w:p>
    <w:p>
      <w:pPr>
        <w:spacing w:after="50" w:before="50" w:line="295"/>
        <w:jc w:val="both"/>
      </w:pPr>
      <w:r>
        <w:rPr>
          <w:rFonts w:ascii="Hiragino Mincho ProN" w:cs="Hiragino Mincho ProN" w:eastAsia="Hiragino Mincho ProN" w:hAnsi="Hiragino Mincho ProN"/>
          <w:color w:val="000000"/>
          <w:sz w:val="21"/>
          <w:szCs w:val="21"/>
        </w:rPr>
        <w:t xml:space="preserve">ここは言い方を精密にしないと取り違える。</w:t>
      </w:r>
      <w:r>
        <w:rPr>
          <w:rFonts w:ascii="Hiragino Sans" w:cs="Hiragino Sans" w:eastAsia="Hiragino Sans" w:hAnsi="Hiragino Sans"/>
          <w:b/>
          <w:bCs/>
          <w:color w:val="000000"/>
          <w:sz w:val="21"/>
          <w:szCs w:val="21"/>
        </w:rPr>
        <w:t xml:space="preserve">関数としての</w:t>
      </w:r>
      <w:r>
        <w:rPr>
          <w:rFonts w:ascii="Hiragino Mincho ProN" w:cs="Hiragino Mincho ProN" w:eastAsia="Hiragino Mincho ProN" w:hAnsi="Hiragino Mincho ProN"/>
          <w:color w:val="000000"/>
          <w:sz w:val="21"/>
          <w:szCs w:val="21"/>
        </w:rPr>
        <w:t xml:space="preserve"> cos</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(θ/2) は 2π 周期である。720 度を担っているのは関数の周期ではなく、</w:t>
      </w:r>
      <w:r>
        <w:rPr>
          <w:rFonts w:ascii="Hiragino Sans" w:cs="Hiragino Sans" w:eastAsia="Hiragino Sans" w:hAnsi="Hiragino Sans"/>
          <w:b/>
          <w:bCs/>
          <w:color w:val="000000"/>
          <w:sz w:val="21"/>
          <w:szCs w:val="21"/>
        </w:rPr>
        <w:t xml:space="preserve">引数の回転</w:t>
      </w:r>
      <w:r>
        <w:rPr>
          <w:rFonts w:ascii="Hiragino Mincho ProN" w:cs="Hiragino Mincho ProN" w:eastAsia="Hiragino Mincho ProN" w:hAnsi="Hiragino Mincho ProN"/>
          <w:color w:val="000000"/>
          <w:sz w:val="21"/>
          <w:szCs w:val="21"/>
        </w:rPr>
        <w:t xml:space="preserve">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700"/>
        <w:gridCol w:w="2100"/>
        <w:gridCol w:w="2100"/>
        <w:gridCol w:w="1800"/>
        <w:gridCol w:w="1900"/>
      </w:tblGrid>
      <w:tr>
        <w:trPr>
          <w:cantSplit/>
          <w:tblHeader/>
        </w:trPr>
        <w:tc>
          <w:tcPr>
            <w:tcW w:type="dxa" w:w="1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の進み</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交差項の引数 θ</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四乗項の引数 θ/2</w:t>
            </w:r>
          </w:p>
        </w:tc>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振幅 χ</w:t>
            </w:r>
          </w:p>
        </w:tc>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観測量</w:t>
            </w:r>
          </w:p>
        </w:tc>
      </w:tr>
      <w:tr>
        <w:trPr>
          <w:cantSplit/>
        </w:trPr>
        <w:tc>
          <w:tcPr>
            <w:tcW w:type="dxa" w:w="1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360°</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一回転</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半回転</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χ → −χ</w:t>
            </w:r>
          </w:p>
        </w:tc>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元に戻る</w:t>
            </w:r>
          </w:p>
        </w:tc>
      </w:tr>
      <w:tr>
        <w:trPr>
          <w:cantSplit/>
        </w:trPr>
        <w:tc>
          <w:tcPr>
            <w:tcW w:type="dxa" w:w="1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720°</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二回転</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一回転</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χ → χ</w:t>
            </w:r>
          </w:p>
        </w:tc>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元に戻る</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四乗項が自分の一回転を終えるのは θ = 720° のときである。</w:t>
      </w:r>
      <w:r>
        <w:rPr>
          <w:rFonts w:ascii="Hiragino Mincho ProN" w:cs="Hiragino Mincho ProN" w:eastAsia="Hiragino Mincho ProN" w:hAnsi="Hiragino Mincho ProN"/>
          <w:color w:val="000000"/>
          <w:sz w:val="21"/>
          <w:szCs w:val="21"/>
        </w:rPr>
        <w:t xml:space="preserve"> そのあいだに交差項の引数は二周する。歯車比 2 とは、この噛み合わせのことである。</w:t>
      </w:r>
    </w:p>
    <w:p>
      <w:pPr>
        <w:pStyle w:val="Heading2"/>
        <w:spacing w:after="120" w:before="260"/>
      </w:pPr>
      <w:r>
        <w:rPr>
          <w:rFonts w:ascii="Hiragino Sans" w:cs="Hiragino Sans" w:eastAsia="Hiragino Sans" w:hAnsi="Hiragino Sans"/>
          <w:b/>
          <w:bCs/>
          <w:color w:val="1F4E79"/>
          <w:sz w:val="25"/>
          <w:szCs w:val="25"/>
        </w:rPr>
        <w:t xml:space="preserve">8.3　メビウスの帯は文字どおり成立する</w:t>
      </w:r>
    </w:p>
    <w:p>
      <w:pPr>
        <w:spacing w:after="50" w:before="50" w:line="295"/>
        <w:jc w:val="both"/>
      </w:pPr>
      <w:r>
        <w:rPr>
          <w:rFonts w:ascii="Hiragino Mincho ProN" w:cs="Hiragino Mincho ProN" w:eastAsia="Hiragino Mincho ProN" w:hAnsi="Hiragino Mincho ProN"/>
          <w:color w:val="000000"/>
          <w:sz w:val="21"/>
          <w:szCs w:val="21"/>
        </w:rPr>
        <w:t xml:space="preserve">θ → θ + 2π、すなわち観測量が一周したときに何が戻るかを確かめた。</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4600"/>
        <w:gridCol w:w="20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4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 θ + 2π で</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 θ + 4π で</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b（振幅）</w:t>
            </w:r>
          </w:p>
        </w:tc>
        <w:tc>
          <w:tcPr>
            <w:tcW w:type="dxa" w:w="4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−a, −b</w:t>
            </w:r>
            <w:r>
              <w:rPr>
                <w:rFonts w:ascii="Hiragino Mincho ProN" w:cs="Hiragino Mincho ProN" w:eastAsia="Hiragino Mincho ProN" w:hAnsi="Hiragino Mincho ProN"/>
                <w:b w:val="false"/>
                <w:bCs w:val="false"/>
                <w:color w:val="000000"/>
                <w:sz w:val="19"/>
                <w:szCs w:val="19"/>
              </w:rPr>
              <w:t xml:space="preserve">（符号が反転する。残差 f(θ+2π) + f = 0、厳密）</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元に戻る</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n（温度）, T（エネルギー）, 交差項, ab</w:t>
            </w:r>
          </w:p>
        </w:tc>
        <w:tc>
          <w:tcPr>
            <w:tcW w:type="dxa" w:w="4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すべて不変</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不変</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底の円を一周すると、観測量は全部帰ってくるのに、繊維だけが符号を反転して帰ってくる。</w:t>
      </w:r>
      <w:r>
        <w:rPr>
          <w:rFonts w:ascii="Hiragino Mincho ProN" w:cs="Hiragino Mincho ProN" w:eastAsia="Hiragino Mincho ProN" w:hAnsi="Hiragino Mincho ProN"/>
          <w:color w:val="000000"/>
          <w:sz w:val="21"/>
          <w:szCs w:val="21"/>
        </w:rPr>
        <w:t xml:space="preserve"> これは円筒ではなく</w:t>
      </w:r>
      <w:r>
        <w:rPr>
          <w:rFonts w:ascii="Hiragino Sans" w:cs="Hiragino Sans" w:eastAsia="Hiragino Sans" w:hAnsi="Hiragino Sans"/>
          <w:b/>
          <w:bCs/>
          <w:color w:val="000000"/>
          <w:sz w:val="21"/>
          <w:szCs w:val="21"/>
        </w:rPr>
        <w:t xml:space="preserve">メビウスの帯</w:t>
      </w:r>
      <w:r>
        <w:rPr>
          <w:rFonts w:ascii="Hiragino Mincho ProN" w:cs="Hiragino Mincho ProN" w:eastAsia="Hiragino Mincho ProN" w:hAnsi="Hiragino Mincho ProN"/>
          <w:color w:val="000000"/>
          <w:sz w:val="21"/>
          <w:szCs w:val="21"/>
        </w:rPr>
        <w:t xml:space="preserve">の定義そのものである。［標準］</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一つの系にあるからこそ帯になる</w:t>
            </w:r>
          </w:p>
          <w:p>
            <w:pPr>
              <w:spacing w:after="40" w:before="30" w:line="290"/>
              <w:jc w:val="both"/>
            </w:pPr>
            <w:r>
              <w:rPr>
                <w:rFonts w:ascii="Hiragino Mincho ProN" w:cs="Hiragino Mincho ProN" w:eastAsia="Hiragino Mincho ProN" w:hAnsi="Hiragino Mincho ProN"/>
                <w:color w:val="1A1A1A"/>
                <w:sz w:val="20"/>
                <w:szCs w:val="20"/>
              </w:rPr>
              <w:t xml:space="preserve">四乗項と交差項が別々の系にあれば、独立な二つの円があるだけで、貼り合わせが起きず自明な束（円筒）にしかならない。</w:t>
            </w:r>
            <w:r>
              <w:rPr>
                <w:rFonts w:ascii="Hiragino Sans" w:cs="Hiragino Sans" w:eastAsia="Hiragino Sans" w:hAnsi="Hiragino Sans"/>
                <w:b/>
                <w:bCs/>
                <w:color w:val="1A1A1A"/>
                <w:sz w:val="20"/>
                <w:szCs w:val="20"/>
              </w:rPr>
              <w:t xml:space="preserve">恒等式が両者を 2:1 に噛み合わせていることが、非自明な束であることの内容である。</w:t>
            </w:r>
          </w:p>
        </w:tc>
      </w:tr>
    </w:tbl>
    <w:p>
      <w:pPr>
        <w:pStyle w:val="Heading2"/>
        <w:spacing w:after="120" w:before="260"/>
      </w:pPr>
      <w:r>
        <w:rPr>
          <w:rFonts w:ascii="Hiragino Sans" w:cs="Hiragino Sans" w:eastAsia="Hiragino Sans" w:hAnsi="Hiragino Sans"/>
          <w:b/>
          <w:bCs/>
          <w:color w:val="1F4E79"/>
          <w:sz w:val="25"/>
          <w:szCs w:val="25"/>
        </w:rPr>
        <w:t xml:space="preserve">8.4　観測可能量は偶数次でなければならない</w:t>
      </w:r>
    </w:p>
    <w:p>
      <w:pPr>
        <w:spacing w:after="50" w:before="50" w:line="295"/>
        <w:jc w:val="both"/>
      </w:pPr>
      <w:r>
        <w:rPr>
          <w:rFonts w:ascii="Hiragino Mincho ProN" w:cs="Hiragino Mincho ProN" w:eastAsia="Hiragino Mincho ProN" w:hAnsi="Hiragino Mincho ProN"/>
          <w:color w:val="000000"/>
          <w:sz w:val="21"/>
          <w:szCs w:val="21"/>
        </w:rPr>
        <w:t xml:space="preserve">ここが第1章に預けていた論拠である。恒等式の三項はいずれも (a, b) について</w:t>
      </w:r>
      <w:r>
        <w:rPr>
          <w:rFonts w:ascii="Hiragino Sans" w:cs="Hiragino Sans" w:eastAsia="Hiragino Sans" w:hAnsi="Hiragino Sans"/>
          <w:b/>
          <w:bCs/>
          <w:color w:val="000000"/>
          <w:sz w:val="21"/>
          <w:szCs w:val="21"/>
        </w:rPr>
        <w:t xml:space="preserve">四次＝偶数次</w:t>
      </w:r>
      <w:r>
        <w:rPr>
          <w:rFonts w:ascii="Hiragino Mincho ProN" w:cs="Hiragino Mincho ProN" w:eastAsia="Hiragino Mincho ProN" w:hAnsi="Hiragino Mincho ProN"/>
          <w:color w:val="000000"/>
          <w:sz w:val="21"/>
          <w:szCs w:val="21"/>
        </w:rPr>
        <w:t xml:space="preserve">であり、したがって χ → −χ で不変で、底の円の上に矛盾なく定義できる。逆に ──</w:t>
      </w:r>
    </w:p>
    <w:p>
      <w:pPr>
        <w:spacing w:after="6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第1章の本当の理由</w:t>
            </w:r>
          </w:p>
          <w:p>
            <w:pPr>
              <w:spacing w:after="30" w:before="30" w:line="290"/>
              <w:jc w:val="both"/>
            </w:pPr>
            <w:r>
              <w:rPr>
                <w:rFonts w:ascii="Hiragino Sans" w:cs="Hiragino Sans" w:eastAsia="Hiragino Sans" w:hAnsi="Hiragino Sans"/>
                <w:b/>
                <w:bCs/>
                <w:color w:val="1A1A1A"/>
                <w:sz w:val="20"/>
                <w:szCs w:val="20"/>
              </w:rPr>
              <w:t xml:space="preserve">温度が振幅の層に置けないのは、負になるからではない。振幅が、底の上の関数として存在しないからである。</w:t>
            </w:r>
          </w:p>
          <w:p>
            <w:pPr>
              <w:spacing w:after="30" w:before="30" w:line="290"/>
              <w:jc w:val="both"/>
            </w:pPr>
            <w:r>
              <w:rPr>
                <w:rFonts w:ascii="Hiragino Mincho ProN" w:cs="Hiragino Mincho ProN" w:eastAsia="Hiragino Mincho ProN" w:hAnsi="Hiragino Mincho ProN"/>
                <w:color w:val="1A1A1A"/>
                <w:sz w:val="20"/>
                <w:szCs w:val="20"/>
              </w:rPr>
              <w:t xml:space="preserve">メビウスの帯には向き付けがない。したがって a や b のような</w:t>
            </w:r>
            <w:r>
              <w:rPr>
                <w:rFonts w:ascii="Hiragino Sans" w:cs="Hiragino Sans" w:eastAsia="Hiragino Sans" w:hAnsi="Hiragino Sans"/>
                <w:b/>
                <w:bCs/>
                <w:color w:val="1A1A1A"/>
                <w:sz w:val="20"/>
                <w:szCs w:val="20"/>
              </w:rPr>
              <w:t xml:space="preserve">奇数次の量は底の上に大域的に定義できない</w:t>
            </w:r>
            <w:r>
              <w:rPr>
                <w:rFonts w:ascii="Hiragino Mincho ProN" w:cs="Hiragino Mincho ProN" w:eastAsia="Hiragino Mincho ProN" w:hAnsi="Hiragino Mincho ProN"/>
                <w:color w:val="1A1A1A"/>
                <w:sz w:val="20"/>
                <w:szCs w:val="20"/>
              </w:rPr>
              <w:t xml:space="preserve">。観測可能量は偶数次でなければならず、最小の偶数次が n = a</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、すなわち温度の層である。</w:t>
            </w:r>
          </w:p>
          <w:p>
            <w:pPr>
              <w:spacing w:after="40" w:before="30" w:line="290"/>
              <w:jc w:val="both"/>
            </w:pPr>
            <w:r>
              <w:rPr>
                <w:rFonts w:ascii="Hiragino Mincho ProN" w:cs="Hiragino Mincho ProN" w:eastAsia="Hiragino Mincho ProN" w:hAnsi="Hiragino Mincho ProN"/>
                <w:color w:val="1A1A1A"/>
                <w:sz w:val="20"/>
                <w:szCs w:val="20"/>
              </w:rPr>
              <w:t xml:space="preserve">第1章で挙げた「θ &gt; π で負温度になる」は、この不可能性が符号として顔を出したものにすぎない。</w:t>
            </w:r>
            <w:r>
              <w:rPr>
                <w:rFonts w:ascii="Hiragino Sans" w:cs="Hiragino Sans" w:eastAsia="Hiragino Sans" w:hAnsi="Hiragino Sans"/>
                <w:b/>
                <w:bCs/>
                <w:color w:val="1A1A1A"/>
                <w:sz w:val="20"/>
                <w:szCs w:val="20"/>
              </w:rPr>
              <w:t xml:space="preserve">観察ではなく定理である。</w:t>
            </w:r>
          </w:p>
        </w:tc>
      </w:tr>
    </w:tbl>
    <w:p>
      <w:pPr>
        <w:pStyle w:val="Heading2"/>
        <w:spacing w:after="120" w:before="260"/>
      </w:pPr>
      <w:r>
        <w:rPr>
          <w:rFonts w:ascii="Hiragino Sans" w:cs="Hiragino Sans" w:eastAsia="Hiragino Sans" w:hAnsi="Hiragino Sans"/>
          <w:b/>
          <w:bCs/>
          <w:color w:val="1F4E79"/>
          <w:sz w:val="25"/>
          <w:szCs w:val="25"/>
        </w:rPr>
        <w:t xml:space="preserve">8.5　同じ 2 が三度出ている</w:t>
      </w:r>
    </w:p>
    <w:p>
      <w:pPr>
        <w:spacing w:after="50" w:before="50" w:line="295"/>
        <w:jc w:val="both"/>
      </w:pPr>
      <w:r>
        <w:rPr>
          <w:rFonts w:ascii="Hiragino Mincho ProN" w:cs="Hiragino Mincho ProN" w:eastAsia="Hiragino Mincho ProN" w:hAnsi="Hiragino Mincho ProN"/>
          <w:color w:val="000000"/>
          <w:sz w:val="21"/>
          <w:szCs w:val="21"/>
        </w:rPr>
        <w:t xml:space="preserve">各層を θ の調和成分で書き下すと、二乗のたびに周波数が倍になっていることが見える。［数値検算済み、残差 10</w:t>
      </w:r>
      <w:r>
        <w:rPr>
          <w:rFonts w:ascii="Hiragino Mincho ProN" w:cs="Hiragino Mincho ProN" w:eastAsia="Hiragino Mincho ProN" w:hAnsi="Hiragino Mincho ProN"/>
          <w:color w:val="000000"/>
          <w:sz w:val="21"/>
          <w:szCs w:val="21"/>
          <w:vertAlign w:val="superscript"/>
        </w:rPr>
        <w:t xml:space="preserve">-16</w:t>
      </w:r>
      <w:r>
        <w:rPr>
          <w:rFonts w:ascii="Hiragino Mincho ProN" w:cs="Hiragino Mincho ProN" w:eastAsia="Hiragino Mincho ProN" w:hAnsi="Hiragino Mincho ProN"/>
          <w:color w:val="000000"/>
          <w:sz w:val="21"/>
          <w:szCs w:val="21"/>
        </w:rPr>
        <w:t xml:space="preserve">］</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4600"/>
        <w:gridCol w:w="28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層</w:t>
            </w:r>
          </w:p>
        </w:tc>
        <w:tc>
          <w:tcPr>
            <w:tcW w:type="dxa" w:w="4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についての展開</w:t>
            </w:r>
          </w:p>
        </w:tc>
        <w:tc>
          <w:tcPr>
            <w:tcW w:type="dxa" w:w="2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新しく出る周波数</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振幅 a</w:t>
            </w:r>
          </w:p>
        </w:tc>
        <w:tc>
          <w:tcPr>
            <w:tcW w:type="dxa" w:w="4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cos(θ/2)</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½ω</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温度 n</w:t>
            </w:r>
            <w:r>
              <w:rPr>
                <w:rFonts w:ascii="Hiragino Mincho ProN" w:cs="Hiragino Mincho ProN" w:eastAsia="Hiragino Mincho ProN" w:hAnsi="Hiragino Mincho ProN"/>
                <w:b w:val="false"/>
                <w:bCs w:val="false"/>
                <w:color w:val="000000"/>
                <w:sz w:val="19"/>
                <w:szCs w:val="19"/>
                <w:vertAlign w:val="subscript"/>
              </w:rPr>
              <w:t xml:space="preserve">A</w:t>
            </w:r>
          </w:p>
        </w:tc>
        <w:tc>
          <w:tcPr>
            <w:tcW w:type="dxa" w:w="4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 + (1/2)cos θ</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ω</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 T</w:t>
            </w:r>
            <w:r>
              <w:rPr>
                <w:rFonts w:ascii="Hiragino Mincho ProN" w:cs="Hiragino Mincho ProN" w:eastAsia="Hiragino Mincho ProN" w:hAnsi="Hiragino Mincho ProN"/>
                <w:b w:val="false"/>
                <w:bCs w:val="false"/>
                <w:color w:val="000000"/>
                <w:sz w:val="19"/>
                <w:szCs w:val="19"/>
                <w:vertAlign w:val="subscript"/>
              </w:rPr>
              <w:t xml:space="preserve">A</w:t>
            </w:r>
          </w:p>
        </w:tc>
        <w:tc>
          <w:tcPr>
            <w:tcW w:type="dxa" w:w="4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3/8 + (1/2)cos θ + (1/8)cos 2θ</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2ω</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w:t>
            </w:r>
          </w:p>
        </w:tc>
        <w:tc>
          <w:tcPr>
            <w:tcW w:type="dxa" w:w="4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1/4 − (1/4)cos 2θ</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2ω</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すると、これまで別々に語られてきた三つの「2」が一本の梯子に畳まれる。</w:t>
      </w:r>
    </w:p>
    <w:p>
      <w:pPr>
        <w:pStyle w:val="ListParagraph"/>
        <w:numPr>
          <w:ilvl w:val="0"/>
          <w:numId w:val="2"/>
        </w:numPr>
        <w:spacing w:after="40" w:before="40" w:line="290"/>
      </w:pPr>
      <w:r>
        <w:rPr>
          <w:rFonts w:ascii="Hiragino Sans" w:cs="Hiragino Sans" w:eastAsia="Hiragino Sans" w:hAnsi="Hiragino Sans"/>
          <w:b/>
          <w:bCs/>
          <w:sz w:val="21"/>
          <w:szCs w:val="21"/>
        </w:rPr>
        <w:t xml:space="preserve">720° 対 360°</w:t>
      </w:r>
      <w:r>
        <w:rPr>
          <w:rFonts w:ascii="Hiragino Mincho ProN" w:cs="Hiragino Mincho ProN" w:eastAsia="Hiragino Mincho ProN" w:hAnsi="Hiragino Mincho ProN"/>
          <w:sz w:val="21"/>
          <w:szCs w:val="21"/>
        </w:rPr>
        <w:t xml:space="preserve">（本章の歯車比）＝ 振幅の層と温度の層のあいだの 2</w:t>
      </w:r>
    </w:p>
    <w:p>
      <w:pPr>
        <w:pStyle w:val="ListParagraph"/>
        <w:numPr>
          <w:ilvl w:val="0"/>
          <w:numId w:val="2"/>
        </w:numPr>
        <w:spacing w:after="40" w:before="40" w:line="290"/>
      </w:pPr>
      <w:r>
        <w:rPr>
          <w:rFonts w:ascii="Hiragino Sans" w:cs="Hiragino Sans" w:eastAsia="Hiragino Sans" w:hAnsi="Hiragino Sans"/>
          <w:b/>
          <w:bCs/>
          <w:sz w:val="21"/>
          <w:szCs w:val="21"/>
        </w:rPr>
        <w:t xml:space="preserve">第3章の周波数比 2:1</w:t>
      </w:r>
      <w:r>
        <w:rPr>
          <w:rFonts w:ascii="Hiragino Mincho ProN" w:cs="Hiragino Mincho ProN" w:eastAsia="Hiragino Mincho ProN" w:hAnsi="Hiragino Mincho ProN"/>
          <w:sz w:val="21"/>
          <w:szCs w:val="21"/>
        </w:rPr>
        <w:t xml:space="preserve">（差は ω、和と交差項は 2ω）＝ 温度の層とエネルギーの層のあいだの 2</w:t>
      </w:r>
    </w:p>
    <w:p>
      <w:pPr>
        <w:pStyle w:val="ListParagraph"/>
        <w:numPr>
          <w:ilvl w:val="0"/>
          <w:numId w:val="2"/>
        </w:numPr>
        <w:spacing w:after="40" w:before="40" w:line="290"/>
      </w:pPr>
      <w:r>
        <w:rPr>
          <w:rFonts w:ascii="Hiragino Sans" w:cs="Hiragino Sans" w:eastAsia="Hiragino Sans" w:hAnsi="Hiragino Sans"/>
          <w:b/>
          <w:bCs/>
          <w:sz w:val="21"/>
          <w:szCs w:val="21"/>
        </w:rPr>
        <w:t xml:space="preserve">二重被覆</w:t>
      </w:r>
      <w:r>
        <w:rPr>
          <w:rFonts w:ascii="Hiragino Mincho ProN" w:cs="Hiragino Mincho ProN" w:eastAsia="Hiragino Mincho ProN" w:hAnsi="Hiragino Mincho ProN"/>
          <w:sz w:val="21"/>
          <w:szCs w:val="21"/>
        </w:rPr>
        <w:t xml:space="preserve">（第9章）＝ 同じ梯子を下から見たもの</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第3章で得た周波数比 2:1 は、被覆度そのものだった</w:t>
      </w:r>
      <w:r>
        <w:rPr>
          <w:rFonts w:ascii="Hiragino Mincho ProN" w:cs="Hiragino Mincho ProN" w:eastAsia="Hiragino Mincho ProN" w:hAnsi="Hiragino Mincho ProN"/>
          <w:color w:val="000000"/>
          <w:sz w:val="21"/>
          <w:szCs w:val="21"/>
        </w:rPr>
        <w:t xml:space="preserve">ということである。第3章では「比 2 を作るのは二乗、絶対周波数を据えるのは半角」と役割を分けて書いたが、両方とも同じ一つの梯子の隣り合う段であった。</w:t>
      </w:r>
    </w:p>
    <w:p>
      <w:pPr>
        <w:pStyle w:val="Heading2"/>
        <w:spacing w:after="120" w:before="260"/>
      </w:pPr>
      <w:r>
        <w:rPr>
          <w:rFonts w:ascii="Hiragino Sans" w:cs="Hiragino Sans" w:eastAsia="Hiragino Sans" w:hAnsi="Hiragino Sans"/>
          <w:b/>
          <w:bCs/>
          <w:color w:val="1F4E79"/>
          <w:sz w:val="25"/>
          <w:szCs w:val="25"/>
        </w:rPr>
        <w:t xml:space="preserve">8.6　全角で数えれば、二つの恒等式は同じ次数である</w:t>
      </w:r>
    </w:p>
    <w:p>
      <w:pPr>
        <w:spacing w:after="50" w:before="50" w:line="295"/>
        <w:jc w:val="both"/>
      </w:pPr>
      <w:r>
        <w:rPr>
          <w:rFonts w:ascii="Hiragino Mincho ProN" w:cs="Hiragino Mincho ProN" w:eastAsia="Hiragino Mincho ProN" w:hAnsi="Hiragino Mincho ProN"/>
          <w:color w:val="000000"/>
          <w:sz w:val="21"/>
          <w:szCs w:val="21"/>
        </w:rPr>
        <w:t xml:space="preserve">u = cos θ（＝ 第2章の差 D）を変数に取って書き直すと、ボソン側とフェルミオン側の見分けがつかなくなる。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4400"/>
        <w:gridCol w:w="22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p>
        </w:tc>
        <w:tc>
          <w:tcPr>
            <w:tcW w:type="dxa" w:w="4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分割</w:t>
            </w:r>
          </w:p>
        </w:tc>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u についての次数</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ボソン（二次・全角）</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u</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1 − u</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 2</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フェルミオン（四次・半角）</w:t>
            </w:r>
          </w:p>
        </w:tc>
        <w:tc>
          <w:tcPr>
            <w:tcW w:type="dxa" w:w="4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(1+u)</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/4 ／ (1−u</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)/2 ／ (1−u)</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/4</w:t>
            </w:r>
          </w:p>
        </w:tc>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 2 ／ 2</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どちらも u について二次の多項式恒等式である。</w:t>
      </w:r>
      <w:r>
        <w:rPr>
          <w:rFonts w:ascii="Hiragino Mincho ProN" w:cs="Hiragino Mincho ProN" w:eastAsia="Hiragino Mincho ProN" w:hAnsi="Hiragino Mincho ProN"/>
          <w:color w:val="000000"/>
          <w:sz w:val="21"/>
          <w:szCs w:val="21"/>
        </w:rPr>
        <w:t xml:space="preserve"> 半角で四次だったものが、倍角公式で全角の二次に落ちる。さらに項ごとに畳むと、驚くほど単純な関係になる。</w:t>
      </w:r>
    </w:p>
    <w:p>
      <w:pPr>
        <w:spacing w:after="160" w:before="160" w:line="300"/>
        <w:jc w:val="center"/>
      </w:pPr>
      <w:r>
        <w:rPr>
          <w:rFonts w:ascii="Hiragino Mincho ProN" w:cs="Hiragino Mincho ProN" w:eastAsia="Hiragino Mincho ProN" w:hAnsi="Hiragino Mincho ProN"/>
          <w:color w:val="1A1A1A"/>
          <w:sz w:val="23"/>
          <w:szCs w:val="23"/>
        </w:rPr>
        <w:t xml:space="preserve">フェルミオンの恒等式 ＝ ½（ボソンの恒等式） ＋ ½（自明な恒等式 1 = 1）</w:t>
      </w:r>
      <w:r>
        <w:rPr>
          <w:rFonts w:ascii="Hiragino Sans" w:cs="Hiragino Sans" w:eastAsia="Hiragino Sans" w:hAnsi="Hiragino Sans"/>
          <w:color w:val="595959"/>
          <w:sz w:val="18"/>
          <w:szCs w:val="18"/>
        </w:rPr>
        <w:t xml:space="preserve">      (8.2)</w:t>
      </w:r>
    </w:p>
    <w:p>
      <w:pPr>
        <w:spacing w:after="50" w:before="50" w:line="295"/>
        <w:jc w:val="both"/>
      </w:pPr>
      <w:r>
        <w:rPr>
          <w:rFonts w:ascii="Hiragino Mincho ProN" w:cs="Hiragino Mincho ProN" w:eastAsia="Hiragino Mincho ProN" w:hAnsi="Hiragino Mincho ProN"/>
          <w:color w:val="000000"/>
          <w:sz w:val="21"/>
          <w:szCs w:val="21"/>
        </w:rPr>
        <w:t xml:space="preserve">項ごとに書けば TPE = ½u</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½·1、KE = ½(1 − u</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であり、残差は両項とも零である。そして</w:t>
      </w:r>
      <w:r>
        <w:rPr>
          <w:rFonts w:ascii="Hiragino Sans" w:cs="Hiragino Sans" w:eastAsia="Hiragino Sans" w:hAnsi="Hiragino Sans"/>
          <w:b/>
          <w:bCs/>
          <w:color w:val="000000"/>
          <w:sz w:val="21"/>
          <w:szCs w:val="21"/>
        </w:rPr>
        <w:t xml:space="preserve">その「½·1」が床 E</w:t>
      </w:r>
      <w:r>
        <w:rPr>
          <w:rFonts w:ascii="Hiragino Sans" w:cs="Hiragino Sans" w:eastAsia="Hiragino Sans" w:hAnsi="Hiragino Sans"/>
          <w:b/>
          <w:bCs/>
          <w:color w:val="000000"/>
          <w:sz w:val="21"/>
          <w:szCs w:val="21"/>
          <w:vertAlign w:val="subscript"/>
        </w:rPr>
        <w:t xml:space="preserve">0</w:t>
      </w:r>
      <w:r>
        <w:rPr>
          <w:rFonts w:ascii="Hiragino Sans" w:cs="Hiragino Sans" w:eastAsia="Hiragino Sans" w:hAnsi="Hiragino Sans"/>
          <w:b/>
          <w:bCs/>
          <w:color w:val="000000"/>
          <w:sz w:val="21"/>
          <w:szCs w:val="21"/>
        </w:rPr>
        <w:t xml:space="preserve">/2 そのもの</w:t>
      </w:r>
      <w:r>
        <w:rPr>
          <w:rFonts w:ascii="Hiragino Mincho ProN" w:cs="Hiragino Mincho ProN" w:eastAsia="Hiragino Mincho ProN" w:hAnsi="Hiragino Mincho ProN"/>
          <w:color w:val="000000"/>
          <w:sz w:val="21"/>
          <w:szCs w:val="21"/>
        </w:rPr>
        <w:t xml:space="preserve">であった ── 第7章で「床を引くと単位調和振動子になる」と述べたことの、代数的な出所がここにある。</w:t>
      </w:r>
      <w:r>
        <w:rPr>
          <w:rFonts w:ascii="Hiragino Sans" w:cs="Hiragino Sans" w:eastAsia="Hiragino Sans" w:hAnsi="Hiragino Sans"/>
          <w:b/>
          <w:bCs/>
          <w:color w:val="000000"/>
          <w:sz w:val="21"/>
          <w:szCs w:val="21"/>
        </w:rPr>
        <w:t xml:space="preserve">床は自明な恒等式の取り分だったのである。</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ただし「消去できる」のは値であって、系の閉じ方ではない</w:t>
            </w:r>
          </w:p>
          <w:p>
            <w:pPr>
              <w:spacing w:after="30" w:before="30" w:line="290"/>
              <w:jc w:val="both"/>
            </w:pPr>
            <w:r>
              <w:rPr>
                <w:rFonts w:ascii="Hiragino Mincho ProN" w:cs="Hiragino Mincho ProN" w:eastAsia="Hiragino Mincho ProN" w:hAnsi="Hiragino Mincho ProN"/>
                <w:color w:val="1A1A1A"/>
                <w:sz w:val="20"/>
                <w:szCs w:val="20"/>
              </w:rPr>
              <w:t xml:space="preserve">三項はすべて u の多項式なので、半角は式から消せる。消せないのは、そこから振幅へ降りる平方根 a = √((1+u)/2) のほうである。</w:t>
            </w:r>
          </w:p>
          <w:p>
            <w:pPr>
              <w:spacing w:after="40" w:before="30" w:line="290"/>
              <w:jc w:val="both"/>
            </w:pPr>
            <w:r>
              <w:rPr>
                <w:rFonts w:ascii="Hiragino Sans" w:cs="Hiragino Sans" w:eastAsia="Hiragino Sans" w:hAnsi="Hiragino Sans"/>
                <w:b/>
                <w:bCs/>
                <w:color w:val="1A1A1A"/>
                <w:sz w:val="20"/>
                <w:szCs w:val="20"/>
              </w:rPr>
              <w:t xml:space="preserve">720 度は恒等式の性質ではなく、恒等式から振幅へ降りる梯子の段数の性質である。</w:t>
            </w:r>
            <w:r>
              <w:rPr>
                <w:rFonts w:ascii="Hiragino Mincho ProN" w:cs="Hiragino Mincho ProN" w:eastAsia="Hiragino Mincho ProN" w:hAnsi="Hiragino Mincho ProN"/>
                <w:color w:val="1A1A1A"/>
                <w:sz w:val="20"/>
                <w:szCs w:val="20"/>
              </w:rPr>
              <w:t xml:space="preserve"> ボソンは平方根を一度、フェルミオンは二度 ── 一度目が二重被覆を生み、二度目が交差項を生む（第5章）。</w:t>
            </w:r>
          </w:p>
        </w:tc>
      </w:tr>
    </w:tbl>
    <w:p>
      <w:pPr>
        <w:pStyle w:val="Heading2"/>
        <w:spacing w:after="120" w:before="260"/>
      </w:pPr>
      <w:r>
        <w:rPr>
          <w:rFonts w:ascii="Hiragino Sans" w:cs="Hiragino Sans" w:eastAsia="Hiragino Sans" w:hAnsi="Hiragino Sans"/>
          <w:b/>
          <w:bCs/>
          <w:color w:val="1F4E79"/>
          <w:sz w:val="25"/>
          <w:szCs w:val="25"/>
        </w:rPr>
        <w:t xml:space="preserve">8.7　計量を要さない 2-形式は、恒等式の中にすでにある</w:t>
      </w:r>
    </w:p>
    <w:p>
      <w:pPr>
        <w:spacing w:after="50" w:before="50" w:line="295"/>
        <w:jc w:val="both"/>
      </w:pPr>
      <w:r>
        <w:rPr>
          <w:rFonts w:ascii="Hiragino Mincho ProN" w:cs="Hiragino Mincho ProN" w:eastAsia="Hiragino Mincho ProN" w:hAnsi="Hiragino Mincho ProN"/>
          <w:color w:val="000000"/>
          <w:sz w:val="21"/>
          <w:szCs w:val="21"/>
        </w:rPr>
        <w:t xml:space="preserve">第6章の末尾で「欠けている一歩は ⋆ である」と書いた。では ⋆ を要さない側に、恒等式は何を持っているのか。三点を検算した。［標準］</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800"/>
        <w:gridCol w:w="3000"/>
        <w:gridCol w:w="3800"/>
      </w:tblGrid>
      <w:tr>
        <w:trPr>
          <w:cantSplit/>
          <w:tblHeader/>
        </w:trPr>
        <w:tc>
          <w:tcPr>
            <w:tcW w:type="dxa" w:w="2800"/>
            <w:shd w:fill="1F4E79" w:color="auto" w:val="clear"/>
            <w:tcMar>
              <w:top w:type="dxa" w:w="70"/>
              <w:left w:type="dxa" w:w="110"/>
              <w:bottom w:type="dxa" w:w="70"/>
              <w:right w:type="dxa" w:w="110"/>
            </w:tcMar>
          </w:tcPr>
          <w:p>
            <w:pPr>
              <w:spacing w:after="20" w:before="20" w:line="270"/>
              <w:jc w:val="left"/>
            </w:pP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r>
      <w:tr>
        <w:trPr>
          <w:cantSplit/>
        </w:trPr>
        <w:tc>
          <w:tcPr>
            <w:tcW w:type="dxa" w:w="2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 平面弧</w:t>
            </w:r>
            <w:r>
              <w:rPr>
                <w:rFonts w:ascii="Hiragino Mincho ProN" w:cs="Hiragino Mincho ProN" w:eastAsia="Hiragino Mincho ProN" w:hAnsi="Hiragino Mincho ProN"/>
                <w:b w:val="false"/>
                <w:bCs w:val="false"/>
                <w:color w:val="000000"/>
                <w:sz w:val="19"/>
                <w:szCs w:val="19"/>
              </w:rPr>
              <w:t xml:space="preserve">（0SM の弧そのもの）</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Berry 接続 ⟨n|∂</w:t>
            </w:r>
            <w:r>
              <w:rPr>
                <w:rFonts w:ascii="Hiragino Mincho ProN" w:cs="Hiragino Mincho ProN" w:eastAsia="Hiragino Mincho ProN" w:hAnsi="Hiragino Mincho ProN"/>
                <w:b w:val="false"/>
                <w:bCs w:val="false"/>
                <w:color w:val="000000"/>
                <w:sz w:val="19"/>
                <w:szCs w:val="19"/>
                <w:vertAlign w:val="subscript"/>
              </w:rPr>
              <w:t xml:space="preserve">θ</w:t>
            </w:r>
            <w:r>
              <w:rPr>
                <w:rFonts w:ascii="Hiragino Mincho ProN" w:cs="Hiragino Mincho ProN" w:eastAsia="Hiragino Mincho ProN" w:hAnsi="Hiragino Mincho ProN"/>
                <w:b w:val="false"/>
                <w:bCs w:val="false"/>
                <w:color w:val="000000"/>
                <w:sz w:val="19"/>
                <w:szCs w:val="19"/>
              </w:rPr>
              <w:t xml:space="preserve"> n⟩</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恒等的に零</w:t>
            </w:r>
            <w:r>
              <w:rPr>
                <w:rFonts w:ascii="Hiragino Mincho ProN" w:cs="Hiragino Mincho ProN" w:eastAsia="Hiragino Mincho ProN" w:hAnsi="Hiragino Mincho ProN"/>
                <w:b w:val="false"/>
                <w:bCs w:val="false"/>
                <w:color w:val="000000"/>
                <w:sz w:val="19"/>
                <w:szCs w:val="19"/>
              </w:rPr>
              <w:t xml:space="preserve">。それでも θ : 0→2π でホロノミーは −1</w:t>
            </w:r>
          </w:p>
        </w:tc>
      </w:tr>
      <w:tr>
        <w:trPr>
          <w:cantSplit/>
        </w:trPr>
        <w:tc>
          <w:tcPr>
            <w:tcW w:type="dxa" w:w="2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 平面を離れると</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緯度 θ</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の閉路の Berry 位相</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 = −2π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 = </w:t>
            </w:r>
            <w:r>
              <w:rPr>
                <w:rFonts w:ascii="Hiragino Sans" w:cs="Hiragino Sans" w:eastAsia="Hiragino Sans" w:hAnsi="Hiragino Sans"/>
                <w:b/>
                <w:bCs/>
                <w:color w:val="000000"/>
                <w:sz w:val="19"/>
                <w:szCs w:val="19"/>
              </w:rPr>
              <w:t xml:space="preserve">−Ω/2</w:t>
            </w:r>
            <w:r>
              <w:rPr>
                <w:rFonts w:ascii="Hiragino Mincho ProN" w:cs="Hiragino Mincho ProN" w:eastAsia="Hiragino Mincho ProN" w:hAnsi="Hiragino Mincho ProN"/>
                <w:b w:val="false"/>
                <w:bCs w:val="false"/>
                <w:color w:val="000000"/>
                <w:sz w:val="19"/>
                <w:szCs w:val="19"/>
              </w:rPr>
              <w:t xml:space="preserve">（Ω は立体角）</w:t>
            </w:r>
          </w:p>
        </w:tc>
      </w:tr>
      <w:tr>
        <w:trPr>
          <w:cantSplit/>
        </w:trPr>
        <w:tc>
          <w:tcPr>
            <w:tcW w:type="dxa" w:w="2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 面積 2-形式の密度</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sin θ</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 2ab = 2√(n</w:t>
            </w:r>
            <w:r>
              <w:rPr>
                <w:rFonts w:ascii="Hiragino Sans" w:cs="Hiragino Sans" w:eastAsia="Hiragino Sans" w:hAnsi="Hiragino Sans"/>
                <w:b/>
                <w:bCs/>
                <w:color w:val="000000"/>
                <w:sz w:val="19"/>
                <w:szCs w:val="19"/>
                <w:vertAlign w:val="subscript"/>
              </w:rPr>
              <w:t xml:space="preserve">A</w:t>
            </w:r>
            <w:r>
              <w:rPr>
                <w:rFonts w:ascii="Hiragino Sans" w:cs="Hiragino Sans" w:eastAsia="Hiragino Sans" w:hAnsi="Hiragino Sans"/>
                <w:b/>
                <w:bCs/>
                <w:color w:val="000000"/>
                <w:sz w:val="19"/>
                <w:szCs w:val="19"/>
              </w:rPr>
              <w:t xml:space="preserve"> n</w:t>
            </w:r>
            <w:r>
              <w:rPr>
                <w:rFonts w:ascii="Hiragino Sans" w:cs="Hiragino Sans" w:eastAsia="Hiragino Sans" w:hAnsi="Hiragino Sans"/>
                <w:b/>
                <w:bCs/>
                <w:color w:val="000000"/>
                <w:sz w:val="19"/>
                <w:szCs w:val="19"/>
                <w:vertAlign w:val="subscript"/>
              </w:rPr>
              <w:t xml:space="preserve">B</w:t>
            </w:r>
            <w:r>
              <w:rPr>
                <w:rFonts w:ascii="Hiragino Sans" w:cs="Hiragino Sans" w:eastAsia="Hiragino Sans" w:hAnsi="Hiragino Sans"/>
                <w:b/>
                <w:bCs/>
                <w:color w:val="000000"/>
                <w:sz w:val="19"/>
                <w:szCs w:val="19"/>
              </w:rPr>
              <w:t xml:space="preserve">)</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(1) は</w:t>
      </w:r>
      <w:r>
        <w:rPr>
          <w:rFonts w:ascii="Hiragino Sans" w:cs="Hiragino Sans" w:eastAsia="Hiragino Sans" w:hAnsi="Hiragino Sans"/>
          <w:b/>
          <w:bCs/>
          <w:color w:val="000000"/>
          <w:sz w:val="21"/>
          <w:szCs w:val="21"/>
        </w:rPr>
        <w:t xml:space="preserve">曲率が零なのにホロノミーが −1</w:t>
      </w:r>
      <w:r>
        <w:rPr>
          <w:rFonts w:ascii="Hiragino Mincho ProN" w:cs="Hiragino Mincho ProN" w:eastAsia="Hiragino Mincho ProN" w:hAnsi="Hiragino Mincho ProN"/>
          <w:color w:val="000000"/>
          <w:sz w:val="21"/>
          <w:szCs w:val="21"/>
        </w:rPr>
        <w:t xml:space="preserve"> という状況で、曲率の積分ではなく実束の向き付け不可能性（第一 Stiefel–Whitney 類）である ── 8.3 のメビウスは、この ℤ</w:t>
      </w:r>
      <w:r>
        <w:rPr>
          <w:rFonts w:ascii="Hiragino Mincho ProN" w:cs="Hiragino Mincho ProN" w:eastAsia="Hiragino Mincho ProN" w:hAnsi="Hiragino Mincho ProN"/>
          <w:color w:val="000000"/>
          <w:sz w:val="21"/>
          <w:szCs w:val="21"/>
          <w:vertAlign w:val="subscript"/>
        </w:rPr>
        <w:t xml:space="preserve">2</w:t>
      </w:r>
      <w:r>
        <w:rPr>
          <w:rFonts w:ascii="Hiragino Mincho ProN" w:cs="Hiragino Mincho ProN" w:eastAsia="Hiragino Mincho ProN" w:hAnsi="Hiragino Mincho ProN"/>
          <w:color w:val="000000"/>
          <w:sz w:val="21"/>
          <w:szCs w:val="21"/>
        </w:rPr>
        <w:t xml:space="preserve"> ホロノミーそのものだった。(2) の Ω の前の </w:t>
      </w:r>
      <w:r>
        <w:rPr>
          <w:rFonts w:ascii="Hiragino Sans" w:cs="Hiragino Sans" w:eastAsia="Hiragino Sans" w:hAnsi="Hiragino Sans"/>
          <w:b/>
          <w:bCs/>
          <w:color w:val="000000"/>
          <w:sz w:val="21"/>
          <w:szCs w:val="21"/>
        </w:rPr>
        <w:t xml:space="preserve">½ が、8.1 の歯車比 2 と同じ 2</w:t>
      </w:r>
      <w:r>
        <w:rPr>
          <w:rFonts w:ascii="Hiragino Mincho ProN" w:cs="Hiragino Mincho ProN" w:eastAsia="Hiragino Mincho ProN" w:hAnsi="Hiragino Mincho ProN"/>
          <w:color w:val="000000"/>
          <w:sz w:val="21"/>
          <w:szCs w:val="21"/>
        </w:rPr>
        <w:t xml:space="preserve"> である（大円 θ</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π/2 で γ = −π、e</w:t>
      </w:r>
      <w:r>
        <w:rPr>
          <w:rFonts w:ascii="Hiragino Mincho ProN" w:cs="Hiragino Mincho ProN" w:eastAsia="Hiragino Mincho ProN" w:hAnsi="Hiragino Mincho ProN"/>
          <w:color w:val="000000"/>
          <w:sz w:val="21"/>
          <w:szCs w:val="21"/>
          <w:vertAlign w:val="superscript"/>
        </w:rPr>
        <w:t xml:space="preserve">iγ</w:t>
      </w:r>
      <w:r>
        <w:rPr>
          <w:rFonts w:ascii="Hiragino Mincho ProN" w:cs="Hiragino Mincho ProN" w:eastAsia="Hiragino Mincho ProN" w:hAnsi="Hiragino Mincho ProN"/>
          <w:color w:val="000000"/>
          <w:sz w:val="21"/>
          <w:szCs w:val="21"/>
        </w:rPr>
        <w:t xml:space="preserve"> = −1 となり (1) と一致する）。立体角は面積 2-形式の積分で、</w:t>
      </w:r>
      <w:r>
        <w:rPr>
          <w:rFonts w:ascii="Hiragino Sans" w:cs="Hiragino Sans" w:eastAsia="Hiragino Sans" w:hAnsi="Hiragino Sans"/>
          <w:b/>
          <w:bCs/>
          <w:color w:val="000000"/>
          <w:sz w:val="21"/>
          <w:szCs w:val="21"/>
        </w:rPr>
        <w:t xml:space="preserve">計量を一切使わない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そして (3) が要点である。</w:t>
      </w:r>
      <w:r>
        <w:rPr>
          <w:rFonts w:ascii="Hiragino Sans" w:cs="Hiragino Sans" w:eastAsia="Hiragino Sans" w:hAnsi="Hiragino Sans"/>
          <w:b/>
          <w:bCs/>
          <w:color w:val="000000"/>
          <w:sz w:val="21"/>
          <w:szCs w:val="21"/>
        </w:rPr>
        <w:t xml:space="preserve">面積 2-形式の密度は、温度の層での相乗平均そのもの</w:t>
      </w:r>
      <w:r>
        <w:rPr>
          <w:rFonts w:ascii="Hiragino Mincho ProN" w:cs="Hiragino Mincho ProN" w:eastAsia="Hiragino Mincho ProN" w:hAnsi="Hiragino Mincho ProN"/>
          <w:color w:val="000000"/>
          <w:sz w:val="21"/>
          <w:szCs w:val="21"/>
        </w:rPr>
        <w:t xml:space="preserve">であった。第4章で「交差項はエネルギーの相乗平均の 2 倍」と述べた構成を、</w:t>
      </w:r>
      <w:r>
        <w:rPr>
          <w:rFonts w:ascii="Hiragino Sans" w:cs="Hiragino Sans" w:eastAsia="Hiragino Sans" w:hAnsi="Hiragino Sans"/>
          <w:b/>
          <w:bCs/>
          <w:color w:val="000000"/>
          <w:sz w:val="21"/>
          <w:szCs w:val="21"/>
        </w:rPr>
        <w:t xml:space="preserve">一段下の層で行うと計量を要さない 2-形式が出る</w:t>
      </w:r>
      <w:r>
        <w:rPr>
          <w:rFonts w:ascii="Hiragino Mincho ProN" w:cs="Hiragino Mincho ProN" w:eastAsia="Hiragino Mincho ProN" w:hAnsi="Hiragino Mincho ProN"/>
          <w:color w:val="000000"/>
          <w:sz w:val="21"/>
          <w:szCs w:val="21"/>
        </w:rPr>
        <w:t xml:space="preserve">。実際、交差項は</w:t>
      </w:r>
    </w:p>
    <w:p>
      <w:pPr>
        <w:spacing w:after="160" w:before="160" w:line="300"/>
        <w:jc w:val="center"/>
      </w:pPr>
      <w:r>
        <w:rPr>
          <w:rFonts w:ascii="Hiragino Mincho ProN" w:cs="Hiragino Mincho ProN" w:eastAsia="Hiragino Mincho ProN" w:hAnsi="Hiragino Mincho ProN"/>
          <w:color w:val="1A1A1A"/>
          <w:sz w:val="23"/>
          <w:szCs w:val="23"/>
        </w:rPr>
        <w:t xml:space="preserve">C = 2 n</w:t>
      </w:r>
      <w:r>
        <w:rPr>
          <w:rFonts w:ascii="Hiragino Mincho ProN" w:cs="Hiragino Mincho ProN" w:eastAsia="Hiragino Mincho ProN" w:hAnsi="Hiragino Mincho ProN"/>
          <w:color w:val="1A1A1A"/>
          <w:sz w:val="23"/>
          <w:szCs w:val="23"/>
          <w:vertAlign w:val="subscript"/>
        </w:rPr>
        <w:t xml:space="preserve">A</w:t>
      </w:r>
      <w:r>
        <w:rPr>
          <w:rFonts w:ascii="Hiragino Mincho ProN" w:cs="Hiragino Mincho ProN" w:eastAsia="Hiragino Mincho ProN" w:hAnsi="Hiragino Mincho ProN"/>
          <w:color w:val="1A1A1A"/>
          <w:sz w:val="23"/>
          <w:szCs w:val="23"/>
        </w:rPr>
        <w:t xml:space="preserve"> n</w:t>
      </w:r>
      <w:r>
        <w:rPr>
          <w:rFonts w:ascii="Hiragino Mincho ProN" w:cs="Hiragino Mincho ProN" w:eastAsia="Hiragino Mincho ProN" w:hAnsi="Hiragino Mincho ProN"/>
          <w:color w:val="1A1A1A"/>
          <w:sz w:val="23"/>
          <w:szCs w:val="23"/>
          <w:vertAlign w:val="subscript"/>
        </w:rPr>
        <w:t xml:space="preserve">B</w:t>
      </w:r>
      <w:r>
        <w:rPr>
          <w:rFonts w:ascii="Hiragino Mincho ProN" w:cs="Hiragino Mincho ProN" w:eastAsia="Hiragino Mincho ProN" w:hAnsi="Hiragino Mincho ProN"/>
          <w:color w:val="1A1A1A"/>
          <w:sz w:val="23"/>
          <w:szCs w:val="23"/>
        </w:rPr>
        <w:t xml:space="preserve"> = ½ (2ab)</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½ (面積 2-形式の密度)</w:t>
      </w:r>
      <w:r>
        <w:rPr>
          <w:rFonts w:ascii="Hiragino Mincho ProN" w:cs="Hiragino Mincho ProN" w:eastAsia="Hiragino Mincho ProN" w:hAnsi="Hiragino Mincho ProN"/>
          <w:color w:val="1A1A1A"/>
          <w:sz w:val="23"/>
          <w:szCs w:val="23"/>
          <w:vertAlign w:val="superscript"/>
        </w:rPr>
        <w:t xml:space="preserve">2</w:t>
      </w:r>
      <w:r>
        <w:rPr>
          <w:rFonts w:ascii="Hiragino Sans" w:cs="Hiragino Sans" w:eastAsia="Hiragino Sans" w:hAnsi="Hiragino Sans"/>
          <w:color w:val="595959"/>
          <w:sz w:val="18"/>
          <w:szCs w:val="18"/>
        </w:rPr>
        <w:t xml:space="preserve">      (8.3)</w:t>
      </w:r>
    </w:p>
    <w:p>
      <w:pPr>
        <w:spacing w:after="50" w:before="50" w:line="295"/>
        <w:jc w:val="both"/>
      </w:pPr>
      <w:r>
        <w:rPr>
          <w:rFonts w:ascii="Hiragino Sans" w:cs="Hiragino Sans" w:eastAsia="Hiragino Sans" w:hAnsi="Hiragino Sans"/>
          <w:b/>
          <w:bCs/>
          <w:color w:val="000000"/>
          <w:sz w:val="21"/>
          <w:szCs w:val="21"/>
        </w:rPr>
        <w:t xml:space="preserve">干渉項は、計量を要さない 2-形式の自乗であった。</w:t>
      </w:r>
      <w:r>
        <w:rPr>
          <w:rFonts w:ascii="Hiragino Mincho ProN" w:cs="Hiragino Mincho ProN" w:eastAsia="Hiragino Mincho ProN" w:hAnsi="Hiragino Mincho ProN"/>
          <w:color w:val="000000"/>
          <w:sz w:val="21"/>
          <w:szCs w:val="21"/>
        </w:rPr>
        <w:t xml:space="preserve"> 同じ「相乗平均を取る」操作を層をずらして二度行っているだけで、片方が干渉項に、もう片方が計量を要さない 2-形式になる。</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正直な距離</w:t>
            </w:r>
          </w:p>
          <w:p>
            <w:pPr>
              <w:spacing w:after="30" w:before="30" w:line="290"/>
              <w:jc w:val="both"/>
            </w:pPr>
            <w:r>
              <w:rPr>
                <w:rFonts w:ascii="Hiragino Mincho ProN" w:cs="Hiragino Mincho ProN" w:eastAsia="Hiragino Mincho ProN" w:hAnsi="Hiragino Mincho ProN"/>
                <w:color w:val="1A1A1A"/>
                <w:sz w:val="20"/>
                <w:szCs w:val="20"/>
              </w:rPr>
              <w:t xml:space="preserve">Berry 曲率は</w:t>
            </w:r>
            <w:r>
              <w:rPr>
                <w:rFonts w:ascii="Hiragino Sans" w:cs="Hiragino Sans" w:eastAsia="Hiragino Sans" w:hAnsi="Hiragino Sans"/>
                <w:b/>
                <w:bCs/>
                <w:color w:val="1A1A1A"/>
                <w:sz w:val="20"/>
                <w:szCs w:val="20"/>
              </w:rPr>
              <w:t xml:space="preserve">内部空間</w:t>
            </w:r>
            <w:r>
              <w:rPr>
                <w:rFonts w:ascii="Hiragino Mincho ProN" w:cs="Hiragino Mincho ProN" w:eastAsia="Hiragino Mincho ProN" w:hAnsi="Hiragino Mincho ProN"/>
                <w:color w:val="1A1A1A"/>
                <w:sz w:val="20"/>
                <w:szCs w:val="20"/>
              </w:rPr>
              <w:t xml:space="preserve">（Bloch 球）の 2-形式、Maxwell の F は</w:t>
            </w:r>
            <w:r>
              <w:rPr>
                <w:rFonts w:ascii="Hiragino Sans" w:cs="Hiragino Sans" w:eastAsia="Hiragino Sans" w:hAnsi="Hiragino Sans"/>
                <w:b/>
                <w:bCs/>
                <w:color w:val="1A1A1A"/>
                <w:sz w:val="20"/>
                <w:szCs w:val="20"/>
              </w:rPr>
              <w:t xml:space="preserve">時空</w:t>
            </w:r>
            <w:r>
              <w:rPr>
                <w:rFonts w:ascii="Hiragino Mincho ProN" w:cs="Hiragino Mincho ProN" w:eastAsia="Hiragino Mincho ProN" w:hAnsi="Hiragino Mincho ProN"/>
                <w:color w:val="1A1A1A"/>
                <w:sz w:val="20"/>
                <w:szCs w:val="20"/>
              </w:rPr>
              <w:t xml:space="preserve">の 2-形式であり、両者を繋ぐ写像はまだ無い。次数の一致は語呂合わせになりうる。</w:t>
            </w:r>
          </w:p>
          <w:p>
            <w:pPr>
              <w:spacing w:after="40" w:before="30" w:line="290"/>
              <w:jc w:val="both"/>
            </w:pPr>
            <w:r>
              <w:rPr>
                <w:rFonts w:ascii="Hiragino Mincho ProN" w:cs="Hiragino Mincho ProN" w:eastAsia="Hiragino Mincho ProN" w:hAnsi="Hiragino Mincho ProN"/>
                <w:color w:val="1A1A1A"/>
                <w:sz w:val="20"/>
                <w:szCs w:val="20"/>
              </w:rPr>
              <w:t xml:space="preserve">ただし前計量の枠組みでは時空側も計量を要さないので、</w:t>
            </w:r>
            <w:r>
              <w:rPr>
                <w:rFonts w:ascii="Hiragino Sans" w:cs="Hiragino Sans" w:eastAsia="Hiragino Sans" w:hAnsi="Hiragino Sans"/>
                <w:b/>
                <w:bCs/>
                <w:color w:val="1A1A1A"/>
                <w:sz w:val="20"/>
                <w:szCs w:val="20"/>
              </w:rPr>
              <w:t xml:space="preserve">計量なしのまま突き合わせられる</w:t>
            </w:r>
            <w:r>
              <w:rPr>
                <w:rFonts w:ascii="Hiragino Mincho ProN" w:cs="Hiragino Mincho ProN" w:eastAsia="Hiragino Mincho ProN" w:hAnsi="Hiragino Mincho ProN"/>
                <w:color w:val="1A1A1A"/>
                <w:sz w:val="20"/>
                <w:szCs w:val="20"/>
              </w:rPr>
              <w:t xml:space="preserve">のは有利な条件である。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第9章　Morse 関数としての D ── スピンの二値性はどこから来るか</w:t>
      </w:r>
    </w:p>
    <w:p>
      <w:pPr>
        <w:spacing w:after="50" w:before="50" w:line="295"/>
        <w:jc w:val="both"/>
      </w:pPr>
      <w:r>
        <w:rPr>
          <w:rFonts w:ascii="Hiragino Mincho ProN" w:cs="Hiragino Mincho ProN" w:eastAsia="Hiragino Mincho ProN" w:hAnsi="Hiragino Mincho ProN"/>
          <w:color w:val="000000"/>
          <w:sz w:val="21"/>
          <w:szCs w:val="21"/>
        </w:rPr>
        <w:t xml:space="preserve">前章で「二値性」は二重被覆の話として出てきた。本章では別の顔を見る ── </w:t>
      </w:r>
      <w:r>
        <w:rPr>
          <w:rFonts w:ascii="Hiragino Sans" w:cs="Hiragino Sans" w:eastAsia="Hiragino Sans" w:hAnsi="Hiragino Sans"/>
          <w:b/>
          <w:bCs/>
          <w:color w:val="000000"/>
          <w:sz w:val="21"/>
          <w:szCs w:val="21"/>
        </w:rPr>
        <w:t xml:space="preserve">なぜ核は二つなのか</w:t>
      </w:r>
      <w:r>
        <w:rPr>
          <w:rFonts w:ascii="Hiragino Mincho ProN" w:cs="Hiragino Mincho ProN" w:eastAsia="Hiragino Mincho ProN" w:hAnsi="Hiragino Mincho ProN"/>
          <w:color w:val="000000"/>
          <w:sz w:val="21"/>
          <w:szCs w:val="21"/>
        </w:rPr>
        <w:t xml:space="preserve">、</w:t>
      </w:r>
      <w:r>
        <w:rPr>
          <w:rFonts w:ascii="Hiragino Sans" w:cs="Hiragino Sans" w:eastAsia="Hiragino Sans" w:hAnsi="Hiragino Sans"/>
          <w:b/>
          <w:bCs/>
          <w:color w:val="000000"/>
          <w:sz w:val="21"/>
          <w:szCs w:val="21"/>
        </w:rPr>
        <w:t xml:space="preserve">なぜスピンは二値なのか</w:t>
      </w:r>
      <w:r>
        <w:rPr>
          <w:rFonts w:ascii="Hiragino Mincho ProN" w:cs="Hiragino Mincho ProN" w:eastAsia="Hiragino Mincho ProN" w:hAnsi="Hiragino Mincho ProN"/>
          <w:color w:val="000000"/>
          <w:sz w:val="21"/>
          <w:szCs w:val="21"/>
        </w:rPr>
        <w:t xml:space="preserve">。答えは固有値方程式ではなく、円のトポロジーにある。［標準］</w:t>
      </w:r>
    </w:p>
    <w:p>
      <w:pPr>
        <w:pStyle w:val="Heading2"/>
        <w:spacing w:after="120" w:before="260"/>
      </w:pPr>
      <w:r>
        <w:rPr>
          <w:rFonts w:ascii="Hiragino Sans" w:cs="Hiragino Sans" w:eastAsia="Hiragino Sans" w:hAnsi="Hiragino Sans"/>
          <w:b/>
          <w:bCs/>
          <w:color w:val="1F4E79"/>
          <w:sz w:val="25"/>
          <w:szCs w:val="25"/>
        </w:rPr>
        <w:t xml:space="preserve">9.1　運動エネルギーは、差の勾配の自乗である</w:t>
      </w:r>
    </w:p>
    <w:p>
      <w:pPr>
        <w:spacing w:after="50" w:before="50" w:line="295"/>
        <w:jc w:val="both"/>
      </w:pPr>
      <w:r>
        <w:rPr>
          <w:rFonts w:ascii="Hiragino Mincho ProN" w:cs="Hiragino Mincho ProN" w:eastAsia="Hiragino Mincho ProN" w:hAnsi="Hiragino Mincho ProN"/>
          <w:color w:val="000000"/>
          <w:sz w:val="21"/>
          <w:szCs w:val="21"/>
        </w:rPr>
        <w:t xml:space="preserve">一行の検算から始まる。第2章の差 D = cos θ と、第1章の交差項 KE = ½sin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のあいだには、次の関係がある。</w:t>
      </w:r>
    </w:p>
    <w:p>
      <w:pPr>
        <w:spacing w:after="160" w:before="160" w:line="300"/>
        <w:jc w:val="center"/>
      </w:pPr>
      <w:r>
        <w:rPr>
          <w:rFonts w:ascii="Hiragino Mincho ProN" w:cs="Hiragino Mincho ProN" w:eastAsia="Hiragino Mincho ProN" w:hAnsi="Hiragino Mincho ProN"/>
          <w:color w:val="1A1A1A"/>
          <w:sz w:val="23"/>
          <w:szCs w:val="23"/>
        </w:rPr>
        <w:t xml:space="preserve">KE = ½ ( dD/dθ )</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（残差 厳密に零）</w:t>
      </w:r>
      <w:r>
        <w:rPr>
          <w:rFonts w:ascii="Hiragino Sans" w:cs="Hiragino Sans" w:eastAsia="Hiragino Sans" w:hAnsi="Hiragino Sans"/>
          <w:color w:val="595959"/>
          <w:sz w:val="18"/>
          <w:szCs w:val="18"/>
        </w:rPr>
        <w:t xml:space="preserve">      (9.1)</w:t>
      </w:r>
    </w:p>
    <w:p>
      <w:pPr>
        <w:spacing w:after="50" w:before="50" w:line="295"/>
        <w:jc w:val="both"/>
      </w:pPr>
      <w:r>
        <w:rPr>
          <w:rFonts w:ascii="Hiragino Sans" w:cs="Hiragino Sans" w:eastAsia="Hiragino Sans" w:hAnsi="Hiragino Sans"/>
          <w:b/>
          <w:bCs/>
          <w:color w:val="000000"/>
          <w:sz w:val="21"/>
          <w:szCs w:val="21"/>
        </w:rPr>
        <w:t xml:space="preserve">運動エネルギーは、差 D の勾配の自乗そのものである。</w:t>
      </w:r>
      <w:r>
        <w:rPr>
          <w:rFonts w:ascii="Hiragino Mincho ProN" w:cs="Hiragino Mincho ProN" w:eastAsia="Hiragino Mincho ProN" w:hAnsi="Hiragino Mincho ProN"/>
          <w:color w:val="000000"/>
          <w:sz w:val="21"/>
          <w:szCs w:val="21"/>
        </w:rPr>
        <w:t xml:space="preserve"> これは偶然ではなく、D = cos θ なら dD/dθ = −sin θ で、その自乗の半分がちょうど ½sin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になる、というだけのことである。しかしこの形に書くと、D を</w:t>
      </w:r>
      <w:r>
        <w:rPr>
          <w:rFonts w:ascii="Hiragino Sans" w:cs="Hiragino Sans" w:eastAsia="Hiragino Sans" w:hAnsi="Hiragino Sans"/>
          <w:b/>
          <w:bCs/>
          <w:color w:val="000000"/>
          <w:sz w:val="21"/>
          <w:szCs w:val="21"/>
        </w:rPr>
        <w:t xml:space="preserve">ポテンシャル関数</w:t>
      </w:r>
      <w:r>
        <w:rPr>
          <w:rFonts w:ascii="Hiragino Mincho ProN" w:cs="Hiragino Mincho ProN" w:eastAsia="Hiragino Mincho ProN" w:hAnsi="Hiragino Mincho ProN"/>
          <w:color w:val="000000"/>
          <w:sz w:val="21"/>
          <w:szCs w:val="21"/>
        </w:rPr>
        <w:t xml:space="preserve">として読む道が開く。</w:t>
      </w:r>
    </w:p>
    <w:p>
      <w:pPr>
        <w:pStyle w:val="Heading2"/>
        <w:spacing w:after="120" w:before="260"/>
      </w:pPr>
      <w:r>
        <w:rPr>
          <w:rFonts w:ascii="Hiragino Sans" w:cs="Hiragino Sans" w:eastAsia="Hiragino Sans" w:hAnsi="Hiragino Sans"/>
          <w:b/>
          <w:bCs/>
          <w:color w:val="1F4E79"/>
          <w:sz w:val="25"/>
          <w:szCs w:val="25"/>
        </w:rPr>
        <w:t xml:space="preserve">9.2　D は円の上の完全 Morse 関数である</w:t>
      </w:r>
    </w:p>
    <w:p>
      <w:pPr>
        <w:spacing w:after="50" w:before="50" w:line="295"/>
        <w:jc w:val="both"/>
      </w:pPr>
      <w:r>
        <w:rPr>
          <w:rFonts w:ascii="Hiragino Mincho ProN" w:cs="Hiragino Mincho ProN" w:eastAsia="Hiragino Mincho ProN" w:hAnsi="Hiragino Mincho ProN"/>
          <w:color w:val="000000"/>
          <w:sz w:val="21"/>
          <w:szCs w:val="21"/>
        </w:rPr>
        <w:t xml:space="preserve">D = cos θ を、底の円 S</w:t>
      </w:r>
      <w:r>
        <w:rPr>
          <w:rFonts w:ascii="Hiragino Mincho ProN" w:cs="Hiragino Mincho ProN" w:eastAsia="Hiragino Mincho ProN" w:hAnsi="Hiragino Mincho ProN"/>
          <w:color w:val="000000"/>
          <w:sz w:val="21"/>
          <w:szCs w:val="21"/>
          <w:vertAlign w:val="superscript"/>
        </w:rPr>
        <w:t xml:space="preserve">1</w:t>
      </w:r>
      <w:r>
        <w:rPr>
          <w:rFonts w:ascii="Hiragino Mincho ProN" w:cs="Hiragino Mincho ProN" w:eastAsia="Hiragino Mincho ProN" w:hAnsi="Hiragino Mincho ProN"/>
          <w:color w:val="000000"/>
          <w:sz w:val="21"/>
          <w:szCs w:val="21"/>
        </w:rPr>
        <w:t xml:space="preserve"> 上の関数として見る。Morse 理論の言葉では次のようになる。［標準］</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4200"/>
        <w:gridCol w:w="5400"/>
      </w:tblGrid>
      <w:tr>
        <w:trPr>
          <w:cantSplit/>
          <w:tblHeader/>
        </w:trPr>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Morse 理論の言葉</w:t>
            </w:r>
          </w:p>
        </w:tc>
        <w:tc>
          <w:tcPr>
            <w:tcW w:type="dxa" w:w="5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0SM での意味</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の臨界点（dD/dθ = 0 の点）</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0 と θ = π の</w:t>
            </w:r>
            <w:r>
              <w:rPr>
                <w:rFonts w:ascii="Hiragino Sans" w:cs="Hiragino Sans" w:eastAsia="Hiragino Sans" w:hAnsi="Hiragino Sans"/>
                <w:b/>
                <w:bCs/>
                <w:color w:val="000000"/>
                <w:sz w:val="19"/>
                <w:szCs w:val="19"/>
              </w:rPr>
              <w:t xml:space="preserve">ちょうど二つ</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臨界点では勾配が消える</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臨界点 ＝ KE の零点 ＝ 核の位置</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perscript"/>
              </w:rPr>
              <w:t xml:space="preserve">1</w:t>
            </w:r>
            <w:r>
              <w:rPr>
                <w:rFonts w:ascii="Hiragino Mincho ProN" w:cs="Hiragino Mincho ProN" w:eastAsia="Hiragino Mincho ProN" w:hAnsi="Hiragino Mincho ProN"/>
                <w:b w:val="false"/>
                <w:bCs w:val="false"/>
                <w:color w:val="000000"/>
                <w:sz w:val="19"/>
                <w:szCs w:val="19"/>
              </w:rPr>
              <w:t xml:space="preserve"> 上の Morse 関数の臨界点数の下限</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Betti 数の和 b</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 b</w:t>
            </w:r>
            <w:r>
              <w:rPr>
                <w:rFonts w:ascii="Hiragino Mincho ProN" w:cs="Hiragino Mincho ProN" w:eastAsia="Hiragino Mincho ProN" w:hAnsi="Hiragino Mincho ProN"/>
                <w:b w:val="false"/>
                <w:bCs w:val="false"/>
                <w:color w:val="000000"/>
                <w:sz w:val="19"/>
                <w:szCs w:val="19"/>
                <w:vertAlign w:val="subscript"/>
              </w:rPr>
              <w:t xml:space="preserve">1</w:t>
            </w:r>
            <w:r>
              <w:rPr>
                <w:rFonts w:ascii="Hiragino Mincho ProN" w:cs="Hiragino Mincho ProN" w:eastAsia="Hiragino Mincho ProN" w:hAnsi="Hiragino Mincho ProN"/>
                <w:b w:val="false"/>
                <w:bCs w:val="false"/>
                <w:color w:val="000000"/>
                <w:sz w:val="19"/>
                <w:szCs w:val="19"/>
              </w:rPr>
              <w:t xml:space="preserve"> = 1 + 1 = </w:t>
            </w:r>
            <w:r>
              <w:rPr>
                <w:rFonts w:ascii="Hiragino Sans" w:cs="Hiragino Sans" w:eastAsia="Hiragino Sans" w:hAnsi="Hiragino Sans"/>
                <w:b/>
                <w:bCs/>
                <w:color w:val="000000"/>
                <w:sz w:val="19"/>
                <w:szCs w:val="19"/>
              </w:rPr>
              <w:t xml:space="preserve">2</w:t>
            </w:r>
          </w:p>
        </w:tc>
      </w:tr>
      <w:tr>
        <w:trPr>
          <w:cantSplit/>
        </w:trPr>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下限を達成する関数</w:t>
            </w:r>
          </w:p>
        </w:tc>
        <w:tc>
          <w:tcPr>
            <w:tcW w:type="dxa" w:w="5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完全 Morse 関数</w:t>
            </w:r>
            <w:r>
              <w:rPr>
                <w:rFonts w:ascii="Hiragino Mincho ProN" w:cs="Hiragino Mincho ProN" w:eastAsia="Hiragino Mincho ProN" w:hAnsi="Hiragino Mincho ProN"/>
                <w:b w:val="false"/>
                <w:bCs w:val="false"/>
                <w:color w:val="000000"/>
                <w:sz w:val="19"/>
                <w:szCs w:val="19"/>
              </w:rPr>
              <w:t xml:space="preserve">。D はこれである</w:t>
            </w:r>
          </w:p>
        </w:tc>
      </w:tr>
      <w:tr>
        <w:trPr>
          <w:cantSplit/>
        </w:trPr>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臨界集合</w:t>
            </w:r>
          </w:p>
        </w:tc>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二点、すなわち </w:t>
            </w:r>
            <w:r>
              <w:rPr>
                <w:rFonts w:ascii="Hiragino Sans" w:cs="Hiragino Sans" w:eastAsia="Hiragino Sans" w:hAnsi="Hiragino Sans"/>
                <w:b/>
                <w:bCs/>
                <w:color w:val="000000"/>
                <w:sz w:val="19"/>
                <w:szCs w:val="19"/>
              </w:rPr>
              <w:t xml:space="preserve">S</w:t>
            </w:r>
            <w:r>
              <w:rPr>
                <w:rFonts w:ascii="Hiragino Sans" w:cs="Hiragino Sans" w:eastAsia="Hiragino Sans" w:hAnsi="Hiragino Sans"/>
                <w:b/>
                <w:bCs/>
                <w:color w:val="000000"/>
                <w:sz w:val="19"/>
                <w:szCs w:val="19"/>
                <w:vertAlign w:val="superscript"/>
              </w:rPr>
              <w:t xml:space="preserve">0</w:t>
            </w:r>
          </w:p>
        </w:tc>
      </w:tr>
    </w:tbl>
    <w:p>
      <w:pPr>
        <w:spacing w:after="12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本章の結論</w:t>
            </w:r>
          </w:p>
          <w:p>
            <w:pPr>
              <w:spacing w:after="30" w:before="30" w:line="290"/>
              <w:jc w:val="both"/>
            </w:pPr>
            <w:r>
              <w:rPr>
                <w:rFonts w:ascii="Hiragino Sans" w:cs="Hiragino Sans" w:eastAsia="Hiragino Sans" w:hAnsi="Hiragino Sans"/>
                <w:b/>
                <w:bCs/>
                <w:color w:val="1A1A1A"/>
                <w:sz w:val="20"/>
                <w:szCs w:val="20"/>
              </w:rPr>
              <w:t xml:space="preserve">スピンの二値性は、固有値方程式からではなく、円のトポロジーから出る。</w:t>
            </w:r>
            <w:r>
              <w:rPr>
                <w:rFonts w:ascii="Hiragino Mincho ProN" w:cs="Hiragino Mincho ProN" w:eastAsia="Hiragino Mincho ProN" w:hAnsi="Hiragino Mincho ProN"/>
                <w:color w:val="1A1A1A"/>
                <w:sz w:val="20"/>
                <w:szCs w:val="20"/>
              </w:rPr>
              <w:t xml:space="preserve"> 二つしかないのは、S</w:t>
            </w:r>
            <w:r>
              <w:rPr>
                <w:rFonts w:ascii="Hiragino Mincho ProN" w:cs="Hiragino Mincho ProN" w:eastAsia="Hiragino Mincho ProN" w:hAnsi="Hiragino Mincho ProN"/>
                <w:color w:val="1A1A1A"/>
                <w:sz w:val="20"/>
                <w:szCs w:val="20"/>
                <w:vertAlign w:val="superscript"/>
              </w:rPr>
              <w:t xml:space="preserve">1</w:t>
            </w:r>
            <w:r>
              <w:rPr>
                <w:rFonts w:ascii="Hiragino Mincho ProN" w:cs="Hiragino Mincho ProN" w:eastAsia="Hiragino Mincho ProN" w:hAnsi="Hiragino Mincho ProN"/>
                <w:color w:val="1A1A1A"/>
                <w:sz w:val="20"/>
                <w:szCs w:val="20"/>
              </w:rPr>
              <w:t xml:space="preserve"> 上の Morse 関数が二つより少ない臨界点を持てないからである。</w:t>
            </w:r>
          </w:p>
          <w:p>
            <w:pPr>
              <w:spacing w:after="40" w:before="30" w:line="290"/>
              <w:jc w:val="both"/>
            </w:pPr>
            <w:r>
              <w:rPr>
                <w:rFonts w:ascii="Hiragino Mincho ProN" w:cs="Hiragino Mincho ProN" w:eastAsia="Hiragino Mincho ProN" w:hAnsi="Hiragino Mincho ProN"/>
                <w:color w:val="1A1A1A"/>
                <w:sz w:val="20"/>
                <w:szCs w:val="20"/>
              </w:rPr>
              <w:t xml:space="preserve">そして</w:t>
            </w:r>
            <w:r>
              <w:rPr>
                <w:rFonts w:ascii="Hiragino Sans" w:cs="Hiragino Sans" w:eastAsia="Hiragino Sans" w:hAnsi="Hiragino Sans"/>
                <w:b/>
                <w:bCs/>
                <w:color w:val="1A1A1A"/>
                <w:sz w:val="20"/>
                <w:szCs w:val="20"/>
              </w:rPr>
              <w:t xml:space="preserve">臨界集合は二点、すなわち S</w:t>
            </w:r>
            <w:r>
              <w:rPr>
                <w:rFonts w:ascii="Hiragino Sans" w:cs="Hiragino Sans" w:eastAsia="Hiragino Sans" w:hAnsi="Hiragino Sans"/>
                <w:b/>
                <w:bCs/>
                <w:color w:val="1A1A1A"/>
                <w:sz w:val="20"/>
                <w:szCs w:val="20"/>
                <w:vertAlign w:val="superscript"/>
              </w:rPr>
              <w:t xml:space="preserve">0</w:t>
            </w:r>
            <w:r>
              <w:rPr>
                <w:rFonts w:ascii="Hiragino Sans" w:cs="Hiragino Sans" w:eastAsia="Hiragino Sans" w:hAnsi="Hiragino Sans"/>
                <w:b/>
                <w:bCs/>
                <w:color w:val="1A1A1A"/>
                <w:sz w:val="20"/>
                <w:szCs w:val="20"/>
              </w:rPr>
              <w:t xml:space="preserve"> である。モデルの名前が、Morse 関数の臨界集合の名前であった。</w:t>
            </w:r>
          </w:p>
        </w:tc>
      </w:tr>
    </w:tbl>
    <w:p>
      <w:pPr>
        <w:pStyle w:val="Heading2"/>
        <w:spacing w:after="120" w:before="260"/>
      </w:pPr>
      <w:r>
        <w:rPr>
          <w:rFonts w:ascii="Hiragino Sans" w:cs="Hiragino Sans" w:eastAsia="Hiragino Sans" w:hAnsi="Hiragino Sans"/>
          <w:b/>
          <w:bCs/>
          <w:color w:val="1F4E79"/>
          <w:sz w:val="25"/>
          <w:szCs w:val="25"/>
        </w:rPr>
        <w:t xml:space="preserve">9.3　スピンは離散的ではない</w:t>
      </w:r>
    </w:p>
    <w:p>
      <w:pPr>
        <w:spacing w:after="50" w:before="50" w:line="295"/>
        <w:jc w:val="both"/>
      </w:pPr>
      <w:r>
        <w:rPr>
          <w:rFonts w:ascii="Hiragino Mincho ProN" w:cs="Hiragino Mincho ProN" w:eastAsia="Hiragino Mincho ProN" w:hAnsi="Hiragino Mincho ProN"/>
          <w:color w:val="000000"/>
          <w:sz w:val="21"/>
          <w:szCs w:val="21"/>
        </w:rPr>
        <w:t xml:space="preserve">Bloch 球を見て「上半球がスピン上向き、下半球が下向き」と読むと、スピンが離散的な量に見える。しかしそれは球の性質ではない。</w:t>
      </w:r>
    </w:p>
    <w:p>
      <w:pPr>
        <w:spacing w:after="50" w:before="50" w:line="295"/>
        <w:jc w:val="both"/>
      </w:pPr>
      <w:r>
        <w:rPr>
          <w:rFonts w:ascii="Hiragino Sans" w:cs="Hiragino Sans" w:eastAsia="Hiragino Sans" w:hAnsi="Hiragino Sans"/>
          <w:b/>
          <w:bCs/>
          <w:color w:val="000000"/>
          <w:sz w:val="21"/>
          <w:szCs w:val="21"/>
        </w:rPr>
        <w:t xml:space="preserve">状態 θ は円の上を連続に走る。</w:t>
      </w:r>
      <w:r>
        <w:rPr>
          <w:rFonts w:ascii="Hiragino Mincho ProN" w:cs="Hiragino Mincho ProN" w:eastAsia="Hiragino Mincho ProN" w:hAnsi="Hiragino Mincho ProN"/>
          <w:color w:val="000000"/>
          <w:sz w:val="21"/>
          <w:szCs w:val="21"/>
        </w:rPr>
        <w:t xml:space="preserve"> 離散なのは臨界集合のほうであり、そしてその</w:t>
      </w:r>
      <w:r>
        <w:rPr>
          <w:rFonts w:ascii="Hiragino Sans" w:cs="Hiragino Sans" w:eastAsia="Hiragino Sans" w:hAnsi="Hiragino Sans"/>
          <w:b/>
          <w:bCs/>
          <w:color w:val="000000"/>
          <w:sz w:val="21"/>
          <w:szCs w:val="21"/>
        </w:rPr>
        <w:t xml:space="preserve">個数だけ</w:t>
      </w:r>
      <w:r>
        <w:rPr>
          <w:rFonts w:ascii="Hiragino Mincho ProN" w:cs="Hiragino Mincho ProN" w:eastAsia="Hiragino Mincho ProN" w:hAnsi="Hiragino Mincho ProN"/>
          <w:color w:val="000000"/>
          <w:sz w:val="21"/>
          <w:szCs w:val="21"/>
        </w:rPr>
        <w:t xml:space="preserve">が位相幾何に固定されている。半球で 0 と 1 に分けているのは球ではなく、「どちらの極に落ちるか」という Morse 流の分割である。</w:t>
      </w:r>
    </w:p>
    <w:p>
      <w:pPr>
        <w:spacing w:after="60" w:before="0"/>
      </w:pPr>
      <w:r>
        <w:rPr>
          <w:sz w:val="2"/>
          <w:szCs w:val="2"/>
        </w:rPr>
        <w:t xml:space="preserve"/>
      </w:r>
    </w:p>
    <w:tbl>
      <w:tblPr>
        <w:tblW w:type="dxa" w:w="9700"/>
        <w:tblBorders>
          <w:top w:val="single" w:color="1F4E79" w:sz="6"/>
          <w:left w:val="single" w:color="BFBFBF" w:sz="2"/>
          <w:bottom w:val="single" w:color="1F4E79" w:sz="6"/>
          <w:right w:val="single" w:color="BFBFBF" w:sz="2"/>
          <w:insideH w:val="single" w:color="BFBFBF" w:sz="2"/>
          <w:insideV w:val="single" w:color="BFBFBF" w:sz="2"/>
        </w:tblBorders>
      </w:tblPr>
      <w:tblGrid>
        <w:gridCol w:w="1500"/>
        <w:gridCol w:w="1800"/>
        <w:gridCol w:w="1400"/>
        <w:gridCol w:w="3200"/>
        <w:gridCol w:w="1800"/>
      </w:tblGrid>
      <w:tr>
        <w:trPr>
          <w:cantSplit/>
          <w:tblHeader/>
        </w:trPr>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位相 θ</w:t>
            </w:r>
          </w:p>
        </w:tc>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 = cos θ</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KE</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0SM での意味</w:t>
            </w:r>
          </w:p>
        </w:tc>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標準理論での対応</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0</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+1（最大）</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エネルギーが全部核 A に集積</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スピン固有状態</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π/2</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最大</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エネルギーが全部光子球に</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重ね合わせ</w:t>
            </w:r>
          </w:p>
        </w:tc>
      </w:tr>
      <w:tr>
        <w:trPr>
          <w:cantSplit/>
        </w:trPr>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π</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−1（最小）</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エネルギーが全部核 B に集積</w:t>
            </w:r>
          </w:p>
        </w:tc>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もう一方の固有状態</w:t>
            </w:r>
          </w:p>
        </w:tc>
      </w:tr>
      <w:tr>
        <w:trPr>
          <w:cantSplit/>
        </w:trPr>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3π/2</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最大</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光子球（逆向き）</w:t>
            </w:r>
          </w:p>
        </w:tc>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重ね合わせ</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極と赤道が別々の意味を持つ理由もここにある。極は臨界点で、そこでは勾配が消え、運動エネルギーが零になり、核が一点に集まる。赤道は勾配が最大で、そこでは境界項 |S| も最大になり ── </w:t>
      </w:r>
      <w:r>
        <w:rPr>
          <w:rFonts w:ascii="Hiragino Sans" w:cs="Hiragino Sans" w:eastAsia="Hiragino Sans" w:hAnsi="Hiragino Sans"/>
          <w:b/>
          <w:bCs/>
          <w:color w:val="000000"/>
          <w:sz w:val="21"/>
          <w:szCs w:val="21"/>
        </w:rPr>
        <w:t xml:space="preserve">論文 #58 が位相安定対の放出事象を置いた二点と一致する</w:t>
      </w:r>
      <w:r>
        <w:rPr>
          <w:rFonts w:ascii="Hiragino Mincho ProN" w:cs="Hiragino Mincho ProN" w:eastAsia="Hiragino Mincho ProN" w:hAnsi="Hiragino Mincho ProN"/>
          <w:color w:val="000000"/>
          <w:sz w:val="21"/>
          <w:szCs w:val="21"/>
        </w:rPr>
        <w:t xml:space="preserve">（第12章）。</w:t>
      </w:r>
    </w:p>
    <w:p>
      <w:pPr>
        <w:pStyle w:val="Heading2"/>
        <w:spacing w:after="120" w:before="260"/>
      </w:pPr>
      <w:r>
        <w:rPr>
          <w:rFonts w:ascii="Hiragino Sans" w:cs="Hiragino Sans" w:eastAsia="Hiragino Sans" w:hAnsi="Hiragino Sans"/>
          <w:b/>
          <w:bCs/>
          <w:color w:val="1F4E79"/>
          <w:sz w:val="25"/>
          <w:szCs w:val="25"/>
        </w:rPr>
        <w:t xml:space="preserve">9.4　三つの円が一つに畳まれる</w:t>
      </w:r>
    </w:p>
    <w:p>
      <w:pPr>
        <w:spacing w:after="50" w:before="50" w:line="295"/>
        <w:jc w:val="both"/>
      </w:pPr>
      <w:r>
        <w:rPr>
          <w:rFonts w:ascii="Hiragino Mincho ProN" w:cs="Hiragino Mincho ProN" w:eastAsia="Hiragino Mincho ProN" w:hAnsi="Hiragino Mincho ProN"/>
          <w:color w:val="000000"/>
          <w:sz w:val="21"/>
          <w:szCs w:val="21"/>
        </w:rPr>
        <w:t xml:space="preserve">第1章の三層、第8章の二重被覆、そして本章の臨界点の勘定は、同じ一つの円の上の三つの言明である。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4000"/>
        <w:gridCol w:w="26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言明</w:t>
            </w:r>
          </w:p>
        </w:tc>
        <w:tc>
          <w:tcPr>
            <w:tcW w:type="dxa" w:w="4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何を数えているか</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答え</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三つの層（第1章）</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円の上の関数の</w:t>
            </w:r>
            <w:r>
              <w:rPr>
                <w:rFonts w:ascii="Hiragino Sans" w:cs="Hiragino Sans" w:eastAsia="Hiragino Sans" w:hAnsi="Hiragino Sans"/>
                <w:b/>
                <w:bCs/>
                <w:color w:val="000000"/>
                <w:sz w:val="19"/>
                <w:szCs w:val="19"/>
              </w:rPr>
              <w:t xml:space="preserve">次数</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 → 2 → 4</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二重被覆（第8章）</w:t>
            </w:r>
          </w:p>
        </w:tc>
        <w:tc>
          <w:tcPr>
            <w:tcW w:type="dxa" w:w="4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円を</w:t>
            </w:r>
            <w:r>
              <w:rPr>
                <w:rFonts w:ascii="Hiragino Sans" w:cs="Hiragino Sans" w:eastAsia="Hiragino Sans" w:hAnsi="Hiragino Sans"/>
                <w:b/>
                <w:bCs/>
                <w:color w:val="000000"/>
                <w:sz w:val="19"/>
                <w:szCs w:val="19"/>
              </w:rPr>
              <w:t xml:space="preserve">何周</w:t>
            </w:r>
            <w:r>
              <w:rPr>
                <w:rFonts w:ascii="Hiragino Mincho ProN" w:cs="Hiragino Mincho ProN" w:eastAsia="Hiragino Mincho ProN" w:hAnsi="Hiragino Mincho ProN"/>
                <w:b w:val="false"/>
                <w:bCs w:val="false"/>
                <w:color w:val="000000"/>
                <w:sz w:val="19"/>
                <w:szCs w:val="19"/>
              </w:rPr>
              <w:t xml:space="preserve">すれば戻るか</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周（720°）</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臨界点の勘定（第9章）</w:t>
            </w:r>
          </w:p>
        </w:tc>
        <w:tc>
          <w:tcPr>
            <w:tcW w:type="dxa" w:w="4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円の上の Morse 関数の</w:t>
            </w:r>
            <w:r>
              <w:rPr>
                <w:rFonts w:ascii="Hiragino Sans" w:cs="Hiragino Sans" w:eastAsia="Hiragino Sans" w:hAnsi="Hiragino Sans"/>
                <w:b/>
                <w:bCs/>
                <w:color w:val="000000"/>
                <w:sz w:val="19"/>
                <w:szCs w:val="19"/>
              </w:rPr>
              <w:t xml:space="preserve">臨界点の数</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 Betti 数の和）</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三つとも「2」が答えになる。ただし</w:t>
      </w:r>
      <w:r>
        <w:rPr>
          <w:rFonts w:ascii="Hiragino Sans" w:cs="Hiragino Sans" w:eastAsia="Hiragino Sans" w:hAnsi="Hiragino Sans"/>
          <w:b/>
          <w:bCs/>
          <w:color w:val="000000"/>
          <w:sz w:val="21"/>
          <w:szCs w:val="21"/>
        </w:rPr>
        <w:t xml:space="preserve">同じ 2 ではない</w:t>
      </w:r>
      <w:r>
        <w:rPr>
          <w:rFonts w:ascii="Hiragino Mincho ProN" w:cs="Hiragino Mincho ProN" w:eastAsia="Hiragino Mincho ProN" w:hAnsi="Hiragino Mincho ProN"/>
          <w:color w:val="000000"/>
          <w:sz w:val="21"/>
          <w:szCs w:val="21"/>
        </w:rPr>
        <w:t xml:space="preserve"> ── 一つ目は次数の比、二つ目は被覆度、三つ目は Betti 数の和である。第8章で見たとおり最初の二つは同じ梯子の段だが、三つ目は独立で、円が円であることだけから出る。</w:t>
      </w:r>
      <w:r>
        <w:rPr>
          <w:rFonts w:ascii="Hiragino Sans" w:cs="Hiragino Sans" w:eastAsia="Hiragino Sans" w:hAnsi="Hiragino Sans"/>
          <w:b/>
          <w:bCs/>
          <w:color w:val="000000"/>
          <w:sz w:val="21"/>
          <w:szCs w:val="21"/>
        </w:rPr>
        <w:t xml:space="preserve">核が二つであることは、被覆が二重であることとは別の理由で決まっている。</w:t>
      </w:r>
    </w:p>
    <w:p>
      <w:pPr>
        <w:pageBreakBefore/>
        <w:spacing w:after="0" w:before="2200"/>
        <w:jc w:val="center"/>
      </w:pPr>
      <w:r>
        <w:rPr>
          <w:rFonts w:ascii="Hiragino Sans" w:cs="Hiragino Sans" w:eastAsia="Hiragino Sans" w:hAnsi="Hiragino Sans"/>
          <w:color w:val="2E74B5"/>
          <w:sz w:val="26"/>
          <w:szCs w:val="26"/>
        </w:rPr>
        <w:t xml:space="preserve">第四部</w:t>
      </w:r>
    </w:p>
    <w:p>
      <w:pPr>
        <w:spacing w:after="0" w:before="160"/>
        <w:jc w:val="center"/>
      </w:pPr>
      <w:r>
        <w:rPr>
          <w:rFonts w:ascii="Hiragino Sans" w:cs="Hiragino Sans" w:eastAsia="Hiragino Sans" w:hAnsi="Hiragino Sans"/>
          <w:b/>
          <w:bCs/>
          <w:color w:val="1F4E79"/>
          <w:sz w:val="40"/>
          <w:szCs w:val="40"/>
        </w:rPr>
        <w:t xml:space="preserve">テンソルビリアル恒等式と四重極</w:t>
      </w:r>
    </w:p>
    <w:p>
      <w:pPr>
        <w:spacing w:after="0" w:before="360"/>
        <w:jc w:val="center"/>
      </w:pPr>
      <w:r>
        <w:rPr>
          <w:rFonts w:ascii="Hiragino Mincho ProN" w:cs="Hiragino Mincho ProN" w:eastAsia="Hiragino Mincho ProN" w:hAnsi="Hiragino Mincho ProN"/>
          <w:color w:val="595959"/>
          <w:sz w:val="21"/>
          <w:szCs w:val="21"/>
        </w:rPr>
        <w:t xml:space="preserve">ここからは道具の話である。何のために検算し、どう検算し、何が出たか。付録A・付録B がこの部の教科書にあたる。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第10章　何のために検算したのか</w:t>
      </w:r>
    </w:p>
    <w:p>
      <w:pPr>
        <w:spacing w:after="50" w:before="50" w:line="295"/>
        <w:jc w:val="both"/>
      </w:pPr>
      <w:r>
        <w:rPr>
          <w:rFonts w:ascii="Hiragino Mincho ProN" w:cs="Hiragino Mincho ProN" w:eastAsia="Hiragino Mincho ProN" w:hAnsi="Hiragino Mincho ProN"/>
          <w:color w:val="000000"/>
          <w:sz w:val="21"/>
          <w:szCs w:val="21"/>
        </w:rPr>
        <w:t xml:space="preserve">この検算がなぜ必要になったのかを理解するには、直前に起きた研究プログラム側の出来事を知る必要がある。少し回り道になるが、ここを飛ばすと「なぜビリアル定理などを気にするのか」が分からない。</w:t>
      </w:r>
    </w:p>
    <w:p>
      <w:pPr>
        <w:pStyle w:val="Heading2"/>
        <w:spacing w:after="120" w:before="260"/>
      </w:pPr>
      <w:r>
        <w:rPr>
          <w:rFonts w:ascii="Hiragino Sans" w:cs="Hiragino Sans" w:eastAsia="Hiragino Sans" w:hAnsi="Hiragino Sans"/>
          <w:b/>
          <w:bCs/>
          <w:color w:val="1F4E79"/>
          <w:sz w:val="25"/>
          <w:szCs w:val="25"/>
        </w:rPr>
        <w:t xml:space="preserve">10.1　論文 #67 の等価原理監査 ── 何が起きたか</w:t>
      </w:r>
    </w:p>
    <w:p>
      <w:pPr>
        <w:spacing w:after="50" w:before="50" w:line="295"/>
        <w:jc w:val="both"/>
      </w:pPr>
      <w:r>
        <w:rPr>
          <w:rFonts w:ascii="Hiragino Mincho ProN" w:cs="Hiragino Mincho ProN" w:eastAsia="Hiragino Mincho ProN" w:hAnsi="Hiragino Mincho ProN"/>
          <w:color w:val="000000"/>
          <w:sz w:val="21"/>
          <w:szCs w:val="21"/>
        </w:rPr>
        <w:t xml:space="preserve">［0SM］ 0SM は論文 #34 以降、重力を「電子の内部運動から放出される断片が媒介する」という描像で構成してきた。論文 #52 はそこから弱等価原理を導き、次の力の式を得ている。</w:t>
      </w:r>
    </w:p>
    <w:p>
      <w:pPr>
        <w:spacing w:after="160" w:before="160" w:line="300"/>
        <w:jc w:val="center"/>
      </w:pPr>
      <w:r>
        <w:rPr>
          <w:rFonts w:ascii="Hiragino Mincho ProN" w:cs="Hiragino Mincho ProN" w:eastAsia="Hiragino Mincho ProN" w:hAnsi="Hiragino Mincho ProN"/>
          <w:color w:val="1A1A1A"/>
          <w:sz w:val="23"/>
          <w:szCs w:val="23"/>
        </w:rPr>
        <w:t xml:space="preserve">F = m g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v</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c ≒ 0.04</w:t>
      </w:r>
      <w:r>
        <w:rPr>
          <w:rFonts w:ascii="Hiragino Sans" w:cs="Hiragino Sans" w:eastAsia="Hiragino Sans" w:hAnsi="Hiragino Sans"/>
          <w:color w:val="595959"/>
          <w:sz w:val="18"/>
          <w:szCs w:val="18"/>
        </w:rPr>
        <w:t xml:space="preserve">      (10.1)</w:t>
      </w:r>
    </w:p>
    <w:p>
      <w:pPr>
        <w:spacing w:after="50" w:before="50" w:line="295"/>
        <w:jc w:val="both"/>
      </w:pPr>
      <w:r>
        <w:rPr>
          <w:rFonts w:ascii="Hiragino Mincho ProN" w:cs="Hiragino Mincho ProN" w:eastAsia="Hiragino Mincho ProN" w:hAnsi="Hiragino Mincho ProN"/>
          <w:color w:val="000000"/>
          <w:sz w:val="21"/>
          <w:szCs w:val="21"/>
        </w:rPr>
        <w:t xml:space="preserve">ここで v</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は内部の Zitterbewegung 速度である。Dirac 理論の Zitterbewegung では速度演算子の固有値が ±c であるのに対し、0SM は横方向成分が光速の 4% ほどしかないと主張する。この値は当てはめたものではなく、異常磁気モーメント a から次の</w:t>
      </w:r>
      <w:r>
        <w:rPr>
          <w:rFonts w:ascii="Hiragino Sans" w:cs="Hiragino Sans" w:eastAsia="Hiragino Sans" w:hAnsi="Hiragino Sans"/>
          <w:b/>
          <w:bCs/>
          <w:color w:val="000000"/>
          <w:sz w:val="21"/>
          <w:szCs w:val="21"/>
        </w:rPr>
        <w:t xml:space="preserve">橋渡し方程式</w:t>
      </w:r>
      <w:r>
        <w:rPr>
          <w:rFonts w:ascii="Hiragino Mincho ProN" w:cs="Hiragino Mincho ProN" w:eastAsia="Hiragino Mincho ProN" w:hAnsi="Hiragino Mincho ProN"/>
          <w:color w:val="000000"/>
          <w:sz w:val="21"/>
          <w:szCs w:val="21"/>
        </w:rPr>
        <w:t xml:space="preserve">を通じて決まる。</w:t>
      </w:r>
    </w:p>
    <w:p>
      <w:pPr>
        <w:spacing w:after="160" w:before="160" w:line="300"/>
        <w:jc w:val="center"/>
      </w:pPr>
      <w:r>
        <w:rPr>
          <w:rFonts w:ascii="Hiragino Mincho ProN" w:cs="Hiragino Mincho ProN" w:eastAsia="Hiragino Mincho ProN" w:hAnsi="Hiragino Mincho ProN"/>
          <w:color w:val="1A1A1A"/>
          <w:sz w:val="23"/>
          <w:szCs w:val="23"/>
        </w:rPr>
        <w:t xml:space="preserve">γ = 1 + |a| ,   γ</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 1 + |a|/√2 ,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√(1 − γ</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w:t>
      </w:r>
      <w:r>
        <w:rPr>
          <w:rFonts w:ascii="Hiragino Sans" w:cs="Hiragino Sans" w:eastAsia="Hiragino Sans" w:hAnsi="Hiragino Sans"/>
          <w:color w:val="595959"/>
          <w:sz w:val="18"/>
          <w:szCs w:val="18"/>
        </w:rPr>
        <w:t xml:space="preserve">      (10.2)</w:t>
      </w:r>
    </w:p>
    <w:p>
      <w:pPr>
        <w:spacing w:after="50" w:before="50" w:line="295"/>
        <w:jc w:val="both"/>
      </w:pPr>
      <w:r>
        <w:rPr>
          <w:rFonts w:ascii="Hiragino Mincho ProN" w:cs="Hiragino Mincho ProN" w:eastAsia="Hiragino Mincho ProN" w:hAnsi="Hiragino Mincho ProN"/>
          <w:color w:val="000000"/>
          <w:sz w:val="21"/>
          <w:szCs w:val="21"/>
        </w:rPr>
        <w:t xml:space="preserve">電子の a</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 1.15965×10</w:t>
      </w:r>
      <w:r>
        <w:rPr>
          <w:rFonts w:ascii="Hiragino Mincho ProN" w:cs="Hiragino Mincho ProN" w:eastAsia="Hiragino Mincho ProN" w:hAnsi="Hiragino Mincho ProN"/>
          <w:color w:val="000000"/>
          <w:sz w:val="21"/>
          <w:szCs w:val="21"/>
          <w:vertAlign w:val="superscript"/>
        </w:rPr>
        <w:t xml:space="preserve">-3</w:t>
      </w:r>
      <w:r>
        <w:rPr>
          <w:rFonts w:ascii="Hiragino Mincho ProN" w:cs="Hiragino Mincho ProN" w:eastAsia="Hiragino Mincho ProN" w:hAnsi="Hiragino Mincho ProN"/>
          <w:color w:val="000000"/>
          <w:sz w:val="21"/>
          <w:szCs w:val="21"/>
        </w:rPr>
        <w:t xml:space="preserve"> を入れると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 0.040472 が出る。自由なパラメータは一つもない。したがって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は</w:t>
      </w:r>
      <w:r>
        <w:rPr>
          <w:rFonts w:ascii="Hiragino Sans" w:cs="Hiragino Sans" w:eastAsia="Hiragino Sans" w:hAnsi="Hiragino Sans"/>
          <w:b/>
          <w:bCs/>
          <w:color w:val="000000"/>
          <w:sz w:val="21"/>
          <w:szCs w:val="21"/>
        </w:rPr>
        <w:t xml:space="preserve">純粋な数</w:t>
      </w:r>
      <w:r>
        <w:rPr>
          <w:rFonts w:ascii="Hiragino Mincho ProN" w:cs="Hiragino Mincho ProN" w:eastAsia="Hiragino Mincho ProN" w:hAnsi="Hiragino Mincho ProN"/>
          <w:color w:val="000000"/>
          <w:sz w:val="21"/>
          <w:szCs w:val="21"/>
        </w:rPr>
        <w:t xml:space="preserve">であり、質量にも位置にも束縛状態にも依らない。</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論文 #67 は、この重力セクターを等価原理の二つの側面から試験した。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4400"/>
        <w:gridCol w:w="39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試験</w:t>
            </w:r>
          </w:p>
        </w:tc>
        <w:tc>
          <w:tcPr>
            <w:tcW w:type="dxa" w:w="4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3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結果</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 束縛</w:t>
            </w:r>
          </w:p>
        </w:tc>
        <w:tc>
          <w:tcPr>
            <w:tcW w:type="dxa" w:w="4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束縛電子は、減った全エネルギー E で重力を感じるか（水素原子は陽子＋電子より 13.6 eV/c</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軽い）</w:t>
            </w:r>
          </w:p>
        </w:tc>
        <w:tc>
          <w:tcPr>
            <w:tcW w:type="dxa" w:w="39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合格</w:t>
            </w: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 の相殺をやり直すと F = (E/c</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g 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が出て、質量欠損が自動的に運ばれる</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II. 組成</w:t>
            </w:r>
          </w:p>
        </w:tc>
        <w:tc>
          <w:tcPr>
            <w:tcW w:type="dxa" w:w="4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組成の違う二つの物体は同じ速さで落ちるか</w:t>
            </w:r>
          </w:p>
        </w:tc>
        <w:tc>
          <w:tcPr>
            <w:tcW w:type="dxa" w:w="3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不合格</w:t>
            </w:r>
            <w:r>
              <w:rPr>
                <w:rFonts w:ascii="Hiragino Mincho ProN" w:cs="Hiragino Mincho ProN" w:eastAsia="Hiragino Mincho ProN" w:hAnsi="Hiragino Mincho ProN"/>
                <w:b w:val="false"/>
                <w:bCs w:val="false"/>
                <w:color w:val="000000"/>
                <w:sz w:val="19"/>
                <w:szCs w:val="19"/>
              </w:rPr>
              <w:t xml:space="preserve">。10 桁の違反</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不合格の理由はこうである。橋渡し方程式 (2.2) を陽子に当てると、陽子の異常磁気モーメント a</w:t>
      </w:r>
      <w:r>
        <w:rPr>
          <w:rFonts w:ascii="Hiragino Mincho ProN" w:cs="Hiragino Mincho ProN" w:eastAsia="Hiragino Mincho ProN" w:hAnsi="Hiragino Mincho ProN"/>
          <w:color w:val="000000"/>
          <w:sz w:val="21"/>
          <w:szCs w:val="21"/>
          <w:vertAlign w:val="subscript"/>
        </w:rPr>
        <w:t xml:space="preserve">p</w:t>
      </w:r>
      <w:r>
        <w:rPr>
          <w:rFonts w:ascii="Hiragino Mincho ProN" w:cs="Hiragino Mincho ProN" w:eastAsia="Hiragino Mincho ProN" w:hAnsi="Hiragino Mincho ProN"/>
          <w:color w:val="000000"/>
          <w:sz w:val="21"/>
          <w:szCs w:val="21"/>
        </w:rPr>
        <w:t xml:space="preserve"> = 1.7928 は 1 のオーダーなので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vertAlign w:val="superscript"/>
        </w:rPr>
        <w:t xml:space="preserve">p</w:t>
      </w:r>
      <w:r>
        <w:rPr>
          <w:rFonts w:ascii="Hiragino Mincho ProN" w:cs="Hiragino Mincho ProN" w:eastAsia="Hiragino Mincho ProN" w:hAnsi="Hiragino Mincho ProN"/>
          <w:color w:val="000000"/>
          <w:sz w:val="21"/>
          <w:szCs w:val="21"/>
        </w:rPr>
        <w:t xml:space="preserve"> ≒ 0.898 になる。電子の 0.0405 と </w:t>
      </w:r>
      <w:r>
        <w:rPr>
          <w:rFonts w:ascii="Hiragino Sans" w:cs="Hiragino Sans" w:eastAsia="Hiragino Sans" w:hAnsi="Hiragino Sans"/>
          <w:b/>
          <w:bCs/>
          <w:color w:val="000000"/>
          <w:sz w:val="21"/>
          <w:szCs w:val="21"/>
        </w:rPr>
        <w:t xml:space="preserve">22 倍</w:t>
      </w:r>
      <w:r>
        <w:rPr>
          <w:rFonts w:ascii="Hiragino Mincho ProN" w:cs="Hiragino Mincho ProN" w:eastAsia="Hiragino Mincho ProN" w:hAnsi="Hiragino Mincho ProN"/>
          <w:color w:val="000000"/>
          <w:sz w:val="21"/>
          <w:szCs w:val="21"/>
        </w:rPr>
        <w:t xml:space="preserve">違う。式 (2.1) を文字どおり読めば電子と核子は違う速さで落ち、電子の質量比率は物質ごとに違うから、塊としての物体に組成依存の自由落下が生じる。Eötvös パラメータの予言は</w:t>
      </w:r>
    </w:p>
    <w:p>
      <w:pPr>
        <w:spacing w:after="160" w:before="160" w:line="300"/>
        <w:jc w:val="center"/>
      </w:pPr>
      <w:r>
        <w:rPr>
          <w:rFonts w:ascii="Hiragino Mincho ProN" w:cs="Hiragino Mincho ProN" w:eastAsia="Hiragino Mincho ProN" w:hAnsi="Hiragino Mincho ProN"/>
          <w:color w:val="1A1A1A"/>
          <w:sz w:val="23"/>
          <w:szCs w:val="23"/>
        </w:rPr>
        <w:t xml:space="preserve">η(Ti, Pt) = 3.13 × 10</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対     MICROSCOPE の上限 2.7 × 10</w:t>
      </w:r>
      <w:r>
        <w:rPr>
          <w:rFonts w:ascii="Hiragino Mincho ProN" w:cs="Hiragino Mincho ProN" w:eastAsia="Hiragino Mincho ProN" w:hAnsi="Hiragino Mincho ProN"/>
          <w:color w:val="1A1A1A"/>
          <w:sz w:val="23"/>
          <w:szCs w:val="23"/>
          <w:vertAlign w:val="superscript"/>
        </w:rPr>
        <w:t xml:space="preserve">-15</w:t>
      </w:r>
      <w:r>
        <w:rPr>
          <w:rFonts w:ascii="Hiragino Sans" w:cs="Hiragino Sans" w:eastAsia="Hiragino Sans" w:hAnsi="Hiragino Sans"/>
          <w:color w:val="595959"/>
          <w:sz w:val="18"/>
          <w:szCs w:val="18"/>
        </w:rPr>
        <w:t xml:space="preserve">      (10.3)</w:t>
      </w:r>
    </w:p>
    <w:p>
      <w:pPr>
        <w:spacing w:after="50" w:before="50" w:line="295"/>
        <w:jc w:val="both"/>
      </w:pPr>
      <w:r>
        <w:rPr>
          <w:rFonts w:ascii="Hiragino Mincho ProN" w:cs="Hiragino Mincho ProN" w:eastAsia="Hiragino Mincho ProN" w:hAnsi="Hiragino Mincho ProN"/>
          <w:color w:val="000000"/>
          <w:sz w:val="21"/>
          <w:szCs w:val="21"/>
        </w:rPr>
        <w:t xml:space="preserve">で、実測の上限を 1.2×10</w:t>
      </w:r>
      <w:r>
        <w:rPr>
          <w:rFonts w:ascii="Hiragino Mincho ProN" w:cs="Hiragino Mincho ProN" w:eastAsia="Hiragino Mincho ProN" w:hAnsi="Hiragino Mincho ProN"/>
          <w:color w:val="000000"/>
          <w:sz w:val="21"/>
          <w:szCs w:val="21"/>
          <w:vertAlign w:val="superscript"/>
        </w:rPr>
        <w:t xml:space="preserve">10</w:t>
      </w:r>
      <w:r>
        <w:rPr>
          <w:rFonts w:ascii="Hiragino Mincho ProN" w:cs="Hiragino Mincho ProN" w:eastAsia="Hiragino Mincho ProN" w:hAnsi="Hiragino Mincho ProN"/>
          <w:color w:val="000000"/>
          <w:sz w:val="21"/>
          <w:szCs w:val="21"/>
        </w:rPr>
        <w:t xml:space="preserve"> 倍超える。</w:t>
      </w:r>
    </w:p>
    <w:p>
      <w:pPr>
        <w:pStyle w:val="Heading2"/>
        <w:spacing w:after="120" w:before="260"/>
      </w:pPr>
      <w:r>
        <w:rPr>
          <w:rFonts w:ascii="Hiragino Sans" w:cs="Hiragino Sans" w:eastAsia="Hiragino Sans" w:hAnsi="Hiragino Sans"/>
          <w:b/>
          <w:bCs/>
          <w:color w:val="1F4E79"/>
          <w:sz w:val="25"/>
          <w:szCs w:val="25"/>
        </w:rPr>
        <w:t xml:space="preserve">10.2　#67 の診断 ── 同じ性質が合格と不合格の両方を引き起こす</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#67 が突き止めたこと</w:t>
            </w:r>
          </w:p>
          <w:p>
            <w:pPr>
              <w:spacing w:after="30" w:before="30" w:line="290"/>
              <w:jc w:val="both"/>
            </w:pPr>
            <w:r>
              <w:rPr>
                <w:rFonts w:ascii="Hiragino Sans" w:cs="Hiragino Sans" w:eastAsia="Hiragino Sans" w:hAnsi="Hiragino Sans"/>
                <w:b/>
                <w:bCs/>
                <w:color w:val="1A1A1A"/>
                <w:sz w:val="20"/>
                <w:szCs w:val="20"/>
              </w:rPr>
              <w:t xml:space="preserve">試験 I に合格する理由と、試験 II に落ちる理由は、同一の性質である。</w:t>
            </w:r>
          </w:p>
          <w:p>
            <w:pPr>
              <w:spacing w:after="30" w:before="30" w:line="290"/>
              <w:jc w:val="both"/>
            </w:pPr>
            <w:r>
              <w:rPr>
                <w:rFonts w:ascii="Hiragino Mincho ProN" w:cs="Hiragino Mincho ProN" w:eastAsia="Hiragino Mincho ProN" w:hAnsi="Hiragino Mincho ProN"/>
                <w:color w:val="1A1A1A"/>
                <w:sz w:val="20"/>
                <w:szCs w:val="20"/>
              </w:rPr>
              <w:t xml:space="preserve">試験 I に合格するのは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が純粋な数だからだ ── 束縛はそれを変えられないので、重力荷は E だけを追う。試験 II に落ちるのは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が</w:t>
            </w:r>
            <w:r>
              <w:rPr>
                <w:rFonts w:ascii="Hiragino Sans" w:cs="Hiragino Sans" w:eastAsia="Hiragino Sans" w:hAnsi="Hiragino Sans"/>
                <w:b/>
                <w:bCs/>
                <w:color w:val="1A1A1A"/>
                <w:sz w:val="20"/>
                <w:szCs w:val="20"/>
              </w:rPr>
              <w:t xml:space="preserve">種ごとに違う</w:t>
            </w:r>
            <w:r>
              <w:rPr>
                <w:rFonts w:ascii="Hiragino Mincho ProN" w:cs="Hiragino Mincho ProN" w:eastAsia="Hiragino Mincho ProN" w:hAnsi="Hiragino Mincho ProN"/>
                <w:color w:val="1A1A1A"/>
                <w:sz w:val="20"/>
                <w:szCs w:val="20"/>
              </w:rPr>
              <w:t xml:space="preserve">純粋な数だからだ ── 組成はそれを変える。</w:t>
            </w:r>
          </w:p>
          <w:p>
            <w:pPr>
              <w:spacing w:after="40" w:before="30" w:line="290"/>
              <w:jc w:val="both"/>
            </w:pPr>
            <w:r>
              <w:rPr>
                <w:rFonts w:ascii="Hiragino Mincho ProN" w:cs="Hiragino Mincho ProN" w:eastAsia="Hiragino Mincho ProN" w:hAnsi="Hiragino Mincho ProN"/>
                <w:color w:val="1A1A1A"/>
                <w:sz w:val="20"/>
                <w:szCs w:val="20"/>
              </w:rPr>
              <w:t xml:space="preserve">したがって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の値を調整して直る問題ではない。どんな値でも駄目である。</w:t>
            </w:r>
            <w:r>
              <w:rPr>
                <w:rFonts w:ascii="Hiragino Sans" w:cs="Hiragino Sans" w:eastAsia="Hiragino Sans" w:hAnsi="Hiragino Sans"/>
                <w:b/>
                <w:bCs/>
                <w:color w:val="1A1A1A"/>
                <w:sz w:val="20"/>
                <w:szCs w:val="20"/>
              </w:rPr>
              <w:t xml:space="preserve">重力荷が β</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に依存すること自体が誤り</w:t>
            </w:r>
            <w:r>
              <w:rPr>
                <w:rFonts w:ascii="Hiragino Mincho ProN" w:cs="Hiragino Mincho ProN" w:eastAsia="Hiragino Mincho ProN" w:hAnsi="Hiragino Mincho ProN"/>
                <w:color w:val="1A1A1A"/>
                <w:sz w:val="20"/>
                <w:szCs w:val="20"/>
              </w:rPr>
              <w:t xml:space="preserve">なのである。</w:t>
            </w:r>
          </w:p>
        </w:tc>
      </w:tr>
    </w:tbl>
    <w:p>
      <w:pPr>
        <w:spacing w:after="50" w:before="50" w:line="295"/>
        <w:jc w:val="both"/>
      </w:pPr>
      <w:r>
        <w:rPr>
          <w:rFonts w:ascii="Hiragino Mincho ProN" w:cs="Hiragino Mincho ProN" w:eastAsia="Hiragino Mincho ProN" w:hAnsi="Hiragino Mincho ProN"/>
          <w:color w:val="000000"/>
          <w:sz w:val="21"/>
          <w:szCs w:val="21"/>
        </w:rPr>
        <w:t xml:space="preserve">#67 はこの診断を、四つの症状が一つの取り違えの変装であるとまとめた ── いずれの場合も、橋渡し方程式によって異常磁気モーメントに繋留され、したがって粒子種に固有な</w:t>
      </w:r>
      <w:r>
        <w:rPr>
          <w:rFonts w:ascii="Hiragino Sans" w:cs="Hiragino Sans" w:eastAsia="Hiragino Sans" w:hAnsi="Hiragino Sans"/>
          <w:b/>
          <w:bCs/>
          <w:color w:val="000000"/>
          <w:sz w:val="21"/>
          <w:szCs w:val="21"/>
        </w:rPr>
        <w:t xml:space="preserve">内部運動学量</w:t>
      </w:r>
      <w:r>
        <w:rPr>
          <w:rFonts w:ascii="Hiragino Mincho ProN" w:cs="Hiragino Mincho ProN" w:eastAsia="Hiragino Mincho ProN" w:hAnsi="Hiragino Mincho ProN"/>
          <w:color w:val="000000"/>
          <w:sz w:val="21"/>
          <w:szCs w:val="21"/>
        </w:rPr>
        <w:t xml:space="preserve">に、全エネルギーでなければならない</w:t>
      </w:r>
      <w:r>
        <w:rPr>
          <w:rFonts w:ascii="Hiragino Sans" w:cs="Hiragino Sans" w:eastAsia="Hiragino Sans" w:hAnsi="Hiragino Sans"/>
          <w:b/>
          <w:bCs/>
          <w:color w:val="000000"/>
          <w:sz w:val="21"/>
          <w:szCs w:val="21"/>
        </w:rPr>
        <w:t xml:space="preserve">重力荷</w:t>
      </w:r>
      <w:r>
        <w:rPr>
          <w:rFonts w:ascii="Hiragino Mincho ProN" w:cs="Hiragino Mincho ProN" w:eastAsia="Hiragino Mincho ProN" w:hAnsi="Hiragino Mincho ProN"/>
          <w:color w:val="000000"/>
          <w:sz w:val="21"/>
          <w:szCs w:val="21"/>
        </w:rPr>
        <w:t xml:space="preserve">を担わせていた。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そのうえで #67 と #68 は、媒介子構成ルートを「重力荷の定義としては使わない」と宣言し、次の四つの受け入れ条件を立てた。</w:t>
      </w:r>
    </w:p>
    <w:p>
      <w:pPr>
        <w:pStyle w:val="ListParagraph"/>
        <w:numPr>
          <w:ilvl w:val="0"/>
          <w:numId w:val="2"/>
        </w:numPr>
        <w:spacing w:after="40" w:before="40" w:line="290"/>
      </w:pPr>
      <w:r>
        <w:rPr>
          <w:rFonts w:ascii="Hiragino Sans" w:cs="Hiragino Sans" w:eastAsia="Hiragino Sans" w:hAnsi="Hiragino Sans"/>
          <w:b/>
          <w:bCs/>
          <w:sz w:val="21"/>
          <w:szCs w:val="21"/>
        </w:rPr>
        <w:t xml:space="preserve">種盲目性</w:t>
      </w:r>
      <w:r>
        <w:rPr>
          <w:rFonts w:ascii="Hiragino Mincho ProN" w:cs="Hiragino Mincho ProN" w:eastAsia="Hiragino Mincho ProN" w:hAnsi="Hiragino Mincho ProN"/>
          <w:sz w:val="21"/>
          <w:szCs w:val="21"/>
        </w:rPr>
        <w:t xml:space="preserve">：源は全エネルギーのみで、内部速度を含んではならない。η = 0 が近似ではなく恒等式として成り立つこと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エネルギーに線形</w:t>
      </w:r>
      <w:r>
        <w:rPr>
          <w:rFonts w:ascii="Hiragino Mincho ProN" w:cs="Hiragino Mincho ProN" w:eastAsia="Hiragino Mincho ProN" w:hAnsi="Hiragino Mincho ProN"/>
          <w:sz w:val="21"/>
          <w:szCs w:val="21"/>
        </w:rPr>
        <w:t xml:space="preserve">：束縛エネルギー欠損が調整なしに運ばれること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変換則を持つ対象</w:t>
      </w:r>
      <w:r>
        <w:rPr>
          <w:rFonts w:ascii="Hiragino Mincho ProN" w:cs="Hiragino Mincho ProN" w:eastAsia="Hiragino Mincho ProN" w:hAnsi="Hiragino Mincho ProN"/>
          <w:sz w:val="21"/>
          <w:szCs w:val="21"/>
        </w:rPr>
        <w:t xml:space="preserve">：A</w:t>
      </w:r>
      <w:r>
        <w:rPr>
          <w:rFonts w:ascii="Hiragino Mincho ProN" w:cs="Hiragino Mincho ProN" w:eastAsia="Hiragino Mincho ProN" w:hAnsi="Hiragino Mincho ProN"/>
          <w:sz w:val="21"/>
          <w:szCs w:val="21"/>
          <w:vertAlign w:val="subscript"/>
        </w:rPr>
        <w:t xml:space="preserve">μ</w:t>
      </w:r>
      <w:r>
        <w:rPr>
          <w:rFonts w:ascii="Hiragino Mincho ProN" w:cs="Hiragino Mincho ProN" w:eastAsia="Hiragino Mincho ProN" w:hAnsi="Hiragino Mincho ProN"/>
          <w:sz w:val="21"/>
          <w:szCs w:val="21"/>
        </w:rPr>
        <w:t xml:space="preserve"> が物理的に同定されること</w:t>
      </w:r>
    </w:p>
    <w:p>
      <w:pPr>
        <w:pStyle w:val="ListParagraph"/>
        <w:numPr>
          <w:ilvl w:val="0"/>
          <w:numId w:val="2"/>
        </w:numPr>
        <w:spacing w:after="40" w:before="40" w:line="290"/>
      </w:pPr>
      <w:r>
        <w:rPr>
          <w:rFonts w:ascii="Hiragino Sans" w:cs="Hiragino Sans" w:eastAsia="Hiragino Sans" w:hAnsi="Hiragino Sans"/>
          <w:b/>
          <w:bCs/>
          <w:sz w:val="21"/>
          <w:szCs w:val="21"/>
        </w:rPr>
        <w:t xml:space="preserve">環境応答を買わない</w:t>
      </w:r>
      <w:r>
        <w:rPr>
          <w:rFonts w:ascii="Hiragino Mincho ProN" w:cs="Hiragino Mincho ProN" w:eastAsia="Hiragino Mincho ProN" w:hAnsi="Hiragino Mincho ProN"/>
          <w:sz w:val="21"/>
          <w:szCs w:val="21"/>
        </w:rPr>
        <w:t xml:space="preserve">：内部速度は局所不変量であり続けること</w:t>
      </w:r>
    </w:p>
    <w:p>
      <w:pPr>
        <w:pStyle w:val="Heading2"/>
        <w:spacing w:after="120" w:before="260"/>
      </w:pPr>
      <w:r>
        <w:rPr>
          <w:rFonts w:ascii="Hiragino Sans" w:cs="Hiragino Sans" w:eastAsia="Hiragino Sans" w:hAnsi="Hiragino Sans"/>
          <w:b/>
          <w:bCs/>
          <w:color w:val="1F4E79"/>
          <w:sz w:val="25"/>
          <w:szCs w:val="25"/>
        </w:rPr>
        <w:t xml:space="preserve">10.3　新しい課題 N1 と、そこで必要になる道具</w:t>
      </w:r>
    </w:p>
    <w:p>
      <w:pPr>
        <w:spacing w:after="50" w:before="50" w:line="295"/>
        <w:jc w:val="both"/>
      </w:pPr>
      <w:r>
        <w:rPr>
          <w:rFonts w:ascii="Hiragino Mincho ProN" w:cs="Hiragino Mincho ProN" w:eastAsia="Hiragino Mincho ProN" w:hAnsi="Hiragino Mincho ProN"/>
          <w:color w:val="000000"/>
          <w:sz w:val="21"/>
          <w:szCs w:val="21"/>
        </w:rPr>
        <w:t xml:space="preserve">［0SM］ #68 が立てた新しい課題の第一番が N1 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課題 N1</w:t>
            </w:r>
          </w:p>
          <w:p>
            <w:pPr>
              <w:spacing w:after="40" w:before="30" w:line="290"/>
              <w:jc w:val="both"/>
            </w:pPr>
            <w:r>
              <w:rPr>
                <w:rFonts w:ascii="Hiragino Mincho ProN" w:cs="Hiragino Mincho ProN" w:eastAsia="Hiragino Mincho ProN" w:hAnsi="Hiragino Mincho ProN"/>
                <w:color w:val="1A1A1A"/>
                <w:sz w:val="20"/>
                <w:szCs w:val="20"/>
              </w:rPr>
              <w:t xml:space="preserve">光子球上のエネルギー分布 ρ = Σ a</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Y</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から、熱的応力エネルギーテンソル T</w:t>
            </w:r>
            <w:r>
              <w:rPr>
                <w:rFonts w:ascii="Hiragino Mincho ProN" w:cs="Hiragino Mincho ProN" w:eastAsia="Hiragino Mincho ProN" w:hAnsi="Hiragino Mincho ProN"/>
                <w:color w:val="1A1A1A"/>
                <w:sz w:val="20"/>
                <w:szCs w:val="20"/>
                <w:vertAlign w:val="subscript"/>
              </w:rPr>
              <w:t xml:space="preserve">μν</w:t>
            </w:r>
            <w:r>
              <w:rPr>
                <w:rFonts w:ascii="Hiragino Mincho ProN" w:cs="Hiragino Mincho ProN" w:eastAsia="Hiragino Mincho ProN" w:hAnsi="Hiragino Mincho ProN"/>
                <w:color w:val="1A1A1A"/>
                <w:sz w:val="20"/>
                <w:szCs w:val="20"/>
              </w:rPr>
              <w:t xml:space="preserve">^(thermal) を明示的に構成せよ。既存論文 #24 の §7.5 は ℓ = 1 モーメント（エネルギー重心）までを計算している。</w:t>
            </w:r>
            <w:r>
              <w:rPr>
                <w:rFonts w:ascii="Hiragino Sans" w:cs="Hiragino Sans" w:eastAsia="Hiragino Sans" w:hAnsi="Hiragino Sans"/>
                <w:b/>
                <w:bCs/>
                <w:color w:val="1A1A1A"/>
                <w:sz w:val="20"/>
                <w:szCs w:val="20"/>
              </w:rPr>
              <w:t xml:space="preserve">次のモーメント ℓ = 2 が四重極源である。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なぜ ℓ = 2 なのか。これは［標準］の議論である。局所保存則 ∂</w:t>
      </w:r>
      <w:r>
        <w:rPr>
          <w:rFonts w:ascii="Hiragino Mincho ProN" w:cs="Hiragino Mincho ProN" w:eastAsia="Hiragino Mincho ProN" w:hAnsi="Hiragino Mincho ProN"/>
          <w:color w:val="000000"/>
          <w:sz w:val="21"/>
          <w:szCs w:val="21"/>
          <w:vertAlign w:val="subscript"/>
        </w:rPr>
        <w:t xml:space="preserve">μ</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 0 から、質量双極子</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(10.4)</w:t>
      </w:r>
    </w:p>
    <w:p>
      <w:pPr>
        <w:spacing w:after="50" w:before="50" w:line="295"/>
        <w:jc w:val="both"/>
      </w:pPr>
      <w:r>
        <w:rPr>
          <w:rFonts w:ascii="Hiragino Mincho ProN" w:cs="Hiragino Mincho ProN" w:eastAsia="Hiragino Mincho ProN" w:hAnsi="Hiragino Mincho ProN"/>
          <w:color w:val="000000"/>
          <w:sz w:val="21"/>
          <w:szCs w:val="21"/>
        </w:rPr>
        <w:t xml:space="preserve">は次を満たす。</w:t>
      </w:r>
    </w:p>
    <w:p>
      <w:pPr>
        <w:spacing w:after="160" w:before="160" w:line="300"/>
        <w:jc w:val="center"/>
      </w:pPr>
      <w:r>
        <w:rPr>
          <w:rFonts w:ascii="Hiragino Mincho ProN" w:cs="Hiragino Mincho ProN" w:eastAsia="Hiragino Mincho ProN" w:hAnsi="Hiragino Mincho ProN"/>
          <w:color w:val="1A1A1A"/>
          <w:sz w:val="23"/>
          <w:szCs w:val="23"/>
        </w:rPr>
        <w:t xml:space="preserve">dD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P</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（全運動量）</w:t>
      </w:r>
      <w:r>
        <w:rPr>
          <w:rFonts w:ascii="Hiragino Sans" w:cs="Hiragino Sans" w:eastAsia="Hiragino Sans" w:hAnsi="Hiragino Sans"/>
          <w:color w:val="595959"/>
          <w:sz w:val="18"/>
          <w:szCs w:val="18"/>
        </w:rPr>
        <w:t xml:space="preserve">      (10.5)</w:t>
      </w:r>
    </w:p>
    <w:p>
      <w:pPr>
        <w:spacing w:after="50" w:before="50" w:line="295"/>
        <w:jc w:val="both"/>
      </w:pPr>
      <w:r>
        <w:rPr>
          <w:rFonts w:ascii="Hiragino Mincho ProN" w:cs="Hiragino Mincho ProN" w:eastAsia="Hiragino Mincho ProN" w:hAnsi="Hiragino Mincho ProN"/>
          <w:color w:val="000000"/>
          <w:sz w:val="21"/>
          <w:szCs w:val="21"/>
        </w:rPr>
        <w:t xml:space="preserve">静止系では P</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 0 なので D</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は定数 ── </w:t>
      </w:r>
      <w:r>
        <w:rPr>
          <w:rFonts w:ascii="Hiragino Sans" w:cs="Hiragino Sans" w:eastAsia="Hiragino Sans" w:hAnsi="Hiragino Sans"/>
          <w:b/>
          <w:bCs/>
          <w:color w:val="000000"/>
          <w:sz w:val="21"/>
          <w:szCs w:val="21"/>
        </w:rPr>
        <w:t xml:space="preserve">質量双極子は振動できない</w:t>
      </w:r>
      <w:r>
        <w:rPr>
          <w:rFonts w:ascii="Hiragino Mincho ProN" w:cs="Hiragino Mincho ProN" w:eastAsia="Hiragino Mincho ProN" w:hAnsi="Hiragino Mincho ProN"/>
          <w:color w:val="000000"/>
          <w:sz w:val="21"/>
          <w:szCs w:val="21"/>
        </w:rPr>
        <w:t xml:space="preserve">。電磁気では電荷双極子が保存しないので双極子放射が主役だが、重力では双極子が保存則で封じられ、輻射は四重極から始まる。これが「重力波が四重極放射である」ことの理由そのものである。詳細は付録B に置いた。</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そして、エネルギー分布から四重極源へ渡す標準的な道具が</w:t>
      </w:r>
      <w:r>
        <w:rPr>
          <w:rFonts w:ascii="Hiragino Sans" w:cs="Hiragino Sans" w:eastAsia="Hiragino Sans" w:hAnsi="Hiragino Sans"/>
          <w:b/>
          <w:bCs/>
          <w:color w:val="000000"/>
          <w:sz w:val="21"/>
          <w:szCs w:val="21"/>
        </w:rPr>
        <w:t xml:space="preserve">テンソルビリアル恒等式</w:t>
      </w:r>
      <w:r>
        <w:rPr>
          <w:rFonts w:ascii="Hiragino Mincho ProN" w:cs="Hiragino Mincho ProN" w:eastAsia="Hiragino Mincho ProN" w:hAnsi="Hiragino Mincho ProN"/>
          <w:color w:val="000000"/>
          <w:sz w:val="21"/>
          <w:szCs w:val="21"/>
        </w:rPr>
        <w:t xml:space="preserve">である。これは局所保存則だけから出る ── 背景計量も、一般相対論の輻射公式も要らない。詳細は付録A に置いた。</w:t>
      </w:r>
    </w:p>
    <w:p>
      <w:pPr>
        <w:pStyle w:val="Heading2"/>
        <w:spacing w:after="120" w:before="260"/>
      </w:pPr>
      <w:r>
        <w:rPr>
          <w:rFonts w:ascii="Hiragino Sans" w:cs="Hiragino Sans" w:eastAsia="Hiragino Sans" w:hAnsi="Hiragino Sans"/>
          <w:b/>
          <w:bCs/>
          <w:color w:val="1F4E79"/>
          <w:sz w:val="25"/>
          <w:szCs w:val="25"/>
        </w:rPr>
        <w:t xml:space="preserve">10.4　なぜ「借りずに」出すことが重要なのか</w:t>
      </w:r>
    </w:p>
    <w:p>
      <w:pPr>
        <w:spacing w:after="50" w:before="50" w:line="295"/>
        <w:jc w:val="both"/>
      </w:pPr>
      <w:r>
        <w:rPr>
          <w:rFonts w:ascii="Hiragino Mincho ProN" w:cs="Hiragino Mincho ProN" w:eastAsia="Hiragino Mincho ProN" w:hAnsi="Hiragino Mincho ProN"/>
          <w:color w:val="000000"/>
          <w:sz w:val="21"/>
          <w:szCs w:val="21"/>
        </w:rPr>
        <w:t xml:space="preserve">［0SM］ 論文 #66（二つの言語モデルによる審議記録）は、重力媒介子の源側の rank-2 テンソル構造を確保したことを報告する一方で、それを</w:t>
      </w:r>
      <w:r>
        <w:rPr>
          <w:rFonts w:ascii="Hiragino Sans" w:cs="Hiragino Sans" w:eastAsia="Hiragino Sans" w:hAnsi="Hiragino Sans"/>
          <w:b/>
          <w:bCs/>
          <w:color w:val="000000"/>
          <w:sz w:val="21"/>
          <w:szCs w:val="21"/>
        </w:rPr>
        <w:t xml:space="preserve">一般相対論の輻射形式を輸入して</w:t>
      </w:r>
      <w:r>
        <w:rPr>
          <w:rFonts w:ascii="Hiragino Mincho ProN" w:cs="Hiragino Mincho ProN" w:eastAsia="Hiragino Mincho ProN" w:hAnsi="Hiragino Mincho ProN"/>
          <w:color w:val="000000"/>
          <w:sz w:val="21"/>
          <w:szCs w:val="21"/>
        </w:rPr>
        <w:t xml:space="preserve">得たと正直に記録している。</w:t>
      </w:r>
    </w:p>
    <w:p>
      <w:pPr>
        <w:spacing w:after="50" w:before="50" w:line="295"/>
        <w:jc w:val="both"/>
      </w:pPr>
      <w:r>
        <w:rPr>
          <w:rFonts w:ascii="Hiragino Mincho ProN" w:cs="Hiragino Mincho ProN" w:eastAsia="Hiragino Mincho ProN" w:hAnsi="Hiragino Mincho ProN"/>
          <w:color w:val="000000"/>
          <w:sz w:val="21"/>
          <w:szCs w:val="21"/>
        </w:rPr>
        <w:t xml:space="preserve">これは研究プログラムが掲げる階層の逆転である。論文 #30 は「応力エネルギーは根源的ではなく導出量であり、Einstein 方程式は蓄積された位相についての事後的な大域整合条件である」と読む。にもかかわらず、その整合条件を与える側の道具を借りて源を作っているなら、検証層を生成層として使っていることになる。</w:t>
      </w:r>
    </w:p>
    <w:p>
      <w:pPr>
        <w:spacing w:after="50" w:before="50" w:line="295"/>
        <w:jc w:val="both"/>
      </w:pPr>
      <w:r>
        <w:rPr>
          <w:rFonts w:ascii="Hiragino Mincho ProN" w:cs="Hiragino Mincho ProN" w:eastAsia="Hiragino Mincho ProN" w:hAnsi="Hiragino Mincho ProN"/>
          <w:color w:val="000000"/>
          <w:sz w:val="21"/>
          <w:szCs w:val="21"/>
        </w:rPr>
        <w:t xml:space="preserve">もしテンソルビリアル恒等式だけで四重極源が出せるなら、この借金を返せる。</w:t>
      </w:r>
      <w:r>
        <w:rPr>
          <w:rFonts w:ascii="Hiragino Sans" w:cs="Hiragino Sans" w:eastAsia="Hiragino Sans" w:hAnsi="Hiragino Sans"/>
          <w:b/>
          <w:bCs/>
          <w:color w:val="000000"/>
          <w:sz w:val="21"/>
          <w:szCs w:val="21"/>
        </w:rPr>
        <w:t xml:space="preserve">K13 は、N1 が使う予定の道具が使えるかどうかを判定する門だった。</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第11章　検証方法</w:t>
      </w:r>
    </w:p>
    <w:p>
      <w:pPr>
        <w:pStyle w:val="Heading2"/>
        <w:spacing w:after="120" w:before="260"/>
      </w:pPr>
      <w:r>
        <w:rPr>
          <w:rFonts w:ascii="Hiragino Sans" w:cs="Hiragino Sans" w:eastAsia="Hiragino Sans" w:hAnsi="Hiragino Sans"/>
          <w:b/>
          <w:bCs/>
          <w:color w:val="1F4E79"/>
          <w:sz w:val="25"/>
          <w:szCs w:val="25"/>
        </w:rPr>
        <w:t xml:space="preserve">11.1　テンソルビリアル恒等式の導出</w:t>
      </w:r>
    </w:p>
    <w:p>
      <w:pPr>
        <w:spacing w:after="50" w:before="50" w:line="295"/>
        <w:jc w:val="both"/>
      </w:pPr>
      <w:r>
        <w:rPr>
          <w:rFonts w:ascii="Hiragino Mincho ProN" w:cs="Hiragino Mincho ProN" w:eastAsia="Hiragino Mincho ProN" w:hAnsi="Hiragino Mincho ProN"/>
          <w:color w:val="000000"/>
          <w:sz w:val="21"/>
          <w:szCs w:val="21"/>
        </w:rPr>
        <w:t xml:space="preserve">［標準］ 局所保存則を二本書く（x</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 ct、∂</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(1/c)∂</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の規約）。</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 0 ,     (1/c)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0j</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0</w:t>
      </w:r>
      <w:r>
        <w:rPr>
          <w:rFonts w:ascii="Hiragino Sans" w:cs="Hiragino Sans" w:eastAsia="Hiragino Sans" w:hAnsi="Hiragino Sans"/>
          <w:color w:val="595959"/>
          <w:sz w:val="18"/>
          <w:szCs w:val="18"/>
        </w:rPr>
        <w:t xml:space="preserve">      (11.1)</w:t>
      </w:r>
    </w:p>
    <w:p>
      <w:pPr>
        <w:spacing w:after="50" w:before="50" w:line="295"/>
        <w:jc w:val="both"/>
      </w:pPr>
      <w:r>
        <w:rPr>
          <w:rFonts w:ascii="Hiragino Mincho ProN" w:cs="Hiragino Mincho ProN" w:eastAsia="Hiragino Mincho ProN" w:hAnsi="Hiragino Mincho ProN"/>
          <w:color w:val="000000"/>
          <w:sz w:val="21"/>
          <w:szCs w:val="21"/>
        </w:rPr>
        <w:t xml:space="preserve">二階モーメントを定義する。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(t) =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(11.2)</w:t>
      </w:r>
    </w:p>
    <w:p>
      <w:pPr>
        <w:spacing w:after="50" w:before="50" w:line="295"/>
        <w:jc w:val="both"/>
      </w:pPr>
      <w:r>
        <w:rPr>
          <w:rFonts w:ascii="Hiragino Mincho ProN" w:cs="Hiragino Mincho ProN" w:eastAsia="Hiragino Mincho ProN" w:hAnsi="Hiragino Mincho ProN"/>
          <w:color w:val="000000"/>
          <w:sz w:val="21"/>
          <w:szCs w:val="21"/>
        </w:rPr>
        <w:t xml:space="preserve">これを時間で二回微分し、そのつど部分積分すると（詳細は付録A §A.4）</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dV + S</w:t>
      </w:r>
      <w:r>
        <w:rPr>
          <w:rFonts w:ascii="Hiragino Mincho ProN" w:cs="Hiragino Mincho ProN" w:eastAsia="Hiragino Mincho ProN" w:hAnsi="Hiragino Mincho ProN"/>
          <w:color w:val="1A1A1A"/>
          <w:sz w:val="23"/>
          <w:szCs w:val="23"/>
          <w:vertAlign w:val="superscript"/>
        </w:rPr>
        <w:t xml:space="preserve">jk</w:t>
      </w:r>
      <w:r>
        <w:rPr>
          <w:rFonts w:ascii="Hiragino Sans" w:cs="Hiragino Sans" w:eastAsia="Hiragino Sans" w:hAnsi="Hiragino Sans"/>
          <w:color w:val="595959"/>
          <w:sz w:val="18"/>
          <w:szCs w:val="18"/>
        </w:rPr>
        <w:t xml:space="preserve">      (11.3)</w:t>
      </w:r>
    </w:p>
    <w:p>
      <w:pPr>
        <w:spacing w:after="50" w:before="50" w:line="295"/>
        <w:jc w:val="both"/>
      </w:pPr>
      <w:r>
        <w:rPr>
          <w:rFonts w:ascii="Hiragino Mincho ProN" w:cs="Hiragino Mincho ProN" w:eastAsia="Hiragino Mincho ProN" w:hAnsi="Hiragino Mincho ProN"/>
          <w:color w:val="000000"/>
          <w:sz w:val="21"/>
          <w:szCs w:val="21"/>
        </w:rPr>
        <w:t xml:space="preserve">が得られる。S</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が境界からの寄与である。トレースを取り、一周期で時間平均する。左辺は周期関数の二階微分の平均なので零。したがって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〈S〉 = − 2c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w:t>
      </w:r>
      <w:r>
        <w:rPr>
          <w:rFonts w:ascii="Hiragino Sans" w:cs="Hiragino Sans" w:eastAsia="Hiragino Sans" w:hAnsi="Hiragino Sans"/>
          <w:color w:val="595959"/>
          <w:sz w:val="18"/>
          <w:szCs w:val="18"/>
        </w:rPr>
        <w:t xml:space="preserve">      (11.4)</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ここで仮説 H3 の芽が見える</w:t>
            </w:r>
          </w:p>
          <w:p>
            <w:pPr>
              <w:spacing w:after="30" w:before="30" w:line="290"/>
              <w:jc w:val="both"/>
            </w:pPr>
            <w:r>
              <w:rPr>
                <w:rFonts w:ascii="Hiragino Mincho ProN" w:cs="Hiragino Mincho ProN" w:eastAsia="Hiragino Mincho ProN" w:hAnsi="Hiragino Mincho ProN"/>
                <w:color w:val="1A1A1A"/>
                <w:sz w:val="20"/>
                <w:szCs w:val="20"/>
              </w:rPr>
              <w:t xml:space="preserve">右辺に現れるのは 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、すなわち</w:t>
            </w:r>
            <w:r>
              <w:rPr>
                <w:rFonts w:ascii="Hiragino Sans" w:cs="Hiragino Sans" w:eastAsia="Hiragino Sans" w:hAnsi="Hiragino Sans"/>
                <w:b/>
                <w:bCs/>
                <w:color w:val="1A1A1A"/>
                <w:sz w:val="20"/>
                <w:szCs w:val="20"/>
              </w:rPr>
              <w:t xml:space="preserve">応力のトレース</w:t>
            </w:r>
            <w:r>
              <w:rPr>
                <w:rFonts w:ascii="Hiragino Mincho ProN" w:cs="Hiragino Mincho ProN" w:eastAsia="Hiragino Mincho ProN" w:hAnsi="Hiragino Mincho ProN"/>
                <w:color w:val="1A1A1A"/>
                <w:sz w:val="20"/>
                <w:szCs w:val="20"/>
              </w:rPr>
              <w:t xml:space="preserve">である。一方、式 (1.1) が分割しているのは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である。</w:t>
            </w:r>
          </w:p>
          <w:p>
            <w:pPr>
              <w:spacing w:after="40" w:before="30" w:line="290"/>
              <w:jc w:val="both"/>
            </w:pPr>
            <w:r>
              <w:rPr>
                <w:rFonts w:ascii="Hiragino Mincho ProN" w:cs="Hiragino Mincho ProN" w:eastAsia="Hiragino Mincho ProN" w:hAnsi="Hiragino Mincho ProN"/>
                <w:color w:val="1A1A1A"/>
                <w:sz w:val="20"/>
                <w:szCs w:val="20"/>
              </w:rPr>
              <w:t xml:space="preserve">両者を繋ぐには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が要る。エネルギー密度から圧力を読み取るには、中身が何であるかを知らねばならない。この一点が、後の結論をすべて決めた。</w:t>
            </w:r>
          </w:p>
        </w:tc>
      </w:tr>
    </w:tbl>
    <w:p>
      <w:pPr>
        <w:pStyle w:val="Heading2"/>
        <w:spacing w:after="120" w:before="260"/>
      </w:pPr>
      <w:r>
        <w:rPr>
          <w:rFonts w:ascii="Hiragino Sans" w:cs="Hiragino Sans" w:eastAsia="Hiragino Sans" w:hAnsi="Hiragino Sans"/>
          <w:b/>
          <w:bCs/>
          <w:color w:val="1F4E79"/>
          <w:sz w:val="25"/>
          <w:szCs w:val="25"/>
        </w:rPr>
        <w:t xml:space="preserve">11.2　空間配置を作る</w:t>
      </w:r>
    </w:p>
    <w:p>
      <w:pPr>
        <w:spacing w:after="50" w:before="50" w:line="295"/>
        <w:jc w:val="both"/>
      </w:pPr>
      <w:r>
        <w:rPr>
          <w:rFonts w:ascii="Hiragino Mincho ProN" w:cs="Hiragino Mincho ProN" w:eastAsia="Hiragino Mincho ProN" w:hAnsi="Hiragino Mincho ProN"/>
          <w:color w:val="000000"/>
          <w:sz w:val="21"/>
          <w:szCs w:val="21"/>
        </w:rPr>
        <w:t xml:space="preserve">恒等式 (1.1) はエネルギーの時間変化しか言わない。モーメント (4.2) を計算するには</w:t>
      </w:r>
      <w:r>
        <w:rPr>
          <w:rFonts w:ascii="Hiragino Sans" w:cs="Hiragino Sans" w:eastAsia="Hiragino Sans" w:hAnsi="Hiragino Sans"/>
          <w:b/>
          <w:bCs/>
          <w:color w:val="000000"/>
          <w:sz w:val="21"/>
          <w:szCs w:val="21"/>
        </w:rPr>
        <w:t xml:space="preserve">位置</w:t>
      </w:r>
      <w:r>
        <w:rPr>
          <w:rFonts w:ascii="Hiragino Mincho ProN" w:cs="Hiragino Mincho ProN" w:eastAsia="Hiragino Mincho ProN" w:hAnsi="Hiragino Mincho ProN"/>
          <w:color w:val="000000"/>
          <w:sz w:val="21"/>
          <w:szCs w:val="21"/>
        </w:rPr>
        <w:t xml:space="preserve">が要る。そこで最小限の配置を組んだ。</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核 A と核 B を距離 d だけ離して置く（d = 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が論文 #1/#10 の規約）</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核対の中心を X(θ)、搬送体を X(θ) + u(θ) とする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質量双極子の拘束 Σ E</w:t>
      </w:r>
      <w:r>
        <w:rPr>
          <w:rFonts w:ascii="Hiragino Mincho ProN" w:cs="Hiragino Mincho ProN" w:eastAsia="Hiragino Mincho ProN" w:hAnsi="Hiragino Mincho ProN"/>
          <w:sz w:val="21"/>
          <w:szCs w:val="21"/>
          <w:vertAlign w:val="subscript"/>
        </w:rPr>
        <w:t xml:space="preserve">i</w:t>
      </w:r>
      <w:r>
        <w:rPr>
          <w:rFonts w:ascii="Hiragino Mincho ProN" w:cs="Hiragino Mincho ProN" w:eastAsia="Hiragino Mincho ProN" w:hAnsi="Hiragino Mincho ProN"/>
          <w:sz w:val="21"/>
          <w:szCs w:val="21"/>
        </w:rPr>
        <w:t xml:space="preserve"> x</w:t>
      </w:r>
      <w:r>
        <w:rPr>
          <w:rFonts w:ascii="Hiragino Mincho ProN" w:cs="Hiragino Mincho ProN" w:eastAsia="Hiragino Mincho ProN" w:hAnsi="Hiragino Mincho ProN"/>
          <w:sz w:val="21"/>
          <w:szCs w:val="21"/>
          <w:vertAlign w:val="subscript"/>
        </w:rPr>
        <w:t xml:space="preserve">i</w:t>
      </w:r>
      <w:r>
        <w:rPr>
          <w:rFonts w:ascii="Hiragino Mincho ProN" w:cs="Hiragino Mincho ProN" w:eastAsia="Hiragino Mincho ProN" w:hAnsi="Hiragino Mincho ProN"/>
          <w:sz w:val="21"/>
          <w:szCs w:val="21"/>
        </w:rPr>
        <w:t xml:space="preserve"> = 0 を課す（原点をエネルギー重心に取れば右辺は 0）</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この配置に対して二つの試験を用意した。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900"/>
        <w:gridCol w:w="2600"/>
        <w:gridCol w:w="2400"/>
        <w:gridCol w:w="3700"/>
      </w:tblGrid>
      <w:tr>
        <w:trPr>
          <w:cantSplit/>
          <w:tblHeader/>
        </w:trPr>
        <w:tc>
          <w:tcPr>
            <w:tcW w:type="dxa" w:w="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試験</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置くもの</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解くもの</w:t>
            </w:r>
          </w:p>
        </w:tc>
        <w:tc>
          <w:tcPr>
            <w:tcW w:type="dxa" w:w="3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判定できること</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 ≡ 0（核を固定）</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搬送体の位置 u(θ)</w:t>
            </w:r>
          </w:p>
        </w:tc>
        <w:tc>
          <w:tcPr>
            <w:tcW w:type="dxa" w:w="3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核固定が可能か</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u(θ) を与える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核対の中心 X(θ)</w:t>
            </w:r>
          </w:p>
        </w:tc>
        <w:tc>
          <w:tcPr>
            <w:tcW w:type="dxa" w:w="3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反跳の具体形</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試験 B での搬送体の閉包（どう動くか）には u = −(d/2) cos θ を採った。θ = 0 で核 A、θ = π/2 で中点、θ = π で核 B、という自然な取り方である。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閉包は仮定であり、結果ではない</w:t>
            </w:r>
          </w:p>
          <w:p>
            <w:pPr>
              <w:spacing w:after="30" w:before="30" w:line="290"/>
              <w:jc w:val="both"/>
            </w:pPr>
            <w:r>
              <w:rPr>
                <w:rFonts w:ascii="Hiragino Mincho ProN" w:cs="Hiragino Mincho ProN" w:eastAsia="Hiragino Mincho ProN" w:hAnsi="Hiragino Mincho ProN"/>
                <w:color w:val="1A1A1A"/>
                <w:sz w:val="20"/>
                <w:szCs w:val="20"/>
              </w:rPr>
              <w:t xml:space="preserve">u(θ) の取り方はモデルが一意に決めているわけではない。したがって「どの結論が閉包に依存し、どの結論が依存しないか」を後で必ず切り分けねばならない（§11.6）。</w:t>
            </w:r>
          </w:p>
          <w:p>
            <w:pPr>
              <w:spacing w:after="40" w:before="30" w:line="290"/>
              <w:jc w:val="both"/>
            </w:pPr>
            <w:r>
              <w:rPr>
                <w:rFonts w:ascii="Hiragino Mincho ProN" w:cs="Hiragino Mincho ProN" w:eastAsia="Hiragino Mincho ProN" w:hAnsi="Hiragino Mincho ProN"/>
                <w:color w:val="1A1A1A"/>
                <w:sz w:val="20"/>
                <w:szCs w:val="20"/>
              </w:rPr>
              <w:t xml:space="preserve">なお、この選択は研究プログラム側で著者判断待ちになっている規約問題（C3：θ = π/2 で搬送体は静止しているのか最速なのか）と同じ場所に触れている。</w:t>
            </w:r>
          </w:p>
        </w:tc>
      </w:tr>
    </w:tbl>
    <w:p>
      <w:pPr>
        <w:pStyle w:val="Heading2"/>
        <w:spacing w:after="120" w:before="260"/>
      </w:pPr>
      <w:r>
        <w:rPr>
          <w:rFonts w:ascii="Hiragino Sans" w:cs="Hiragino Sans" w:eastAsia="Hiragino Sans" w:hAnsi="Hiragino Sans"/>
          <w:b/>
          <w:bCs/>
          <w:color w:val="1F4E79"/>
          <w:sz w:val="25"/>
          <w:szCs w:val="25"/>
        </w:rPr>
        <w:t xml:space="preserve">11.3　トレースの割り当て ── 物理的な分岐</w:t>
      </w:r>
    </w:p>
    <w:p>
      <w:pPr>
        <w:spacing w:after="50" w:before="50" w:line="295"/>
        <w:jc w:val="both"/>
      </w:pPr>
      <w:r>
        <w:rPr>
          <w:rFonts w:ascii="Hiragino Mincho ProN" w:cs="Hiragino Mincho ProN" w:eastAsia="Hiragino Mincho ProN" w:hAnsi="Hiragino Mincho ProN"/>
          <w:color w:val="000000"/>
          <w:sz w:val="21"/>
          <w:szCs w:val="21"/>
        </w:rPr>
        <w:t xml:space="preserve">式 (4.4) を評価するには、T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を各チャネルに割り当てねばならない。ここは物理の選択である。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700"/>
        <w:gridCol w:w="3600"/>
        <w:gridCol w:w="3300"/>
      </w:tblGrid>
      <w:tr>
        <w:trPr>
          <w:cantSplit/>
          <w:tblHeader/>
        </w:trPr>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中身</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トレースの性質</w:t>
            </w:r>
          </w:p>
        </w:tc>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T</w:t>
            </w:r>
            <w:r>
              <w:rPr>
                <w:rFonts w:ascii="Hiragino Sans" w:cs="Hiragino Sans" w:eastAsia="Hiragino Sans" w:hAnsi="Hiragino Sans"/>
                <w:b/>
                <w:bCs/>
                <w:color w:val="FFFFFF"/>
                <w:sz w:val="19"/>
                <w:szCs w:val="19"/>
                <w:vertAlign w:val="superscript"/>
              </w:rPr>
              <w:t xml:space="preserve">i</w:t>
            </w:r>
            <w:r>
              <w:rPr>
                <w:rFonts w:ascii="Hiragino Sans" w:cs="Hiragino Sans" w:eastAsia="Hiragino Sans" w:hAnsi="Hiragino Sans"/>
                <w:b/>
                <w:bCs/>
                <w:color w:val="FFFFFF"/>
                <w:sz w:val="19"/>
                <w:szCs w:val="19"/>
                <w:vertAlign w:val="subscript"/>
              </w:rPr>
              <w:t xml:space="preserve">i</w:t>
            </w:r>
            <w:r>
              <w:rPr>
                <w:rFonts w:ascii="Hiragino Sans" w:cs="Hiragino Sans" w:eastAsia="Hiragino Sans" w:hAnsi="Hiragino Sans"/>
                <w:b/>
                <w:bCs/>
                <w:color w:val="FFFFFF"/>
                <w:sz w:val="19"/>
                <w:szCs w:val="19"/>
              </w:rPr>
              <w:t xml:space="preserve"> の値</w:t>
            </w:r>
          </w:p>
        </w:tc>
      </w:tr>
      <w:tr>
        <w:trPr>
          <w:cantSplit/>
        </w:trPr>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輻射（質量ゼロの担体）</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［標準］T</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 0（トレースレス）</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vertAlign w:val="subscript"/>
              </w:rPr>
              <w:t xml:space="preserve">i</w:t>
            </w:r>
            <w:r>
              <w:rPr>
                <w:rFonts w:ascii="Hiragino Mincho ProN" w:cs="Hiragino Mincho ProN" w:eastAsia="Hiragino Mincho ProN" w:hAnsi="Hiragino Mincho ProN"/>
                <w:b w:val="false"/>
                <w:bCs w:val="false"/>
                <w:color w:val="000000"/>
                <w:sz w:val="19"/>
                <w:szCs w:val="19"/>
              </w:rPr>
              <w:t xml:space="preserve"> = T</w:t>
            </w:r>
            <w:r>
              <w:rPr>
                <w:rFonts w:ascii="Hiragino Mincho ProN" w:cs="Hiragino Mincho ProN" w:eastAsia="Hiragino Mincho ProN" w:hAnsi="Hiragino Mincho ProN"/>
                <w:b w:val="false"/>
                <w:bCs w:val="false"/>
                <w:color w:val="000000"/>
                <w:sz w:val="19"/>
                <w:szCs w:val="19"/>
                <w:vertAlign w:val="superscript"/>
              </w:rPr>
              <w:t xml:space="preserve">00</w:t>
            </w:r>
          </w:p>
        </w:tc>
      </w:tr>
      <w:tr>
        <w:trPr>
          <w:cantSplit/>
        </w:trPr>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物質（非相対論的な塊）</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バルク運動応力のみ</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vertAlign w:val="subscript"/>
              </w:rPr>
              <w:t xml:space="preserve">i</w:t>
            </w:r>
            <w:r>
              <w:rPr>
                <w:rFonts w:ascii="Hiragino Mincho ProN" w:cs="Hiragino Mincho ProN" w:eastAsia="Hiragino Mincho ProN" w:hAnsi="Hiragino Mincho ProN"/>
                <w:b w:val="false"/>
                <w:bCs w:val="false"/>
                <w:color w:val="000000"/>
                <w:sz w:val="19"/>
                <w:szCs w:val="19"/>
              </w:rPr>
              <w:t xml:space="preserve"> ≒ E β</w:t>
            </w:r>
            <w:r>
              <w:rPr>
                <w:rFonts w:ascii="Hiragino Mincho ProN" w:cs="Hiragino Mincho ProN" w:eastAsia="Hiragino Mincho ProN" w:hAnsi="Hiragino Mincho ProN"/>
                <w:b w:val="false"/>
                <w:bCs w:val="false"/>
                <w:color w:val="000000"/>
                <w:sz w:val="19"/>
                <w:szCs w:val="19"/>
                <w:vertAlign w:val="superscript"/>
              </w:rPr>
              <w:t xml:space="preserve">2</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搬送体は輻射である（光子球）。では核はどちらか。「完全黒体核」と呼ばれているのだから中身は輻射かもしれないし、局在した質量として扱うなら物質かもしれない。</w:t>
      </w:r>
    </w:p>
    <w:p>
      <w:pPr>
        <w:spacing w:after="50" w:before="50" w:line="295"/>
        <w:jc w:val="both"/>
      </w:pPr>
      <w:r>
        <w:rPr>
          <w:rFonts w:ascii="Hiragino Sans" w:cs="Hiragino Sans" w:eastAsia="Hiragino Sans" w:hAnsi="Hiragino Sans"/>
          <w:b/>
          <w:bCs/>
          <w:color w:val="000000"/>
          <w:sz w:val="21"/>
          <w:szCs w:val="21"/>
        </w:rPr>
        <w:t xml:space="preserve">モデルはこの選択を一度も明示していない。</w:t>
      </w:r>
      <w:r>
        <w:rPr>
          <w:rFonts w:ascii="Hiragino Mincho ProN" w:cs="Hiragino Mincho ProN" w:eastAsia="Hiragino Mincho ProN" w:hAnsi="Hiragino Mincho ProN"/>
          <w:color w:val="000000"/>
          <w:sz w:val="21"/>
          <w:szCs w:val="21"/>
        </w:rPr>
        <w:t xml:space="preserve"> そこで両方を計算することにした。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900"/>
        <w:gridCol w:w="3200"/>
        <w:gridCol w:w="5500"/>
      </w:tblGrid>
      <w:tr>
        <w:trPr>
          <w:cantSplit/>
          <w:tblHeader/>
        </w:trPr>
        <w:tc>
          <w:tcPr>
            <w:tcW w:type="dxa" w:w="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場合</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核の扱い</w:t>
            </w:r>
          </w:p>
        </w:tc>
        <w:tc>
          <w:tcPr>
            <w:tcW w:type="dxa" w:w="5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 T</w:t>
            </w:r>
            <w:r>
              <w:rPr>
                <w:rFonts w:ascii="Hiragino Sans" w:cs="Hiragino Sans" w:eastAsia="Hiragino Sans" w:hAnsi="Hiragino Sans"/>
                <w:b/>
                <w:bCs/>
                <w:color w:val="FFFFFF"/>
                <w:sz w:val="19"/>
                <w:szCs w:val="19"/>
                <w:vertAlign w:val="superscript"/>
              </w:rPr>
              <w:t xml:space="preserve">i</w:t>
            </w:r>
            <w:r>
              <w:rPr>
                <w:rFonts w:ascii="Hiragino Sans" w:cs="Hiragino Sans" w:eastAsia="Hiragino Sans" w:hAnsi="Hiragino Sans"/>
                <w:b/>
                <w:bCs/>
                <w:color w:val="FFFFFF"/>
                <w:sz w:val="19"/>
                <w:szCs w:val="19"/>
                <w:vertAlign w:val="subscript"/>
              </w:rPr>
              <w:t xml:space="preserve">i</w:t>
            </w:r>
            <w:r>
              <w:rPr>
                <w:rFonts w:ascii="Hiragino Sans" w:cs="Hiragino Sans" w:eastAsia="Hiragino Sans" w:hAnsi="Hiragino Sans"/>
                <w:b/>
                <w:bCs/>
                <w:color w:val="FFFFFF"/>
                <w:sz w:val="19"/>
                <w:szCs w:val="19"/>
              </w:rPr>
              <w:t xml:space="preserve"> dV</w:t>
            </w:r>
          </w:p>
        </w:tc>
      </w:tr>
      <w:tr>
        <w:trPr>
          <w:cantSplit/>
        </w:trPr>
        <w:tc>
          <w:tcPr>
            <w:tcW w:type="dxa" w:w="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(α)</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核も輻射</w:t>
            </w:r>
          </w:p>
        </w:tc>
        <w:tc>
          <w:tcPr>
            <w:tcW w:type="dxa" w:w="5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γ</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（定数）</w:t>
            </w:r>
          </w:p>
        </w:tc>
      </w:tr>
      <w:tr>
        <w:trPr>
          <w:cantSplit/>
        </w:trPr>
        <w:tc>
          <w:tcPr>
            <w:tcW w:type="dxa" w:w="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(β)</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核は物質、搬送体は輻射</w:t>
            </w:r>
          </w:p>
        </w:tc>
        <w:tc>
          <w:tcPr>
            <w:tcW w:type="dxa" w:w="5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β</w:t>
            </w:r>
            <w:r>
              <w:rPr>
                <w:rFonts w:ascii="Hiragino Mincho ProN" w:cs="Hiragino Mincho ProN" w:eastAsia="Hiragino Mincho ProN" w:hAnsi="Hiragino Mincho ProN"/>
                <w:b w:val="false"/>
                <w:bCs w:val="false"/>
                <w:color w:val="000000"/>
                <w:sz w:val="19"/>
                <w:szCs w:val="19"/>
                <w:vertAlign w:val="subscript"/>
              </w:rPr>
              <w:t xml:space="preserve">kernel</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γ</w:t>
            </w:r>
          </w:p>
        </w:tc>
      </w:tr>
    </w:tbl>
    <w:p>
      <w:pPr>
        <w:pStyle w:val="Heading2"/>
        <w:spacing w:after="120" w:before="260"/>
      </w:pPr>
      <w:r>
        <w:rPr>
          <w:rFonts w:ascii="Hiragino Sans" w:cs="Hiragino Sans" w:eastAsia="Hiragino Sans" w:hAnsi="Hiragino Sans"/>
          <w:b/>
          <w:bCs/>
          <w:color w:val="1F4E79"/>
          <w:sz w:val="25"/>
          <w:szCs w:val="25"/>
        </w:rPr>
        <w:t xml:space="preserve">11.4　数値と記号の二段構え</w:t>
      </w:r>
    </w:p>
    <w:p>
      <w:pPr>
        <w:spacing w:after="50" w:before="50" w:line="295"/>
        <w:jc w:val="both"/>
      </w:pPr>
      <w:r>
        <w:rPr>
          <w:rFonts w:ascii="Hiragino Mincho ProN" w:cs="Hiragino Mincho ProN" w:eastAsia="Hiragino Mincho ProN" w:hAnsi="Hiragino Mincho ProN"/>
          <w:color w:val="000000"/>
          <w:sz w:val="21"/>
          <w:szCs w:val="21"/>
        </w:rPr>
        <w:t xml:space="preserve">まず数値で計算した。周期をちょうど一周する 200 万点の格子を張り、時間微分は</w:t>
      </w:r>
      <w:r>
        <w:rPr>
          <w:rFonts w:ascii="Hiragino Sans" w:cs="Hiragino Sans" w:eastAsia="Hiragino Sans" w:hAnsi="Hiragino Sans"/>
          <w:b/>
          <w:bCs/>
          <w:color w:val="000000"/>
          <w:sz w:val="21"/>
          <w:szCs w:val="21"/>
        </w:rPr>
        <w:t xml:space="preserve">スペクトル微分</w:t>
      </w:r>
      <w:r>
        <w:rPr>
          <w:rFonts w:ascii="Hiragino Mincho ProN" w:cs="Hiragino Mincho ProN" w:eastAsia="Hiragino Mincho ProN" w:hAnsi="Hiragino Mincho ProN"/>
          <w:color w:val="000000"/>
          <w:sz w:val="21"/>
          <w:szCs w:val="21"/>
        </w:rPr>
        <w:t xml:space="preserve">（Fourier 変換して ik を掛け、逆変換する）で取り、平均は台形則で求めた。</w:t>
      </w:r>
    </w:p>
    <w:p>
      <w:pPr>
        <w:spacing w:after="50" w:before="50" w:line="295"/>
        <w:jc w:val="both"/>
      </w:pPr>
      <w:r>
        <w:rPr>
          <w:rFonts w:ascii="Hiragino Mincho ProN" w:cs="Hiragino Mincho ProN" w:eastAsia="Hiragino Mincho ProN" w:hAnsi="Hiragino Mincho ProN"/>
          <w:color w:val="000000"/>
          <w:sz w:val="21"/>
          <w:szCs w:val="21"/>
        </w:rPr>
        <w:t xml:space="preserve">そのうえで </w:t>
      </w:r>
      <w:r>
        <w:rPr>
          <w:rFonts w:ascii="Hiragino Sans" w:cs="Hiragino Sans" w:eastAsia="Hiragino Sans" w:hAnsi="Hiragino Sans"/>
          <w:b/>
          <w:bCs/>
          <w:color w:val="000000"/>
          <w:sz w:val="21"/>
          <w:szCs w:val="21"/>
        </w:rPr>
        <w:t xml:space="preserve">sympy による記号計算で裏を取った</w:t>
      </w:r>
      <w:r>
        <w:rPr>
          <w:rFonts w:ascii="Hiragino Mincho ProN" w:cs="Hiragino Mincho ProN" w:eastAsia="Hiragino Mincho ProN" w:hAnsi="Hiragino Mincho ProN"/>
          <w:color w:val="000000"/>
          <w:sz w:val="21"/>
          <w:szCs w:val="21"/>
        </w:rPr>
        <w:t xml:space="preserve">。数値だけで結論を出さないのは、この種の作業の作法として重要である。実際、この判断が後で効いた（付録C）。</w:t>
      </w:r>
    </w:p>
    <w:p>
      <w:pPr>
        <w:pStyle w:val="Heading2"/>
        <w:spacing w:after="120" w:before="260"/>
      </w:pPr>
      <w:r>
        <w:rPr>
          <w:rFonts w:ascii="Hiragino Sans" w:cs="Hiragino Sans" w:eastAsia="Hiragino Sans" w:hAnsi="Hiragino Sans"/>
          <w:b/>
          <w:bCs/>
          <w:color w:val="1F4E79"/>
          <w:sz w:val="25"/>
          <w:szCs w:val="25"/>
        </w:rPr>
        <w:t xml:space="preserve">11.5　独立な検算 ── 四重極と重力波出力</w:t>
      </w:r>
    </w:p>
    <w:p>
      <w:pPr>
        <w:spacing w:after="50" w:before="50" w:line="295"/>
        <w:jc w:val="both"/>
      </w:pPr>
      <w:r>
        <w:rPr>
          <w:rFonts w:ascii="Hiragino Mincho ProN" w:cs="Hiragino Mincho ProN" w:eastAsia="Hiragino Mincho ProN" w:hAnsi="Hiragino Mincho ProN"/>
          <w:color w:val="000000"/>
          <w:sz w:val="21"/>
          <w:szCs w:val="21"/>
        </w:rPr>
        <w:t xml:space="preserve">同じ配置から ℓ = 2 の換算四重極モーメントを組み、［標準］の四重極公式</w:t>
      </w:r>
    </w:p>
    <w:p>
      <w:pPr>
        <w:spacing w:after="160" w:before="160" w:line="300"/>
        <w:jc w:val="center"/>
      </w:pPr>
      <w:r>
        <w:rPr>
          <w:rFonts w:ascii="Hiragino Mincho ProN" w:cs="Hiragino Mincho ProN" w:eastAsia="Hiragino Mincho ProN" w:hAnsi="Hiragino Mincho ProN"/>
          <w:color w:val="1A1A1A"/>
          <w:sz w:val="23"/>
          <w:szCs w:val="23"/>
        </w:rPr>
        <w:t xml:space="preserve">P = (G / 5c</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b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b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(11.5)</w:t>
      </w:r>
    </w:p>
    <w:p>
      <w:pPr>
        <w:spacing w:after="50" w:before="50" w:line="295"/>
        <w:jc w:val="both"/>
      </w:pPr>
      <w:r>
        <w:rPr>
          <w:rFonts w:ascii="Hiragino Mincho ProN" w:cs="Hiragino Mincho ProN" w:eastAsia="Hiragino Mincho ProN" w:hAnsi="Hiragino Mincho ProN"/>
          <w:color w:val="000000"/>
          <w:sz w:val="21"/>
          <w:szCs w:val="21"/>
        </w:rPr>
        <w:t xml:space="preserve">で輻射出力を計算し、研究プログラム側が別ルートで出していた 3.8×10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と突き合わせた。</w:t>
      </w:r>
    </w:p>
    <w:p>
      <w:pPr>
        <w:spacing w:after="50" w:before="50" w:line="295"/>
        <w:jc w:val="both"/>
      </w:pPr>
      <w:r>
        <w:rPr>
          <w:rFonts w:ascii="Hiragino Sans" w:cs="Hiragino Sans" w:eastAsia="Hiragino Sans" w:hAnsi="Hiragino Sans"/>
          <w:b/>
          <w:bCs/>
          <w:color w:val="000000"/>
          <w:sz w:val="21"/>
          <w:szCs w:val="21"/>
        </w:rPr>
        <w:t xml:space="preserve">独立に得た二つの数を比べるのが、いちばん安い誤り検出である。</w:t>
      </w:r>
      <w:r>
        <w:rPr>
          <w:rFonts w:ascii="Hiragino Mincho ProN" w:cs="Hiragino Mincho ProN" w:eastAsia="Hiragino Mincho ProN" w:hAnsi="Hiragino Mincho ProN"/>
          <w:color w:val="000000"/>
          <w:sz w:val="21"/>
          <w:szCs w:val="21"/>
        </w:rPr>
        <w:t xml:space="preserve"> この一手が実際に誤りを一つ捕まえた。</w:t>
      </w:r>
    </w:p>
    <w:p>
      <w:pPr>
        <w:pStyle w:val="Heading2"/>
        <w:spacing w:after="120" w:before="260"/>
      </w:pPr>
      <w:r>
        <w:rPr>
          <w:rFonts w:ascii="Hiragino Sans" w:cs="Hiragino Sans" w:eastAsia="Hiragino Sans" w:hAnsi="Hiragino Sans"/>
          <w:b/>
          <w:bCs/>
          <w:color w:val="1F4E79"/>
          <w:sz w:val="25"/>
          <w:szCs w:val="25"/>
        </w:rPr>
        <w:t xml:space="preserve">11.6　頑健性の試験</w:t>
      </w:r>
    </w:p>
    <w:p>
      <w:pPr>
        <w:spacing w:after="50" w:before="50" w:line="295"/>
        <w:jc w:val="both"/>
      </w:pPr>
      <w:r>
        <w:rPr>
          <w:rFonts w:ascii="Hiragino Mincho ProN" w:cs="Hiragino Mincho ProN" w:eastAsia="Hiragino Mincho ProN" w:hAnsi="Hiragino Mincho ProN"/>
          <w:color w:val="000000"/>
          <w:sz w:val="21"/>
          <w:szCs w:val="21"/>
        </w:rPr>
        <w:t xml:space="preserve">搬送体の閉包 u(θ) の取り方を四通り変え、核間距離 d も二通り（λ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 と 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/2 ── 論文間で規約が揺れている）試した。目的は、</w:t>
      </w:r>
      <w:r>
        <w:rPr>
          <w:rFonts w:ascii="Hiragino Sans" w:cs="Hiragino Sans" w:eastAsia="Hiragino Sans" w:hAnsi="Hiragino Sans"/>
          <w:b/>
          <w:bCs/>
          <w:color w:val="000000"/>
          <w:sz w:val="21"/>
          <w:szCs w:val="21"/>
        </w:rPr>
        <w:t xml:space="preserve">どの結論がモデルの詳細に依存しないか</w:t>
      </w:r>
      <w:r>
        <w:rPr>
          <w:rFonts w:ascii="Hiragino Mincho ProN" w:cs="Hiragino Mincho ProN" w:eastAsia="Hiragino Mincho ProN" w:hAnsi="Hiragino Mincho ProN"/>
          <w:color w:val="000000"/>
          <w:sz w:val="21"/>
          <w:szCs w:val="21"/>
        </w:rPr>
        <w:t xml:space="preserve">を切り分けることである。</w:t>
      </w:r>
    </w:p>
    <w:p>
      <w:pPr>
        <w:spacing w:after="50" w:before="50" w:line="295"/>
        <w:jc w:val="both"/>
      </w:pPr>
      <w:r>
        <w:rPr>
          <w:rFonts w:ascii="Hiragino Mincho ProN" w:cs="Hiragino Mincho ProN" w:eastAsia="Hiragino Mincho ProN" w:hAnsi="Hiragino Mincho ProN"/>
          <w:color w:val="000000"/>
          <w:sz w:val="21"/>
          <w:szCs w:val="21"/>
        </w:rPr>
        <w:t xml:space="preserve">この作業は結論の格を決める。すべての閉包で同じ値が出る量は「定理に近い言明」、閉包ごとに桁が動く量は「モデル依存の見積もり」であり、論文に書くときの言葉遣いが変わる。</w:t>
      </w:r>
    </w:p>
    <w:p>
      <w:pPr>
        <w:pStyle w:val="Heading2"/>
        <w:spacing w:after="120" w:before="260"/>
      </w:pPr>
      <w:r>
        <w:rPr>
          <w:rFonts w:ascii="Hiragino Sans" w:cs="Hiragino Sans" w:eastAsia="Hiragino Sans" w:hAnsi="Hiragino Sans"/>
          <w:b/>
          <w:bCs/>
          <w:color w:val="1F4E79"/>
          <w:sz w:val="25"/>
          <w:szCs w:val="25"/>
        </w:rPr>
        <w:t xml:space="preserve">11.7　前提の再現確認</w:t>
      </w:r>
    </w:p>
    <w:p>
      <w:pPr>
        <w:spacing w:after="50" w:before="50" w:line="295"/>
        <w:jc w:val="both"/>
      </w:pPr>
      <w:r>
        <w:rPr>
          <w:rFonts w:ascii="Hiragino Mincho ProN" w:cs="Hiragino Mincho ProN" w:eastAsia="Hiragino Mincho ProN" w:hAnsi="Hiragino Mincho ProN"/>
          <w:color w:val="000000"/>
          <w:sz w:val="21"/>
          <w:szCs w:val="21"/>
        </w:rPr>
        <w:t xml:space="preserve">まず、計算の土台が研究プログラム側の既存の数値を再現することを確かめた。ここがずれていれば以降はすべて無意味である。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3200"/>
        <w:gridCol w:w="38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計算値</w:t>
            </w:r>
          </w:p>
        </w:tc>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照合先</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max |Σ − 1|</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4.4 × 10</w:t>
            </w:r>
            <w:r>
              <w:rPr>
                <w:rFonts w:ascii="Hiragino Mincho ProN" w:cs="Hiragino Mincho ProN" w:eastAsia="Hiragino Mincho ProN" w:hAnsi="Hiragino Mincho ProN"/>
                <w:b w:val="false"/>
                <w:bCs w:val="false"/>
                <w:color w:val="000000"/>
                <w:sz w:val="19"/>
                <w:szCs w:val="19"/>
                <w:vertAlign w:val="superscript"/>
              </w:rPr>
              <w:t xml:space="preserve">-16</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 (1.1) が成り立っている</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0.750000000000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厳密値 3/4</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厳密値 1/4</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〈TPE〉/〈KE〉</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3.0000000000</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T1.2 の 3:1 を再現</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min(E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0.500000000000 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#46/#49 の床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ZB</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0.040471976</w:t>
            </w:r>
          </w:p>
        </w:tc>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 の Eq. III.9（0.040472）</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ν</w:t>
            </w:r>
            <w:r>
              <w:rPr>
                <w:rFonts w:ascii="Hiragino Mincho ProN" w:cs="Hiragino Mincho ProN" w:eastAsia="Hiragino Mincho ProN" w:hAnsi="Hiragino Mincho ProN"/>
                <w:b w:val="false"/>
                <w:bCs w:val="false"/>
                <w:color w:val="000000"/>
                <w:sz w:val="19"/>
                <w:szCs w:val="19"/>
                <w:vertAlign w:val="subscript"/>
              </w:rPr>
              <w:t xml:space="preserve">ZB</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5.0007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§3（5.00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第12章　結果 ── 境界項・反跳閉包・四重極</w:t>
      </w:r>
    </w:p>
    <w:p>
      <w:pPr>
        <w:pStyle w:val="Heading2"/>
        <w:spacing w:after="120" w:before="260"/>
      </w:pPr>
      <w:r>
        <w:rPr>
          <w:rFonts w:ascii="Hiragino Sans" w:cs="Hiragino Sans" w:eastAsia="Hiragino Sans" w:hAnsi="Hiragino Sans"/>
          <w:b/>
          <w:bCs/>
          <w:color w:val="1F4E79"/>
          <w:sz w:val="25"/>
          <w:szCs w:val="25"/>
        </w:rPr>
        <w:t xml:space="preserve">12.1　T1.5 が「もっともらしい議論」から定理に上がった</w:t>
      </w:r>
    </w:p>
    <w:p>
      <w:pPr>
        <w:spacing w:after="50" w:before="50" w:line="295"/>
        <w:jc w:val="both"/>
      </w:pPr>
      <w:r>
        <w:rPr>
          <w:rFonts w:ascii="Hiragino Mincho ProN" w:cs="Hiragino Mincho ProN" w:eastAsia="Hiragino Mincho ProN" w:hAnsi="Hiragino Mincho ProN"/>
          <w:color w:val="000000"/>
          <w:sz w:val="21"/>
          <w:szCs w:val="21"/>
        </w:rPr>
        <w:t xml:space="preserve">試験 A（核を固定できるか）の結果である。核を固定したまま双極子拘束を満たすには、搬送体が</w:t>
      </w:r>
    </w:p>
    <w:p>
      <w:pPr>
        <w:spacing w:after="160" w:before="160" w:line="300"/>
        <w:jc w:val="center"/>
      </w:pPr>
      <w:r>
        <w:rPr>
          <w:rFonts w:ascii="Hiragino Mincho ProN" w:cs="Hiragino Mincho ProN" w:eastAsia="Hiragino Mincho ProN" w:hAnsi="Hiragino Mincho ProN"/>
          <w:color w:val="1A1A1A"/>
          <w:sz w:val="23"/>
          <w:szCs w:val="23"/>
        </w:rPr>
        <w:t xml:space="preserve">u(θ) / d = cos θ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w:t>
      </w:r>
      <w:r>
        <w:rPr>
          <w:rFonts w:ascii="Hiragino Sans" w:cs="Hiragino Sans" w:eastAsia="Hiragino Sans" w:hAnsi="Hiragino Sans"/>
          <w:color w:val="595959"/>
          <w:sz w:val="18"/>
          <w:szCs w:val="18"/>
        </w:rPr>
        <w:t xml:space="preserve">      (12.1)</w:t>
      </w:r>
    </w:p>
    <w:p>
      <w:pPr>
        <w:spacing w:after="50" w:before="50" w:line="295"/>
        <w:jc w:val="both"/>
      </w:pPr>
      <w:r>
        <w:rPr>
          <w:rFonts w:ascii="Hiragino Mincho ProN" w:cs="Hiragino Mincho ProN" w:eastAsia="Hiragino Mincho ProN" w:hAnsi="Hiragino Mincho ProN"/>
          <w:color w:val="000000"/>
          <w:sz w:val="21"/>
          <w:szCs w:val="21"/>
        </w:rPr>
        <w:t xml:space="preserve">の位置にいなければならない。これは θ = 0, π（核の位置）で</w:t>
      </w:r>
      <w:r>
        <w:rPr>
          <w:rFonts w:ascii="Hiragino Sans" w:cs="Hiragino Sans" w:eastAsia="Hiragino Sans" w:hAnsi="Hiragino Sans"/>
          <w:b/>
          <w:bCs/>
          <w:color w:val="000000"/>
          <w:sz w:val="21"/>
          <w:szCs w:val="21"/>
        </w:rPr>
        <w:t xml:space="preserve">極を持つ</w:t>
      </w:r>
      <w:r>
        <w:rPr>
          <w:rFonts w:ascii="Hiragino Mincho ProN" w:cs="Hiragino Mincho ProN" w:eastAsia="Hiragino Mincho ProN" w:hAnsi="Hiragino Mincho ProN"/>
          <w:color w:val="000000"/>
          <w:sz w:val="21"/>
          <w:szCs w:val="21"/>
        </w:rPr>
        <w:t xml:space="preserve">。大きな値ではなく発散である。搬送体は領域 D の外へ出なければならない。</w:t>
      </w:r>
    </w:p>
    <w:p>
      <w:pPr>
        <w:spacing w:after="4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前提の失敗：核固定は不可能</w:t>
            </w:r>
          </w:p>
          <w:p>
            <w:pPr>
              <w:spacing w:after="30" w:before="30" w:line="290"/>
              <w:jc w:val="both"/>
            </w:pPr>
            <w:r>
              <w:rPr>
                <w:rFonts w:ascii="Hiragino Mincho ProN" w:cs="Hiragino Mincho ProN" w:eastAsia="Hiragino Mincho ProN" w:hAnsi="Hiragino Mincho ProN"/>
                <w:color w:val="1A1A1A"/>
                <w:sz w:val="20"/>
                <w:szCs w:val="20"/>
              </w:rPr>
              <w:t xml:space="preserve">θ → 0 での u/d の振る舞い：θ = 0.04π で +63.2、θ = 0.10π で +9.96、θ → 0 で発散。</w:t>
            </w:r>
          </w:p>
          <w:p>
            <w:pPr>
              <w:spacing w:after="40" w:before="30" w:line="290"/>
              <w:jc w:val="both"/>
            </w:pPr>
            <w:r>
              <w:rPr>
                <w:rFonts w:ascii="Hiragino Sans" w:cs="Hiragino Sans" w:eastAsia="Hiragino Sans" w:hAnsi="Hiragino Sans"/>
                <w:b/>
                <w:bCs/>
                <w:color w:val="1A1A1A"/>
                <w:sz w:val="20"/>
                <w:szCs w:val="20"/>
              </w:rPr>
              <w:t xml:space="preserve">核を固定したまま質量双極子を保存させることはできない。</w:t>
            </w:r>
            <w:r>
              <w:rPr>
                <w:rFonts w:ascii="Hiragino Mincho ProN" w:cs="Hiragino Mincho ProN" w:eastAsia="Hiragino Mincho ProN" w:hAnsi="Hiragino Mincho ProN"/>
                <w:color w:val="1A1A1A"/>
                <w:sz w:val="20"/>
                <w:szCs w:val="20"/>
              </w:rPr>
              <w:t xml:space="preserve"> T1.5 は解釈の一つではなく、保存則からの帰結である。</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試験 B（反跳を許す）に移ると、閉包は一意に決まり、しかも綺麗な形になった。</w:t>
      </w:r>
    </w:p>
    <w:p>
      <w:pPr>
        <w:spacing w:after="160" w:before="160" w:line="300"/>
        <w:jc w:val="center"/>
      </w:pPr>
      <w:r>
        <w:rPr>
          <w:rFonts w:ascii="Hiragino Mincho ProN" w:cs="Hiragino Mincho ProN" w:eastAsia="Hiragino Mincho ProN" w:hAnsi="Hiragino Mincho ProN"/>
          <w:color w:val="1A1A1A"/>
          <w:sz w:val="23"/>
          <w:szCs w:val="23"/>
        </w:rPr>
        <w:t xml:space="preserve">X(θ) / d = 1/2 cos θ [ 1 + 1/2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     D(θ) ≡ 0</w:t>
      </w:r>
      <w:r>
        <w:rPr>
          <w:rFonts w:ascii="Hiragino Sans" w:cs="Hiragino Sans" w:eastAsia="Hiragino Sans" w:hAnsi="Hiragino Sans"/>
          <w:color w:val="595959"/>
          <w:sz w:val="18"/>
          <w:szCs w:val="18"/>
        </w:rPr>
        <w:t xml:space="preserve">      (12.2)</w:t>
      </w:r>
    </w:p>
    <w:p>
      <w:pPr>
        <w:spacing w:after="50" w:before="50" w:line="295"/>
        <w:jc w:val="both"/>
      </w:pPr>
      <w:r>
        <w:rPr>
          <w:rFonts w:ascii="Hiragino Mincho ProN" w:cs="Hiragino Mincho ProN" w:eastAsia="Hiragino Mincho ProN" w:hAnsi="Hiragino Mincho ProN"/>
          <w:color w:val="000000"/>
          <w:sz w:val="21"/>
          <w:szCs w:val="21"/>
        </w:rPr>
        <w:t xml:space="preserve">D ≡ 0 は sympy で恒等的に確認した（数値的に小さいのではなく、記号的にゼロである）。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1400"/>
        <w:gridCol w:w="1400"/>
        <w:gridCol w:w="1400"/>
        <w:gridCol w:w="1300"/>
        <w:gridCol w:w="1300"/>
        <w:gridCol w:w="15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位相 θ</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A</w:t>
            </w:r>
            <w:r>
              <w:rPr>
                <w:rFonts w:ascii="Hiragino Sans" w:cs="Hiragino Sans" w:eastAsia="Hiragino Sans" w:hAnsi="Hiragino Sans"/>
                <w:b/>
                <w:bCs/>
                <w:color w:val="FFFFFF"/>
                <w:sz w:val="19"/>
                <w:szCs w:val="19"/>
              </w:rPr>
              <w:t xml:space="preserve">/d</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B</w:t>
            </w:r>
            <w:r>
              <w:rPr>
                <w:rFonts w:ascii="Hiragino Sans" w:cs="Hiragino Sans" w:eastAsia="Hiragino Sans" w:hAnsi="Hiragino Sans"/>
                <w:b/>
                <w:bCs/>
                <w:color w:val="FFFFFF"/>
                <w:sz w:val="19"/>
                <w:szCs w:val="19"/>
              </w:rPr>
              <w:t xml:space="preserve">/d</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x</w:t>
            </w:r>
            <w:r>
              <w:rPr>
                <w:rFonts w:ascii="Hiragino Sans" w:cs="Hiragino Sans" w:eastAsia="Hiragino Sans" w:hAnsi="Hiragino Sans"/>
                <w:b/>
                <w:bCs/>
                <w:color w:val="FFFFFF"/>
                <w:sz w:val="19"/>
                <w:szCs w:val="19"/>
                <w:vertAlign w:val="subscript"/>
              </w:rPr>
              <w:t xml:space="preserve">γ</w:t>
            </w:r>
            <w:r>
              <w:rPr>
                <w:rFonts w:ascii="Hiragino Sans" w:cs="Hiragino Sans" w:eastAsia="Hiragino Sans" w:hAnsi="Hiragino Sans"/>
                <w:b/>
                <w:bCs/>
                <w:color w:val="FFFFFF"/>
                <w:sz w:val="19"/>
                <w:szCs w:val="19"/>
              </w:rPr>
              <w:t xml:space="preserve">/d</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A</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B</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E</w:t>
            </w:r>
            <w:r>
              <w:rPr>
                <w:rFonts w:ascii="Hiragino Sans" w:cs="Hiragino Sans" w:eastAsia="Hiragino Sans" w:hAnsi="Hiragino Sans"/>
                <w:b/>
                <w:bCs/>
                <w:color w:val="FFFFFF"/>
                <w:sz w:val="19"/>
                <w:szCs w:val="19"/>
                <w:vertAlign w:val="subscript"/>
              </w:rPr>
              <w:t xml:space="preserve">γ</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π/2</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w:t>
            </w: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0.250</w:t>
            </w:r>
          </w:p>
        </w:tc>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0.500</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幾何学的な意味は一行で言える ── </w:t>
      </w:r>
      <w:r>
        <w:rPr>
          <w:rFonts w:ascii="Hiragino Sans" w:cs="Hiragino Sans" w:eastAsia="Hiragino Sans" w:hAnsi="Hiragino Sans"/>
          <w:b/>
          <w:bCs/>
          <w:color w:val="000000"/>
          <w:sz w:val="21"/>
          <w:szCs w:val="21"/>
        </w:rPr>
        <w:t xml:space="preserve">エネルギーを持っている側の核が、常に重心の位置に座る。</w:t>
      </w:r>
      <w:r>
        <w:rPr>
          <w:rFonts w:ascii="Hiragino Mincho ProN" w:cs="Hiragino Mincho ProN" w:eastAsia="Hiragino Mincho ProN" w:hAnsi="Hiragino Mincho ProN"/>
          <w:color w:val="000000"/>
          <w:sz w:val="21"/>
          <w:szCs w:val="21"/>
        </w:rPr>
        <w:t xml:space="preserve"> θ = 0 では核 A が原点にあり、θ = π では核 B が原点にある。だから核対は ±d/2 だけ振れる。</w:t>
      </w:r>
    </w:p>
    <w:p>
      <w:pPr>
        <w:spacing w:after="50" w:before="50" w:line="295"/>
        <w:jc w:val="both"/>
      </w:pPr>
      <w:r>
        <w:rPr>
          <w:rFonts w:ascii="Hiragino Mincho ProN" w:cs="Hiragino Mincho ProN" w:eastAsia="Hiragino Mincho ProN" w:hAnsi="Hiragino Mincho ProN"/>
          <w:color w:val="000000"/>
          <w:sz w:val="21"/>
          <w:szCs w:val="21"/>
        </w:rPr>
        <w:t xml:space="preserve">つまり </w:t>
      </w:r>
      <w:r>
        <w:rPr>
          <w:rFonts w:ascii="Hiragino Sans" w:cs="Hiragino Sans" w:eastAsia="Hiragino Sans" w:hAnsi="Hiragino Sans"/>
          <w:b/>
          <w:bCs/>
          <w:color w:val="000000"/>
          <w:sz w:val="21"/>
          <w:szCs w:val="21"/>
        </w:rPr>
        <w:t xml:space="preserve">Zitterbewegung の振幅は核間距離そのものであって、自由に選べるパラメータではない</w:t>
      </w:r>
      <w:r>
        <w:rPr>
          <w:rFonts w:ascii="Hiragino Mincho ProN" w:cs="Hiragino Mincho ProN" w:eastAsia="Hiragino Mincho ProN" w:hAnsi="Hiragino Mincho ProN"/>
          <w:color w:val="000000"/>
          <w:sz w:val="21"/>
          <w:szCs w:val="21"/>
        </w:rPr>
        <w:t xml:space="preserve">。これは保存則から出た拘束である。研究プログラム側の主張（0SM は振幅 λ</w:t>
      </w:r>
      <w:r>
        <w:rPr>
          <w:rFonts w:ascii="Hiragino Mincho ProN" w:cs="Hiragino Mincho ProN" w:eastAsia="Hiragino Mincho ProN" w:hAnsi="Hiragino Mincho ProN"/>
          <w:color w:val="000000"/>
          <w:sz w:val="21"/>
          <w:szCs w:val="21"/>
          <w:vertAlign w:val="subscript"/>
        </w:rPr>
        <w:t xml:space="preserve">C</w:t>
      </w:r>
      <w:r>
        <w:rPr>
          <w:rFonts w:ascii="Hiragino Mincho ProN" w:cs="Hiragino Mincho ProN" w:eastAsia="Hiragino Mincho ProN" w:hAnsi="Hiragino Mincho ProN"/>
          <w:color w:val="000000"/>
          <w:sz w:val="21"/>
          <w:szCs w:val="21"/>
        </w:rPr>
        <w:t xml:space="preserve"> を固定し振動数を Dirac の 0.04 倍にする）が、ここでは導出される。</w:t>
      </w:r>
    </w:p>
    <w:p>
      <w:pPr>
        <w:pStyle w:val="Heading2"/>
        <w:spacing w:after="120" w:before="260"/>
      </w:pPr>
      <w:r>
        <w:rPr>
          <w:rFonts w:ascii="Hiragino Sans" w:cs="Hiragino Sans" w:eastAsia="Hiragino Sans" w:hAnsi="Hiragino Sans"/>
          <w:b/>
          <w:bCs/>
          <w:color w:val="1F4E79"/>
          <w:sz w:val="25"/>
          <w:szCs w:val="25"/>
        </w:rPr>
        <w:t xml:space="preserve">12.2　境界項が閉じた形で出た</w:t>
      </w:r>
    </w:p>
    <w:p>
      <w:pPr>
        <w:spacing w:after="50" w:before="50" w:line="295"/>
        <w:jc w:val="both"/>
      </w:pPr>
      <w:r>
        <w:rPr>
          <w:rFonts w:ascii="Hiragino Mincho ProN" w:cs="Hiragino Mincho ProN" w:eastAsia="Hiragino Mincho ProN" w:hAnsi="Hiragino Mincho ProN"/>
          <w:color w:val="000000"/>
          <w:sz w:val="21"/>
          <w:szCs w:val="21"/>
        </w:rPr>
        <w:t xml:space="preserve">場合 (β)（核は物質）で、周期平均が厳密な形になった。</w:t>
      </w:r>
    </w:p>
    <w:p>
      <w:pPr>
        <w:spacing w:after="160" w:before="160" w:line="300"/>
        <w:jc w:val="center"/>
      </w:pPr>
      <w:r>
        <w:rPr>
          <w:rFonts w:ascii="Hiragino Mincho ProN" w:cs="Hiragino Mincho ProN" w:eastAsia="Hiragino Mincho ProN" w:hAnsi="Hiragino Mincho ProN"/>
          <w:color w:val="1A1A1A"/>
          <w:sz w:val="23"/>
          <w:szCs w:val="23"/>
        </w:rPr>
        <w:t xml:space="preserve">〈S〉 =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 [ 1 + (405π</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/256) β</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(12.3)</w:t>
      </w:r>
    </w:p>
    <w:p>
      <w:pPr>
        <w:spacing w:after="50" w:before="50" w:line="295"/>
        <w:jc w:val="both"/>
      </w:pPr>
      <w:r>
        <w:rPr>
          <w:rFonts w:ascii="Hiragino Mincho ProN" w:cs="Hiragino Mincho ProN" w:eastAsia="Hiragino Mincho ProN" w:hAnsi="Hiragino Mincho ProN"/>
          <w:color w:val="000000"/>
          <w:sz w:val="21"/>
          <w:szCs w:val="21"/>
        </w:rPr>
        <w:t xml:space="preserve">形状因子は</w:t>
      </w:r>
      <w:r>
        <w:rPr>
          <w:rFonts w:ascii="Hiragino Sans" w:cs="Hiragino Sans" w:eastAsia="Hiragino Sans" w:hAnsi="Hiragino Sans"/>
          <w:b/>
          <w:bCs/>
          <w:color w:val="000000"/>
          <w:sz w:val="21"/>
          <w:szCs w:val="21"/>
        </w:rPr>
        <w:t xml:space="preserve">厳密有理数 405/4096</w:t>
      </w:r>
      <w:r>
        <w:rPr>
          <w:rFonts w:ascii="Hiragino Mincho ProN" w:cs="Hiragino Mincho ProN" w:eastAsia="Hiragino Mincho ProN" w:hAnsi="Hiragino Mincho ProN"/>
          <w:color w:val="000000"/>
          <w:sz w:val="21"/>
          <w:szCs w:val="21"/>
        </w:rPr>
        <w:t xml:space="preserve">（sympy で確認）。補正項は β</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のオーダーで、数値では 2.56% 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5400"/>
        <w:gridCol w:w="4200"/>
      </w:tblGrid>
      <w:tr>
        <w:trPr>
          <w:cantSplit/>
          <w:tblHeader/>
        </w:trPr>
        <w:tc>
          <w:tcPr>
            <w:tcW w:type="dxa" w:w="5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条件</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 E</w:t>
            </w:r>
            <w:r>
              <w:rPr>
                <w:rFonts w:ascii="Hiragino Sans" w:cs="Hiragino Sans" w:eastAsia="Hiragino Sans" w:hAnsi="Hiragino Sans"/>
                <w:b/>
                <w:bCs/>
                <w:color w:val="FFFFFF"/>
                <w:sz w:val="19"/>
                <w:szCs w:val="19"/>
                <w:vertAlign w:val="subscript"/>
              </w:rPr>
              <w:t xml:space="preserve">0</w:t>
            </w:r>
          </w:p>
        </w:tc>
      </w:tr>
      <w:tr>
        <w:trPr>
          <w:cantSplit/>
        </w:trPr>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（#1/#10 の規約）</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−0.51278774</w:t>
            </w:r>
          </w:p>
        </w:tc>
      </w:tr>
      <w:tr>
        <w:trPr>
          <w:cantSplit/>
        </w:trPr>
        <w:tc>
          <w:tcPr>
            <w:tcW w:type="dxa" w:w="5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/2（#68 の再出発宣言）</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−0.50319693</w:t>
            </w:r>
          </w:p>
        </w:tc>
      </w:tr>
      <w:tr>
        <w:trPr>
          <w:cantSplit/>
        </w:trPr>
        <w:tc>
          <w:tcPr>
            <w:tcW w:type="dxa" w:w="5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閉包を四通り変えた場合</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−0.5101 〜 −0.5128</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先頭項 −E</w:t>
      </w:r>
      <w:r>
        <w:rPr>
          <w:rFonts w:ascii="Hiragino Sans" w:cs="Hiragino Sans" w:eastAsia="Hiragino Sans" w:hAnsi="Hiragino Sans"/>
          <w:b/>
          <w:bCs/>
          <w:color w:val="000000"/>
          <w:sz w:val="21"/>
          <w:szCs w:val="21"/>
          <w:vertAlign w:val="subscript"/>
        </w:rPr>
        <w:t xml:space="preserve">0</w:t>
      </w:r>
      <w:r>
        <w:rPr>
          <w:rFonts w:ascii="Hiragino Sans" w:cs="Hiragino Sans" w:eastAsia="Hiragino Sans" w:hAnsi="Hiragino Sans"/>
          <w:b/>
          <w:bCs/>
          <w:color w:val="000000"/>
          <w:sz w:val="21"/>
          <w:szCs w:val="21"/>
        </w:rPr>
        <w:t xml:space="preserve">/2 は、核間距離の規約にも搬送体の動き方にも依らない。</w:t>
      </w:r>
    </w:p>
    <w:p>
      <w:pPr>
        <w:spacing w:after="50" w:before="50" w:line="295"/>
        <w:jc w:val="both"/>
      </w:pPr>
      <w:r>
        <w:rPr>
          <w:rFonts w:ascii="Hiragino Mincho ProN" w:cs="Hiragino Mincho ProN" w:eastAsia="Hiragino Mincho ProN" w:hAnsi="Hiragino Mincho ProN"/>
          <w:color w:val="000000"/>
          <w:sz w:val="21"/>
          <w:szCs w:val="21"/>
        </w:rPr>
        <w:t xml:space="preserve">そして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 は、このモデルで既に意味を持っている数である ── 論文 #46 の「幾何学的束縛エネルギーの床」、論文 #49 の「放出の閾値」、恒等式自身の min(E</w:t>
      </w:r>
      <w:r>
        <w:rPr>
          <w:rFonts w:ascii="Hiragino Mincho ProN" w:cs="Hiragino Mincho ProN" w:eastAsia="Hiragino Mincho ProN" w:hAnsi="Hiragino Mincho ProN"/>
          <w:color w:val="000000"/>
          <w:sz w:val="21"/>
          <w:szCs w:val="21"/>
          <w:vertAlign w:val="subscript"/>
        </w:rPr>
        <w:t xml:space="preserve">A</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B</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/2、そして §7.5 の調和振動子の全エネルギー。</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境界項は閉じ込め力のビリアルである</w:t>
            </w:r>
          </w:p>
          <w:p>
            <w:pPr>
              <w:spacing w:after="30" w:before="30" w:line="290"/>
              <w:jc w:val="both"/>
            </w:pPr>
            <w:r>
              <w:rPr>
                <w:rFonts w:ascii="Hiragino Mincho ProN" w:cs="Hiragino Mincho ProN" w:eastAsia="Hiragino Mincho ProN" w:hAnsi="Hiragino Mincho ProN"/>
                <w:color w:val="1A1A1A"/>
                <w:sz w:val="20"/>
                <w:szCs w:val="20"/>
              </w:rPr>
              <w:t xml:space="preserve">§7.5 の分解を使うと、この数は偶然ではなく</w:t>
            </w:r>
            <w:r>
              <w:rPr>
                <w:rFonts w:ascii="Hiragino Sans" w:cs="Hiragino Sans" w:eastAsia="Hiragino Sans" w:hAnsi="Hiragino Sans"/>
                <w:b/>
                <w:bCs/>
                <w:color w:val="1A1A1A"/>
                <w:sz w:val="20"/>
                <w:szCs w:val="20"/>
              </w:rPr>
              <w:t xml:space="preserve">必然</w:t>
            </w:r>
            <w:r>
              <w:rPr>
                <w:rFonts w:ascii="Hiragino Mincho ProN" w:cs="Hiragino Mincho ProN" w:eastAsia="Hiragino Mincho ProN" w:hAnsi="Hiragino Mincho ProN"/>
                <w:color w:val="1A1A1A"/>
                <w:sz w:val="20"/>
                <w:szCs w:val="20"/>
              </w:rPr>
              <w:t xml:space="preserve">になる。振動子の全エネルギーは E</w:t>
            </w:r>
            <w:r>
              <w:rPr>
                <w:rFonts w:ascii="Hiragino Mincho ProN" w:cs="Hiragino Mincho ProN" w:eastAsia="Hiragino Mincho ProN" w:hAnsi="Hiragino Mincho ProN"/>
                <w:color w:val="1A1A1A"/>
                <w:sz w:val="20"/>
                <w:szCs w:val="20"/>
                <w:vertAlign w:val="subscript"/>
              </w:rPr>
              <w:t xml:space="preserve">osc</w:t>
            </w:r>
            <w:r>
              <w:rPr>
                <w:rFonts w:ascii="Hiragino Mincho ProN" w:cs="Hiragino Mincho ProN" w:eastAsia="Hiragino Mincho ProN" w:hAnsi="Hiragino Mincho ProN"/>
                <w:color w:val="1A1A1A"/>
                <w:sz w:val="20"/>
                <w:szCs w:val="20"/>
              </w:rPr>
              <w:t xml:space="preserve"> = 〈T〉 + 〈V〉 = E</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/2 であり、調和振動子のビリアル定理は 2〈T〉 = E</w:t>
            </w:r>
            <w:r>
              <w:rPr>
                <w:rFonts w:ascii="Hiragino Mincho ProN" w:cs="Hiragino Mincho ProN" w:eastAsia="Hiragino Mincho ProN" w:hAnsi="Hiragino Mincho ProN"/>
                <w:color w:val="1A1A1A"/>
                <w:sz w:val="20"/>
                <w:szCs w:val="20"/>
                <w:vertAlign w:val="subscript"/>
              </w:rPr>
              <w:t xml:space="preserve">osc</w:t>
            </w:r>
            <w:r>
              <w:rPr>
                <w:rFonts w:ascii="Hiragino Mincho ProN" w:cs="Hiragino Mincho ProN" w:eastAsia="Hiragino Mincho ProN" w:hAnsi="Hiragino Mincho ProN"/>
                <w:color w:val="1A1A1A"/>
                <w:sz w:val="20"/>
                <w:szCs w:val="20"/>
              </w:rPr>
              <w:t xml:space="preserve"> を要求する。一方 K13 が得た境界項は</w:t>
            </w:r>
          </w:p>
          <w:p>
            <w:pPr>
              <w:spacing w:after="160" w:before="160" w:line="300"/>
              <w:jc w:val="center"/>
            </w:pPr>
            <w:r>
              <w:rPr>
                <w:rFonts w:ascii="Hiragino Mincho ProN" w:cs="Hiragino Mincho ProN" w:eastAsia="Hiragino Mincho ProN" w:hAnsi="Hiragino Mincho ProN"/>
                <w:color w:val="1A1A1A"/>
                <w:sz w:val="23"/>
                <w:szCs w:val="23"/>
              </w:rPr>
              <w:t xml:space="preserve">〈S〉 = −2〈E</w:t>
            </w:r>
            <w:r>
              <w:rPr>
                <w:rFonts w:ascii="Hiragino Mincho ProN" w:cs="Hiragino Mincho ProN" w:eastAsia="Hiragino Mincho ProN" w:hAnsi="Hiragino Mincho ProN"/>
                <w:color w:val="1A1A1A"/>
                <w:sz w:val="23"/>
                <w:szCs w:val="23"/>
                <w:vertAlign w:val="subscript"/>
              </w:rPr>
              <w:t xml:space="preserve">γ</w:t>
            </w:r>
            <w:r>
              <w:rPr>
                <w:rFonts w:ascii="Hiragino Mincho ProN" w:cs="Hiragino Mincho ProN" w:eastAsia="Hiragino Mincho ProN" w:hAnsi="Hiragino Mincho ProN"/>
                <w:color w:val="1A1A1A"/>
                <w:sz w:val="23"/>
                <w:szCs w:val="23"/>
              </w:rPr>
              <w:t xml:space="preserve">〉 = −2〈T〉 = −E</w:t>
            </w:r>
            <w:r>
              <w:rPr>
                <w:rFonts w:ascii="Hiragino Mincho ProN" w:cs="Hiragino Mincho ProN" w:eastAsia="Hiragino Mincho ProN" w:hAnsi="Hiragino Mincho ProN"/>
                <w:color w:val="1A1A1A"/>
                <w:sz w:val="23"/>
                <w:szCs w:val="23"/>
                <w:vertAlign w:val="subscript"/>
              </w:rPr>
              <w:t xml:space="preserve">osc</w:t>
            </w:r>
            <w:r>
              <w:rPr>
                <w:rFonts w:ascii="Hiragino Mincho ProN" w:cs="Hiragino Mincho ProN" w:eastAsia="Hiragino Mincho ProN" w:hAnsi="Hiragino Mincho ProN"/>
                <w:color w:val="1A1A1A"/>
                <w:sz w:val="23"/>
                <w:szCs w:val="23"/>
              </w:rPr>
              <w:t xml:space="preserve"> = −E</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/2</w:t>
            </w:r>
          </w:p>
          <w:p>
            <w:pPr>
              <w:spacing w:after="30" w:before="30" w:line="290"/>
              <w:jc w:val="both"/>
            </w:pPr>
            <w:r>
              <w:rPr>
                <w:rFonts w:ascii="Hiragino Mincho ProN" w:cs="Hiragino Mincho ProN" w:eastAsia="Hiragino Mincho ProN" w:hAnsi="Hiragino Mincho ProN"/>
                <w:color w:val="1A1A1A"/>
                <w:sz w:val="20"/>
                <w:szCs w:val="20"/>
              </w:rPr>
              <w:t xml:space="preserve">である。</w:t>
            </w:r>
            <w:r>
              <w:rPr>
                <w:rFonts w:ascii="Hiragino Sans" w:cs="Hiragino Sans" w:eastAsia="Hiragino Sans" w:hAnsi="Hiragino Sans"/>
                <w:b/>
                <w:bCs/>
                <w:color w:val="1A1A1A"/>
                <w:sz w:val="20"/>
                <w:szCs w:val="20"/>
              </w:rPr>
              <w:t xml:space="preserve">境界項は、閉じ込め力のビリアルそのものである。</w:t>
            </w:r>
            <w:r>
              <w:rPr>
                <w:rFonts w:ascii="Hiragino Mincho ProN" w:cs="Hiragino Mincho ProN" w:eastAsia="Hiragino Mincho ProN" w:hAnsi="Hiragino Mincho ProN"/>
                <w:color w:val="1A1A1A"/>
                <w:sz w:val="20"/>
                <w:szCs w:val="20"/>
              </w:rPr>
              <w:t xml:space="preserve"> D の境界が復元力を供給しているから内部運動が調和振動子になり、その力のビリアルが −2〈T〉 になる ── ビリアル定理が要求する値と厳密に一致する。</w:t>
            </w:r>
          </w:p>
          <w:p>
            <w:pPr>
              <w:spacing w:after="40" w:before="30" w:line="290"/>
              <w:jc w:val="both"/>
            </w:pPr>
            <w:r>
              <w:rPr>
                <w:rFonts w:ascii="Hiragino Mincho ProN" w:cs="Hiragino Mincho ProN" w:eastAsia="Hiragino Mincho ProN" w:hAnsi="Hiragino Mincho ProN"/>
                <w:color w:val="1A1A1A"/>
                <w:sz w:val="20"/>
                <w:szCs w:val="20"/>
              </w:rPr>
              <w:t xml:space="preserve">（本書初版はここを「#46 の床と同じ数だが独立ではなく、同じ事実を二度見ているだけ」と弱く書いた。機構はこちらにある。境界項が新しい未知数ではないという結論は変わらない ── N1 は境界項を別途モデル化しなくてよい。）</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なお場合 (α)（核も輻射）だと 〈S〉 = −2E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になり、</w:t>
      </w:r>
      <w:r>
        <w:rPr>
          <w:rFonts w:ascii="Hiragino Sans" w:cs="Hiragino Sans" w:eastAsia="Hiragino Sans" w:hAnsi="Hiragino Sans"/>
          <w:b/>
          <w:bCs/>
          <w:color w:val="000000"/>
          <w:sz w:val="21"/>
          <w:szCs w:val="21"/>
        </w:rPr>
        <w:t xml:space="preserve">4 倍違う</w:t>
      </w:r>
      <w:r>
        <w:rPr>
          <w:rFonts w:ascii="Hiragino Mincho ProN" w:cs="Hiragino Mincho ProN" w:eastAsia="Hiragino Mincho ProN" w:hAnsi="Hiragino Mincho ProN"/>
          <w:color w:val="000000"/>
          <w:sz w:val="21"/>
          <w:szCs w:val="21"/>
        </w:rPr>
        <w:t xml:space="preserve">。モデルはこの選択をしていないので、新しい未解決問題として登録した（</w:t>
      </w:r>
      <w:r>
        <w:rPr>
          <w:rFonts w:ascii="Hiragino Sans" w:cs="Hiragino Sans" w:eastAsia="Hiragino Sans" w:hAnsi="Hiragino Sans"/>
          <w:b/>
          <w:bCs/>
          <w:color w:val="000000"/>
          <w:sz w:val="21"/>
          <w:szCs w:val="21"/>
        </w:rPr>
        <w:t xml:space="preserve">幹 T1 の K12</w:t>
      </w:r>
      <w:r>
        <w:rPr>
          <w:rFonts w:ascii="Hiragino Mincho ProN" w:cs="Hiragino Mincho ProN" w:eastAsia="Hiragino Mincho ProN" w:hAnsi="Hiragino Mincho ProN"/>
          <w:color w:val="000000"/>
          <w:sz w:val="21"/>
          <w:szCs w:val="21"/>
        </w:rPr>
        <w:t xml:space="preserve">）。</w:t>
      </w:r>
    </w:p>
    <w:p>
      <w:pPr>
        <w:pStyle w:val="Heading2"/>
        <w:spacing w:after="120" w:before="260"/>
      </w:pPr>
      <w:r>
        <w:rPr>
          <w:rFonts w:ascii="Hiragino Sans" w:cs="Hiragino Sans" w:eastAsia="Hiragino Sans" w:hAnsi="Hiragino Sans"/>
          <w:b/>
          <w:bCs/>
          <w:color w:val="1F4E79"/>
          <w:sz w:val="25"/>
          <w:szCs w:val="25"/>
        </w:rPr>
        <w:t xml:space="preserve">12.3　予期していなかった結果 ── 境界項の極値の位置</w:t>
      </w:r>
    </w:p>
    <w:p>
      <w:pPr>
        <w:spacing w:after="50" w:before="50" w:line="295"/>
        <w:jc w:val="both"/>
      </w:pPr>
      <w:r>
        <w:rPr>
          <w:rFonts w:ascii="Hiragino Mincho ProN" w:cs="Hiragino Mincho ProN" w:eastAsia="Hiragino Mincho ProN" w:hAnsi="Hiragino Mincho ProN"/>
          <w:color w:val="000000"/>
          <w:sz w:val="21"/>
          <w:szCs w:val="21"/>
        </w:rPr>
        <w:t xml:space="preserve">平均だけでなく S(θ) の形を見ると、次のようになっていた。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2600"/>
        <w:gridCol w:w="52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位相 θ</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S(θ) / E</w:t>
            </w:r>
            <w:r>
              <w:rPr>
                <w:rFonts w:ascii="Hiragino Sans" w:cs="Hiragino Sans" w:eastAsia="Hiragino Sans" w:hAnsi="Hiragino Sans"/>
                <w:b/>
                <w:bCs/>
                <w:color w:val="FFFFFF"/>
                <w:sz w:val="19"/>
                <w:szCs w:val="19"/>
                <w:vertAlign w:val="subscript"/>
              </w:rPr>
              <w:t xml:space="preserve">0</w:t>
            </w:r>
          </w:p>
        </w:tc>
        <w:tc>
          <w:tcPr>
            <w:tcW w:type="dxa" w:w="5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備考</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0.000000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A</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π/2</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−1.076790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#58 が放出点と置いた位相</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π</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0.000000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 B</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−0.486612</w:t>
            </w:r>
          </w:p>
        </w:tc>
        <w:tc>
          <w:tcPr>
            <w:tcW w:type="dxa" w:w="5200"/>
            <w:shd w:fill="F2F6FA" w:color="auto" w:val="clear"/>
            <w:tcMar>
              <w:top w:type="dxa" w:w="70"/>
              <w:left w:type="dxa" w:w="110"/>
              <w:bottom w:type="dxa" w:w="70"/>
              <w:right w:type="dxa" w:w="110"/>
            </w:tcMar>
          </w:tcPr>
          <w:p>
            <w:pPr>
              <w:spacing w:after="20" w:before="20" w:line="270"/>
              <w:jc w:val="left"/>
            </w:pP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3π/2</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−1.076790</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#58 が放出点と置いた位相</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7π/4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−0.486613</w:t>
            </w:r>
          </w:p>
        </w:tc>
        <w:tc>
          <w:tcPr>
            <w:tcW w:type="dxa" w:w="5200"/>
            <w:shd w:fill="F2F6FA" w:color="auto" w:val="clear"/>
            <w:tcMar>
              <w:top w:type="dxa" w:w="70"/>
              <w:left w:type="dxa" w:w="110"/>
              <w:bottom w:type="dxa" w:w="70"/>
              <w:right w:type="dxa" w:w="110"/>
            </w:tcMar>
          </w:tcPr>
          <w:p>
            <w:pPr>
              <w:spacing w:after="20" w:before="20" w:line="270"/>
              <w:jc w:val="left"/>
            </w:pP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|S| は核の位置で厳密に消え、θ = π/2 と 3π/2 で最大になる。また S は全周期を通じて符号を変えない（境界を通る流れの向きが一貫している）。</w:t>
      </w:r>
    </w:p>
    <w:p>
      <w:pPr>
        <w:spacing w:after="4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結論（2）</w:t>
            </w:r>
          </w:p>
          <w:p>
            <w:pPr>
              <w:spacing w:after="30" w:before="30" w:line="290"/>
              <w:jc w:val="both"/>
            </w:pPr>
            <w:r>
              <w:rPr>
                <w:rFonts w:ascii="Hiragino Mincho ProN" w:cs="Hiragino Mincho ProN" w:eastAsia="Hiragino Mincho ProN" w:hAnsi="Hiragino Mincho ProN"/>
                <w:color w:val="1A1A1A"/>
                <w:sz w:val="20"/>
                <w:szCs w:val="20"/>
              </w:rPr>
              <w:t xml:space="preserve">局所保存則とエネルギー恒等式だけから計算した境界応力の最大点が、媒介子論文が独立に放出点として選んだ位相と</w:t>
            </w:r>
            <w:r>
              <w:rPr>
                <w:rFonts w:ascii="Hiragino Sans" w:cs="Hiragino Sans" w:eastAsia="Hiragino Sans" w:hAnsi="Hiragino Sans"/>
                <w:b/>
                <w:bCs/>
                <w:color w:val="1A1A1A"/>
                <w:sz w:val="20"/>
                <w:szCs w:val="20"/>
              </w:rPr>
              <w:t xml:space="preserve">一致した</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#67 が媒介子ルートを「重力荷の定義としては使えない」と切りつつ「物理的描像としては保持する」と書いた判断の、裏付けになる。切ったものと残したものの線引きが正しかったことを、別の側から支持している。</w:t>
            </w:r>
          </w:p>
        </w:tc>
      </w:tr>
    </w:tbl>
    <w:p>
      <w:pPr>
        <w:pStyle w:val="Heading2"/>
        <w:spacing w:after="120" w:before="260"/>
      </w:pPr>
      <w:r>
        <w:rPr>
          <w:rFonts w:ascii="Hiragino Sans" w:cs="Hiragino Sans" w:eastAsia="Hiragino Sans" w:hAnsi="Hiragino Sans"/>
          <w:b/>
          <w:bCs/>
          <w:color w:val="1F4E79"/>
          <w:sz w:val="25"/>
          <w:szCs w:val="25"/>
        </w:rPr>
        <w:t xml:space="preserve">12.4　四重極の閉じた形と、高調波の内訳</w:t>
      </w:r>
    </w:p>
    <w:p>
      <w:pPr>
        <w:spacing w:after="50" w:before="50" w:line="295"/>
        <w:jc w:val="both"/>
      </w:pPr>
      <w:r>
        <w:rPr>
          <w:rFonts w:ascii="Hiragino Mincho ProN" w:cs="Hiragino Mincho ProN" w:eastAsia="Hiragino Mincho ProN" w:hAnsi="Hiragino Mincho ProN"/>
          <w:color w:val="000000"/>
          <w:sz w:val="21"/>
          <w:szCs w:val="21"/>
        </w:rPr>
        <w:t xml:space="preserve">同じ配置の二階モーメントが、綺麗な形で出た。</w:t>
      </w:r>
    </w:p>
    <w:p>
      <w:pPr>
        <w:spacing w:after="160" w:before="160" w:line="300"/>
        <w:jc w:val="center"/>
      </w:pPr>
      <w:r>
        <w:rPr>
          <w:rFonts w:ascii="Hiragino Mincho ProN" w:cs="Hiragino Mincho ProN" w:eastAsia="Hiragino Mincho ProN" w:hAnsi="Hiragino Mincho ProN"/>
          <w:color w:val="1A1A1A"/>
          <w:sz w:val="23"/>
          <w:szCs w:val="23"/>
        </w:rPr>
        <w:t xml:space="preserve">J(θ) = sin</w:t>
      </w:r>
      <w:r>
        <w:rPr>
          <w:rFonts w:ascii="Hiragino Mincho ProN" w:cs="Hiragino Mincho ProN" w:eastAsia="Hiragino Mincho ProN" w:hAnsi="Hiragino Mincho ProN"/>
          <w:color w:val="1A1A1A"/>
          <w:sz w:val="23"/>
          <w:szCs w:val="23"/>
          <w:vertAlign w:val="superscript"/>
        </w:rPr>
        <w:t xml:space="preserve">4</w:t>
      </w:r>
      <w:r>
        <w:rPr>
          <w:rFonts w:ascii="Hiragino Mincho ProN" w:cs="Hiragino Mincho ProN" w:eastAsia="Hiragino Mincho ProN" w:hAnsi="Hiragino Mincho ProN"/>
          <w:color w:val="1A1A1A"/>
          <w:sz w:val="23"/>
          <w:szCs w:val="23"/>
        </w:rPr>
        <w:t xml:space="preserve">θ (1 +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 16 = [ 22 − 31 cos 2θ + 10 cos 4θ − cos 6θ ] / 512</w:t>
      </w:r>
      <w:r>
        <w:rPr>
          <w:rFonts w:ascii="Hiragino Sans" w:cs="Hiragino Sans" w:eastAsia="Hiragino Sans" w:hAnsi="Hiragino Sans"/>
          <w:color w:val="595959"/>
          <w:sz w:val="18"/>
          <w:szCs w:val="18"/>
        </w:rPr>
        <w:t xml:space="preserve">      (12.4)</w:t>
      </w:r>
    </w:p>
    <w:p>
      <w:pPr>
        <w:spacing w:after="160" w:before="160" w:line="300"/>
        <w:jc w:val="center"/>
      </w:pPr>
      <w:r>
        <w:rPr>
          <w:rFonts w:ascii="Hiragino Mincho ProN" w:cs="Hiragino Mincho ProN" w:eastAsia="Hiragino Mincho ProN" w:hAnsi="Hiragino Mincho ProN"/>
          <w:color w:val="1A1A1A"/>
          <w:sz w:val="23"/>
          <w:szCs w:val="23"/>
        </w:rPr>
        <w:t xml:space="preserve">〈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J/dθ</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4045 / 4096   （厳密）</w:t>
      </w:r>
      <w:r>
        <w:rPr>
          <w:rFonts w:ascii="Hiragino Sans" w:cs="Hiragino Sans" w:eastAsia="Hiragino Sans" w:hAnsi="Hiragino Sans"/>
          <w:color w:val="595959"/>
          <w:sz w:val="18"/>
          <w:szCs w:val="18"/>
        </w:rPr>
        <w:t xml:space="preserve">      (12.5)</w:t>
      </w:r>
    </w:p>
    <w:p>
      <w:pPr>
        <w:spacing w:after="50" w:before="50" w:line="295"/>
        <w:jc w:val="both"/>
      </w:pPr>
      <w:r>
        <w:rPr>
          <w:rFonts w:ascii="Hiragino Mincho ProN" w:cs="Hiragino Mincho ProN" w:eastAsia="Hiragino Mincho ProN" w:hAnsi="Hiragino Mincho ProN"/>
          <w:color w:val="000000"/>
          <w:sz w:val="21"/>
          <w:szCs w:val="21"/>
        </w:rPr>
        <w:t xml:space="preserve">重力波出力は P = 1.00 × 10</w:t>
      </w:r>
      <w:r>
        <w:rPr>
          <w:rFonts w:ascii="Hiragino Mincho ProN" w:cs="Hiragino Mincho ProN" w:eastAsia="Hiragino Mincho ProN" w:hAnsi="Hiragino Mincho ProN"/>
          <w:color w:val="000000"/>
          <w:sz w:val="21"/>
          <w:szCs w:val="21"/>
          <w:vertAlign w:val="superscript"/>
        </w:rPr>
        <w:t xml:space="preserve">-43</w:t>
      </w:r>
      <w:r>
        <w:rPr>
          <w:rFonts w:ascii="Hiragino Mincho ProN" w:cs="Hiragino Mincho ProN" w:eastAsia="Hiragino Mincho ProN" w:hAnsi="Hiragino Mincho ProN"/>
          <w:color w:val="000000"/>
          <w:sz w:val="21"/>
          <w:szCs w:val="21"/>
        </w:rPr>
        <w:t xml:space="preserve"> W。研究プログラム側の見積もり 3.8 × 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に対して 2.6 倍である。宇宙年齢で 2.7 × 10</w:t>
      </w:r>
      <w:r>
        <w:rPr>
          <w:rFonts w:ascii="Hiragino Mincho ProN" w:cs="Hiragino Mincho ProN" w:eastAsia="Hiragino Mincho ProN" w:hAnsi="Hiragino Mincho ProN"/>
          <w:color w:val="000000"/>
          <w:sz w:val="21"/>
          <w:szCs w:val="21"/>
          <w:vertAlign w:val="superscript"/>
        </w:rPr>
        <w:t xml:space="preserve">-7</w:t>
      </w:r>
      <w:r>
        <w:rPr>
          <w:rFonts w:ascii="Hiragino Mincho ProN" w:cs="Hiragino Mincho ProN" w:eastAsia="Hiragino Mincho ProN" w:hAnsi="Hiragino Mincho ProN"/>
          <w:color w:val="000000"/>
          <w:sz w:val="21"/>
          <w:szCs w:val="21"/>
        </w:rPr>
        <w:t xml:space="preserve"> eV なので、電子の安定性の結論は無傷である。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内訳が本題だった。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800"/>
        <w:gridCol w:w="2900"/>
        <w:gridCol w:w="2300"/>
        <w:gridCol w:w="2600"/>
      </w:tblGrid>
      <w:tr>
        <w:trPr>
          <w:cantSplit/>
          <w:tblHeader/>
        </w:trPr>
        <w:tc>
          <w:tcPr>
            <w:tcW w:type="dxa" w:w="1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高調波</w:t>
            </w:r>
          </w:p>
        </w:tc>
        <w:tc>
          <w:tcPr>
            <w:tcW w:type="dxa" w:w="2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周波数</w:t>
            </w:r>
          </w:p>
        </w:tc>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hν</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出力の分担</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2</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41.4 keV</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11.88%</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n = 4</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2.00 × 10</w:t>
            </w:r>
            <w:r>
              <w:rPr>
                <w:rFonts w:ascii="Hiragino Sans" w:cs="Hiragino Sans" w:eastAsia="Hiragino Sans" w:hAnsi="Hiragino Sans"/>
                <w:b/>
                <w:bCs/>
                <w:color w:val="000000"/>
                <w:sz w:val="19"/>
                <w:szCs w:val="19"/>
                <w:vertAlign w:val="superscript"/>
              </w:rPr>
              <w:t xml:space="preserve">19</w:t>
            </w:r>
            <w:r>
              <w:rPr>
                <w:rFonts w:ascii="Hiragino Sans" w:cs="Hiragino Sans" w:eastAsia="Hiragino Sans" w:hAnsi="Hiragino Sans"/>
                <w:b/>
                <w:bCs/>
                <w:color w:val="000000"/>
                <w:sz w:val="19"/>
                <w:szCs w:val="19"/>
              </w:rPr>
              <w:t xml:space="preserve"> Hz</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82.7 keV</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79.11%</w:t>
            </w:r>
          </w:p>
        </w:tc>
      </w:tr>
      <w:tr>
        <w:trPr>
          <w:cantSplit/>
        </w:trPr>
        <w:tc>
          <w:tcPr>
            <w:tcW w:type="dxa" w:w="1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6</w:t>
            </w:r>
          </w:p>
        </w:tc>
        <w:tc>
          <w:tcPr>
            <w:tcW w:type="dxa" w:w="2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w:t>
            </w:r>
          </w:p>
        </w:tc>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124.1 keV</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9.01%</w:t>
            </w:r>
          </w:p>
        </w:tc>
      </w:tr>
      <w:tr>
        <w:trPr>
          <w:cantSplit/>
        </w:trPr>
        <w:tc>
          <w:tcPr>
            <w:tcW w:type="dxa" w:w="1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奇数次</w:t>
            </w:r>
          </w:p>
        </w:tc>
        <w:tc>
          <w:tcPr>
            <w:tcW w:type="dxa" w:w="2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恒等的に 0</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質量四重極輻射は基本波ではなく、ν</w:t>
      </w:r>
      <w:r>
        <w:rPr>
          <w:rFonts w:ascii="Hiragino Sans" w:cs="Hiragino Sans" w:eastAsia="Hiragino Sans" w:hAnsi="Hiragino Sans"/>
          <w:b/>
          <w:bCs/>
          <w:color w:val="000000"/>
          <w:sz w:val="21"/>
          <w:szCs w:val="21"/>
          <w:vertAlign w:val="subscript"/>
        </w:rPr>
        <w:t xml:space="preserve">ZB</w:t>
      </w:r>
      <w:r>
        <w:rPr>
          <w:rFonts w:ascii="Hiragino Sans" w:cs="Hiragino Sans" w:eastAsia="Hiragino Sans" w:hAnsi="Hiragino Sans"/>
          <w:b/>
          <w:bCs/>
          <w:color w:val="000000"/>
          <w:sz w:val="21"/>
          <w:szCs w:val="21"/>
        </w:rPr>
        <w:t xml:space="preserve"> の第四高調波が支配する。</w:t>
      </w:r>
      <w:r>
        <w:rPr>
          <w:rFonts w:ascii="Hiragino Mincho ProN" w:cs="Hiragino Mincho ProN" w:eastAsia="Hiragino Mincho ProN" w:hAnsi="Hiragino Mincho ProN"/>
          <w:color w:val="000000"/>
          <w:sz w:val="21"/>
          <w:szCs w:val="21"/>
        </w:rPr>
        <w:t xml:space="preserve"> 波形が正弦波から遠いことの帰結である。研究プログラム側の 3.8 × 10</w:t>
      </w:r>
      <w:r>
        <w:rPr>
          <w:rFonts w:ascii="Hiragino Mincho ProN" w:cs="Hiragino Mincho ProN" w:eastAsia="Hiragino Mincho ProN" w:hAnsi="Hiragino Mincho ProN"/>
          <w:color w:val="000000"/>
          <w:sz w:val="21"/>
          <w:szCs w:val="21"/>
          <w:vertAlign w:val="superscript"/>
        </w:rPr>
        <w:t xml:space="preserve">-44</w:t>
      </w:r>
      <w:r>
        <w:rPr>
          <w:rFonts w:ascii="Hiragino Mincho ProN" w:cs="Hiragino Mincho ProN" w:eastAsia="Hiragino Mincho ProN" w:hAnsi="Hiragino Mincho ProN"/>
          <w:color w:val="000000"/>
          <w:sz w:val="21"/>
          <w:szCs w:val="21"/>
        </w:rPr>
        <w:t xml:space="preserve"> W は単一高調波の見積もりで、そこを見ていなかった。</w:t>
      </w:r>
    </w:p>
    <w:p>
      <w:pPr>
        <w:spacing w:after="50" w:before="50" w:line="295"/>
        <w:jc w:val="both"/>
      </w:pPr>
      <w:r>
        <w:rPr>
          <w:rFonts w:ascii="Hiragino Mincho ProN" w:cs="Hiragino Mincho ProN" w:eastAsia="Hiragino Mincho ProN" w:hAnsi="Hiragino Mincho ProN"/>
          <w:color w:val="000000"/>
          <w:sz w:val="21"/>
          <w:szCs w:val="21"/>
        </w:rPr>
        <w:t xml:space="preserve">奇数次高調波が恒等的に消えることは、式 (5.16) の Fourier 展開に偶数次しか現れないことから分かる。その理由は 第3章 で与えられる ── </w:t>
      </w:r>
      <w:r>
        <w:rPr>
          <w:rFonts w:ascii="Hiragino Sans" w:cs="Hiragino Sans" w:eastAsia="Hiragino Sans" w:hAnsi="Hiragino Sans"/>
          <w:b/>
          <w:bCs/>
          <w:color w:val="000000"/>
          <w:sz w:val="21"/>
          <w:szCs w:val="21"/>
        </w:rPr>
        <w:t xml:space="preserve">四重極は核の入れ替えに対して偶であり、双極子は奇である。</w:t>
      </w:r>
      <w:r>
        <w:rPr>
          <w:rFonts w:ascii="Hiragino Mincho ProN" w:cs="Hiragino Mincho ProN" w:eastAsia="Hiragino Mincho ProN" w:hAnsi="Hiragino Mincho ProN"/>
          <w:color w:val="000000"/>
          <w:sz w:val="21"/>
          <w:szCs w:val="21"/>
        </w:rPr>
        <w:t xml:space="preserve"> 偶パリティの量には偶数次高調波しか立たない。</w:t>
      </w:r>
    </w:p>
    <w:p>
      <w:pPr>
        <w:pStyle w:val="Heading2"/>
        <w:spacing w:after="120" w:before="260"/>
      </w:pPr>
      <w:r>
        <w:rPr>
          <w:rFonts w:ascii="Hiragino Sans" w:cs="Hiragino Sans" w:eastAsia="Hiragino Sans" w:hAnsi="Hiragino Sans"/>
          <w:b/>
          <w:bCs/>
          <w:color w:val="1F4E79"/>
          <w:sz w:val="25"/>
          <w:szCs w:val="25"/>
        </w:rPr>
        <w:t xml:space="preserve">12.5　何が頑健で、何がそうでないか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400"/>
        <w:gridCol w:w="2100"/>
        <w:gridCol w:w="2000"/>
        <w:gridCol w:w="2100"/>
      </w:tblGrid>
      <w:tr>
        <w:trPr>
          <w:cantSplit/>
          <w:tblHeader/>
        </w:trPr>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搬送体の閉包 u(θ)</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 E</w:t>
            </w:r>
            <w:r>
              <w:rPr>
                <w:rFonts w:ascii="Hiragino Sans" w:cs="Hiragino Sans" w:eastAsia="Hiragino Sans" w:hAnsi="Hiragino Sans"/>
                <w:b/>
                <w:bCs/>
                <w:color w:val="FFFFFF"/>
                <w:sz w:val="19"/>
                <w:szCs w:val="19"/>
                <w:vertAlign w:val="subscript"/>
              </w:rPr>
              <w:t xml:space="preserve">0</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〈(J''')</w:t>
            </w:r>
            <w:r>
              <w:rPr>
                <w:rFonts w:ascii="Hiragino Sans" w:cs="Hiragino Sans" w:eastAsia="Hiragino Sans" w:hAnsi="Hiragino Sans"/>
                <w:b/>
                <w:bCs/>
                <w:color w:val="FFFFFF"/>
                <w:sz w:val="19"/>
                <w:szCs w:val="19"/>
                <w:vertAlign w:val="superscript"/>
              </w:rPr>
              <w:t xml:space="preserve">2</w:t>
            </w:r>
            <w:r>
              <w:rPr>
                <w:rFonts w:ascii="Hiragino Sans" w:cs="Hiragino Sans" w:eastAsia="Hiragino Sans" w:hAnsi="Hiragino Sans"/>
                <w:b/>
                <w:bCs/>
                <w:color w:val="FFFFFF"/>
                <w:sz w:val="19"/>
                <w:szCs w:val="19"/>
              </w:rPr>
              <w:t xml:space="preserve">〉</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 [W]</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 θ</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−0.512788</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0.9875</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0（中心に固定）</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−0.510104</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0.1250</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1.27 × 10</w:t>
            </w:r>
            <w:r>
              <w:rPr>
                <w:rFonts w:ascii="Hiragino Mincho ProN" w:cs="Hiragino Mincho ProN" w:eastAsia="Hiragino Mincho ProN" w:hAnsi="Hiragino Mincho ProN"/>
                <w:b w:val="false"/>
                <w:bCs w:val="false"/>
                <w:color w:val="000000"/>
                <w:sz w:val="19"/>
                <w:szCs w:val="19"/>
                <w:vertAlign w:val="superscript"/>
              </w:rPr>
              <w:t xml:space="preserve">-44</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θ</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−0.511466</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1.1008</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1.12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−(d/2) cos θ (1 − 0.2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−0.512356</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0.8644</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8.79 × 10</w:t>
            </w:r>
            <w:r>
              <w:rPr>
                <w:rFonts w:ascii="Hiragino Mincho ProN" w:cs="Hiragino Mincho ProN" w:eastAsia="Hiragino Mincho ProN" w:hAnsi="Hiragino Mincho ProN"/>
                <w:b w:val="false"/>
                <w:bCs w:val="false"/>
                <w:color w:val="000000"/>
                <w:sz w:val="19"/>
                <w:szCs w:val="19"/>
                <w:vertAlign w:val="superscript"/>
              </w:rPr>
              <w:t xml:space="preserve">-44</w:t>
            </w:r>
          </w:p>
        </w:tc>
      </w:tr>
    </w:tbl>
    <w:p>
      <w:pPr>
        <w:spacing w:after="1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結論（3）：結論の格を分ける</w:t>
            </w:r>
          </w:p>
          <w:p>
            <w:pPr>
              <w:spacing w:after="30" w:before="30" w:line="290"/>
              <w:jc w:val="both"/>
            </w:pPr>
            <w:r>
              <w:rPr>
                <w:rFonts w:ascii="Hiragino Sans" w:cs="Hiragino Sans" w:eastAsia="Hiragino Sans" w:hAnsi="Hiragino Sans"/>
                <w:b/>
                <w:bCs/>
                <w:color w:val="1A1A1A"/>
                <w:sz w:val="20"/>
                <w:szCs w:val="20"/>
              </w:rPr>
              <w:t xml:space="preserve">境界項は 0.5% 以内で安定。輻射出力は最大 8 倍動く。</w:t>
            </w:r>
          </w:p>
          <w:p>
            <w:pPr>
              <w:spacing w:after="30" w:before="30" w:line="290"/>
              <w:jc w:val="both"/>
            </w:pPr>
            <w:r>
              <w:rPr>
                <w:rFonts w:ascii="Hiragino Mincho ProN" w:cs="Hiragino Mincho ProN" w:eastAsia="Hiragino Mincho ProN" w:hAnsi="Hiragino Mincho ProN"/>
                <w:color w:val="1A1A1A"/>
                <w:sz w:val="20"/>
                <w:szCs w:val="20"/>
              </w:rPr>
              <w:t xml:space="preserve">理由は明快である。〈S〉 は 〈E</w:t>
            </w:r>
            <w:r>
              <w:rPr>
                <w:rFonts w:ascii="Hiragino Mincho ProN" w:cs="Hiragino Mincho ProN" w:eastAsia="Hiragino Mincho ProN" w:hAnsi="Hiragino Mincho ProN"/>
                <w:color w:val="1A1A1A"/>
                <w:sz w:val="20"/>
                <w:szCs w:val="20"/>
                <w:vertAlign w:val="subscript"/>
              </w:rPr>
              <w:t xml:space="preserve">γ</w:t>
            </w:r>
            <w:r>
              <w:rPr>
                <w:rFonts w:ascii="Hiragino Mincho ProN" w:cs="Hiragino Mincho ProN" w:eastAsia="Hiragino Mincho ProN" w:hAnsi="Hiragino Mincho ProN"/>
                <w:color w:val="1A1A1A"/>
                <w:sz w:val="20"/>
                <w:szCs w:val="20"/>
              </w:rPr>
              <w:t xml:space="preserve">〉 にしか依らないので搬送体の動き方に鈍感。一方 P は高調波が決めるので敏感で、</w:t>
            </w:r>
            <w:r>
              <w:rPr>
                <w:rFonts w:ascii="Hiragino Sans" w:cs="Hiragino Sans" w:eastAsia="Hiragino Sans" w:hAnsi="Hiragino Sans"/>
                <w:b/>
                <w:bCs/>
                <w:color w:val="1A1A1A"/>
                <w:sz w:val="20"/>
                <w:szCs w:val="20"/>
              </w:rPr>
              <w:t xml:space="preserve">しかも高調波こそ閉包が決めていない部分</w:t>
            </w:r>
            <w:r>
              <w:rPr>
                <w:rFonts w:ascii="Hiragino Mincho ProN" w:cs="Hiragino Mincho ProN" w:eastAsia="Hiragino Mincho ProN" w:hAnsi="Hiragino Mincho ProN"/>
                <w:color w:val="1A1A1A"/>
                <w:sz w:val="20"/>
                <w:szCs w:val="20"/>
              </w:rPr>
              <w:t xml:space="preserve">である。</w:t>
            </w:r>
          </w:p>
          <w:p>
            <w:pPr>
              <w:spacing w:after="40" w:before="30" w:line="290"/>
              <w:jc w:val="both"/>
            </w:pPr>
            <w:r>
              <w:rPr>
                <w:rFonts w:ascii="Hiragino Mincho ProN" w:cs="Hiragino Mincho ProN" w:eastAsia="Hiragino Mincho ProN" w:hAnsi="Hiragino Mincho ProN"/>
                <w:color w:val="1A1A1A"/>
                <w:sz w:val="20"/>
                <w:szCs w:val="20"/>
              </w:rPr>
              <w:t xml:space="preserve">これは N1 への直接の指示になる ── 四重極の出力を数字として主張したければ、点質量の戯画ではなく、実際の分布 ρ = Σ a</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Y</w:t>
            </w:r>
            <w:r>
              <w:rPr>
                <w:rFonts w:ascii="Hiragino Mincho ProN" w:cs="Hiragino Mincho ProN" w:eastAsia="Hiragino Mincho ProN" w:hAnsi="Hiragino Mincho ProN"/>
                <w:color w:val="1A1A1A"/>
                <w:sz w:val="20"/>
                <w:szCs w:val="20"/>
                <w:vertAlign w:val="subscript"/>
              </w:rPr>
              <w:t xml:space="preserve">ℓm</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bscript"/>
              </w:rPr>
              <w:t xml:space="preserve">μν</w:t>
            </w:r>
            <w:r>
              <w:rPr>
                <w:rFonts w:ascii="Hiragino Mincho ProN" w:cs="Hiragino Mincho ProN" w:eastAsia="Hiragino Mincho ProN" w:hAnsi="Hiragino Mincho ProN"/>
                <w:color w:val="1A1A1A"/>
                <w:sz w:val="20"/>
                <w:szCs w:val="20"/>
              </w:rPr>
              <w:t xml:space="preserve"> を組む以外にない。#68 が N1 を「最初に着手すべき課題」と書いた理由が、ここで定量的に裏付けられた。</w:t>
            </w:r>
          </w:p>
        </w:tc>
      </w:tr>
    </w:tbl>
    <w:p>
      <w:pPr>
        <w:pageBreakBefore/>
        <w:spacing w:after="0" w:before="2200"/>
        <w:jc w:val="center"/>
      </w:pPr>
      <w:r>
        <w:rPr>
          <w:rFonts w:ascii="Hiragino Sans" w:cs="Hiragino Sans" w:eastAsia="Hiragino Sans" w:hAnsi="Hiragino Sans"/>
          <w:color w:val="2E74B5"/>
          <w:sz w:val="26"/>
          <w:szCs w:val="26"/>
        </w:rPr>
        <w:t xml:space="preserve">第五部</w:t>
      </w:r>
    </w:p>
    <w:p>
      <w:pPr>
        <w:spacing w:after="0" w:before="160"/>
        <w:jc w:val="center"/>
      </w:pPr>
      <w:r>
        <w:rPr>
          <w:rFonts w:ascii="Hiragino Sans" w:cs="Hiragino Sans" w:eastAsia="Hiragino Sans" w:hAnsi="Hiragino Sans"/>
          <w:b/>
          <w:bCs/>
          <w:color w:val="1F4E79"/>
          <w:sz w:val="40"/>
          <w:szCs w:val="40"/>
        </w:rPr>
        <w:t xml:space="preserve">速度と時計</w:t>
      </w:r>
    </w:p>
    <w:p>
      <w:pPr>
        <w:spacing w:after="0" w:before="360"/>
        <w:jc w:val="center"/>
      </w:pPr>
      <w:r>
        <w:rPr>
          <w:rFonts w:ascii="Hiragino Mincho ProN" w:cs="Hiragino Mincho ProN" w:eastAsia="Hiragino Mincho ProN" w:hAnsi="Hiragino Mincho ProN"/>
          <w:color w:val="595959"/>
          <w:sz w:val="21"/>
          <w:szCs w:val="21"/>
        </w:rPr>
        <w:t xml:space="preserve">β</w:t>
      </w:r>
      <w:r>
        <w:rPr>
          <w:rFonts w:ascii="Hiragino Mincho ProN" w:cs="Hiragino Mincho ProN" w:eastAsia="Hiragino Mincho ProN" w:hAnsi="Hiragino Mincho ProN"/>
          <w:color w:val="595959"/>
          <w:sz w:val="21"/>
          <w:szCs w:val="21"/>
          <w:vertAlign w:val="subscript"/>
        </w:rPr>
        <w:t xml:space="preserve">ZB</w:t>
      </w:r>
      <w:r>
        <w:rPr>
          <w:rFonts w:ascii="Hiragino Mincho ProN" w:cs="Hiragino Mincho ProN" w:eastAsia="Hiragino Mincho ProN" w:hAnsi="Hiragino Mincho ProN"/>
          <w:color w:val="595959"/>
          <w:sz w:val="21"/>
          <w:szCs w:val="21"/>
        </w:rPr>
        <w:t xml:space="preserve"> が効く問い。内部速度・共動系・内部重力場・時計の進み。ここだけは幹 T1 の領分である。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第13章　g = 2 の思考実験と Thomas 歳差</w:t>
      </w:r>
    </w:p>
    <w:p>
      <w:pPr>
        <w:pStyle w:val="Heading2"/>
        <w:spacing w:after="120" w:before="260"/>
      </w:pPr>
      <w:r>
        <w:rPr>
          <w:rFonts w:ascii="Hiragino Sans" w:cs="Hiragino Sans" w:eastAsia="Hiragino Sans" w:hAnsi="Hiragino Sans"/>
          <w:b/>
          <w:bCs/>
          <w:color w:val="1F4E79"/>
          <w:sz w:val="25"/>
          <w:szCs w:val="25"/>
        </w:rPr>
        <w:t xml:space="preserve">13.1　まず片付けておく問い ── 0.04c でどうやって 0.9999c まで加速するのか</w:t>
      </w:r>
    </w:p>
    <w:p>
      <w:pPr>
        <w:spacing w:after="50" w:before="50" w:line="295"/>
        <w:jc w:val="both"/>
      </w:pPr>
      <w:r>
        <w:rPr>
          <w:rFonts w:ascii="Hiragino Mincho ProN" w:cs="Hiragino Mincho ProN" w:eastAsia="Hiragino Mincho ProN" w:hAnsi="Hiragino Mincho ProN"/>
          <w:color w:val="000000"/>
          <w:sz w:val="21"/>
          <w:szCs w:val="21"/>
        </w:rPr>
        <w:t xml:space="preserve">0SM は内部速度を β</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 0.0405 と置く。ここで必ず出る反論がある ── </w:t>
      </w:r>
      <w:r>
        <w:rPr>
          <w:rFonts w:ascii="Hiragino Sans" w:cs="Hiragino Sans" w:eastAsia="Hiragino Sans" w:hAnsi="Hiragino Sans"/>
          <w:b/>
          <w:bCs/>
          <w:color w:val="000000"/>
          <w:sz w:val="21"/>
          <w:szCs w:val="21"/>
        </w:rPr>
        <w:t xml:space="preserve">「それなら加速器で光速の 99.9999% まで加速できるのはなぜか」</w:t>
      </w:r>
      <w:r>
        <w:rPr>
          <w:rFonts w:ascii="Hiragino Mincho ProN" w:cs="Hiragino Mincho ProN" w:eastAsia="Hiragino Mincho ProN" w:hAnsi="Hiragino Mincho ProN"/>
          <w:color w:val="000000"/>
          <w:sz w:val="21"/>
          <w:szCs w:val="21"/>
        </w:rPr>
        <w:t xml:space="preserve">。この問いは二つの別の問いが重なっており、分けると片方は一行で消える。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第一の問い ── 矛盾は無い</w:t>
            </w:r>
          </w:p>
          <w:p>
            <w:pPr>
              <w:spacing w:after="30" w:before="30" w:line="290"/>
              <w:jc w:val="both"/>
            </w:pPr>
            <w:r>
              <w:rPr>
                <w:rFonts w:ascii="Hiragino Mincho ProN" w:cs="Hiragino Mincho ProN" w:eastAsia="Hiragino Mincho ProN" w:hAnsi="Hiragino Mincho ProN"/>
                <w:color w:val="1A1A1A"/>
                <w:sz w:val="20"/>
                <w:szCs w:val="20"/>
              </w:rPr>
              <w:t xml:space="preserve">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は</w:t>
            </w:r>
            <w:r>
              <w:rPr>
                <w:rFonts w:ascii="Hiragino Sans" w:cs="Hiragino Sans" w:eastAsia="Hiragino Sans" w:hAnsi="Hiragino Sans"/>
                <w:b/>
                <w:bCs/>
                <w:color w:val="1A1A1A"/>
                <w:sz w:val="20"/>
                <w:szCs w:val="20"/>
              </w:rPr>
              <w:t xml:space="preserve">静止系での内部速度</w:t>
            </w:r>
            <w:r>
              <w:rPr>
                <w:rFonts w:ascii="Hiragino Mincho ProN" w:cs="Hiragino Mincho ProN" w:eastAsia="Hiragino Mincho ProN" w:hAnsi="Hiragino Mincho ProN"/>
                <w:color w:val="1A1A1A"/>
                <w:sz w:val="20"/>
                <w:szCs w:val="20"/>
              </w:rPr>
              <w:t xml:space="preserve">、加速器の値は</w:t>
            </w:r>
            <w:r>
              <w:rPr>
                <w:rFonts w:ascii="Hiragino Sans" w:cs="Hiragino Sans" w:eastAsia="Hiragino Sans" w:hAnsi="Hiragino Sans"/>
                <w:b/>
                <w:bCs/>
                <w:color w:val="1A1A1A"/>
                <w:sz w:val="20"/>
                <w:szCs w:val="20"/>
              </w:rPr>
              <w:t xml:space="preserve">実験室系での並進速度</w:t>
            </w:r>
            <w:r>
              <w:rPr>
                <w:rFonts w:ascii="Hiragino Mincho ProN" w:cs="Hiragino Mincho ProN" w:eastAsia="Hiragino Mincho ProN" w:hAnsi="Hiragino Mincho ProN"/>
                <w:color w:val="1A1A1A"/>
                <w:sz w:val="20"/>
                <w:szCs w:val="20"/>
              </w:rPr>
              <w:t xml:space="preserve">である。異なる系の異なる量なので、比較すること自体が成り立たない。列車の中の音叉の振動数が、列車の速度と競合しないのと同じである。</w:t>
            </w:r>
          </w:p>
          <w:p>
            <w:pPr>
              <w:spacing w:after="40" w:before="30" w:line="290"/>
              <w:jc w:val="both"/>
            </w:pPr>
            <w:r>
              <w:rPr>
                <w:rFonts w:ascii="Hiragino Mincho ProN" w:cs="Hiragino Mincho ProN" w:eastAsia="Hiragino Mincho ProN" w:hAnsi="Hiragino Mincho ProN"/>
                <w:color w:val="1A1A1A"/>
                <w:sz w:val="20"/>
                <w:szCs w:val="20"/>
              </w:rPr>
              <w:t xml:space="preserve">内部の時計は γ 倍遅くなり、その分だけ一周期あたりの前進が伸びる ── 実験室系での歩幅は (βγ/β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)·λ</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で、β = 0.999999 なら 1.7 × 10</w:t>
            </w:r>
            <w:r>
              <w:rPr>
                <w:rFonts w:ascii="Hiragino Mincho ProN" w:cs="Hiragino Mincho ProN" w:eastAsia="Hiragino Mincho ProN" w:hAnsi="Hiragino Mincho ProN"/>
                <w:color w:val="1A1A1A"/>
                <w:sz w:val="20"/>
                <w:szCs w:val="20"/>
                <w:vertAlign w:val="superscript"/>
              </w:rPr>
              <w:t xml:space="preserve">4</w:t>
            </w:r>
            <w:r>
              <w:rPr>
                <w:rFonts w:ascii="Hiragino Mincho ProN" w:cs="Hiragino Mincho ProN" w:eastAsia="Hiragino Mincho ProN" w:hAnsi="Hiragino Mincho ProN"/>
                <w:color w:val="1A1A1A"/>
                <w:sz w:val="20"/>
                <w:szCs w:val="20"/>
              </w:rPr>
              <w:t xml:space="preserve"> λ</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になる。0.04c でしか進めないという直観は、内部周期を実験室系で固定してしまったところから来ている。</w:t>
            </w:r>
          </w:p>
        </w:tc>
      </w:tr>
    </w:tbl>
    <w:p>
      <w:pPr>
        <w:spacing w:after="50" w:before="50" w:line="295"/>
        <w:jc w:val="both"/>
      </w:pPr>
      <w:r>
        <w:rPr>
          <w:rFonts w:ascii="Hiragino Sans" w:cs="Hiragino Sans" w:eastAsia="Hiragino Sans" w:hAnsi="Hiragino Sans"/>
          <w:b/>
          <w:bCs/>
          <w:color w:val="000000"/>
          <w:sz w:val="21"/>
          <w:szCs w:val="21"/>
        </w:rPr>
        <w:t xml:space="preserve">第二の問いのほうが面白い</w:t>
      </w:r>
      <w:r>
        <w:rPr>
          <w:rFonts w:ascii="Hiragino Mincho ProN" w:cs="Hiragino Mincho ProN" w:eastAsia="Hiragino Mincho ProN" w:hAnsi="Hiragino Mincho ProN"/>
          <w:color w:val="000000"/>
          <w:sz w:val="21"/>
          <w:szCs w:val="21"/>
        </w:rPr>
        <w:t xml:space="preserve"> ── 加速されるとき、電子の内部では何が起きているのか。ここで「光子球にエネルギーが貯まる」と答えたくなるが、</w:t>
      </w:r>
      <w:r>
        <w:rPr>
          <w:rFonts w:ascii="Hiragino Sans" w:cs="Hiragino Sans" w:eastAsia="Hiragino Sans" w:hAnsi="Hiragino Sans"/>
          <w:b/>
          <w:bCs/>
          <w:color w:val="000000"/>
          <w:sz w:val="21"/>
          <w:szCs w:val="21"/>
        </w:rPr>
        <w:t xml:space="preserve">それは採れない</w:t>
      </w:r>
      <w:r>
        <w:rPr>
          <w:rFonts w:ascii="Hiragino Mincho ProN" w:cs="Hiragino Mincho ProN" w:eastAsia="Hiragino Mincho ProN" w:hAnsi="Hiragino Mincho ProN"/>
          <w:color w:val="000000"/>
          <w:sz w:val="21"/>
          <w:szCs w:val="21"/>
        </w:rPr>
        <w:t xml:space="preserve">。理由は恒等式の側から出る。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66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論拠</w:t>
            </w:r>
          </w:p>
        </w:tc>
        <w:tc>
          <w:tcPr>
            <w:tcW w:type="dxa" w:w="6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自由度の空きが無い</w:t>
            </w:r>
            <w:r>
              <w:rPr>
                <w:rFonts w:ascii="Hiragino Mincho ProN" w:cs="Hiragino Mincho ProN" w:eastAsia="Hiragino Mincho ProN" w:hAnsi="Hiragino Mincho ProN"/>
                <w:b w:val="false"/>
                <w:bCs w:val="false"/>
                <w:color w:val="000000"/>
                <w:sz w:val="19"/>
                <w:szCs w:val="19"/>
              </w:rPr>
              <w:t xml:space="preserve">（第3章）</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対称モードは反対称モードに従属している。独立に励起できる第二の振動が恒等式の中に存在しない。光子球に別の光子を重ねる席が代数の側に無い</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貯めると離調する</w:t>
            </w:r>
            <w:r>
              <w:rPr>
                <w:rFonts w:ascii="Hiragino Mincho ProN" w:cs="Hiragino Mincho ProN" w:eastAsia="Hiragino Mincho ProN" w:hAnsi="Hiragino Mincho ProN"/>
                <w:b w:val="false"/>
                <w:bCs w:val="false"/>
                <w:color w:val="000000"/>
                <w:sz w:val="19"/>
                <w:szCs w:val="19"/>
              </w:rPr>
              <w:t xml:space="preserve">（第3章）</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片側の核にエネルギーを足せば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となり、うなりが立ち、有限寿命になる。</w:t>
            </w:r>
            <w:r>
              <w:rPr>
                <w:rFonts w:ascii="Hiragino Sans" w:cs="Hiragino Sans" w:eastAsia="Hiragino Sans" w:hAnsi="Hiragino Sans"/>
                <w:b/>
                <w:bCs/>
                <w:color w:val="000000"/>
                <w:sz w:val="19"/>
                <w:szCs w:val="19"/>
              </w:rPr>
              <w:t xml:space="preserve">内部に貯めて作れるのは「速い電子」ではなく μ・τ の側である</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静止質量が不変</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加速された電子は励起した電子ではない。内部に貯まっていれば質量が増えるはずだが、増えない</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r>
              <w:rPr>
                <w:rFonts w:ascii="Hiragino Sans" w:cs="Hiragino Sans" w:eastAsia="Hiragino Sans" w:hAnsi="Hiragino Sans"/>
                <w:b/>
                <w:bCs/>
                <w:color w:val="000000"/>
                <w:sz w:val="19"/>
                <w:szCs w:val="19"/>
              </w:rPr>
              <w:t xml:space="preserve">運動学</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自由電子は実光子を吸収できない。静止系で s = m</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+ 2mω &gt; m</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となり、終状態が単一電子になれない</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ただし</w:t>
      </w:r>
      <w:r>
        <w:rPr>
          <w:rFonts w:ascii="Hiragino Sans" w:cs="Hiragino Sans" w:eastAsia="Hiragino Sans" w:hAnsi="Hiragino Sans"/>
          <w:b/>
          <w:bCs/>
          <w:color w:val="000000"/>
          <w:sz w:val="21"/>
          <w:szCs w:val="21"/>
        </w:rPr>
        <w:t xml:space="preserve">実験室系で見れば光子球は非対称に強まって見える</w:t>
      </w:r>
      <w:r>
        <w:rPr>
          <w:rFonts w:ascii="Hiragino Mincho ProN" w:cs="Hiragino Mincho ProN" w:eastAsia="Hiragino Mincho ProN" w:hAnsi="Hiragino Mincho ProN"/>
          <w:color w:val="000000"/>
          <w:sz w:val="21"/>
          <w:szCs w:val="21"/>
        </w:rPr>
        <w:t xml:space="preserve"> ── 往路と復路の Doppler 因子は √((1±β)/(1∓β)) で、β = 0.999999 なら前方 1414 倍、後方 7.07 × 10</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 倍になる。</w:t>
      </w:r>
      <w:r>
        <w:rPr>
          <w:rFonts w:ascii="Hiragino Sans" w:cs="Hiragino Sans" w:eastAsia="Hiragino Sans" w:hAnsi="Hiragino Sans"/>
          <w:b/>
          <w:bCs/>
          <w:color w:val="000000"/>
          <w:sz w:val="21"/>
          <w:szCs w:val="21"/>
        </w:rPr>
        <w:t xml:space="preserve">観察は正しく、因果の向きが逆である</w:t>
      </w:r>
      <w:r>
        <w:rPr>
          <w:rFonts w:ascii="Hiragino Mincho ProN" w:cs="Hiragino Mincho ProN" w:eastAsia="Hiragino Mincho ProN" w:hAnsi="Hiragino Mincho ProN"/>
          <w:color w:val="000000"/>
          <w:sz w:val="21"/>
          <w:szCs w:val="21"/>
        </w:rPr>
        <w:t xml:space="preserve">（強まったから速いのではなく、速いから強まって見える）。</w:t>
      </w:r>
    </w:p>
    <w:p>
      <w:pPr>
        <w:spacing w:after="50" w:before="50" w:line="295"/>
        <w:jc w:val="both"/>
      </w:pPr>
      <w:r>
        <w:rPr>
          <w:rFonts w:ascii="Hiragino Mincho ProN" w:cs="Hiragino Mincho ProN" w:eastAsia="Hiragino Mincho ProN" w:hAnsi="Hiragino Mincho ProN"/>
          <w:color w:val="000000"/>
          <w:sz w:val="21"/>
          <w:szCs w:val="21"/>
        </w:rPr>
        <w:t xml:space="preserve">なお</w:t>
      </w:r>
      <w:r>
        <w:rPr>
          <w:rFonts w:ascii="Hiragino Sans" w:cs="Hiragino Sans" w:eastAsia="Hiragino Sans" w:hAnsi="Hiragino Sans"/>
          <w:b/>
          <w:bCs/>
          <w:color w:val="000000"/>
          <w:sz w:val="21"/>
          <w:szCs w:val="21"/>
        </w:rPr>
        <w:t xml:space="preserve">内部に本当に貯まる領域は別にある</w:t>
      </w:r>
      <w:r>
        <w:rPr>
          <w:rFonts w:ascii="Hiragino Mincho ProN" w:cs="Hiragino Mincho ProN" w:eastAsia="Hiragino Mincho ProN" w:hAnsi="Hiragino Mincho ProN"/>
          <w:color w:val="000000"/>
          <w:sz w:val="21"/>
          <w:szCs w:val="21"/>
        </w:rPr>
        <w:t xml:space="preserve"> ── 強レーザー場中の実効質量 m</w:t>
      </w:r>
      <w:r>
        <w:rPr>
          <w:rFonts w:ascii="Hiragino Sans" w:cs="Hiragino Sans" w:eastAsia="Hiragino Sans" w:hAnsi="Hiragino Sans"/>
          <w:b/>
          <w:bCs/>
          <w:color w:val="000000"/>
          <w:sz w:val="21"/>
          <w:szCs w:val="21"/>
        </w:rPr>
        <w:t xml:space="preserve"> = m√(1 + a</w:t>
      </w:r>
      <w:r>
        <w:rPr>
          <w:rFonts w:ascii="Hiragino Sans" w:cs="Hiragino Sans" w:eastAsia="Hiragino Sans" w:hAnsi="Hiragino Sans"/>
          <w:b/>
          <w:bCs/>
          <w:color w:val="000000"/>
          <w:sz w:val="21"/>
          <w:szCs w:val="21"/>
          <w:vertAlign w:val="subscript"/>
        </w:rPr>
        <w:t xml:space="preserve">0</w:t>
      </w:r>
      <w:r>
        <w:rPr>
          <w:rFonts w:ascii="Hiragino Sans" w:cs="Hiragino Sans" w:eastAsia="Hiragino Sans" w:hAnsi="Hiragino Sans"/>
          <w:b/>
          <w:bCs/>
          <w:color w:val="000000"/>
          <w:sz w:val="21"/>
          <w:szCs w:val="21"/>
          <w:vertAlign w:val="superscript"/>
        </w:rPr>
        <w:t xml:space="preserve">2</w:t>
      </w:r>
      <w:r>
        <w:rPr>
          <w:rFonts w:ascii="Hiragino Sans" w:cs="Hiragino Sans" w:eastAsia="Hiragino Sans" w:hAnsi="Hiragino Sans"/>
          <w:b/>
          <w:bCs/>
          <w:color w:val="000000"/>
          <w:sz w:val="21"/>
          <w:szCs w:val="21"/>
        </w:rPr>
        <w:t xml:space="preserve">) がそれで、a</w:t>
      </w:r>
      <w:r>
        <w:rPr>
          <w:rFonts w:ascii="Hiragino Sans" w:cs="Hiragino Sans" w:eastAsia="Hiragino Sans" w:hAnsi="Hiragino Sans"/>
          <w:b/>
          <w:bCs/>
          <w:color w:val="000000"/>
          <w:sz w:val="21"/>
          <w:szCs w:val="21"/>
          <w:vertAlign w:val="subscript"/>
        </w:rPr>
        <w:t xml:space="preserve">0</w:t>
      </w:r>
      <w:r>
        <w:rPr>
          <w:rFonts w:ascii="Hiragino Sans" w:cs="Hiragino Sans" w:eastAsia="Hiragino Sans" w:hAnsi="Hiragino Sans"/>
          <w:b/>
          <w:bCs/>
          <w:color w:val="000000"/>
          <w:sz w:val="21"/>
          <w:szCs w:val="21"/>
        </w:rPr>
        <w:t xml:space="preserve"> = 1 なら m</w:t>
      </w:r>
      <w:r>
        <w:rPr>
          <w:rFonts w:ascii="Hiragino Mincho ProN" w:cs="Hiragino Mincho ProN" w:eastAsia="Hiragino Mincho ProN" w:hAnsi="Hiragino Mincho ProN"/>
          <w:color w:val="000000"/>
          <w:sz w:val="21"/>
          <w:szCs w:val="21"/>
        </w:rPr>
        <w:t xml:space="preserve">/m = 1.414 になる。［標準］これは測定されている現象であり、恒等式から出せるかどうかは未着手の枝である（第17章）。</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「では電子に励起状態が無いのはなぜか」</w:t>
      </w:r>
      <w:r>
        <w:rPr>
          <w:rFonts w:ascii="Hiragino Mincho ProN" w:cs="Hiragino Mincho ProN" w:eastAsia="Hiragino Mincho ProN" w:hAnsi="Hiragino Mincho ProN"/>
          <w:color w:val="000000"/>
          <w:sz w:val="21"/>
          <w:szCs w:val="21"/>
        </w:rPr>
        <w:t xml:space="preserve"> ── この問いにも上の第一の論拠がそのまま答える。恒等式は拘束が一本、自由度が一つで、励起する先が無い。電子が構造を持たないように見えることが、モデルの側から出る。</w:t>
      </w:r>
    </w:p>
    <w:p>
      <w:pPr>
        <w:pStyle w:val="Heading2"/>
        <w:spacing w:after="120" w:before="260"/>
      </w:pPr>
      <w:r>
        <w:rPr>
          <w:rFonts w:ascii="Hiragino Sans" w:cs="Hiragino Sans" w:eastAsia="Hiragino Sans" w:hAnsi="Hiragino Sans"/>
          <w:b/>
          <w:bCs/>
          <w:color w:val="1F4E79"/>
          <w:sz w:val="25"/>
          <w:szCs w:val="25"/>
        </w:rPr>
        <w:t xml:space="preserve">13.2　なぜアインシュタインの列車では失敗し、0SM では成立するのか</w:t>
      </w:r>
    </w:p>
    <w:p>
      <w:pPr>
        <w:spacing w:after="50" w:before="50" w:line="295"/>
        <w:jc w:val="both"/>
      </w:pPr>
      <w:r>
        <w:rPr>
          <w:rFonts w:ascii="Hiragino Mincho ProN" w:cs="Hiragino Mincho ProN" w:eastAsia="Hiragino Mincho ProN" w:hAnsi="Hiragino Mincho ProN"/>
          <w:color w:val="000000"/>
          <w:sz w:val="21"/>
          <w:szCs w:val="21"/>
        </w:rPr>
        <w:t xml:space="preserve">アインシュタインが 16 歳で光を追いかける思考実験をしたとき、得た結論は</w:t>
      </w:r>
      <w:r>
        <w:rPr>
          <w:rFonts w:ascii="Hiragino Sans" w:cs="Hiragino Sans" w:eastAsia="Hiragino Sans" w:hAnsi="Hiragino Sans"/>
          <w:b/>
          <w:bCs/>
          <w:color w:val="000000"/>
          <w:sz w:val="21"/>
          <w:szCs w:val="21"/>
        </w:rPr>
        <w:t xml:space="preserve">「その系は存在しない」</w:t>
      </w:r>
      <w:r>
        <w:rPr>
          <w:rFonts w:ascii="Hiragino Mincho ProN" w:cs="Hiragino Mincho ProN" w:eastAsia="Hiragino Mincho ProN" w:hAnsi="Hiragino Mincho ProN"/>
          <w:color w:val="000000"/>
          <w:sz w:val="21"/>
          <w:szCs w:val="21"/>
        </w:rPr>
        <w:t xml:space="preserve">であった。光と並走する系では静止した電磁波が見えてしまい、Maxwell 方程式と両立しない ── ここから特殊相対性理論が出た。</w:t>
      </w:r>
      <w:r>
        <w:rPr>
          <w:rFonts w:ascii="Hiragino Sans" w:cs="Hiragino Sans" w:eastAsia="Hiragino Sans" w:hAnsi="Hiragino Sans"/>
          <w:b/>
          <w:bCs/>
          <w:color w:val="000000"/>
          <w:sz w:val="21"/>
          <w:szCs w:val="21"/>
        </w:rPr>
        <w:t xml:space="preserve">この型の思考実験は、対象が光速だと失敗するようにできている。</w:t>
      </w:r>
    </w:p>
    <w:p>
      <w:pPr>
        <w:spacing w:after="50" w:before="50" w:line="295"/>
        <w:jc w:val="both"/>
      </w:pPr>
      <w:r>
        <w:rPr>
          <w:rFonts w:ascii="Hiragino Mincho ProN" w:cs="Hiragino Mincho ProN" w:eastAsia="Hiragino Mincho ProN" w:hAnsi="Hiragino Mincho ProN"/>
          <w:color w:val="000000"/>
          <w:sz w:val="21"/>
          <w:szCs w:val="21"/>
        </w:rPr>
        <w:t xml:space="preserve">［標準］標準的な Dirac 理論では、速度演算子 cα の固有値は </w:t>
      </w:r>
      <w:r>
        <w:rPr>
          <w:rFonts w:ascii="Hiragino Sans" w:cs="Hiragino Sans" w:eastAsia="Hiragino Sans" w:hAnsi="Hiragino Sans"/>
          <w:b/>
          <w:bCs/>
          <w:color w:val="000000"/>
          <w:sz w:val="21"/>
          <w:szCs w:val="21"/>
        </w:rPr>
        <w:t xml:space="preserve">±c</w:t>
      </w:r>
      <w:r>
        <w:rPr>
          <w:rFonts w:ascii="Hiragino Mincho ProN" w:cs="Hiragino Mincho ProN" w:eastAsia="Hiragino Mincho ProN" w:hAnsi="Hiragino Mincho ProN"/>
          <w:color w:val="000000"/>
          <w:sz w:val="21"/>
          <w:szCs w:val="21"/>
        </w:rPr>
        <w:t xml:space="preserve"> である。Zitterbewegung は光速でしか起きない。したがって「Zitterbewegung に乗る」は、アインシュタインの失敗した思考実験そのものになる。</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亜光速化のもう一つの役目</w:t>
            </w:r>
          </w:p>
          <w:p>
            <w:pPr>
              <w:spacing w:after="30" w:before="30" w:line="290"/>
              <w:jc w:val="both"/>
            </w:pPr>
            <w:r>
              <w:rPr>
                <w:rFonts w:ascii="Hiragino Sans" w:cs="Hiragino Sans" w:eastAsia="Hiragino Sans" w:hAnsi="Hiragino Sans"/>
                <w:b/>
                <w:bCs/>
                <w:color w:val="1A1A1A"/>
                <w:sz w:val="20"/>
                <w:szCs w:val="20"/>
              </w:rPr>
              <w:t xml:space="preserve">0SM は Zitterbewegung を亜光速にした。</w:t>
            </w:r>
            <w:r>
              <w:rPr>
                <w:rFonts w:ascii="Hiragino Mincho ProN" w:cs="Hiragino Mincho ProN" w:eastAsia="Hiragino Mincho ProN" w:hAnsi="Hiragino Mincho ProN"/>
                <w:color w:val="1A1A1A"/>
                <w:sz w:val="20"/>
                <w:szCs w:val="20"/>
              </w:rPr>
              <w:t xml:space="preserve">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&lt; 1 なら共動系は存在し、Lorentz 変換は特異にならない。</w:t>
            </w:r>
          </w:p>
          <w:p>
            <w:pPr>
              <w:spacing w:after="40" w:before="30" w:line="290"/>
              <w:jc w:val="both"/>
            </w:pPr>
            <w:r>
              <w:rPr>
                <w:rFonts w:ascii="Hiragino Sans" w:cs="Hiragino Sans" w:eastAsia="Hiragino Sans" w:hAnsi="Hiragino Sans"/>
                <w:b/>
                <w:bCs/>
                <w:color w:val="1A1A1A"/>
                <w:sz w:val="20"/>
                <w:szCs w:val="20"/>
              </w:rPr>
              <w:t xml:space="preserve">幹 T1 の表題「亜光速 Zitterbewegung」は、この思考実験の使用許可証である。</w:t>
            </w:r>
            <w:r>
              <w:rPr>
                <w:rFonts w:ascii="Hiragino Mincho ProN" w:cs="Hiragino Mincho ProN" w:eastAsia="Hiragino Mincho ProN" w:hAnsi="Hiragino Mincho ProN"/>
                <w:color w:val="1A1A1A"/>
                <w:sz w:val="20"/>
                <w:szCs w:val="20"/>
              </w:rPr>
              <w:t xml:space="preserve"> 亜光速化はこれまで「実験値との橋渡し」の文脈で語られてきたが、共動系を存在させるという構造的な役目も担っている。</w:t>
            </w:r>
          </w:p>
        </w:tc>
      </w:tr>
    </w:tbl>
    <w:p>
      <w:pPr>
        <w:pStyle w:val="Heading2"/>
        <w:spacing w:after="120" w:before="260"/>
      </w:pPr>
      <w:r>
        <w:rPr>
          <w:rFonts w:ascii="Hiragino Sans" w:cs="Hiragino Sans" w:eastAsia="Hiragino Sans" w:hAnsi="Hiragino Sans"/>
          <w:b/>
          <w:bCs/>
          <w:color w:val="1F4E79"/>
          <w:sz w:val="25"/>
          <w:szCs w:val="25"/>
        </w:rPr>
        <w:t xml:space="preserve">13.3　乗ったら異常磁気モーメントは消えるか</w:t>
      </w:r>
    </w:p>
    <w:p>
      <w:pPr>
        <w:spacing w:after="50" w:before="50" w:line="295"/>
        <w:jc w:val="both"/>
      </w:pPr>
      <w:r>
        <w:rPr>
          <w:rFonts w:ascii="Hiragino Mincho ProN" w:cs="Hiragino Mincho ProN" w:eastAsia="Hiragino Mincho ProN" w:hAnsi="Hiragino Mincho ProN"/>
          <w:color w:val="000000"/>
          <w:sz w:val="21"/>
          <w:szCs w:val="21"/>
        </w:rPr>
        <w:t xml:space="preserve">［0SM］著者の思考実験はこうである ── </w:t>
      </w:r>
      <w:r>
        <w:rPr>
          <w:rFonts w:ascii="Hiragino Sans" w:cs="Hiragino Sans" w:eastAsia="Hiragino Sans" w:hAnsi="Hiragino Sans"/>
          <w:b/>
          <w:bCs/>
          <w:color w:val="000000"/>
          <w:sz w:val="21"/>
          <w:szCs w:val="21"/>
        </w:rPr>
        <w:t xml:space="preserve">光子球の共動系で電子を観測すれば、異常磁気モーメントは現れず g = 2 が厳密に成り立つのではないか。</w:t>
      </w:r>
      <w:r>
        <w:rPr>
          <w:rFonts w:ascii="Hiragino Mincho ProN" w:cs="Hiragino Mincho ProN" w:eastAsia="Hiragino Mincho ProN" w:hAnsi="Hiragino Mincho ProN"/>
          <w:color w:val="000000"/>
          <w:sz w:val="21"/>
          <w:szCs w:val="21"/>
        </w:rPr>
        <w:t xml:space="preserve"> 数値で確かめる。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66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6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ZB</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0.040472</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 − 1</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8.19999 × 10</w:t>
            </w:r>
            <w:r>
              <w:rPr>
                <w:rFonts w:ascii="Hiragino Mincho ProN" w:cs="Hiragino Mincho ProN" w:eastAsia="Hiragino Mincho ProN" w:hAnsi="Hiragino Mincho ProN"/>
                <w:b w:val="false"/>
                <w:bCs w:val="false"/>
                <w:color w:val="000000"/>
                <w:sz w:val="19"/>
                <w:szCs w:val="19"/>
                <w:vertAlign w:val="superscript"/>
              </w:rPr>
              <w:t xml:space="preserve">-4</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 (γ − 1)</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1.15965355 × 10</w:t>
            </w:r>
            <w:r>
              <w:rPr>
                <w:rFonts w:ascii="Hiragino Sans" w:cs="Hiragino Sans" w:eastAsia="Hiragino Sans" w:hAnsi="Hiragino Sans"/>
                <w:b/>
                <w:bCs/>
                <w:color w:val="000000"/>
                <w:sz w:val="19"/>
                <w:szCs w:val="19"/>
                <w:vertAlign w:val="superscript"/>
              </w:rPr>
              <w:t xml:space="preserve">-3</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（実測）</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1.15965218 × 10</w:t>
            </w:r>
            <w:r>
              <w:rPr>
                <w:rFonts w:ascii="Hiragino Mincho ProN" w:cs="Hiragino Mincho ProN" w:eastAsia="Hiragino Mincho ProN" w:hAnsi="Hiragino Mincho ProN"/>
                <w:b w:val="false"/>
                <w:bCs w:val="false"/>
                <w:color w:val="000000"/>
                <w:sz w:val="19"/>
                <w:szCs w:val="19"/>
                <w:vertAlign w:val="superscript"/>
              </w:rPr>
              <w:t xml:space="preserve">-3</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一致</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1.2 × 10</w:t>
            </w:r>
            <w:r>
              <w:rPr>
                <w:rFonts w:ascii="Hiragino Sans" w:cs="Hiragino Sans" w:eastAsia="Hiragino Sans" w:hAnsi="Hiragino Sans"/>
                <w:b/>
                <w:bCs/>
                <w:color w:val="000000"/>
                <w:sz w:val="19"/>
                <w:szCs w:val="19"/>
                <w:vertAlign w:val="superscript"/>
              </w:rPr>
              <w:t xml:space="preserve">-6</w:t>
            </w:r>
          </w:p>
        </w:tc>
      </w:tr>
    </w:tbl>
    <w:p>
      <w:pPr>
        <w:spacing w:after="120" w:before="0"/>
      </w:pPr>
      <w:r>
        <w:rPr>
          <w:sz w:val="2"/>
          <w:szCs w:val="2"/>
        </w:rPr>
        <w:t xml:space="preserve"/>
      </w:r>
    </w:p>
    <w:p>
      <w:pPr>
        <w:spacing w:after="160" w:before="160" w:line="300"/>
        <w:jc w:val="center"/>
      </w:pPr>
      <w:r>
        <w:rPr>
          <w:rFonts w:ascii="Hiragino Mincho ProN" w:cs="Hiragino Mincho ProN" w:eastAsia="Hiragino Mincho ProN" w:hAnsi="Hiragino Mincho ProN"/>
          <w:color w:val="1A1A1A"/>
          <w:sz w:val="23"/>
          <w:szCs w:val="23"/>
        </w:rPr>
        <w:t xml:space="preserve">a = √2 ( γ</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− 1 )　　⟺　　γ</w:t>
      </w:r>
      <w:r>
        <w:rPr>
          <w:rFonts w:ascii="Hiragino Mincho ProN" w:cs="Hiragino Mincho ProN" w:eastAsia="Hiragino Mincho ProN" w:hAnsi="Hiragino Mincho ProN"/>
          <w:color w:val="1A1A1A"/>
          <w:sz w:val="23"/>
          <w:szCs w:val="23"/>
          <w:vertAlign w:val="subscript"/>
        </w:rPr>
        <w:t xml:space="preserve">ZB</w:t>
      </w:r>
      <w:r>
        <w:rPr>
          <w:rFonts w:ascii="Hiragino Mincho ProN" w:cs="Hiragino Mincho ProN" w:eastAsia="Hiragino Mincho ProN" w:hAnsi="Hiragino Mincho ProN"/>
          <w:color w:val="1A1A1A"/>
          <w:sz w:val="23"/>
          <w:szCs w:val="23"/>
        </w:rPr>
        <w:t xml:space="preserve"> = 1 のとき a = 0、すなわち g = 2</w:t>
      </w:r>
      <w:r>
        <w:rPr>
          <w:rFonts w:ascii="Hiragino Sans" w:cs="Hiragino Sans" w:eastAsia="Hiragino Sans" w:hAnsi="Hiragino Sans"/>
          <w:color w:val="595959"/>
          <w:sz w:val="18"/>
          <w:szCs w:val="18"/>
        </w:rPr>
        <w:t xml:space="preserve">      (13.1)</w:t>
      </w:r>
    </w:p>
    <w:p>
      <w:pPr>
        <w:spacing w:after="50" w:before="50" w:line="295"/>
        <w:jc w:val="both"/>
      </w:pPr>
      <w:r>
        <w:rPr>
          <w:rFonts w:ascii="Hiragino Sans" w:cs="Hiragino Sans" w:eastAsia="Hiragino Sans" w:hAnsi="Hiragino Sans"/>
          <w:b/>
          <w:bCs/>
          <w:color w:val="000000"/>
          <w:sz w:val="21"/>
          <w:szCs w:val="21"/>
        </w:rPr>
        <w:t xml:space="preserve">思考実験と橋渡し方程式は、同じ命題の表と裏である。</w:t>
      </w:r>
      <w:r>
        <w:rPr>
          <w:rFonts w:ascii="Hiragino Mincho ProN" w:cs="Hiragino Mincho ProN" w:eastAsia="Hiragino Mincho ProN" w:hAnsi="Hiragino Mincho ProN"/>
          <w:color w:val="000000"/>
          <w:sz w:val="21"/>
          <w:szCs w:val="21"/>
        </w:rPr>
        <w:t xml:space="preserve"> 幹 T1 の γ</w:t>
      </w:r>
      <w:r>
        <w:rPr>
          <w:rFonts w:ascii="Hiragino Mincho ProN" w:cs="Hiragino Mincho ProN" w:eastAsia="Hiragino Mincho ProN" w:hAnsi="Hiragino Mincho ProN"/>
          <w:color w:val="000000"/>
          <w:sz w:val="21"/>
          <w:szCs w:val="21"/>
          <w:vertAlign w:val="subscript"/>
        </w:rPr>
        <w:t xml:space="preserve">v</w:t>
      </w:r>
      <w:r>
        <w:rPr>
          <w:rFonts w:ascii="Hiragino Mincho ProN" w:cs="Hiragino Mincho ProN" w:eastAsia="Hiragino Mincho ProN" w:hAnsi="Hiragino Mincho ProN"/>
          <w:color w:val="000000"/>
          <w:sz w:val="21"/>
          <w:szCs w:val="21"/>
        </w:rPr>
        <w:t xml:space="preserve"> = 1 + |a|/√2 は経験的な関係式として置かれていたが、思考実験がそれに理由を与える。√2 は周期にわたる γ の変動を実効値で拾うことに対応し、相対揺らぎ 1/√2 と同じ因子である。</w:t>
      </w:r>
    </w:p>
    <w:p>
      <w:pPr>
        <w:pStyle w:val="Heading2"/>
        <w:spacing w:after="120" w:before="260"/>
      </w:pPr>
      <w:r>
        <w:rPr>
          <w:rFonts w:ascii="Hiragino Sans" w:cs="Hiragino Sans" w:eastAsia="Hiragino Sans" w:hAnsi="Hiragino Sans"/>
          <w:b/>
          <w:bCs/>
          <w:color w:val="1F4E79"/>
          <w:sz w:val="25"/>
          <w:szCs w:val="25"/>
        </w:rPr>
        <w:t xml:space="preserve">13.4　述べ方の制約 ── a は Lorentz スカラーである</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この主張は、書き方を一つ間違えると成立しない</w:t>
            </w:r>
          </w:p>
          <w:p>
            <w:pPr>
              <w:spacing w:after="30" w:before="30" w:line="290"/>
              <w:jc w:val="both"/>
            </w:pPr>
            <w:r>
              <w:rPr>
                <w:rFonts w:ascii="Hiragino Mincho ProN" w:cs="Hiragino Mincho ProN" w:eastAsia="Hiragino Mincho ProN" w:hAnsi="Hiragino Mincho ProN"/>
                <w:color w:val="1A1A1A"/>
                <w:sz w:val="20"/>
                <w:szCs w:val="20"/>
              </w:rPr>
              <w:t xml:space="preserve">［標準］異常項 a は共変な Pauli 項 (a·e/4m) ψ̄σ</w:t>
            </w:r>
            <w:r>
              <w:rPr>
                <w:rFonts w:ascii="Hiragino Mincho ProN" w:cs="Hiragino Mincho ProN" w:eastAsia="Hiragino Mincho ProN" w:hAnsi="Hiragino Mincho ProN"/>
                <w:color w:val="1A1A1A"/>
                <w:sz w:val="20"/>
                <w:szCs w:val="20"/>
                <w:vertAlign w:val="superscript"/>
              </w:rPr>
              <w:t xml:space="preserve">μν</w:t>
            </w:r>
            <w:r>
              <w:rPr>
                <w:rFonts w:ascii="Hiragino Mincho ProN" w:cs="Hiragino Mincho ProN" w:eastAsia="Hiragino Mincho ProN" w:hAnsi="Hiragino Mincho ProN"/>
                <w:color w:val="1A1A1A"/>
                <w:sz w:val="20"/>
                <w:szCs w:val="20"/>
              </w:rPr>
              <w:t xml:space="preserve">ψ F</w:t>
            </w:r>
            <w:r>
              <w:rPr>
                <w:rFonts w:ascii="Hiragino Mincho ProN" w:cs="Hiragino Mincho ProN" w:eastAsia="Hiragino Mincho ProN" w:hAnsi="Hiragino Mincho ProN"/>
                <w:color w:val="1A1A1A"/>
                <w:sz w:val="20"/>
                <w:szCs w:val="20"/>
                <w:vertAlign w:val="subscript"/>
              </w:rPr>
              <w:t xml:space="preserve">μν</w:t>
            </w:r>
            <w:r>
              <w:rPr>
                <w:rFonts w:ascii="Hiragino Mincho ProN" w:cs="Hiragino Mincho ProN" w:eastAsia="Hiragino Mincho ProN" w:hAnsi="Hiragino Mincho ProN"/>
                <w:color w:val="1A1A1A"/>
                <w:sz w:val="20"/>
                <w:szCs w:val="20"/>
              </w:rPr>
              <w:t xml:space="preserve"> の係数であり、</w:t>
            </w:r>
            <w:r>
              <w:rPr>
                <w:rFonts w:ascii="Hiragino Sans" w:cs="Hiragino Sans" w:eastAsia="Hiragino Sans" w:hAnsi="Hiragino Sans"/>
                <w:b/>
                <w:bCs/>
                <w:color w:val="1A1A1A"/>
                <w:sz w:val="20"/>
                <w:szCs w:val="20"/>
              </w:rPr>
              <w:t xml:space="preserve">Lorentz スカラーである。慣性系を取り替えて消えるものではない。</w:t>
            </w:r>
            <w:r>
              <w:rPr>
                <w:rFonts w:ascii="Hiragino Mincho ProN" w:cs="Hiragino Mincho ProN" w:eastAsia="Hiragino Mincho ProN" w:hAnsi="Hiragino Mincho ProN"/>
                <w:color w:val="1A1A1A"/>
                <w:sz w:val="20"/>
                <w:szCs w:val="20"/>
              </w:rPr>
              <w:t xml:space="preserve"> したがって「ブーストで a を消す」とは書けない。</w:t>
            </w:r>
          </w:p>
          <w:p>
            <w:pPr>
              <w:spacing w:after="40" w:before="30" w:line="290"/>
              <w:jc w:val="both"/>
            </w:pPr>
            <w:r>
              <w:rPr>
                <w:rFonts w:ascii="Hiragino Sans" w:cs="Hiragino Sans" w:eastAsia="Hiragino Sans" w:hAnsi="Hiragino Sans"/>
                <w:b/>
                <w:bCs/>
                <w:color w:val="1A1A1A"/>
                <w:sz w:val="20"/>
                <w:szCs w:val="20"/>
              </w:rPr>
              <w:t xml:space="preserve">書ける形は一つ</w:t>
            </w:r>
            <w:r>
              <w:rPr>
                <w:rFonts w:ascii="Hiragino Mincho ProN" w:cs="Hiragino Mincho ProN" w:eastAsia="Hiragino Mincho ProN" w:hAnsi="Hiragino Mincho ProN"/>
                <w:color w:val="1A1A1A"/>
                <w:sz w:val="20"/>
                <w:szCs w:val="20"/>
              </w:rPr>
              <w:t xml:space="preserve"> ── 共動系は光子球が振動しているので</w:t>
            </w:r>
            <w:r>
              <w:rPr>
                <w:rFonts w:ascii="Hiragino Sans" w:cs="Hiragino Sans" w:eastAsia="Hiragino Sans" w:hAnsi="Hiragino Sans"/>
                <w:b/>
                <w:bCs/>
                <w:color w:val="1A1A1A"/>
                <w:sz w:val="20"/>
                <w:szCs w:val="20"/>
              </w:rPr>
              <w:t xml:space="preserve">非慣性</w:t>
            </w:r>
            <w:r>
              <w:rPr>
                <w:rFonts w:ascii="Hiragino Mincho ProN" w:cs="Hiragino Mincho ProN" w:eastAsia="Hiragino Mincho ProN" w:hAnsi="Hiragino Mincho ProN"/>
                <w:color w:val="1A1A1A"/>
                <w:sz w:val="20"/>
                <w:szCs w:val="20"/>
              </w:rPr>
              <w:t xml:space="preserve">であり、a はその非慣性共動系から実験室系へ移ることの運動学的残差である。非慣性系への移行はブーストではないので、Lorentz スカラーであることと矛盾しない。</w:t>
            </w:r>
          </w:p>
        </w:tc>
      </w:tr>
    </w:tbl>
    <w:p>
      <w:pPr>
        <w:spacing w:after="50" w:before="50" w:line="295"/>
        <w:jc w:val="both"/>
      </w:pPr>
      <w:r>
        <w:rPr>
          <w:rFonts w:ascii="Hiragino Sans" w:cs="Hiragino Sans" w:eastAsia="Hiragino Sans" w:hAnsi="Hiragino Sans"/>
          <w:b/>
          <w:bCs/>
          <w:color w:val="000000"/>
          <w:sz w:val="21"/>
          <w:szCs w:val="21"/>
        </w:rPr>
        <w:t xml:space="preserve">前例がある。</w:t>
      </w:r>
      <w:r>
        <w:rPr>
          <w:rFonts w:ascii="Hiragino Mincho ProN" w:cs="Hiragino Mincho ProN" w:eastAsia="Hiragino Mincho ProN" w:hAnsi="Hiragino Mincho ProN"/>
          <w:color w:val="000000"/>
          <w:sz w:val="21"/>
          <w:szCs w:val="21"/>
        </w:rPr>
        <w:t xml:space="preserve">［標準］</w:t>
      </w:r>
      <w:r>
        <w:rPr>
          <w:rFonts w:ascii="Hiragino Sans" w:cs="Hiragino Sans" w:eastAsia="Hiragino Sans" w:hAnsi="Hiragino Sans"/>
          <w:b/>
          <w:bCs/>
          <w:color w:val="000000"/>
          <w:sz w:val="21"/>
          <w:szCs w:val="21"/>
        </w:rPr>
        <w:t xml:space="preserve">Thomas 歳差</w:t>
      </w:r>
      <w:r>
        <w:rPr>
          <w:rFonts w:ascii="Hiragino Mincho ProN" w:cs="Hiragino Mincho ProN" w:eastAsia="Hiragino Mincho ProN" w:hAnsi="Hiragino Mincho ProN"/>
          <w:color w:val="000000"/>
          <w:sz w:val="21"/>
          <w:szCs w:val="21"/>
        </w:rPr>
        <w:t xml:space="preserve">（1926）は、電子の共動系が回転していることだけから磁気的相互作用に因子 ½ を与え、微細構造のスピン軌道結合が計算値の 2 倍になるという当時の食い違いを解決した。</w:t>
      </w:r>
      <w:r>
        <w:rPr>
          <w:rFonts w:ascii="Hiragino Sans" w:cs="Hiragino Sans" w:eastAsia="Hiragino Sans" w:hAnsi="Hiragino Sans"/>
          <w:b/>
          <w:bCs/>
          <w:color w:val="000000"/>
          <w:sz w:val="21"/>
          <w:szCs w:val="21"/>
        </w:rPr>
        <w:t xml:space="preserve">磁気モーメントの因子が、力ではなく系の取り方から出た実例</w:t>
      </w:r>
      <w:r>
        <w:rPr>
          <w:rFonts w:ascii="Hiragino Mincho ProN" w:cs="Hiragino Mincho ProN" w:eastAsia="Hiragino Mincho ProN" w:hAnsi="Hiragino Mincho ProN"/>
          <w:color w:val="000000"/>
          <w:sz w:val="21"/>
          <w:szCs w:val="21"/>
        </w:rPr>
        <w:t xml:space="preserve">であり、本命題はその型に属する。</w:t>
      </w:r>
    </w:p>
    <w:p>
      <w:pPr>
        <w:pStyle w:val="Heading2"/>
        <w:spacing w:after="120" w:before="260"/>
      </w:pPr>
      <w:r>
        <w:rPr>
          <w:rFonts w:ascii="Hiragino Sans" w:cs="Hiragino Sans" w:eastAsia="Hiragino Sans" w:hAnsi="Hiragino Sans"/>
          <w:b/>
          <w:bCs/>
          <w:color w:val="1F4E79"/>
          <w:sz w:val="25"/>
          <w:szCs w:val="25"/>
        </w:rPr>
        <w:t xml:space="preserve">13.5　現状の限界 ── 予言ではなく整合性である</w:t>
      </w:r>
    </w:p>
    <w:p>
      <w:pPr>
        <w:spacing w:after="50" w:before="50" w:line="295"/>
        <w:jc w:val="both"/>
      </w:pPr>
      <w:r>
        <w:rPr>
          <w:rFonts w:ascii="Hiragino Mincho ProN" w:cs="Hiragino Mincho ProN" w:eastAsia="Hiragino Mincho ProN" w:hAnsi="Hiragino Mincho ProN"/>
          <w:color w:val="000000"/>
          <w:sz w:val="21"/>
          <w:szCs w:val="21"/>
        </w:rPr>
        <w:t xml:space="preserve">正直に三点書いておく。学生が必ず突く場所でもある。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3300"/>
        <w:gridCol w:w="56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w:t>
            </w:r>
          </w:p>
        </w:tc>
        <w:tc>
          <w:tcPr>
            <w:tcW w:type="dxa" w:w="3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限界</w:t>
            </w:r>
          </w:p>
        </w:tc>
        <w:tc>
          <w:tcPr>
            <w:tcW w:type="dxa" w:w="5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含意</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β</w:t>
            </w:r>
            <w:r>
              <w:rPr>
                <w:rFonts w:ascii="Hiragino Sans" w:cs="Hiragino Sans" w:eastAsia="Hiragino Sans" w:hAnsi="Hiragino Sans"/>
                <w:b/>
                <w:bCs/>
                <w:color w:val="000000"/>
                <w:sz w:val="19"/>
                <w:szCs w:val="19"/>
                <w:vertAlign w:val="subscript"/>
              </w:rPr>
              <w:t xml:space="preserve">ZB</w:t>
            </w:r>
            <w:r>
              <w:rPr>
                <w:rFonts w:ascii="Hiragino Sans" w:cs="Hiragino Sans" w:eastAsia="Hiragino Sans" w:hAnsi="Hiragino Sans"/>
                <w:b/>
                <w:bCs/>
                <w:color w:val="000000"/>
                <w:sz w:val="19"/>
                <w:szCs w:val="19"/>
              </w:rPr>
              <w:t xml:space="preserve"> は a</w:t>
            </w:r>
            <w:r>
              <w:rPr>
                <w:rFonts w:ascii="Hiragino Sans" w:cs="Hiragino Sans" w:eastAsia="Hiragino Sans" w:hAnsi="Hiragino Sans"/>
                <w:b/>
                <w:bCs/>
                <w:color w:val="000000"/>
                <w:sz w:val="19"/>
                <w:szCs w:val="19"/>
                <w:vertAlign w:val="subscript"/>
              </w:rPr>
              <w:t xml:space="preserve">e</w:t>
            </w:r>
            <w:r>
              <w:rPr>
                <w:rFonts w:ascii="Hiragino Sans" w:cs="Hiragino Sans" w:eastAsia="Hiragino Sans" w:hAnsi="Hiragino Sans"/>
                <w:b/>
                <w:bCs/>
                <w:color w:val="000000"/>
                <w:sz w:val="19"/>
                <w:szCs w:val="19"/>
              </w:rPr>
              <w:t xml:space="preserve"> から 6 桁決められている</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を再現するのは循環である。予言に変えるには 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の独立決定が要る</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33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QED は a を 10 桁与える</w:t>
            </w:r>
          </w:p>
        </w:tc>
        <w:tc>
          <w:tcPr>
            <w:tcW w:type="dxa" w:w="5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Schwinger 項 α/2π だけでは実測から 0.152% ずれ、高次項が計算されて一致している。運動学的な式が最終的に対峙するのはこの精度</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33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三世代の予言にはなっている</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下表。ただし β</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/β</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− 1 = 2.70 × 10</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 を μ の寿命に使うと 11 桁外れるので、同じ差が二つの現象を同時に説明できるかは未解決</w:t>
            </w:r>
          </w:p>
        </w:tc>
      </w:tr>
    </w:tbl>
    <w:p>
      <w:pPr>
        <w:spacing w:after="12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4200"/>
        <w:gridCol w:w="32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世代</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a（実測 / 標準理論の計算）</w:t>
            </w:r>
          </w:p>
        </w:tc>
        <w:tc>
          <w:tcPr>
            <w:tcW w:type="dxa" w:w="3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要求される β</w:t>
            </w:r>
            <w:r>
              <w:rPr>
                <w:rFonts w:ascii="Hiragino Sans" w:cs="Hiragino Sans" w:eastAsia="Hiragino Sans" w:hAnsi="Hiragino Sans"/>
                <w:b/>
                <w:bCs/>
                <w:color w:val="FFFFFF"/>
                <w:sz w:val="19"/>
                <w:szCs w:val="19"/>
                <w:vertAlign w:val="subscript"/>
              </w:rPr>
              <w:t xml:space="preserve">ZB</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電子</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1.15965 × 10</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0.0404720</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ミューオン</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1.16592 × 10</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3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0.0405811</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タウ</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1.17721 × 10</w:t>
            </w:r>
            <w:r>
              <w:rPr>
                <w:rFonts w:ascii="Hiragino Mincho ProN" w:cs="Hiragino Mincho ProN" w:eastAsia="Hiragino Mincho ProN" w:hAnsi="Hiragino Mincho ProN"/>
                <w:b w:val="false"/>
                <w:bCs w:val="false"/>
                <w:color w:val="000000"/>
                <w:sz w:val="19"/>
                <w:szCs w:val="19"/>
                <w:vertAlign w:val="superscript"/>
              </w:rPr>
              <w:t xml:space="preserve">-3</w:t>
            </w:r>
          </w:p>
        </w:tc>
        <w:tc>
          <w:tcPr>
            <w:tcW w:type="dxa" w:w="3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0.0407768</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世代の違いが内部速度の 0.3% の違いとして現れる</w:t>
      </w:r>
      <w:r>
        <w:rPr>
          <w:rFonts w:ascii="Hiragino Mincho ProN" w:cs="Hiragino Mincho ProN" w:eastAsia="Hiragino Mincho ProN" w:hAnsi="Hiragino Mincho ProN"/>
          <w:color w:val="000000"/>
          <w:sz w:val="21"/>
          <w:szCs w:val="21"/>
        </w:rPr>
        <w:t xml:space="preserve">、という構造的な予言にはなっている。実験感度が届かないので現時点で試験にはならない。</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第14章　核での三階平坦性 ── 電子の内部重力場</w:t>
      </w:r>
    </w:p>
    <w:p>
      <w:pPr>
        <w:pStyle w:val="Heading2"/>
        <w:spacing w:after="120" w:before="260"/>
      </w:pPr>
      <w:r>
        <w:rPr>
          <w:rFonts w:ascii="Hiragino Sans" w:cs="Hiragino Sans" w:eastAsia="Hiragino Sans" w:hAnsi="Hiragino Sans"/>
          <w:b/>
          <w:bCs/>
          <w:color w:val="1F4E79"/>
          <w:sz w:val="25"/>
          <w:szCs w:val="25"/>
        </w:rPr>
        <w:t xml:space="preserve">14.1　A → B → A′ は、閉じなくてよい</w:t>
      </w:r>
    </w:p>
    <w:p>
      <w:pPr>
        <w:spacing w:after="50" w:before="50" w:line="295"/>
        <w:jc w:val="both"/>
      </w:pPr>
      <w:r>
        <w:rPr>
          <w:rFonts w:ascii="Hiragino Mincho ProN" w:cs="Hiragino Mincho ProN" w:eastAsia="Hiragino Mincho ProN" w:hAnsi="Hiragino Mincho ProN"/>
          <w:color w:val="000000"/>
          <w:sz w:val="21"/>
          <w:szCs w:val="21"/>
        </w:rPr>
        <w:t xml:space="preserve">［0SM］核 A から核 B へ、そしてまた A へ ── この往復で、戻ってきた位置 A′ は最初の A と</w:t>
      </w:r>
      <w:r>
        <w:rPr>
          <w:rFonts w:ascii="Hiragino Sans" w:cs="Hiragino Sans" w:eastAsia="Hiragino Sans" w:hAnsi="Hiragino Sans"/>
          <w:b/>
          <w:bCs/>
          <w:color w:val="000000"/>
          <w:sz w:val="21"/>
          <w:szCs w:val="21"/>
        </w:rPr>
        <w:t xml:space="preserve">同じである必要がない</w:t>
      </w:r>
      <w:r>
        <w:rPr>
          <w:rFonts w:ascii="Hiragino Mincho ProN" w:cs="Hiragino Mincho ProN" w:eastAsia="Hiragino Mincho ProN" w:hAnsi="Hiragino Mincho ProN"/>
          <w:color w:val="000000"/>
          <w:sz w:val="21"/>
          <w:szCs w:val="21"/>
        </w:rPr>
        <w:t xml:space="preserve">。保存則は軌道の非閉性を禁じていないからである。自由電子が並進しているなら、A → B → A′ は木の枝を進むシャクトリムシのように、一周期ごとに前へ進むだろう。</w:t>
      </w:r>
    </w:p>
    <w:p>
      <w:pPr>
        <w:spacing w:after="50" w:before="50" w:line="295"/>
        <w:jc w:val="both"/>
      </w:pPr>
      <w:r>
        <w:rPr>
          <w:rFonts w:ascii="Hiragino Mincho ProN" w:cs="Hiragino Mincho ProN" w:eastAsia="Hiragino Mincho ProN" w:hAnsi="Hiragino Mincho ProN"/>
          <w:color w:val="000000"/>
          <w:sz w:val="21"/>
          <w:szCs w:val="21"/>
        </w:rPr>
        <w:t xml:space="preserve">ここで気になるのが</w:t>
      </w:r>
      <w:r>
        <w:rPr>
          <w:rFonts w:ascii="Hiragino Sans" w:cs="Hiragino Sans" w:eastAsia="Hiragino Sans" w:hAnsi="Hiragino Sans"/>
          <w:b/>
          <w:bCs/>
          <w:color w:val="000000"/>
          <w:sz w:val="21"/>
          <w:szCs w:val="21"/>
        </w:rPr>
        <w:t xml:space="preserve">折れ曲がり</w:t>
      </w:r>
      <w:r>
        <w:rPr>
          <w:rFonts w:ascii="Hiragino Mincho ProN" w:cs="Hiragino Mincho ProN" w:eastAsia="Hiragino Mincho ProN" w:hAnsi="Hiragino Mincho ProN"/>
          <w:color w:val="000000"/>
          <w:sz w:val="21"/>
          <w:szCs w:val="21"/>
        </w:rPr>
        <w:t xml:space="preserve">である。核 B で向きを変えるなら、そこで軌道に角ができるのではないか。角があれば加速度が発散し、力学として成り立たない。</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［標準］速度が消える点では、像に角があってもよい</w:t>
            </w:r>
          </w:p>
          <w:p>
            <w:pPr>
              <w:spacing w:after="30" w:before="30" w:line="290"/>
              <w:jc w:val="both"/>
            </w:pPr>
            <w:r>
              <w:rPr>
                <w:rFonts w:ascii="Hiragino Mincho ProN" w:cs="Hiragino Mincho ProN" w:eastAsia="Hiragino Mincho ProN" w:hAnsi="Hiragino Mincho ProN"/>
                <w:color w:val="1A1A1A"/>
                <w:sz w:val="20"/>
                <w:szCs w:val="20"/>
              </w:rPr>
              <w:t xml:space="preserve">パラメータ付き曲線 r(t) は、r′(t</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 = 0 であれば、</w:t>
            </w:r>
            <w:r>
              <w:rPr>
                <w:rFonts w:ascii="Hiragino Sans" w:cs="Hiragino Sans" w:eastAsia="Hiragino Sans" w:hAnsi="Hiragino Sans"/>
                <w:b/>
                <w:bCs/>
                <w:color w:val="1A1A1A"/>
                <w:sz w:val="20"/>
                <w:szCs w:val="20"/>
              </w:rPr>
              <w:t xml:space="preserve">像に角があっても</w:t>
            </w:r>
            <w:r>
              <w:rPr>
                <w:rFonts w:ascii="Hiragino Mincho ProN" w:cs="Hiragino Mincho ProN" w:eastAsia="Hiragino Mincho ProN" w:hAnsi="Hiragino Mincho ProN"/>
                <w:color w:val="1A1A1A"/>
                <w:sz w:val="20"/>
                <w:szCs w:val="20"/>
              </w:rPr>
              <w:t xml:space="preserve"> C</w:t>
            </w:r>
            <w:r>
              <w:rPr>
                <w:rFonts w:ascii="Hiragino Mincho ProN" w:cs="Hiragino Mincho ProN" w:eastAsia="Hiragino Mincho ProN" w:hAnsi="Hiragino Mincho ProN"/>
                <w:color w:val="1A1A1A"/>
                <w:sz w:val="20"/>
                <w:szCs w:val="20"/>
                <w:vertAlign w:val="superscript"/>
              </w:rPr>
              <w:t xml:space="preserve">1</w:t>
            </w:r>
            <w:r>
              <w:rPr>
                <w:rFonts w:ascii="Hiragino Mincho ProN" w:cs="Hiragino Mincho ProN" w:eastAsia="Hiragino Mincho ProN" w:hAnsi="Hiragino Mincho ProN"/>
                <w:color w:val="1A1A1A"/>
                <w:sz w:val="20"/>
                <w:szCs w:val="20"/>
              </w:rPr>
              <w:t xml:space="preserve"> でありうる。例えば r = (t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 |t|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 は像に角を持つが、片側速度は両方とも 0 なので r は C</w:t>
            </w:r>
            <w:r>
              <w:rPr>
                <w:rFonts w:ascii="Hiragino Mincho ProN" w:cs="Hiragino Mincho ProN" w:eastAsia="Hiragino Mincho ProN" w:hAnsi="Hiragino Mincho ProN"/>
                <w:color w:val="1A1A1A"/>
                <w:sz w:val="20"/>
                <w:szCs w:val="20"/>
                <w:vertAlign w:val="superscript"/>
              </w:rPr>
              <w:t xml:space="preserve">1</w:t>
            </w:r>
            <w:r>
              <w:rPr>
                <w:rFonts w:ascii="Hiragino Mincho ProN" w:cs="Hiragino Mincho ProN" w:eastAsia="Hiragino Mincho ProN" w:hAnsi="Hiragino Mincho ProN"/>
                <w:color w:val="1A1A1A"/>
                <w:sz w:val="20"/>
                <w:szCs w:val="20"/>
              </w:rPr>
              <w:t xml:space="preserve"> である（ただし r″ は跳ぶので 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ではない）。</w:t>
            </w:r>
          </w:p>
          <w:p>
            <w:pPr>
              <w:spacing w:after="40" w:before="30" w:line="290"/>
              <w:jc w:val="both"/>
            </w:pPr>
            <w:r>
              <w:rPr>
                <w:rFonts w:ascii="Hiragino Mincho ProN" w:cs="Hiragino Mincho ProN" w:eastAsia="Hiragino Mincho ProN" w:hAnsi="Hiragino Mincho ProN"/>
                <w:color w:val="1A1A1A"/>
                <w:sz w:val="20"/>
                <w:szCs w:val="20"/>
              </w:rPr>
              <w:t xml:space="preserve">0SM で核の位置は KE = 0 の点、すなわち</w:t>
            </w:r>
            <w:r>
              <w:rPr>
                <w:rFonts w:ascii="Hiragino Sans" w:cs="Hiragino Sans" w:eastAsia="Hiragino Sans" w:hAnsi="Hiragino Sans"/>
                <w:b/>
                <w:bCs/>
                <w:color w:val="1A1A1A"/>
                <w:sz w:val="20"/>
                <w:szCs w:val="20"/>
              </w:rPr>
              <w:t xml:space="preserve">内部運動の折り返し点</w:t>
            </w:r>
            <w:r>
              <w:rPr>
                <w:rFonts w:ascii="Hiragino Mincho ProN" w:cs="Hiragino Mincho ProN" w:eastAsia="Hiragino Mincho ProN" w:hAnsi="Hiragino Mincho ProN"/>
                <w:color w:val="1A1A1A"/>
                <w:sz w:val="20"/>
                <w:szCs w:val="20"/>
              </w:rPr>
              <w:t xml:space="preserve">である。だから角があっても繋がりうる ── というのが最初の見込みであった。</w:t>
            </w:r>
          </w:p>
        </w:tc>
      </w:tr>
    </w:tbl>
    <w:p>
      <w:pPr>
        <w:pStyle w:val="Heading2"/>
        <w:spacing w:after="120" w:before="260"/>
      </w:pPr>
      <w:r>
        <w:rPr>
          <w:rFonts w:ascii="Hiragino Sans" w:cs="Hiragino Sans" w:eastAsia="Hiragino Sans" w:hAnsi="Hiragino Sans"/>
          <w:b/>
          <w:bCs/>
          <w:color w:val="1F4E79"/>
          <w:sz w:val="25"/>
          <w:szCs w:val="25"/>
        </w:rPr>
        <w:t xml:space="preserve">14.2　反跳閉包の軌道は、核で三階まで平坦である</w:t>
      </w:r>
    </w:p>
    <w:p>
      <w:pPr>
        <w:spacing w:after="50" w:before="50" w:line="295"/>
        <w:jc w:val="both"/>
      </w:pPr>
      <w:r>
        <w:rPr>
          <w:rFonts w:ascii="Hiragino Mincho ProN" w:cs="Hiragino Mincho ProN" w:eastAsia="Hiragino Mincho ProN" w:hAnsi="Hiragino Mincho ProN"/>
          <w:color w:val="000000"/>
          <w:sz w:val="21"/>
          <w:szCs w:val="21"/>
        </w:rPr>
        <w:t xml:space="preserve">第12章で得た反跳閉包の軌道 X(θ) = ¼(sin</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θ + 2)cos θ を、核（θ = 0）のまわりで展開する。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3600"/>
        <w:gridCol w:w="34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階数</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 0 での値</w:t>
            </w:r>
          </w:p>
        </w:tc>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θ = π での値</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−9/2</w:t>
            </w:r>
          </w:p>
        </w:tc>
        <w:tc>
          <w:tcPr>
            <w:tcW w:type="dxa" w:w="3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+9/2</w:t>
            </w:r>
          </w:p>
        </w:tc>
      </w:tr>
    </w:tbl>
    <w:p>
      <w:pPr>
        <w:spacing w:after="120" w:before="0"/>
      </w:pPr>
      <w:r>
        <w:rPr>
          <w:sz w:val="2"/>
          <w:szCs w:val="2"/>
        </w:rPr>
        <w:t xml:space="preserve"/>
      </w:r>
    </w:p>
    <w:p>
      <w:pPr>
        <w:spacing w:after="160" w:before="160" w:line="300"/>
        <w:jc w:val="center"/>
      </w:pPr>
      <w:r>
        <w:rPr>
          <w:rFonts w:ascii="Hiragino Mincho ProN" w:cs="Hiragino Mincho ProN" w:eastAsia="Hiragino Mincho ProN" w:hAnsi="Hiragino Mincho ProN"/>
          <w:color w:val="1A1A1A"/>
          <w:sz w:val="23"/>
          <w:szCs w:val="23"/>
        </w:rPr>
        <w:t xml:space="preserve">X − X(0) ≈ − (3/16) θ</w:t>
      </w:r>
      <w:r>
        <w:rPr>
          <w:rFonts w:ascii="Hiragino Mincho ProN" w:cs="Hiragino Mincho ProN" w:eastAsia="Hiragino Mincho ProN" w:hAnsi="Hiragino Mincho ProN"/>
          <w:color w:val="1A1A1A"/>
          <w:sz w:val="23"/>
          <w:szCs w:val="23"/>
          <w:vertAlign w:val="superscript"/>
        </w:rPr>
        <w:t xml:space="preserve">4</w:t>
      </w:r>
      <w:r>
        <w:rPr>
          <w:rFonts w:ascii="Hiragino Sans" w:cs="Hiragino Sans" w:eastAsia="Hiragino Sans" w:hAnsi="Hiragino Sans"/>
          <w:color w:val="595959"/>
          <w:sz w:val="18"/>
          <w:szCs w:val="18"/>
        </w:rPr>
        <w:t xml:space="preserve">      (14.1)</w:t>
      </w:r>
    </w:p>
    <w:p>
      <w:pPr>
        <w:spacing w:after="50" w:before="50" w:line="295"/>
        <w:jc w:val="both"/>
      </w:pPr>
      <w:r>
        <w:rPr>
          <w:rFonts w:ascii="Hiragino Sans" w:cs="Hiragino Sans" w:eastAsia="Hiragino Sans" w:hAnsi="Hiragino Sans"/>
          <w:b/>
          <w:bCs/>
          <w:color w:val="000000"/>
          <w:sz w:val="21"/>
          <w:szCs w:val="21"/>
        </w:rPr>
        <w:t xml:space="preserve">速度だけでなく、加速度も躍度も消える。核において軌道は三階まで平坦である。</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これは自明ではない</w:t>
            </w:r>
          </w:p>
          <w:p>
            <w:pPr>
              <w:spacing w:after="30" w:before="30" w:line="290"/>
              <w:jc w:val="both"/>
            </w:pPr>
            <w:r>
              <w:rPr>
                <w:rFonts w:ascii="Hiragino Mincho ProN" w:cs="Hiragino Mincho ProN" w:eastAsia="Hiragino Mincho ProN" w:hAnsi="Hiragino Mincho ProN"/>
                <w:color w:val="1A1A1A"/>
                <w:sz w:val="20"/>
                <w:szCs w:val="20"/>
              </w:rPr>
              <w:t xml:space="preserve">単振動なら折り返し点で加速度は</w:t>
            </w:r>
            <w:r>
              <w:rPr>
                <w:rFonts w:ascii="Hiragino Sans" w:cs="Hiragino Sans" w:eastAsia="Hiragino Sans" w:hAnsi="Hiragino Sans"/>
                <w:b/>
                <w:bCs/>
                <w:color w:val="1A1A1A"/>
                <w:sz w:val="20"/>
                <w:szCs w:val="20"/>
              </w:rPr>
              <w:t xml:space="preserve">最大</w:t>
            </w:r>
            <w:r>
              <w:rPr>
                <w:rFonts w:ascii="Hiragino Mincho ProN" w:cs="Hiragino Mincho ProN" w:eastAsia="Hiragino Mincho ProN" w:hAnsi="Hiragino Mincho ProN"/>
                <w:color w:val="1A1A1A"/>
                <w:sz w:val="20"/>
                <w:szCs w:val="20"/>
              </w:rPr>
              <w:t xml:space="preserve">である。三階まで平坦になるのは、</w:t>
            </w:r>
            <w:r>
              <w:rPr>
                <w:rFonts w:ascii="Hiragino Sans" w:cs="Hiragino Sans" w:eastAsia="Hiragino Sans" w:hAnsi="Hiragino Sans"/>
                <w:b/>
                <w:bCs/>
                <w:color w:val="1A1A1A"/>
                <w:sz w:val="20"/>
                <w:szCs w:val="20"/>
              </w:rPr>
              <w:t xml:space="preserve">反跳閉包という条件</w:t>
            </w:r>
            <w:r>
              <w:rPr>
                <w:rFonts w:ascii="Hiragino Mincho ProN" w:cs="Hiragino Mincho ProN" w:eastAsia="Hiragino Mincho ProN" w:hAnsi="Hiragino Mincho ProN"/>
                <w:color w:val="1A1A1A"/>
                <w:sz w:val="20"/>
                <w:szCs w:val="20"/>
              </w:rPr>
              <w:t xml:space="preserve">がそれを作っているからである。</w:t>
            </w:r>
          </w:p>
          <w:p>
            <w:pPr>
              <w:spacing w:after="40" w:before="30" w:line="290"/>
              <w:jc w:val="both"/>
            </w:pPr>
            <w:r>
              <w:rPr>
                <w:rFonts w:ascii="Hiragino Mincho ProN" w:cs="Hiragino Mincho ProN" w:eastAsia="Hiragino Mincho ProN" w:hAnsi="Hiragino Mincho ProN"/>
                <w:color w:val="1A1A1A"/>
                <w:sz w:val="20"/>
                <w:szCs w:val="20"/>
              </w:rPr>
              <w:t xml:space="preserve">したがって A → B → A′ は、核で折れ曲がっても </w:t>
            </w:r>
            <w:r>
              <w:rPr>
                <w:rFonts w:ascii="Hiragino Sans" w:cs="Hiragino Sans" w:eastAsia="Hiragino Sans" w:hAnsi="Hiragino Sans"/>
                <w:b/>
                <w:bCs/>
                <w:color w:val="1A1A1A"/>
                <w:sz w:val="20"/>
                <w:szCs w:val="20"/>
              </w:rPr>
              <w:t xml:space="preserve">C</w:t>
            </w:r>
            <w:r>
              <w:rPr>
                <w:rFonts w:ascii="Hiragino Sans" w:cs="Hiragino Sans" w:eastAsia="Hiragino Sans" w:hAnsi="Hiragino Sans"/>
                <w:b/>
                <w:bCs/>
                <w:color w:val="1A1A1A"/>
                <w:sz w:val="20"/>
                <w:szCs w:val="20"/>
                <w:vertAlign w:val="superscript"/>
              </w:rPr>
              <w:t xml:space="preserve">3</w:t>
            </w:r>
            <w:r>
              <w:rPr>
                <w:rFonts w:ascii="Hiragino Sans" w:cs="Hiragino Sans" w:eastAsia="Hiragino Sans" w:hAnsi="Hiragino Sans"/>
                <w:b/>
                <w:bCs/>
                <w:color w:val="1A1A1A"/>
                <w:sz w:val="20"/>
                <w:szCs w:val="20"/>
              </w:rPr>
              <w:t xml:space="preserve"> で繋がる</w:t>
            </w:r>
            <w:r>
              <w:rPr>
                <w:rFonts w:ascii="Hiragino Mincho ProN" w:cs="Hiragino Mincho ProN" w:eastAsia="Hiragino Mincho ProN" w:hAnsi="Hiragino Mincho ProN"/>
                <w:color w:val="1A1A1A"/>
                <w:sz w:val="20"/>
                <w:szCs w:val="20"/>
              </w:rPr>
              <w:t xml:space="preserve"> ── 一般論が保証する C</w:t>
            </w:r>
            <w:r>
              <w:rPr>
                <w:rFonts w:ascii="Hiragino Mincho ProN" w:cs="Hiragino Mincho ProN" w:eastAsia="Hiragino Mincho ProN" w:hAnsi="Hiragino Mincho ProN"/>
                <w:color w:val="1A1A1A"/>
                <w:sz w:val="20"/>
                <w:szCs w:val="20"/>
                <w:vertAlign w:val="superscript"/>
              </w:rPr>
              <w:t xml:space="preserve">1</w:t>
            </w:r>
            <w:r>
              <w:rPr>
                <w:rFonts w:ascii="Hiragino Mincho ProN" w:cs="Hiragino Mincho ProN" w:eastAsia="Hiragino Mincho ProN" w:hAnsi="Hiragino Mincho ProN"/>
                <w:color w:val="1A1A1A"/>
                <w:sz w:val="20"/>
                <w:szCs w:val="20"/>
              </w:rPr>
              <w:t xml:space="preserve"> より二階良い。</w:t>
            </w:r>
          </w:p>
        </w:tc>
      </w:tr>
    </w:tbl>
    <w:p>
      <w:pPr>
        <w:pStyle w:val="Heading2"/>
        <w:spacing w:after="120" w:before="260"/>
      </w:pPr>
      <w:r>
        <w:rPr>
          <w:rFonts w:ascii="Hiragino Sans" w:cs="Hiragino Sans" w:eastAsia="Hiragino Sans" w:hAnsi="Hiragino Sans"/>
          <w:b/>
          <w:bCs/>
          <w:color w:val="1F4E79"/>
          <w:sz w:val="25"/>
          <w:szCs w:val="25"/>
        </w:rPr>
        <w:t xml:space="preserve">14.3　論拠を一つ差し替える</w:t>
      </w:r>
    </w:p>
    <w:p>
      <w:pPr>
        <w:spacing w:after="50" w:before="50" w:line="295"/>
        <w:jc w:val="both"/>
      </w:pPr>
      <w:r>
        <w:rPr>
          <w:rFonts w:ascii="Hiragino Mincho ProN" w:cs="Hiragino Mincho ProN" w:eastAsia="Hiragino Mincho ProN" w:hAnsi="Hiragino Mincho ProN"/>
          <w:color w:val="000000"/>
          <w:sz w:val="21"/>
          <w:szCs w:val="21"/>
        </w:rPr>
        <w:t xml:space="preserve">「KE = 0 だから光子球が止まる」という言い方は、</w:t>
      </w:r>
      <w:r>
        <w:rPr>
          <w:rFonts w:ascii="Hiragino Sans" w:cs="Hiragino Sans" w:eastAsia="Hiragino Sans" w:hAnsi="Hiragino Sans"/>
          <w:b/>
          <w:bCs/>
          <w:color w:val="000000"/>
          <w:sz w:val="21"/>
          <w:szCs w:val="21"/>
        </w:rPr>
        <w:t xml:space="preserve">光子球が質量を持つ場合の推論</w:t>
      </w:r>
      <w:r>
        <w:rPr>
          <w:rFonts w:ascii="Hiragino Mincho ProN" w:cs="Hiragino Mincho ProN" w:eastAsia="Hiragino Mincho ProN" w:hAnsi="Hiragino Mincho ProN"/>
          <w:color w:val="000000"/>
          <w:sz w:val="21"/>
          <w:szCs w:val="21"/>
        </w:rPr>
        <w:t xml:space="preserve">である。光子球が光子であれば、エネルギー零は「静止した」ではなく「存在しない」を意味する。</w:t>
      </w:r>
    </w:p>
    <w:p>
      <w:pPr>
        <w:spacing w:after="50" w:before="50" w:line="295"/>
        <w:jc w:val="both"/>
      </w:pPr>
      <w:r>
        <w:rPr>
          <w:rFonts w:ascii="Hiragino Sans" w:cs="Hiragino Sans" w:eastAsia="Hiragino Sans" w:hAnsi="Hiragino Sans"/>
          <w:b/>
          <w:bCs/>
          <w:color w:val="000000"/>
          <w:sz w:val="21"/>
          <w:szCs w:val="21"/>
        </w:rPr>
        <w:t xml:space="preserve">論拠はエネルギー重心 X(θ) の三階平坦性に置くべきである。</w:t>
      </w:r>
      <w:r>
        <w:rPr>
          <w:rFonts w:ascii="Hiragino Mincho ProN" w:cs="Hiragino Mincho ProN" w:eastAsia="Hiragino Mincho ProN" w:hAnsi="Hiragino Mincho ProN"/>
          <w:color w:val="000000"/>
          <w:sz w:val="21"/>
          <w:szCs w:val="21"/>
        </w:rPr>
        <w:t xml:space="preserve"> 上の表はまさに X についてのものであり、結論は変わらず、根拠だけが堅くなる。</w:t>
      </w:r>
    </w:p>
    <w:p>
      <w:pPr>
        <w:pStyle w:val="Heading2"/>
        <w:spacing w:after="120" w:before="260"/>
      </w:pPr>
      <w:r>
        <w:rPr>
          <w:rFonts w:ascii="Hiragino Sans" w:cs="Hiragino Sans" w:eastAsia="Hiragino Sans" w:hAnsi="Hiragino Sans"/>
          <w:b/>
          <w:bCs/>
          <w:color w:val="1F4E79"/>
          <w:sz w:val="25"/>
          <w:szCs w:val="25"/>
        </w:rPr>
        <w:t xml:space="preserve">14.4　歩幅について ── ここで一つ誤りを記帳しておく</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撤回した読み</w:t>
            </w:r>
          </w:p>
          <w:p>
            <w:pPr>
              <w:spacing w:after="30" w:before="30" w:line="290"/>
              <w:jc w:val="both"/>
            </w:pPr>
            <w:r>
              <w:rPr>
                <w:rFonts w:ascii="Hiragino Mincho ProN" w:cs="Hiragino Mincho ProN" w:eastAsia="Hiragino Mincho ProN" w:hAnsi="Hiragino Mincho ProN"/>
                <w:color w:val="1A1A1A"/>
                <w:sz w:val="20"/>
                <w:szCs w:val="20"/>
              </w:rPr>
              <w:t xml:space="preserve">初版の作業中に「一周期あたりの前進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c T</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が λ</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に一致する ── 歩幅はコンプトン波長である」と書いた。</w:t>
            </w:r>
            <w:r>
              <w:rPr>
                <w:rFonts w:ascii="Hiragino Sans" w:cs="Hiragino Sans" w:eastAsia="Hiragino Sans" w:hAnsi="Hiragino Sans"/>
                <w:b/>
                <w:bCs/>
                <w:color w:val="1A1A1A"/>
                <w:sz w:val="20"/>
                <w:szCs w:val="20"/>
              </w:rPr>
              <w:t xml:space="preserve">これは撤回する。</w:t>
            </w:r>
          </w:p>
          <w:p>
            <w:pPr>
              <w:spacing w:after="30" w:before="30" w:line="290"/>
              <w:jc w:val="both"/>
            </w:pPr>
            <w:r>
              <w:rPr>
                <w:rFonts w:ascii="Hiragino Mincho ProN" w:cs="Hiragino Mincho ProN" w:eastAsia="Hiragino Mincho ProN" w:hAnsi="Hiragino Mincho ProN"/>
                <w:color w:val="1A1A1A"/>
                <w:sz w:val="20"/>
                <w:szCs w:val="20"/>
              </w:rPr>
              <w:t xml:space="preserve">第一に、論文 #67 は </w:t>
            </w:r>
            <w:r>
              <w:rPr>
                <w:rFonts w:ascii="Hiragino Sans" w:cs="Hiragino Sans" w:eastAsia="Hiragino Sans" w:hAnsi="Hiragino Sans"/>
                <w:b/>
                <w:bCs/>
                <w:color w:val="1A1A1A"/>
                <w:sz w:val="20"/>
                <w:szCs w:val="20"/>
              </w:rPr>
              <w:t xml:space="preserve">ν</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 v</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/λ</w:t>
            </w:r>
            <w:r>
              <w:rPr>
                <w:rFonts w:ascii="Hiragino Sans" w:cs="Hiragino Sans" w:eastAsia="Hiragino Sans" w:hAnsi="Hiragino Sans"/>
                <w:b/>
                <w:bCs/>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を定義としている。したがって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c T</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 λ</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は定義の書き換えであって、何も述べていない。</w:t>
            </w:r>
          </w:p>
          <w:p>
            <w:pPr>
              <w:spacing w:after="30" w:before="30" w:line="290"/>
              <w:jc w:val="both"/>
            </w:pPr>
            <w:r>
              <w:rPr>
                <w:rFonts w:ascii="Hiragino Mincho ProN" w:cs="Hiragino Mincho ProN" w:eastAsia="Hiragino Mincho ProN" w:hAnsi="Hiragino Mincho ProN"/>
                <w:color w:val="1A1A1A"/>
                <w:sz w:val="20"/>
                <w:szCs w:val="20"/>
              </w:rPr>
              <w:t xml:space="preserve">第二に、より重い問題がある ── #67 は（#51 に基づいて）内部軌道を</w:t>
            </w:r>
            <w:r>
              <w:rPr>
                <w:rFonts w:ascii="Hiragino Sans" w:cs="Hiragino Sans" w:eastAsia="Hiragino Sans" w:hAnsi="Hiragino Sans"/>
                <w:b/>
                <w:bCs/>
                <w:color w:val="1A1A1A"/>
                <w:sz w:val="20"/>
                <w:szCs w:val="20"/>
              </w:rPr>
              <w:t xml:space="preserve">螺旋</w:t>
            </w:r>
            <w:r>
              <w:rPr>
                <w:rFonts w:ascii="Hiragino Mincho ProN" w:cs="Hiragino Mincho ProN" w:eastAsia="Hiragino Mincho ProN" w:hAnsi="Hiragino Mincho ProN"/>
                <w:color w:val="1A1A1A"/>
                <w:sz w:val="20"/>
                <w:szCs w:val="20"/>
              </w:rPr>
              <w:t xml:space="preserve">とし、</w:t>
            </w:r>
            <w:r>
              <w:rPr>
                <w:rFonts w:ascii="Hiragino Sans" w:cs="Hiragino Sans" w:eastAsia="Hiragino Sans" w:hAnsi="Hiragino Sans"/>
                <w:b/>
                <w:bCs/>
                <w:color w:val="1A1A1A"/>
                <w:sz w:val="20"/>
                <w:szCs w:val="20"/>
              </w:rPr>
              <w:t xml:space="preserve">v</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は核軸に直交する横断回転速度</w:t>
            </w:r>
            <w:r>
              <w:rPr>
                <w:rFonts w:ascii="Hiragino Mincho ProN" w:cs="Hiragino Mincho ProN" w:eastAsia="Hiragino Mincho ProN" w:hAnsi="Hiragino Mincho ProN"/>
                <w:color w:val="1A1A1A"/>
                <w:sz w:val="20"/>
                <w:szCs w:val="20"/>
              </w:rPr>
              <w:t xml:space="preserve">で、縦方向のピッチ速度は別に v</w:t>
            </w:r>
            <w:r>
              <w:rPr>
                <w:rFonts w:ascii="Hiragino Mincho ProN" w:cs="Hiragino Mincho ProN" w:eastAsia="Hiragino Mincho ProN" w:hAnsi="Hiragino Mincho ProN"/>
                <w:color w:val="1A1A1A"/>
                <w:sz w:val="20"/>
                <w:szCs w:val="20"/>
                <w:vertAlign w:val="subscript"/>
              </w:rPr>
              <w:t xml:space="preserve">pitch</w:t>
            </w:r>
            <w:r>
              <w:rPr>
                <w:rFonts w:ascii="Hiragino Mincho ProN" w:cs="Hiragino Mincho ProN" w:eastAsia="Hiragino Mincho ProN" w:hAnsi="Hiragino Mincho ProN"/>
                <w:color w:val="1A1A1A"/>
                <w:sz w:val="20"/>
                <w:szCs w:val="20"/>
              </w:rPr>
              <w:t xml:space="preserve"> 〜 c である。Dirac の ±c はこの縦成分の一軸への射影として回収される。</w:t>
            </w:r>
            <w:r>
              <w:rPr>
                <w:rFonts w:ascii="Hiragino Sans" w:cs="Hiragino Sans" w:eastAsia="Hiragino Sans" w:hAnsi="Hiragino Sans"/>
                <w:b/>
                <w:bCs/>
                <w:color w:val="1A1A1A"/>
                <w:sz w:val="20"/>
                <w:szCs w:val="20"/>
              </w:rPr>
              <w:t xml:space="preserve">したがって β</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を並進ドリフト速度と同一視すること自体が誤りであった。</w:t>
            </w:r>
            <w:r>
              <w:rPr>
                <w:rFonts w:ascii="Hiragino Mincho ProN" w:cs="Hiragino Mincho ProN" w:eastAsia="Hiragino Mincho ProN" w:hAnsi="Hiragino Mincho ProN"/>
                <w:color w:val="1A1A1A"/>
                <w:sz w:val="20"/>
                <w:szCs w:val="20"/>
              </w:rPr>
              <w:t xml:space="preserve"> 一致は二つの別の速度を取り違えて自作したものである。</w:t>
            </w:r>
          </w:p>
          <w:p>
            <w:pPr>
              <w:spacing w:after="40" w:before="30" w:line="290"/>
              <w:jc w:val="both"/>
            </w:pPr>
            <w:r>
              <w:rPr>
                <w:rFonts w:ascii="Hiragino Sans" w:cs="Hiragino Sans" w:eastAsia="Hiragino Sans" w:hAnsi="Hiragino Sans"/>
                <w:b/>
                <w:bCs/>
                <w:color w:val="1A1A1A"/>
                <w:sz w:val="20"/>
                <w:szCs w:val="20"/>
              </w:rPr>
              <w:t xml:space="preserve">正しく残るのは次だけ</w:t>
            </w:r>
            <w:r>
              <w:rPr>
                <w:rFonts w:ascii="Hiragino Mincho ProN" w:cs="Hiragino Mincho ProN" w:eastAsia="Hiragino Mincho ProN" w:hAnsi="Hiragino Mincho ProN"/>
                <w:color w:val="1A1A1A"/>
                <w:sz w:val="20"/>
                <w:szCs w:val="20"/>
              </w:rPr>
              <w:t xml:space="preserve"> ── 静止系では X(θ) は周期的で A = A′。歩くのはブーストした系だけで、実験室系の歩幅は (βγ/β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)·λ</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（β は並進速度であって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ではない）。Dirac の自由電子の位置演算子が「一様なドリフト＋ Zitterbewegung」に分かれるのと同じ形である。</w:t>
            </w:r>
          </w:p>
        </w:tc>
      </w:tr>
    </w:tbl>
    <w:p>
      <w:pPr>
        <w:spacing w:after="50" w:before="50" w:line="295"/>
        <w:jc w:val="both"/>
      </w:pPr>
      <w:r>
        <w:rPr>
          <w:rFonts w:ascii="Hiragino Mincho ProN" w:cs="Hiragino Mincho ProN" w:eastAsia="Hiragino Mincho ProN" w:hAnsi="Hiragino Mincho ProN"/>
          <w:color w:val="000000"/>
          <w:sz w:val="21"/>
          <w:szCs w:val="21"/>
        </w:rPr>
        <w:t xml:space="preserve">この誤りを止めたのは、第16章で述べる</w:t>
      </w:r>
      <w:r>
        <w:rPr>
          <w:rFonts w:ascii="Hiragino Sans" w:cs="Hiragino Sans" w:eastAsia="Hiragino Sans" w:hAnsi="Hiragino Sans"/>
          <w:b/>
          <w:bCs/>
          <w:color w:val="000000"/>
          <w:sz w:val="21"/>
          <w:szCs w:val="21"/>
        </w:rPr>
        <w:t xml:space="preserve">「先例を確認する」習慣</w:t>
      </w:r>
      <w:r>
        <w:rPr>
          <w:rFonts w:ascii="Hiragino Mincho ProN" w:cs="Hiragino Mincho ProN" w:eastAsia="Hiragino Mincho ProN" w:hAnsi="Hiragino Mincho ProN"/>
          <w:color w:val="000000"/>
          <w:sz w:val="21"/>
          <w:szCs w:val="21"/>
        </w:rPr>
        <w:t xml:space="preserve">である ── #67 の ν</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の定義を読みに行ったら、そこに横断速度だと書いてあった。</w:t>
      </w:r>
    </w:p>
    <w:p>
      <w:pPr>
        <w:pStyle w:val="Heading2"/>
        <w:spacing w:after="120" w:before="260"/>
      </w:pPr>
      <w:r>
        <w:rPr>
          <w:rFonts w:ascii="Hiragino Sans" w:cs="Hiragino Sans" w:eastAsia="Hiragino Sans" w:hAnsi="Hiragino Sans"/>
          <w:b/>
          <w:bCs/>
          <w:color w:val="1F4E79"/>
          <w:sz w:val="25"/>
          <w:szCs w:val="25"/>
        </w:rPr>
        <w:t xml:space="preserve">14.5　同じ軌道の二階微分 ── 電子は内部に 10</w:t>
      </w:r>
      <w:r>
        <w:rPr>
          <w:rFonts w:ascii="Hiragino Sans" w:cs="Hiragino Sans" w:eastAsia="Hiragino Sans" w:hAnsi="Hiragino Sans"/>
          <w:b/>
          <w:bCs/>
          <w:color w:val="1F4E79"/>
          <w:sz w:val="25"/>
          <w:szCs w:val="25"/>
          <w:vertAlign w:val="superscript"/>
        </w:rPr>
        <w:t xml:space="preserve">27</w:t>
      </w:r>
      <w:r>
        <w:rPr>
          <w:rFonts w:ascii="Hiragino Sans" w:cs="Hiragino Sans" w:eastAsia="Hiragino Sans" w:hAnsi="Hiragino Sans"/>
          <w:b/>
          <w:bCs/>
          <w:color w:val="1F4E79"/>
          <w:sz w:val="25"/>
          <w:szCs w:val="25"/>
        </w:rPr>
        <w:t xml:space="preserve"> m/s</w:t>
      </w:r>
      <w:r>
        <w:rPr>
          <w:rFonts w:ascii="Hiragino Sans" w:cs="Hiragino Sans" w:eastAsia="Hiragino Sans" w:hAnsi="Hiragino Sans"/>
          <w:b/>
          <w:bCs/>
          <w:color w:val="1F4E79"/>
          <w:sz w:val="25"/>
          <w:szCs w:val="25"/>
          <w:vertAlign w:val="superscript"/>
        </w:rPr>
        <w:t xml:space="preserve">2</w:t>
      </w:r>
      <w:r>
        <w:rPr>
          <w:rFonts w:ascii="Hiragino Sans" w:cs="Hiragino Sans" w:eastAsia="Hiragino Sans" w:hAnsi="Hiragino Sans"/>
          <w:b/>
          <w:bCs/>
          <w:color w:val="1F4E79"/>
          <w:sz w:val="25"/>
          <w:szCs w:val="25"/>
        </w:rPr>
        <w:t xml:space="preserve"> の加速度場を持つ</w:t>
      </w:r>
    </w:p>
    <w:p>
      <w:pPr>
        <w:spacing w:after="50" w:before="50" w:line="295"/>
        <w:jc w:val="both"/>
      </w:pPr>
      <w:r>
        <w:rPr>
          <w:rFonts w:ascii="Hiragino Mincho ProN" w:cs="Hiragino Mincho ProN" w:eastAsia="Hiragino Mincho ProN" w:hAnsi="Hiragino Mincho ProN"/>
          <w:color w:val="000000"/>
          <w:sz w:val="21"/>
          <w:szCs w:val="21"/>
        </w:rPr>
        <w:t xml:space="preserve">同じ X(θ) の二階微分は閉じた形を持つ。</w:t>
      </w:r>
    </w:p>
    <w:p>
      <w:pPr>
        <w:spacing w:after="160" w:before="160" w:line="300"/>
        <w:jc w:val="center"/>
      </w:pPr>
      <w:r>
        <w:rPr>
          <w:rFonts w:ascii="Hiragino Mincho ProN" w:cs="Hiragino Mincho ProN" w:eastAsia="Hiragino Mincho ProN" w:hAnsi="Hiragino Mincho ProN"/>
          <w:color w:val="1A1A1A"/>
          <w:sz w:val="23"/>
          <w:szCs w:val="23"/>
        </w:rPr>
        <w:t xml:space="preserve">X″(θ) = − (9/4) sin</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θ cos θ　　（最大値は厳密に √3/2、θ ≈ 234.7°、核では零）</w:t>
      </w:r>
      <w:r>
        <w:rPr>
          <w:rFonts w:ascii="Hiragino Sans" w:cs="Hiragino Sans" w:eastAsia="Hiragino Sans" w:hAnsi="Hiragino Sans"/>
          <w:color w:val="595959"/>
          <w:sz w:val="18"/>
          <w:szCs w:val="18"/>
        </w:rPr>
        <w:t xml:space="preserve">      (14.2)</w:t>
      </w:r>
    </w:p>
    <w:p>
      <w:pPr>
        <w:spacing w:after="50" w:before="50" w:line="295"/>
        <w:jc w:val="both"/>
      </w:pPr>
      <w:r>
        <w:rPr>
          <w:rFonts w:ascii="Hiragino Mincho ProN" w:cs="Hiragino Mincho ProN" w:eastAsia="Hiragino Mincho ProN" w:hAnsi="Hiragino Mincho ProN"/>
          <w:color w:val="000000"/>
          <w:sz w:val="21"/>
          <w:szCs w:val="21"/>
        </w:rPr>
        <w:t xml:space="preserve">核で零になるのは 14.2 の平坦性と整合する。物理量に直すと、固有加速度の最大値は</w:t>
      </w:r>
    </w:p>
    <w:p>
      <w:pPr>
        <w:spacing w:after="160" w:before="160" w:line="300"/>
        <w:jc w:val="center"/>
      </w:pPr>
      <w:r>
        <w:rPr>
          <w:rFonts w:ascii="Hiragino Mincho ProN" w:cs="Hiragino Mincho ProN" w:eastAsia="Hiragino Mincho ProN" w:hAnsi="Hiragino Mincho ProN"/>
          <w:color w:val="1A1A1A"/>
          <w:sz w:val="23"/>
          <w:szCs w:val="23"/>
        </w:rPr>
        <w:t xml:space="preserve">a</w:t>
      </w:r>
      <w:r>
        <w:rPr>
          <w:rFonts w:ascii="Hiragino Mincho ProN" w:cs="Hiragino Mincho ProN" w:eastAsia="Hiragino Mincho ProN" w:hAnsi="Hiragino Mincho ProN"/>
          <w:color w:val="1A1A1A"/>
          <w:sz w:val="23"/>
          <w:szCs w:val="23"/>
          <w:vertAlign w:val="subscript"/>
        </w:rPr>
        <w:t xml:space="preserve">max</w:t>
      </w:r>
      <w:r>
        <w:rPr>
          <w:rFonts w:ascii="Hiragino Mincho ProN" w:cs="Hiragino Mincho ProN" w:eastAsia="Hiragino Mincho ProN" w:hAnsi="Hiragino Mincho ProN"/>
          <w:color w:val="1A1A1A"/>
          <w:sz w:val="23"/>
          <w:szCs w:val="23"/>
        </w:rPr>
        <w:t xml:space="preserve"> = ω</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λ</w:t>
      </w:r>
      <w:r>
        <w:rPr>
          <w:rFonts w:ascii="Hiragino Mincho ProN" w:cs="Hiragino Mincho ProN" w:eastAsia="Hiragino Mincho ProN" w:hAnsi="Hiragino Mincho ProN"/>
          <w:color w:val="1A1A1A"/>
          <w:sz w:val="23"/>
          <w:szCs w:val="23"/>
          <w:vertAlign w:val="subscript"/>
        </w:rPr>
        <w:t xml:space="preserve">C</w:t>
      </w:r>
      <w:r>
        <w:rPr>
          <w:rFonts w:ascii="Hiragino Mincho ProN" w:cs="Hiragino Mincho ProN" w:eastAsia="Hiragino Mincho ProN" w:hAnsi="Hiragino Mincho ProN"/>
          <w:color w:val="1A1A1A"/>
          <w:sz w:val="23"/>
          <w:szCs w:val="23"/>
        </w:rPr>
        <w:t xml:space="preserve"> · (√3/2) = 2.07 × 10</w:t>
      </w:r>
      <w:r>
        <w:rPr>
          <w:rFonts w:ascii="Hiragino Mincho ProN" w:cs="Hiragino Mincho ProN" w:eastAsia="Hiragino Mincho ProN" w:hAnsi="Hiragino Mincho ProN"/>
          <w:color w:val="1A1A1A"/>
          <w:sz w:val="23"/>
          <w:szCs w:val="23"/>
          <w:vertAlign w:val="superscript"/>
        </w:rPr>
        <w:t xml:space="preserve">27</w:t>
      </w:r>
      <w:r>
        <w:rPr>
          <w:rFonts w:ascii="Hiragino Mincho ProN" w:cs="Hiragino Mincho ProN" w:eastAsia="Hiragino Mincho ProN" w:hAnsi="Hiragino Mincho ProN"/>
          <w:color w:val="1A1A1A"/>
          <w:sz w:val="23"/>
          <w:szCs w:val="23"/>
        </w:rPr>
        <w:t xml:space="preserve"> m/s</w:t>
      </w:r>
      <w:r>
        <w:rPr>
          <w:rFonts w:ascii="Hiragino Mincho ProN" w:cs="Hiragino Mincho ProN" w:eastAsia="Hiragino Mincho ProN" w:hAnsi="Hiragino Mincho ProN"/>
          <w:color w:val="1A1A1A"/>
          <w:sz w:val="23"/>
          <w:szCs w:val="23"/>
          <w:vertAlign w:val="superscript"/>
        </w:rPr>
        <w:t xml:space="preserve">2</w:t>
      </w:r>
      <w:r>
        <w:rPr>
          <w:rFonts w:ascii="Hiragino Sans" w:cs="Hiragino Sans" w:eastAsia="Hiragino Sans" w:hAnsi="Hiragino Sans"/>
          <w:color w:val="595959"/>
          <w:sz w:val="18"/>
          <w:szCs w:val="18"/>
        </w:rPr>
        <w:t xml:space="preserve">      (14.3)</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等価原理を通すと</w:t>
            </w:r>
          </w:p>
          <w:p>
            <w:pPr>
              <w:spacing w:after="30" w:before="30" w:line="290"/>
              <w:jc w:val="both"/>
            </w:pPr>
            <w:r>
              <w:rPr>
                <w:rFonts w:ascii="Hiragino Sans" w:cs="Hiragino Sans" w:eastAsia="Hiragino Sans" w:hAnsi="Hiragino Sans"/>
                <w:b/>
                <w:bCs/>
                <w:color w:val="1A1A1A"/>
                <w:sz w:val="20"/>
                <w:szCs w:val="20"/>
              </w:rPr>
              <w:t xml:space="preserve">電子の内部には、核で零・赤道近くで最大となる 10</w:t>
            </w:r>
            <w:r>
              <w:rPr>
                <w:rFonts w:ascii="Hiragino Sans" w:cs="Hiragino Sans" w:eastAsia="Hiragino Sans" w:hAnsi="Hiragino Sans"/>
                <w:b/>
                <w:bCs/>
                <w:color w:val="1A1A1A"/>
                <w:sz w:val="20"/>
                <w:szCs w:val="20"/>
                <w:vertAlign w:val="superscript"/>
              </w:rPr>
              <w:t xml:space="preserve">27</w:t>
            </w:r>
            <w:r>
              <w:rPr>
                <w:rFonts w:ascii="Hiragino Sans" w:cs="Hiragino Sans" w:eastAsia="Hiragino Sans" w:hAnsi="Hiragino Sans"/>
                <w:b/>
                <w:bCs/>
                <w:color w:val="1A1A1A"/>
                <w:sz w:val="20"/>
                <w:szCs w:val="20"/>
              </w:rPr>
              <w:t xml:space="preserve"> m/s</w:t>
            </w:r>
            <w:r>
              <w:rPr>
                <w:rFonts w:ascii="Hiragino Sans" w:cs="Hiragino Sans" w:eastAsia="Hiragino Sans" w:hAnsi="Hiragino Sans"/>
                <w:b/>
                <w:bCs/>
                <w:color w:val="1A1A1A"/>
                <w:sz w:val="20"/>
                <w:szCs w:val="20"/>
                <w:vertAlign w:val="superscript"/>
              </w:rPr>
              <w:t xml:space="preserve">2</w:t>
            </w:r>
            <w:r>
              <w:rPr>
                <w:rFonts w:ascii="Hiragino Sans" w:cs="Hiragino Sans" w:eastAsia="Hiragino Sans" w:hAnsi="Hiragino Sans"/>
                <w:b/>
                <w:bCs/>
                <w:color w:val="1A1A1A"/>
                <w:sz w:val="20"/>
                <w:szCs w:val="20"/>
              </w:rPr>
              <w:t xml:space="preserve"> の加速度場がある。</w:t>
            </w:r>
          </w:p>
          <w:p>
            <w:pPr>
              <w:spacing w:after="40" w:before="30" w:line="290"/>
              <w:jc w:val="both"/>
            </w:pPr>
            <w:r>
              <w:rPr>
                <w:rFonts w:ascii="Hiragino Mincho ProN" w:cs="Hiragino Mincho ProN" w:eastAsia="Hiragino Mincho ProN" w:hAnsi="Hiragino Mincho ProN"/>
                <w:color w:val="1A1A1A"/>
                <w:sz w:val="20"/>
                <w:szCs w:val="20"/>
              </w:rPr>
              <w:t xml:space="preserve">［標準］等価原理により、これは局所的に</w:t>
            </w:r>
            <w:r>
              <w:rPr>
                <w:rFonts w:ascii="Hiragino Sans" w:cs="Hiragino Sans" w:eastAsia="Hiragino Sans" w:hAnsi="Hiragino Sans"/>
                <w:b/>
                <w:bCs/>
                <w:color w:val="1A1A1A"/>
                <w:sz w:val="20"/>
                <w:szCs w:val="20"/>
              </w:rPr>
              <w:t xml:space="preserve">重力場</w:t>
            </w:r>
            <w:r>
              <w:rPr>
                <w:rFonts w:ascii="Hiragino Mincho ProN" w:cs="Hiragino Mincho ProN" w:eastAsia="Hiragino Mincho ProN" w:hAnsi="Hiragino Mincho ProN"/>
                <w:color w:val="1A1A1A"/>
                <w:sz w:val="20"/>
                <w:szCs w:val="20"/>
              </w:rPr>
              <w:t xml:space="preserve">と区別できない。すなわち</w:t>
            </w:r>
            <w:r>
              <w:rPr>
                <w:rFonts w:ascii="Hiragino Sans" w:cs="Hiragino Sans" w:eastAsia="Hiragino Sans" w:hAnsi="Hiragino Sans"/>
                <w:b/>
                <w:bCs/>
                <w:color w:val="1A1A1A"/>
                <w:sz w:val="20"/>
                <w:szCs w:val="20"/>
              </w:rPr>
              <w:t xml:space="preserve">電子の内部重力場</w:t>
            </w:r>
            <w:r>
              <w:rPr>
                <w:rFonts w:ascii="Hiragino Mincho ProN" w:cs="Hiragino Mincho ProN" w:eastAsia="Hiragino Mincho ProN" w:hAnsi="Hiragino Mincho ProN"/>
                <w:color w:val="1A1A1A"/>
                <w:sz w:val="20"/>
                <w:szCs w:val="20"/>
              </w:rPr>
              <w:t xml:space="preserve">である。そして</w:t>
            </w:r>
            <w:r>
              <w:rPr>
                <w:rFonts w:ascii="Hiragino Sans" w:cs="Hiragino Sans" w:eastAsia="Hiragino Sans" w:hAnsi="Hiragino Sans"/>
                <w:b/>
                <w:bCs/>
                <w:color w:val="1A1A1A"/>
                <w:sz w:val="20"/>
                <w:szCs w:val="20"/>
              </w:rPr>
              <w:t xml:space="preserve">これは第13章の「共動系は非慣性である」と同一の扉である</w:t>
            </w:r>
            <w:r>
              <w:rPr>
                <w:rFonts w:ascii="Hiragino Mincho ProN" w:cs="Hiragino Mincho ProN" w:eastAsia="Hiragino Mincho ProN" w:hAnsi="Hiragino Mincho ProN"/>
                <w:color w:val="1A1A1A"/>
                <w:sz w:val="20"/>
                <w:szCs w:val="20"/>
              </w:rPr>
              <w:t xml:space="preserve"> ── 一般相対論を持ち込む理由が、比喩ではなく数字として立つ。</w:t>
            </w:r>
          </w:p>
        </w:tc>
      </w:tr>
    </w:tbl>
    <w:p>
      <w:pPr>
        <w:spacing w:after="50" w:before="50" w:line="295"/>
        <w:jc w:val="both"/>
      </w:pPr>
      <w:r>
        <w:rPr>
          <w:rFonts w:ascii="Hiragino Mincho ProN" w:cs="Hiragino Mincho ProN" w:eastAsia="Hiragino Mincho ProN" w:hAnsi="Hiragino Mincho ProN"/>
          <w:color w:val="000000"/>
          <w:sz w:val="21"/>
          <w:szCs w:val="21"/>
        </w:rPr>
        <w:t xml:space="preserve">なお、この固有加速度に Unruh 温度を当てると T</w:t>
      </w:r>
      <w:r>
        <w:rPr>
          <w:rFonts w:ascii="Hiragino Mincho ProN" w:cs="Hiragino Mincho ProN" w:eastAsia="Hiragino Mincho ProN" w:hAnsi="Hiragino Mincho ProN"/>
          <w:color w:val="000000"/>
          <w:sz w:val="21"/>
          <w:szCs w:val="21"/>
          <w:vertAlign w:val="subscript"/>
        </w:rPr>
        <w:t xml:space="preserve">U</w:t>
      </w:r>
      <w:r>
        <w:rPr>
          <w:rFonts w:ascii="Hiragino Mincho ProN" w:cs="Hiragino Mincho ProN" w:eastAsia="Hiragino Mincho ProN" w:hAnsi="Hiragino Mincho ProN"/>
          <w:color w:val="000000"/>
          <w:sz w:val="21"/>
          <w:szCs w:val="21"/>
        </w:rPr>
        <w:t xml:space="preserve"> = 8.41 × 10</w:t>
      </w:r>
      <w:r>
        <w:rPr>
          <w:rFonts w:ascii="Hiragino Mincho ProN" w:cs="Hiragino Mincho ProN" w:eastAsia="Hiragino Mincho ProN" w:hAnsi="Hiragino Mincho ProN"/>
          <w:color w:val="000000"/>
          <w:sz w:val="21"/>
          <w:szCs w:val="21"/>
          <w:vertAlign w:val="superscript"/>
        </w:rPr>
        <w:t xml:space="preserve">6</w:t>
      </w:r>
      <w:r>
        <w:rPr>
          <w:rFonts w:ascii="Hiragino Mincho ProN" w:cs="Hiragino Mincho ProN" w:eastAsia="Hiragino Mincho ProN" w:hAnsi="Hiragino Mincho ProN"/>
          <w:color w:val="000000"/>
          <w:sz w:val="21"/>
          <w:szCs w:val="21"/>
        </w:rPr>
        <w:t xml:space="preserve"> K = 0.725 keV となり、m</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c</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との比は 1.42 × 10</w:t>
      </w:r>
      <w:r>
        <w:rPr>
          <w:rFonts w:ascii="Hiragino Mincho ProN" w:cs="Hiragino Mincho ProN" w:eastAsia="Hiragino Mincho ProN" w:hAnsi="Hiragino Mincho ProN"/>
          <w:color w:val="000000"/>
          <w:sz w:val="21"/>
          <w:szCs w:val="21"/>
          <w:vertAlign w:val="superscript"/>
        </w:rPr>
        <w:t xml:space="preserve">-3</w:t>
      </w:r>
      <w:r>
        <w:rPr>
          <w:rFonts w:ascii="Hiragino Mincho ProN" w:cs="Hiragino Mincho ProN" w:eastAsia="Hiragino Mincho ProN" w:hAnsi="Hiragino Mincho ProN"/>
          <w:color w:val="000000"/>
          <w:sz w:val="21"/>
          <w:szCs w:val="21"/>
        </w:rPr>
        <w:t xml:space="preserve"> で </w:t>
      </w:r>
      <w:r>
        <w:rPr>
          <w:rFonts w:ascii="Hiragino Sans" w:cs="Hiragino Sans" w:eastAsia="Hiragino Sans" w:hAnsi="Hiragino Sans"/>
          <w:b/>
          <w:bCs/>
          <w:color w:val="000000"/>
          <w:sz w:val="21"/>
          <w:szCs w:val="21"/>
        </w:rPr>
        <w:t xml:space="preserve">a</w:t>
      </w:r>
      <w:r>
        <w:rPr>
          <w:rFonts w:ascii="Hiragino Sans" w:cs="Hiragino Sans" w:eastAsia="Hiragino Sans" w:hAnsi="Hiragino Sans"/>
          <w:b/>
          <w:bCs/>
          <w:color w:val="000000"/>
          <w:sz w:val="21"/>
          <w:szCs w:val="21"/>
          <w:vertAlign w:val="subscript"/>
        </w:rPr>
        <w:t xml:space="preserve">e</w:t>
      </w:r>
      <w:r>
        <w:rPr>
          <w:rFonts w:ascii="Hiragino Sans" w:cs="Hiragino Sans" w:eastAsia="Hiragino Sans" w:hAnsi="Hiragino Sans"/>
          <w:b/>
          <w:bCs/>
          <w:color w:val="000000"/>
          <w:sz w:val="21"/>
          <w:szCs w:val="21"/>
        </w:rPr>
        <w:t xml:space="preserve"> = 1.16 × 10</w:t>
      </w:r>
      <w:r>
        <w:rPr>
          <w:rFonts w:ascii="Hiragino Sans" w:cs="Hiragino Sans" w:eastAsia="Hiragino Sans" w:hAnsi="Hiragino Sans"/>
          <w:b/>
          <w:bCs/>
          <w:color w:val="000000"/>
          <w:sz w:val="21"/>
          <w:szCs w:val="21"/>
          <w:vertAlign w:val="superscript"/>
        </w:rPr>
        <w:t xml:space="preserve">-3</w:t>
      </w:r>
      <w:r>
        <w:rPr>
          <w:rFonts w:ascii="Hiragino Sans" w:cs="Hiragino Sans" w:eastAsia="Hiragino Sans" w:hAnsi="Hiragino Sans"/>
          <w:b/>
          <w:bCs/>
          <w:color w:val="000000"/>
          <w:sz w:val="21"/>
          <w:szCs w:val="21"/>
        </w:rPr>
        <w:t xml:space="preserve"> と同じ桁</w:t>
      </w:r>
      <w:r>
        <w:rPr>
          <w:rFonts w:ascii="Hiragino Mincho ProN" w:cs="Hiragino Mincho ProN" w:eastAsia="Hiragino Mincho ProN" w:hAnsi="Hiragino Mincho ProN"/>
          <w:color w:val="000000"/>
          <w:sz w:val="21"/>
          <w:szCs w:val="21"/>
        </w:rPr>
        <w:t xml:space="preserve">になる。ただし比は 1.22 で</w:t>
      </w:r>
      <w:r>
        <w:rPr>
          <w:rFonts w:ascii="Hiragino Sans" w:cs="Hiragino Sans" w:eastAsia="Hiragino Sans" w:hAnsi="Hiragino Sans"/>
          <w:b/>
          <w:bCs/>
          <w:color w:val="000000"/>
          <w:sz w:val="21"/>
          <w:szCs w:val="21"/>
        </w:rPr>
        <w:t xml:space="preserve">一致しない</w:t>
      </w:r>
      <w:r>
        <w:rPr>
          <w:rFonts w:ascii="Hiragino Mincho ProN" w:cs="Hiragino Mincho ProN" w:eastAsia="Hiragino Mincho ProN" w:hAnsi="Hiragino Mincho ProN"/>
          <w:color w:val="000000"/>
          <w:sz w:val="21"/>
          <w:szCs w:val="21"/>
        </w:rPr>
        <w:t xml:space="preserve">。二核が完全黒体であるモデルで内部加速度から温度が出るという筋は魅力的だが、</w:t>
      </w:r>
      <w:r>
        <w:rPr>
          <w:rFonts w:ascii="Hiragino Sans" w:cs="Hiragino Sans" w:eastAsia="Hiragino Sans" w:hAnsi="Hiragino Sans"/>
          <w:b/>
          <w:bCs/>
          <w:color w:val="000000"/>
          <w:sz w:val="21"/>
          <w:szCs w:val="21"/>
        </w:rPr>
        <w:t xml:space="preserve">現時点で数値は合っていない</w:t>
      </w:r>
      <w:r>
        <w:rPr>
          <w:rFonts w:ascii="Hiragino Mincho ProN" w:cs="Hiragino Mincho ProN" w:eastAsia="Hiragino Mincho ProN" w:hAnsi="Hiragino Mincho ProN"/>
          <w:color w:val="000000"/>
          <w:sz w:val="21"/>
          <w:szCs w:val="21"/>
        </w:rPr>
        <w:t xml:space="preserve">ので、そう記帳しておく（後のセッションが同じ計算を繰り返さないために）。</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第15章　高度と時計 ── 内部時計としての ν</w:t>
      </w:r>
      <w:r>
        <w:rPr>
          <w:rFonts w:ascii="Hiragino Sans" w:cs="Hiragino Sans" w:eastAsia="Hiragino Sans" w:hAnsi="Hiragino Sans"/>
          <w:b/>
          <w:bCs/>
          <w:color w:val="1F4E79"/>
          <w:sz w:val="30"/>
          <w:szCs w:val="30"/>
          <w:vertAlign w:val="subscript"/>
        </w:rPr>
        <w:t xml:space="preserve">ZB</w:t>
      </w:r>
    </w:p>
    <w:p>
      <w:pPr>
        <w:spacing w:after="50" w:before="50" w:line="295"/>
        <w:jc w:val="both"/>
      </w:pPr>
      <w:r>
        <w:rPr>
          <w:rFonts w:ascii="Hiragino Mincho ProN" w:cs="Hiragino Mincho ProN" w:eastAsia="Hiragino Mincho ProN" w:hAnsi="Hiragino Mincho ProN"/>
          <w:color w:val="000000"/>
          <w:sz w:val="21"/>
          <w:szCs w:val="21"/>
        </w:rPr>
        <w:t xml:space="preserve">前章で、電子の内部が非慣性であり等価原理を通せば重力場であることを見た。逆向きの問いを立てる ── </w:t>
      </w:r>
      <w:r>
        <w:rPr>
          <w:rFonts w:ascii="Hiragino Sans" w:cs="Hiragino Sans" w:eastAsia="Hiragino Sans" w:hAnsi="Hiragino Sans"/>
          <w:b/>
          <w:bCs/>
          <w:color w:val="000000"/>
          <w:sz w:val="21"/>
          <w:szCs w:val="21"/>
        </w:rPr>
        <w:t xml:space="preserve">外から重力ポテンシャルを変えると、内部振動はどうなるか。</w:t>
      </w:r>
      <w:r>
        <w:rPr>
          <w:rFonts w:ascii="Hiragino Mincho ProN" w:cs="Hiragino Mincho ProN" w:eastAsia="Hiragino Mincho ProN" w:hAnsi="Hiragino Mincho ProN"/>
          <w:color w:val="000000"/>
          <w:sz w:val="21"/>
          <w:szCs w:val="21"/>
        </w:rPr>
        <w:t xml:space="preserve"> 一般相対論はこれを「時計の進みが変わる」と言う。0SM はその時計に具体的な名前を与える。</w:t>
      </w:r>
    </w:p>
    <w:p>
      <w:pPr>
        <w:pStyle w:val="Heading2"/>
        <w:spacing w:after="120" w:before="260"/>
      </w:pPr>
      <w:r>
        <w:rPr>
          <w:rFonts w:ascii="Hiragino Sans" w:cs="Hiragino Sans" w:eastAsia="Hiragino Sans" w:hAnsi="Hiragino Sans"/>
          <w:b/>
          <w:bCs/>
          <w:color w:val="1F4E79"/>
          <w:sz w:val="25"/>
          <w:szCs w:val="25"/>
        </w:rPr>
        <w:t xml:space="preserve">15.1　高度による時計の進み</w:t>
      </w:r>
    </w:p>
    <w:p>
      <w:pPr>
        <w:spacing w:after="50" w:before="50" w:line="295"/>
        <w:jc w:val="both"/>
      </w:pPr>
      <w:r>
        <w:rPr>
          <w:rFonts w:ascii="Hiragino Mincho ProN" w:cs="Hiragino Mincho ProN" w:eastAsia="Hiragino Mincho ProN" w:hAnsi="Hiragino Mincho ProN"/>
          <w:color w:val="000000"/>
          <w:sz w:val="21"/>
          <w:szCs w:val="21"/>
        </w:rPr>
        <w:t xml:space="preserve">［標準］地表を基準に、高度 h の円軌道で時計の進みの差を計算した。重力の効果（高いほど速い）と速度の効果（速いほど遅い）が逆向きに効く。</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2000"/>
        <w:gridCol w:w="2000"/>
        <w:gridCol w:w="2000"/>
        <w:gridCol w:w="14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高度</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重力（速くなる）</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速度（遅くなる）</w:t>
            </w:r>
          </w:p>
        </w:tc>
        <w:tc>
          <w:tcPr>
            <w:tcW w:type="dxa" w:w="2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正味</w:t>
            </w:r>
          </w:p>
        </w:tc>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μs/日</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400 km</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+4.112 × 10</w:t>
            </w:r>
            <w:r>
              <w:rPr>
                <w:rFonts w:ascii="Hiragino Mincho ProN" w:cs="Hiragino Mincho ProN" w:eastAsia="Hiragino Mincho ProN" w:hAnsi="Hiragino Mincho ProN"/>
                <w:b w:val="false"/>
                <w:bCs w:val="false"/>
                <w:color w:val="000000"/>
                <w:sz w:val="19"/>
                <w:szCs w:val="19"/>
                <w:vertAlign w:val="superscript"/>
              </w:rPr>
              <w:t xml:space="preserve">-11</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−3.275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−2.864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−24.74</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1000 km</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+9.444 × 10</w:t>
            </w:r>
            <w:r>
              <w:rPr>
                <w:rFonts w:ascii="Hiragino Mincho ProN" w:cs="Hiragino Mincho ProN" w:eastAsia="Hiragino Mincho ProN" w:hAnsi="Hiragino Mincho ProN"/>
                <w:b w:val="false"/>
                <w:bCs w:val="false"/>
                <w:color w:val="000000"/>
                <w:sz w:val="19"/>
                <w:szCs w:val="19"/>
                <w:vertAlign w:val="superscript"/>
              </w:rPr>
              <w:t xml:space="preserve">-11</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−3.008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−2.064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−17.83</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3186 km</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+2.321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−2.320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 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0.00</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20200 km（GPS）</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+5.292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−8.346 × 10</w:t>
            </w:r>
            <w:r>
              <w:rPr>
                <w:rFonts w:ascii="Hiragino Mincho ProN" w:cs="Hiragino Mincho ProN" w:eastAsia="Hiragino Mincho ProN" w:hAnsi="Hiragino Mincho ProN"/>
                <w:b w:val="false"/>
                <w:bCs w:val="false"/>
                <w:color w:val="000000"/>
                <w:sz w:val="19"/>
                <w:szCs w:val="19"/>
                <w:vertAlign w:val="superscript"/>
              </w:rPr>
              <w:t xml:space="preserve">-11</w:t>
            </w:r>
          </w:p>
        </w:tc>
        <w:tc>
          <w:tcPr>
            <w:tcW w:type="dxa" w:w="2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+4.458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1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+38.51</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35786 km（静止軌道）</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+5.909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−5.260 × 10</w:t>
            </w:r>
            <w:r>
              <w:rPr>
                <w:rFonts w:ascii="Hiragino Mincho ProN" w:cs="Hiragino Mincho ProN" w:eastAsia="Hiragino Mincho ProN" w:hAnsi="Hiragino Mincho ProN"/>
                <w:b w:val="false"/>
                <w:bCs w:val="false"/>
                <w:color w:val="000000"/>
                <w:sz w:val="19"/>
                <w:szCs w:val="19"/>
                <w:vertAlign w:val="superscript"/>
              </w:rPr>
              <w:t xml:space="preserve">-11</w:t>
            </w:r>
          </w:p>
        </w:tc>
        <w:tc>
          <w:tcPr>
            <w:tcW w:type="dxa" w:w="2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+5.383 × 10</w:t>
            </w:r>
            <w:r>
              <w:rPr>
                <w:rFonts w:ascii="Hiragino Mincho ProN" w:cs="Hiragino Mincho ProN" w:eastAsia="Hiragino Mincho ProN" w:hAnsi="Hiragino Mincho ProN"/>
                <w:b w:val="false"/>
                <w:bCs w:val="false"/>
                <w:color w:val="000000"/>
                <w:sz w:val="19"/>
                <w:szCs w:val="19"/>
                <w:vertAlign w:val="superscript"/>
              </w:rPr>
              <w:t xml:space="preserve">-10</w:t>
            </w:r>
          </w:p>
        </w:tc>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+46.51</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GPS で </w:t>
      </w:r>
      <w:r>
        <w:rPr>
          <w:rFonts w:ascii="Hiragino Sans" w:cs="Hiragino Sans" w:eastAsia="Hiragino Sans" w:hAnsi="Hiragino Sans"/>
          <w:b/>
          <w:bCs/>
          <w:color w:val="000000"/>
          <w:sz w:val="21"/>
          <w:szCs w:val="21"/>
        </w:rPr>
        <w:t xml:space="preserve">+38.5 μs/日</w:t>
      </w:r>
      <w:r>
        <w:rPr>
          <w:rFonts w:ascii="Hiragino Mincho ProN" w:cs="Hiragino Mincho ProN" w:eastAsia="Hiragino Mincho ProN" w:hAnsi="Hiragino Mincho ProN"/>
          <w:color w:val="000000"/>
          <w:sz w:val="21"/>
          <w:szCs w:val="21"/>
        </w:rPr>
        <w:t xml:space="preserve"> が出るので、計算は信頼できる。</w:t>
      </w:r>
      <w:r>
        <w:rPr>
          <w:rFonts w:ascii="Hiragino Sans" w:cs="Hiragino Sans" w:eastAsia="Hiragino Sans" w:hAnsi="Hiragino Sans"/>
          <w:b/>
          <w:bCs/>
          <w:color w:val="000000"/>
          <w:sz w:val="21"/>
          <w:szCs w:val="21"/>
        </w:rPr>
        <w:t xml:space="preserve">釣り合う高度は r = 1.5 R</w:t>
      </w:r>
      <w:r>
        <w:rPr>
          <w:rFonts w:ascii="Hiragino Sans" w:cs="Hiragino Sans" w:eastAsia="Hiragino Sans" w:hAnsi="Hiragino Sans"/>
          <w:b/>
          <w:bCs/>
          <w:color w:val="000000"/>
          <w:sz w:val="21"/>
          <w:szCs w:val="21"/>
          <w:vertAlign w:val="subscript"/>
        </w:rPr>
        <w:t xml:space="preserve">E</w:t>
      </w:r>
      <w:r>
        <w:rPr>
          <w:rFonts w:ascii="Hiragino Sans" w:cs="Hiragino Sans" w:eastAsia="Hiragino Sans" w:hAnsi="Hiragino Sans"/>
          <w:b/>
          <w:bCs/>
          <w:color w:val="000000"/>
          <w:sz w:val="21"/>
          <w:szCs w:val="21"/>
        </w:rPr>
        <w:t xml:space="preserve">（高度 3186 km）で、これは GM に依らない</w:t>
      </w:r>
      <w:r>
        <w:rPr>
          <w:rFonts w:ascii="Hiragino Mincho ProN" w:cs="Hiragino Mincho ProN" w:eastAsia="Hiragino Mincho ProN" w:hAnsi="Hiragino Mincho ProN"/>
          <w:color w:val="000000"/>
          <w:sz w:val="21"/>
          <w:szCs w:val="21"/>
        </w:rPr>
        <w:t xml:space="preserve"> ── 1/R − 1/r = 1/2r の解だからである。幾何だけで決まる量である。</w:t>
      </w:r>
    </w:p>
    <w:p>
      <w:pPr>
        <w:pStyle w:val="Heading2"/>
        <w:spacing w:after="120" w:before="260"/>
      </w:pPr>
      <w:r>
        <w:rPr>
          <w:rFonts w:ascii="Hiragino Sans" w:cs="Hiragino Sans" w:eastAsia="Hiragino Sans" w:hAnsi="Hiragino Sans"/>
          <w:b/>
          <w:bCs/>
          <w:color w:val="1F4E79"/>
          <w:sz w:val="25"/>
          <w:szCs w:val="25"/>
        </w:rPr>
        <w:t xml:space="preserve">15.2　Zitterbewegung の言葉に直す</w:t>
      </w:r>
    </w:p>
    <w:p>
      <w:pPr>
        <w:spacing w:after="50" w:before="50" w:line="295"/>
        <w:jc w:val="both"/>
      </w:pPr>
      <w:r>
        <w:rPr>
          <w:rFonts w:ascii="Hiragino Mincho ProN" w:cs="Hiragino Mincho ProN" w:eastAsia="Hiragino Mincho ProN" w:hAnsi="Hiragino Mincho ProN"/>
          <w:color w:val="000000"/>
          <w:sz w:val="21"/>
          <w:szCs w:val="21"/>
        </w:rPr>
        <w:t xml:space="preserve">［0SM］内部時計を ν</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 5.00 × 10</w:t>
      </w:r>
      <w:r>
        <w:rPr>
          <w:rFonts w:ascii="Hiragino Mincho ProN" w:cs="Hiragino Mincho ProN" w:eastAsia="Hiragino Mincho ProN" w:hAnsi="Hiragino Mincho ProN"/>
          <w:color w:val="000000"/>
          <w:sz w:val="21"/>
          <w:szCs w:val="21"/>
          <w:vertAlign w:val="superscript"/>
        </w:rPr>
        <w:t xml:space="preserve">18</w:t>
      </w:r>
      <w:r>
        <w:rPr>
          <w:rFonts w:ascii="Hiragino Mincho ProN" w:cs="Hiragino Mincho ProN" w:eastAsia="Hiragino Mincho ProN" w:hAnsi="Hiragino Mincho ProN"/>
          <w:color w:val="000000"/>
          <w:sz w:val="21"/>
          <w:szCs w:val="21"/>
        </w:rPr>
        <w:t xml:space="preserve"> Hz と同定すると、上の表は内部振動数のずれとして書き直せる。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5000"/>
        <w:gridCol w:w="4600"/>
      </w:tblGrid>
      <w:tr>
        <w:trPr>
          <w:cantSplit/>
          <w:tblHeader/>
        </w:trPr>
        <w:tc>
          <w:tcPr>
            <w:tcW w:type="dxa" w:w="5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高度 400 km での ν</w:t>
            </w:r>
            <w:r>
              <w:rPr>
                <w:rFonts w:ascii="Hiragino Sans" w:cs="Hiragino Sans" w:eastAsia="Hiragino Sans" w:hAnsi="Hiragino Sans"/>
                <w:b/>
                <w:bCs/>
                <w:color w:val="FFFFFF"/>
                <w:sz w:val="19"/>
                <w:szCs w:val="19"/>
                <w:vertAlign w:val="subscript"/>
              </w:rPr>
              <w:t xml:space="preserve">ZB</w:t>
            </w:r>
            <w:r>
              <w:rPr>
                <w:rFonts w:ascii="Hiragino Sans" w:cs="Hiragino Sans" w:eastAsia="Hiragino Sans" w:hAnsi="Hiragino Sans"/>
                <w:b/>
                <w:bCs/>
                <w:color w:val="FFFFFF"/>
                <w:sz w:val="19"/>
                <w:szCs w:val="19"/>
              </w:rPr>
              <w:t xml:space="preserve"> のずれ</w:t>
            </w:r>
          </w:p>
        </w:tc>
        <w:tc>
          <w:tcPr>
            <w:tcW w:type="dxa" w:w="4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r>
      <w:tr>
        <w:trPr>
          <w:cantSplit/>
        </w:trPr>
        <w:tc>
          <w:tcPr>
            <w:tcW w:type="dxa" w:w="5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重力分のみ</w:t>
            </w:r>
          </w:p>
        </w:tc>
        <w:tc>
          <w:tcPr>
            <w:tcW w:type="dxa" w:w="4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+205.6 MHz</w:t>
            </w:r>
          </w:p>
        </w:tc>
      </w:tr>
      <w:tr>
        <w:trPr>
          <w:cantSplit/>
        </w:trPr>
        <w:tc>
          <w:tcPr>
            <w:tcW w:type="dxa" w:w="5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軌道運動込みの正味</w:t>
            </w:r>
          </w:p>
        </w:tc>
        <w:tc>
          <w:tcPr>
            <w:tcW w:type="dxa" w:w="4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−1432 MHz</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「時計が速い／遅い」という抽象的な言明が、</w:t>
      </w:r>
      <w:r>
        <w:rPr>
          <w:rFonts w:ascii="Hiragino Sans" w:cs="Hiragino Sans" w:eastAsia="Hiragino Sans" w:hAnsi="Hiragino Sans"/>
          <w:b/>
          <w:bCs/>
          <w:color w:val="000000"/>
          <w:sz w:val="21"/>
          <w:szCs w:val="21"/>
        </w:rPr>
        <w:t xml:space="preserve">内部振動数の具体的なずれ</w:t>
      </w:r>
      <w:r>
        <w:rPr>
          <w:rFonts w:ascii="Hiragino Mincho ProN" w:cs="Hiragino Mincho ProN" w:eastAsia="Hiragino Mincho ProN" w:hAnsi="Hiragino Mincho ProN"/>
          <w:color w:val="000000"/>
          <w:sz w:val="21"/>
          <w:szCs w:val="21"/>
        </w:rPr>
        <w:t xml:space="preserve">になる。0SM が付け加えているのは機構ではなく、</w:t>
      </w:r>
      <w:r>
        <w:rPr>
          <w:rFonts w:ascii="Hiragino Sans" w:cs="Hiragino Sans" w:eastAsia="Hiragino Sans" w:hAnsi="Hiragino Sans"/>
          <w:b/>
          <w:bCs/>
          <w:color w:val="000000"/>
          <w:sz w:val="21"/>
          <w:szCs w:val="21"/>
        </w:rPr>
        <w:t xml:space="preserve">どの時計か</w:t>
      </w:r>
      <w:r>
        <w:rPr>
          <w:rFonts w:ascii="Hiragino Mincho ProN" w:cs="Hiragino Mincho ProN" w:eastAsia="Hiragino Mincho ProN" w:hAnsi="Hiragino Mincho ProN"/>
          <w:color w:val="000000"/>
          <w:sz w:val="21"/>
          <w:szCs w:val="21"/>
        </w:rPr>
        <w:t xml:space="preserve">という同定である。</w:t>
      </w:r>
    </w:p>
    <w:p>
      <w:pPr>
        <w:pStyle w:val="Heading2"/>
        <w:spacing w:after="120" w:before="260"/>
      </w:pPr>
      <w:r>
        <w:rPr>
          <w:rFonts w:ascii="Hiragino Sans" w:cs="Hiragino Sans" w:eastAsia="Hiragino Sans" w:hAnsi="Hiragino Sans"/>
          <w:b/>
          <w:bCs/>
          <w:color w:val="1F4E79"/>
          <w:sz w:val="25"/>
          <w:szCs w:val="25"/>
        </w:rPr>
        <w:t xml:space="preserve">15.3　機構は新しくない ── そう書いておく</w:t>
      </w:r>
    </w:p>
    <w:p>
      <w:pPr>
        <w:spacing w:after="50" w:before="50" w:line="295"/>
        <w:jc w:val="both"/>
      </w:pPr>
      <w:r>
        <w:rPr>
          <w:rFonts w:ascii="Hiragino Mincho ProN" w:cs="Hiragino Mincho ProN" w:eastAsia="Hiragino Mincho ProN" w:hAnsi="Hiragino Mincho ProN"/>
          <w:color w:val="000000"/>
          <w:sz w:val="21"/>
          <w:szCs w:val="21"/>
        </w:rPr>
        <w:t xml:space="preserve">正直に位置づける。重力赤方偏移は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(1 + Φ/c</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から出て、これは</w:t>
      </w:r>
      <w:r>
        <w:rPr>
          <w:rFonts w:ascii="Hiragino Sans" w:cs="Hiragino Sans" w:eastAsia="Hiragino Sans" w:hAnsi="Hiragino Sans"/>
          <w:b/>
          <w:bCs/>
          <w:color w:val="000000"/>
          <w:sz w:val="21"/>
          <w:szCs w:val="21"/>
        </w:rPr>
        <w:t xml:space="preserve">アインシュタイン 1911 年の論法</w:t>
      </w:r>
      <w:r>
        <w:rPr>
          <w:rFonts w:ascii="Hiragino Mincho ProN" w:cs="Hiragino Mincho ProN" w:eastAsia="Hiragino Mincho ProN" w:hAnsi="Hiragino Mincho ProN"/>
          <w:color w:val="000000"/>
          <w:sz w:val="21"/>
          <w:szCs w:val="21"/>
        </w:rPr>
        <w:t xml:space="preserve">（一般相対論の完成前）である。ν</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 E</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なので、内部時計を使った再導出になる ── </w:t>
      </w:r>
      <w:r>
        <w:rPr>
          <w:rFonts w:ascii="Hiragino Sans" w:cs="Hiragino Sans" w:eastAsia="Hiragino Sans" w:hAnsi="Hiragino Sans"/>
          <w:b/>
          <w:bCs/>
          <w:color w:val="000000"/>
          <w:sz w:val="21"/>
          <w:szCs w:val="21"/>
        </w:rPr>
        <w:t xml:space="preserve">新しい機構ではない。</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［標準］この主張には文献上の住所がある</w:t>
            </w:r>
          </w:p>
          <w:p>
            <w:pPr>
              <w:spacing w:after="40" w:before="30" w:line="290"/>
              <w:jc w:val="both"/>
            </w:pPr>
            <w:r>
              <w:rPr>
                <w:rFonts w:ascii="Hiragino Mincho ProN" w:cs="Hiragino Mincho ProN" w:eastAsia="Hiragino Mincho ProN" w:hAnsi="Hiragino Mincho ProN"/>
                <w:color w:val="1A1A1A"/>
                <w:sz w:val="20"/>
                <w:szCs w:val="20"/>
              </w:rPr>
              <w:t xml:space="preserve">Müller–Peters–Chu が </w:t>
            </w:r>
            <w:r>
              <w:rPr>
                <w:rFonts w:ascii="Hiragino Sans" w:cs="Hiragino Sans" w:eastAsia="Hiragino Sans" w:hAnsi="Hiragino Sans"/>
                <w:b/>
                <w:bCs/>
                <w:color w:val="1A1A1A"/>
                <w:sz w:val="20"/>
                <w:szCs w:val="20"/>
              </w:rPr>
              <w:t xml:space="preserve">Nature</w:t>
            </w:r>
            <w:r>
              <w:rPr>
                <w:rFonts w:ascii="Hiragino Mincho ProN" w:cs="Hiragino Mincho ProN" w:eastAsia="Hiragino Mincho ProN" w:hAnsi="Hiragino Mincho ProN"/>
                <w:color w:val="1A1A1A"/>
                <w:sz w:val="20"/>
                <w:szCs w:val="20"/>
              </w:rPr>
              <w:t xml:space="preserve">（2010）で「原子干渉計は</w:t>
            </w:r>
            <w:r>
              <w:rPr>
                <w:rFonts w:ascii="Hiragino Sans" w:cs="Hiragino Sans" w:eastAsia="Hiragino Sans" w:hAnsi="Hiragino Sans"/>
                <w:b/>
                <w:bCs/>
                <w:color w:val="1A1A1A"/>
                <w:sz w:val="20"/>
                <w:szCs w:val="20"/>
              </w:rPr>
              <w:t xml:space="preserve">コンプトン振動数の重力赤方偏移</w:t>
            </w:r>
            <w:r>
              <w:rPr>
                <w:rFonts w:ascii="Hiragino Mincho ProN" w:cs="Hiragino Mincho ProN" w:eastAsia="Hiragino Mincho ProN" w:hAnsi="Hiragino Mincho ProN"/>
                <w:color w:val="1A1A1A"/>
                <w:sz w:val="20"/>
                <w:szCs w:val="20"/>
              </w:rPr>
              <w:t xml:space="preserve">を測っている」と主張し、Wolf らが反論した論争がある。</w:t>
            </w:r>
            <w:r>
              <w:rPr>
                <w:rFonts w:ascii="Hiragino Sans" w:cs="Hiragino Sans" w:eastAsia="Hiragino Sans" w:hAnsi="Hiragino Sans"/>
                <w:b/>
                <w:bCs/>
                <w:color w:val="1A1A1A"/>
                <w:sz w:val="20"/>
                <w:szCs w:val="20"/>
              </w:rPr>
              <w:t xml:space="preserve">「粒子の内部時計が重力で赤方偏移する」を測定と結びつける議論は、既に一度戦われている。</w:t>
            </w:r>
            <w:r>
              <w:rPr>
                <w:rFonts w:ascii="Hiragino Mincho ProN" w:cs="Hiragino Mincho ProN" w:eastAsia="Hiragino Mincho ProN" w:hAnsi="Hiragino Mincho ProN"/>
                <w:color w:val="1A1A1A"/>
                <w:sz w:val="20"/>
                <w:szCs w:val="20"/>
              </w:rPr>
              <w:t xml:space="preserve"> 0SM の主張はその系譜に載る。</w:t>
            </w:r>
          </w:p>
        </w:tc>
      </w:tr>
    </w:tbl>
    <w:p>
      <w:pPr>
        <w:pStyle w:val="Heading2"/>
        <w:spacing w:after="120" w:before="260"/>
      </w:pPr>
      <w:r>
        <w:rPr>
          <w:rFonts w:ascii="Hiragino Sans" w:cs="Hiragino Sans" w:eastAsia="Hiragino Sans" w:hAnsi="Hiragino Sans"/>
          <w:b/>
          <w:bCs/>
          <w:color w:val="1F4E79"/>
          <w:sz w:val="25"/>
          <w:szCs w:val="25"/>
        </w:rPr>
        <w:t xml:space="preserve">15.4　検査はどこに無く、どこにあるか</w:t>
      </w:r>
    </w:p>
    <w:p>
      <w:pPr>
        <w:spacing w:after="50" w:before="50" w:line="295"/>
        <w:jc w:val="both"/>
      </w:pPr>
      <w:r>
        <w:rPr>
          <w:rFonts w:ascii="Hiragino Mincho ProN" w:cs="Hiragino Mincho ProN" w:eastAsia="Hiragino Mincho ProN" w:hAnsi="Hiragino Mincho ProN"/>
          <w:color w:val="000000"/>
          <w:sz w:val="21"/>
          <w:szCs w:val="21"/>
        </w:rPr>
        <w:t xml:space="preserve">「では試験できるのか」が次の問いになる。答えは</w:t>
      </w:r>
      <w:r>
        <w:rPr>
          <w:rFonts w:ascii="Hiragino Sans" w:cs="Hiragino Sans" w:eastAsia="Hiragino Sans" w:hAnsi="Hiragino Sans"/>
          <w:b/>
          <w:bCs/>
          <w:color w:val="000000"/>
          <w:sz w:val="21"/>
          <w:szCs w:val="21"/>
        </w:rPr>
        <w:t xml:space="preserve">この経路に一次の試験は無い</w:t>
      </w:r>
      <w:r>
        <w:rPr>
          <w:rFonts w:ascii="Hiragino Mincho ProN" w:cs="Hiragino Mincho ProN" w:eastAsia="Hiragino Mincho ProN" w:hAnsi="Hiragino Mincho ProN"/>
          <w:color w:val="000000"/>
          <w:sz w:val="21"/>
          <w:szCs w:val="21"/>
        </w:rPr>
        <w:t xml:space="preserve">である。</w:t>
      </w:r>
    </w:p>
    <w:p>
      <w:pPr>
        <w:spacing w:after="50" w:before="50" w:line="295"/>
        <w:jc w:val="both"/>
      </w:pPr>
      <w:r>
        <w:rPr>
          <w:rFonts w:ascii="Hiragino Mincho ProN" w:cs="Hiragino Mincho ProN" w:eastAsia="Hiragino Mincho ProN" w:hAnsi="Hiragino Mincho ProN"/>
          <w:color w:val="000000"/>
          <w:sz w:val="21"/>
          <w:szCs w:val="21"/>
        </w:rPr>
        <w:t xml:space="preserve">異常磁気モーメント a は</w:t>
      </w:r>
      <w:r>
        <w:rPr>
          <w:rFonts w:ascii="Hiragino Sans" w:cs="Hiragino Sans" w:eastAsia="Hiragino Sans" w:hAnsi="Hiragino Sans"/>
          <w:b/>
          <w:bCs/>
          <w:color w:val="000000"/>
          <w:sz w:val="21"/>
          <w:szCs w:val="21"/>
        </w:rPr>
        <w:t xml:space="preserve">無次元量</w:t>
      </w:r>
      <w:r>
        <w:rPr>
          <w:rFonts w:ascii="Hiragino Mincho ProN" w:cs="Hiragino Mincho ProN" w:eastAsia="Hiragino Mincho ProN" w:hAnsi="Hiragino Mincho ProN"/>
          <w:color w:val="000000"/>
          <w:sz w:val="21"/>
          <w:szCs w:val="21"/>
        </w:rPr>
        <w:t xml:space="preserve">で、ν</w:t>
      </w:r>
      <w:r>
        <w:rPr>
          <w:rFonts w:ascii="Hiragino Mincho ProN" w:cs="Hiragino Mincho ProN" w:eastAsia="Hiragino Mincho ProN" w:hAnsi="Hiragino Mincho ProN"/>
          <w:color w:val="000000"/>
          <w:sz w:val="21"/>
          <w:szCs w:val="21"/>
          <w:vertAlign w:val="subscript"/>
        </w:rPr>
        <w:t xml:space="preserve">ZB</w:t>
      </w:r>
      <w:r>
        <w:rPr>
          <w:rFonts w:ascii="Hiragino Mincho ProN" w:cs="Hiragino Mincho ProN" w:eastAsia="Hiragino Mincho ProN" w:hAnsi="Hiragino Mincho ProN"/>
          <w:color w:val="000000"/>
          <w:sz w:val="21"/>
          <w:szCs w:val="21"/>
        </w:rPr>
        <w:t xml:space="preserve"> と測定に使う時計が</w:t>
      </w:r>
      <w:r>
        <w:rPr>
          <w:rFonts w:ascii="Hiragino Sans" w:cs="Hiragino Sans" w:eastAsia="Hiragino Sans" w:hAnsi="Hiragino Sans"/>
          <w:b/>
          <w:bCs/>
          <w:color w:val="000000"/>
          <w:sz w:val="21"/>
          <w:szCs w:val="21"/>
        </w:rPr>
        <w:t xml:space="preserve">同じ因子で赤方偏移する</w:t>
      </w:r>
      <w:r>
        <w:rPr>
          <w:rFonts w:ascii="Hiragino Mincho ProN" w:cs="Hiragino Mincho ProN" w:eastAsia="Hiragino Mincho ProN" w:hAnsi="Hiragino Mincho ProN"/>
          <w:color w:val="000000"/>
          <w:sz w:val="21"/>
          <w:szCs w:val="21"/>
        </w:rPr>
        <w:t xml:space="preserve">ので、比は動かない。したがって高度による g−2 の変化は一次では出ない。これは等価原理と整合しており、</w:t>
      </w:r>
      <w:r>
        <w:rPr>
          <w:rFonts w:ascii="Hiragino Sans" w:cs="Hiragino Sans" w:eastAsia="Hiragino Sans" w:hAnsi="Hiragino Sans"/>
          <w:b/>
          <w:bCs/>
          <w:color w:val="000000"/>
          <w:sz w:val="21"/>
          <w:szCs w:val="21"/>
        </w:rPr>
        <w:t xml:space="preserve">同時に、区別する力を持たないということでもある。</w:t>
      </w:r>
    </w:p>
    <w:p>
      <w:pPr>
        <w:spacing w:after="60" w:before="0"/>
      </w:pPr>
      <w:r>
        <w:rPr>
          <w:sz w:val="2"/>
          <w:szCs w:val="2"/>
        </w:rPr>
        <w:t xml:space="preserve"/>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この問いは論文 #67 が既に閉じている</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#67 は「Penning トラップでは a</w:t>
            </w:r>
            <w:r>
              <w:rPr>
                <w:rFonts w:ascii="Hiragino Mincho ProN" w:cs="Hiragino Mincho ProN" w:eastAsia="Hiragino Mincho ProN" w:hAnsi="Hiragino Mincho ProN"/>
                <w:color w:val="1A1A1A"/>
                <w:sz w:val="20"/>
                <w:szCs w:val="20"/>
                <w:vertAlign w:val="subscript"/>
              </w:rPr>
              <w:t xml:space="preserve">e</w:t>
            </w:r>
            <w:r>
              <w:rPr>
                <w:rFonts w:ascii="Hiragino Mincho ProN" w:cs="Hiragino Mincho ProN" w:eastAsia="Hiragino Mincho ProN" w:hAnsi="Hiragino Mincho ProN"/>
                <w:color w:val="1A1A1A"/>
                <w:sz w:val="20"/>
                <w:szCs w:val="20"/>
              </w:rPr>
              <w:t xml:space="preserve"> を比 ν</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/ν</w:t>
            </w:r>
            <w:r>
              <w:rPr>
                <w:rFonts w:ascii="Hiragino Mincho ProN" w:cs="Hiragino Mincho ProN" w:eastAsia="Hiragino Mincho ProN" w:hAnsi="Hiragino Mincho ProN"/>
                <w:color w:val="1A1A1A"/>
                <w:sz w:val="20"/>
                <w:szCs w:val="20"/>
                <w:vertAlign w:val="subscript"/>
              </w:rPr>
              <w:t xml:space="preserve">c</w:t>
            </w:r>
            <w:r>
              <w:rPr>
                <w:rFonts w:ascii="Hiragino Mincho ProN" w:cs="Hiragino Mincho ProN" w:eastAsia="Hiragino Mincho ProN" w:hAnsi="Hiragino Mincho ProN"/>
                <w:color w:val="1A1A1A"/>
                <w:sz w:val="20"/>
                <w:szCs w:val="20"/>
              </w:rPr>
              <w:t xml:space="preserve"> として測るので、装置の共通赤方偏移は比の中で厳密に相殺する」と述べている ── 上と同じ言明である。</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β</w:t>
            </w:r>
            <w:r>
              <w:rPr>
                <w:rFonts w:ascii="Hiragino Mincho ProN" w:cs="Hiragino Mincho ProN" w:eastAsia="Hiragino Mincho ProN" w:hAnsi="Hiragino Mincho ProN"/>
                <w:color w:val="1A1A1A"/>
                <w:sz w:val="20"/>
                <w:szCs w:val="20"/>
                <w:vertAlign w:val="subscript"/>
              </w:rPr>
              <w:t xml:space="preserve">ZB</w:t>
            </w:r>
            <w:r>
              <w:rPr>
                <w:rFonts w:ascii="Hiragino Mincho ProN" w:cs="Hiragino Mincho ProN" w:eastAsia="Hiragino Mincho ProN" w:hAnsi="Hiragino Mincho ProN"/>
                <w:color w:val="1A1A1A"/>
                <w:sz w:val="20"/>
                <w:szCs w:val="20"/>
              </w:rPr>
              <w:t xml:space="preserve"> 自身が Φ に応答する読みは k</w:t>
            </w:r>
            <w:r>
              <w:rPr>
                <w:rFonts w:ascii="Hiragino Mincho ProN" w:cs="Hiragino Mincho ProN" w:eastAsia="Hiragino Mincho ProN" w:hAnsi="Hiragino Mincho ProN"/>
                <w:color w:val="1A1A1A"/>
                <w:sz w:val="20"/>
                <w:szCs w:val="20"/>
                <w:vertAlign w:val="subscript"/>
              </w:rPr>
              <w:t xml:space="preserve">a</w:t>
            </w:r>
            <w:r>
              <w:rPr>
                <w:rFonts w:ascii="Hiragino Mincho ProN" w:cs="Hiragino Mincho ProN" w:eastAsia="Hiragino Mincho ProN" w:hAnsi="Hiragino Mincho ProN"/>
                <w:color w:val="1A1A1A"/>
                <w:sz w:val="20"/>
                <w:szCs w:val="20"/>
              </w:rPr>
              <w:t xml:space="preserve"> ≡ (c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/a)(da/dΦ) = 2 を要求する。これは Lange ら（2021）の k</w:t>
            </w:r>
            <w:r>
              <w:rPr>
                <w:rFonts w:ascii="Hiragino Mincho ProN" w:cs="Hiragino Mincho ProN" w:eastAsia="Hiragino Mincho ProN" w:hAnsi="Hiragino Mincho ProN"/>
                <w:color w:val="1A1A1A"/>
                <w:sz w:val="20"/>
                <w:szCs w:val="20"/>
                <w:vertAlign w:val="subscript"/>
              </w:rPr>
              <w:t xml:space="preserve">α</w:t>
            </w:r>
            <w:r>
              <w:rPr>
                <w:rFonts w:ascii="Hiragino Mincho ProN" w:cs="Hiragino Mincho ProN" w:eastAsia="Hiragino Mincho ProN" w:hAnsi="Hiragino Mincho ProN"/>
                <w:color w:val="1A1A1A"/>
                <w:sz w:val="20"/>
                <w:szCs w:val="20"/>
              </w:rPr>
              <w:t xml:space="preserve"> = 14(11) × 10</w:t>
            </w:r>
            <w:r>
              <w:rPr>
                <w:rFonts w:ascii="Hiragino Mincho ProN" w:cs="Hiragino Mincho ProN" w:eastAsia="Hiragino Mincho ProN" w:hAnsi="Hiragino Mincho ProN"/>
                <w:color w:val="1A1A1A"/>
                <w:sz w:val="20"/>
                <w:szCs w:val="20"/>
                <w:vertAlign w:val="superscript"/>
              </w:rPr>
              <w:t xml:space="preserve">-9</w:t>
            </w:r>
            <w:r>
              <w:rPr>
                <w:rFonts w:ascii="Hiragino Mincho ProN" w:cs="Hiragino Mincho ProN" w:eastAsia="Hiragino Mincho ProN" w:hAnsi="Hiragino Mincho ProN"/>
                <w:color w:val="1A1A1A"/>
                <w:sz w:val="20"/>
                <w:szCs w:val="20"/>
              </w:rPr>
              <w:t xml:space="preserve"> に対して</w:t>
            </w:r>
            <w:r>
              <w:rPr>
                <w:rFonts w:ascii="Hiragino Sans" w:cs="Hiragino Sans" w:eastAsia="Hiragino Sans" w:hAnsi="Hiragino Sans"/>
                <w:b/>
                <w:bCs/>
                <w:color w:val="1A1A1A"/>
                <w:sz w:val="20"/>
                <w:szCs w:val="20"/>
              </w:rPr>
              <w:t xml:space="preserve">八桁で排除</w:t>
            </w:r>
            <w:r>
              <w:rPr>
                <w:rFonts w:ascii="Hiragino Mincho ProN" w:cs="Hiragino Mincho ProN" w:eastAsia="Hiragino Mincho ProN" w:hAnsi="Hiragino Mincho ProN"/>
                <w:color w:val="1A1A1A"/>
                <w:sz w:val="20"/>
                <w:szCs w:val="20"/>
              </w:rPr>
              <w:t xml:space="preserve">される（Ferrell ら 2007 の dysprosium でも既に五桁）。</w:t>
            </w:r>
            <w:r>
              <w:rPr>
                <w:rFonts w:ascii="Hiragino Sans" w:cs="Hiragino Sans" w:eastAsia="Hiragino Sans" w:hAnsi="Hiragino Sans"/>
                <w:b/>
                <w:bCs/>
                <w:color w:val="1A1A1A"/>
                <w:sz w:val="20"/>
                <w:szCs w:val="20"/>
              </w:rPr>
              <w:t xml:space="preserve">β</w:t>
            </w:r>
            <w:r>
              <w:rPr>
                <w:rFonts w:ascii="Hiragino Sans" w:cs="Hiragino Sans" w:eastAsia="Hiragino Sans" w:hAnsi="Hiragino Sans"/>
                <w:b/>
                <w:bCs/>
                <w:color w:val="1A1A1A"/>
                <w:sz w:val="20"/>
                <w:szCs w:val="20"/>
                <w:vertAlign w:val="subscript"/>
              </w:rPr>
              <w:t xml:space="preserve">ZB</w:t>
            </w:r>
            <w:r>
              <w:rPr>
                <w:rFonts w:ascii="Hiragino Sans" w:cs="Hiragino Sans" w:eastAsia="Hiragino Sans" w:hAnsi="Hiragino Sans"/>
                <w:b/>
                <w:bCs/>
                <w:color w:val="1A1A1A"/>
                <w:sz w:val="20"/>
                <w:szCs w:val="20"/>
              </w:rPr>
              <w:t xml:space="preserve"> は局所不変量である。</w:t>
            </w:r>
          </w:p>
          <w:p>
            <w:pPr>
              <w:spacing w:after="4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残る識別実験も #67 が特定している ── 年周変調 Δ(g/2) = 7.65 × 10</w:t>
            </w:r>
            <w:r>
              <w:rPr>
                <w:rFonts w:ascii="Hiragino Mincho ProN" w:cs="Hiragino Mincho ProN" w:eastAsia="Hiragino Mincho ProN" w:hAnsi="Hiragino Mincho ProN"/>
                <w:color w:val="1A1A1A"/>
                <w:sz w:val="20"/>
                <w:szCs w:val="20"/>
                <w:vertAlign w:val="superscript"/>
              </w:rPr>
              <w:t xml:space="preserve">-13</w:t>
            </w:r>
            <w:r>
              <w:rPr>
                <w:rFonts w:ascii="Hiragino Mincho ProN" w:cs="Hiragino Mincho ProN" w:eastAsia="Hiragino Mincho ProN" w:hAnsi="Hiragino Mincho ProN"/>
                <w:color w:val="1A1A1A"/>
                <w:sz w:val="20"/>
                <w:szCs w:val="20"/>
              </w:rPr>
              <w:t xml:space="preserve">（ΔΦ/c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3.299 × 10</w:t>
            </w:r>
            <w:r>
              <w:rPr>
                <w:rFonts w:ascii="Hiragino Mincho ProN" w:cs="Hiragino Mincho ProN" w:eastAsia="Hiragino Mincho ProN" w:hAnsi="Hiragino Mincho ProN"/>
                <w:color w:val="1A1A1A"/>
                <w:sz w:val="20"/>
                <w:szCs w:val="20"/>
                <w:vertAlign w:val="superscript"/>
              </w:rPr>
              <w:t xml:space="preserve">-10</w:t>
            </w:r>
            <w:r>
              <w:rPr>
                <w:rFonts w:ascii="Hiragino Mincho ProN" w:cs="Hiragino Mincho ProN" w:eastAsia="Hiragino Mincho ProN" w:hAnsi="Hiragino Mincho ProN"/>
                <w:color w:val="1A1A1A"/>
                <w:sz w:val="20"/>
                <w:szCs w:val="20"/>
              </w:rPr>
              <w:t xml:space="preserve">、Fan ら 2023 の単発測定不確かさ 1.3 × 10</w:t>
            </w:r>
            <w:r>
              <w:rPr>
                <w:rFonts w:ascii="Hiragino Mincho ProN" w:cs="Hiragino Mincho ProN" w:eastAsia="Hiragino Mincho ProN" w:hAnsi="Hiragino Mincho ProN"/>
                <w:color w:val="1A1A1A"/>
                <w:sz w:val="20"/>
                <w:szCs w:val="20"/>
                <w:vertAlign w:val="superscript"/>
              </w:rPr>
              <w:t xml:space="preserve">-13</w:t>
            </w:r>
            <w:r>
              <w:rPr>
                <w:rFonts w:ascii="Hiragino Mincho ProN" w:cs="Hiragino Mincho ProN" w:eastAsia="Hiragino Mincho ProN" w:hAnsi="Hiragino Mincho ProN"/>
                <w:color w:val="1A1A1A"/>
                <w:sz w:val="20"/>
                <w:szCs w:val="20"/>
              </w:rPr>
              <w:t xml:space="preserve"> に対し比 5.9）。ただし年周にわたるデータ配分と季節相関系統誤差の制御が要る。</w:t>
            </w:r>
          </w:p>
        </w:tc>
      </w:tr>
    </w:tbl>
    <w:p>
      <w:pPr>
        <w:spacing w:after="50" w:before="50" w:line="295"/>
        <w:jc w:val="both"/>
      </w:pPr>
      <w:r>
        <w:rPr>
          <w:rFonts w:ascii="Hiragino Sans" w:cs="Hiragino Sans" w:eastAsia="Hiragino Sans" w:hAnsi="Hiragino Sans"/>
          <w:b/>
          <w:bCs/>
          <w:color w:val="000000"/>
          <w:sz w:val="21"/>
          <w:szCs w:val="21"/>
        </w:rPr>
        <w:t xml:space="preserve">この節は、本文書のなかで唯一「調べたら既に答えがあった」項目である。</w:t>
      </w:r>
      <w:r>
        <w:rPr>
          <w:rFonts w:ascii="Hiragino Mincho ProN" w:cs="Hiragino Mincho ProN" w:eastAsia="Hiragino Mincho ProN" w:hAnsi="Hiragino Mincho ProN"/>
          <w:color w:val="000000"/>
          <w:sz w:val="21"/>
          <w:szCs w:val="21"/>
        </w:rPr>
        <w:t xml:space="preserve"> 検算の途中で「文献値は要確認」として保留にしたが、#67 を読み直したら八桁の排除が書いてあった。第16章で述べる教訓の一例である。</w:t>
      </w:r>
    </w:p>
    <w:p>
      <w:pPr>
        <w:pStyle w:val="Heading2"/>
        <w:spacing w:after="120" w:before="260"/>
      </w:pPr>
      <w:r>
        <w:rPr>
          <w:rFonts w:ascii="Hiragino Sans" w:cs="Hiragino Sans" w:eastAsia="Hiragino Sans" w:hAnsi="Hiragino Sans"/>
          <w:b/>
          <w:bCs/>
          <w:color w:val="1F4E79"/>
          <w:sz w:val="25"/>
          <w:szCs w:val="25"/>
        </w:rPr>
        <w:t xml:space="preserve">15.5　残る問いの形が変わる</w:t>
      </w:r>
    </w:p>
    <w:p>
      <w:pPr>
        <w:spacing w:after="50" w:before="50" w:line="295"/>
        <w:jc w:val="both"/>
      </w:pPr>
      <w:r>
        <w:rPr>
          <w:rFonts w:ascii="Hiragino Mincho ProN" w:cs="Hiragino Mincho ProN" w:eastAsia="Hiragino Mincho ProN" w:hAnsi="Hiragino Mincho ProN"/>
          <w:color w:val="000000"/>
          <w:sz w:val="21"/>
          <w:szCs w:val="21"/>
        </w:rPr>
        <w:t xml:space="preserve">幹 T2 の枝の一つは「</w:t>
      </w:r>
      <w:r>
        <w:rPr>
          <w:rFonts w:ascii="Hiragino Sans" w:cs="Hiragino Sans" w:eastAsia="Hiragino Sans" w:hAnsi="Hiragino Sans"/>
          <w:b/>
          <w:bCs/>
          <w:color w:val="000000"/>
          <w:sz w:val="21"/>
          <w:szCs w:val="21"/>
        </w:rPr>
        <w:t xml:space="preserve">なぜ内部位相が一様に進むのか</w:t>
      </w:r>
      <w:r>
        <w:rPr>
          <w:rFonts w:ascii="Hiragino Mincho ProN" w:cs="Hiragino Mincho ProN" w:eastAsia="Hiragino Mincho ProN" w:hAnsi="Hiragino Mincho ProN"/>
          <w:color w:val="000000"/>
          <w:sz w:val="21"/>
          <w:szCs w:val="21"/>
        </w:rPr>
        <w:t xml:space="preserve">」という形をしていた。本章の内容は、その問いを書き換える。</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問いの書き換え</w:t>
            </w:r>
          </w:p>
          <w:p>
            <w:pPr>
              <w:spacing w:after="30" w:before="30" w:line="290"/>
              <w:jc w:val="both"/>
            </w:pPr>
            <w:r>
              <w:rPr>
                <w:rFonts w:ascii="Hiragino Sans" w:cs="Hiragino Sans" w:eastAsia="Hiragino Sans" w:hAnsi="Hiragino Sans"/>
                <w:b/>
                <w:bCs/>
                <w:color w:val="1A1A1A"/>
                <w:sz w:val="20"/>
                <w:szCs w:val="20"/>
              </w:rPr>
              <w:t xml:space="preserve">内部位相は一様には進まない。局所ポテンシャルが決める速さで進む。</w:t>
            </w:r>
            <w:r>
              <w:rPr>
                <w:rFonts w:ascii="Hiragino Mincho ProN" w:cs="Hiragino Mincho ProN" w:eastAsia="Hiragino Mincho ProN" w:hAnsi="Hiragino Mincho ProN"/>
                <w:color w:val="1A1A1A"/>
                <w:sz w:val="20"/>
                <w:szCs w:val="20"/>
              </w:rPr>
              <w:t xml:space="preserve"> 高度 400 km では毎秒 2.06 × 10</w:t>
            </w:r>
            <w:r>
              <w:rPr>
                <w:rFonts w:ascii="Hiragino Mincho ProN" w:cs="Hiragino Mincho ProN" w:eastAsia="Hiragino Mincho ProN" w:hAnsi="Hiragino Mincho ProN"/>
                <w:color w:val="1A1A1A"/>
                <w:sz w:val="20"/>
                <w:szCs w:val="20"/>
                <w:vertAlign w:val="superscript"/>
              </w:rPr>
              <w:t xml:space="preserve">8</w:t>
            </w:r>
            <w:r>
              <w:rPr>
                <w:rFonts w:ascii="Hiragino Mincho ProN" w:cs="Hiragino Mincho ProN" w:eastAsia="Hiragino Mincho ProN" w:hAnsi="Hiragino Mincho ProN"/>
                <w:color w:val="1A1A1A"/>
                <w:sz w:val="20"/>
                <w:szCs w:val="20"/>
              </w:rPr>
              <w:t xml:space="preserve"> 回だけ多く進む。</w:t>
            </w:r>
          </w:p>
          <w:p>
            <w:pPr>
              <w:spacing w:after="40" w:before="30" w:line="290"/>
              <w:jc w:val="both"/>
            </w:pPr>
            <w:r>
              <w:rPr>
                <w:rFonts w:ascii="Hiragino Mincho ProN" w:cs="Hiragino Mincho ProN" w:eastAsia="Hiragino Mincho ProN" w:hAnsi="Hiragino Mincho ProN"/>
                <w:color w:val="1A1A1A"/>
                <w:sz w:val="20"/>
                <w:szCs w:val="20"/>
              </w:rPr>
              <w:t xml:space="preserve">したがって問いは「なぜ一様なのか」ではなく </w:t>
            </w:r>
            <w:r>
              <w:rPr>
                <w:rFonts w:ascii="Hiragino Sans" w:cs="Hiragino Sans" w:eastAsia="Hiragino Sans" w:hAnsi="Hiragino Sans"/>
                <w:b/>
                <w:bCs/>
                <w:color w:val="1A1A1A"/>
                <w:sz w:val="20"/>
                <w:szCs w:val="20"/>
              </w:rPr>
              <w:t xml:space="preserve">「何が位相の進む速さを決めるのか」</w:t>
            </w:r>
            <w:r>
              <w:rPr>
                <w:rFonts w:ascii="Hiragino Mincho ProN" w:cs="Hiragino Mincho ProN" w:eastAsia="Hiragino Mincho ProN" w:hAnsi="Hiragino Mincho ProN"/>
                <w:color w:val="1A1A1A"/>
                <w:sz w:val="20"/>
                <w:szCs w:val="20"/>
              </w:rPr>
              <w:t xml:space="preserve"> になる。そして答えの候補が既に一つある ── 局所ポテンシャル Φ である。</w:t>
            </w:r>
            <w:r>
              <w:rPr>
                <w:rFonts w:ascii="Hiragino Sans" w:cs="Hiragino Sans" w:eastAsia="Hiragino Sans" w:hAnsi="Hiragino Sans"/>
                <w:b/>
                <w:bCs/>
                <w:color w:val="1A1A1A"/>
                <w:sz w:val="20"/>
                <w:szCs w:val="20"/>
              </w:rPr>
              <w:t xml:space="preserve">抽象的な問いに、測定値が接続した。</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第16章　訂正の記録 ── 何が誤りで、何が誤りを止めたか</w:t>
      </w:r>
    </w:p>
    <w:p>
      <w:pPr>
        <w:spacing w:after="50" w:before="50" w:line="295"/>
        <w:jc w:val="both"/>
      </w:pPr>
      <w:r>
        <w:rPr>
          <w:rFonts w:ascii="Hiragino Mincho ProN" w:cs="Hiragino Mincho ProN" w:eastAsia="Hiragino Mincho ProN" w:hAnsi="Hiragino Mincho ProN"/>
          <w:color w:val="000000"/>
          <w:sz w:val="21"/>
          <w:szCs w:val="21"/>
        </w:rPr>
        <w:t xml:space="preserve">誤りを消さずに残すのは、</w:t>
      </w:r>
      <w:r>
        <w:rPr>
          <w:rFonts w:ascii="Hiragino Sans" w:cs="Hiragino Sans" w:eastAsia="Hiragino Sans" w:hAnsi="Hiragino Sans"/>
          <w:b/>
          <w:bCs/>
          <w:color w:val="000000"/>
          <w:sz w:val="21"/>
          <w:szCs w:val="21"/>
        </w:rPr>
        <w:t xml:space="preserve">同じ型の誤りが繰り返されるから</w:t>
      </w:r>
      <w:r>
        <w:rPr>
          <w:rFonts w:ascii="Hiragino Mincho ProN" w:cs="Hiragino Mincho ProN" w:eastAsia="Hiragino Mincho ProN" w:hAnsi="Hiragino Mincho ProN"/>
          <w:color w:val="000000"/>
          <w:sz w:val="21"/>
          <w:szCs w:val="21"/>
        </w:rPr>
        <w:t xml:space="preserve">である。本章は初版からの撤回・訂正の一覧と、それを止めた習慣の記録である。</w:t>
      </w:r>
    </w:p>
    <w:p>
      <w:pPr>
        <w:pStyle w:val="Heading2"/>
        <w:spacing w:after="120" w:before="260"/>
      </w:pPr>
      <w:r>
        <w:rPr>
          <w:rFonts w:ascii="Hiragino Sans" w:cs="Hiragino Sans" w:eastAsia="Hiragino Sans" w:hAnsi="Hiragino Sans"/>
          <w:b/>
          <w:bCs/>
          <w:color w:val="1F4E79"/>
          <w:sz w:val="25"/>
          <w:szCs w:val="25"/>
        </w:rPr>
        <w:t xml:space="preserve">16.1　撤回・訂正した項目</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400"/>
        <w:gridCol w:w="6200"/>
      </w:tblGrid>
      <w:tr>
        <w:trPr>
          <w:cantSplit/>
          <w:tblHeader/>
        </w:trPr>
        <w:tc>
          <w:tcPr>
            <w:tcW w:type="dxa" w:w="3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項目</w:t>
            </w:r>
          </w:p>
        </w:tc>
        <w:tc>
          <w:tcPr>
            <w:tcW w:type="dxa" w:w="6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処分</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「3:1 だからビリアル定理が破れている」</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撤回</w:t>
            </w:r>
            <w:r>
              <w:rPr>
                <w:rFonts w:ascii="Hiragino Mincho ProN" w:cs="Hiragino Mincho ProN" w:eastAsia="Hiragino Mincho ProN" w:hAnsi="Hiragino Mincho ProN"/>
                <w:b w:val="false"/>
                <w:bCs w:val="false"/>
                <w:color w:val="000000"/>
                <w:sz w:val="19"/>
                <w:szCs w:val="19"/>
              </w:rPr>
              <w:t xml:space="preserve">。床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 をポテンシャルに含めていたための見かけの比であり、床を除けば 1:1 で厳密に成立する（第7章）</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「3:1 は T</w:t>
            </w:r>
            <w:r>
              <w:rPr>
                <w:rFonts w:ascii="Hiragino Sans" w:cs="Hiragino Sans" w:eastAsia="Hiragino Sans" w:hAnsi="Hiragino Sans"/>
                <w:b/>
                <w:bCs/>
                <w:color w:val="000000"/>
                <w:sz w:val="19"/>
                <w:szCs w:val="19"/>
                <w:vertAlign w:val="superscript"/>
              </w:rPr>
              <w:t xml:space="preserve">00</w:t>
            </w:r>
            <w:r>
              <w:rPr>
                <w:rFonts w:ascii="Hiragino Sans" w:cs="Hiragino Sans" w:eastAsia="Hiragino Sans" w:hAnsi="Hiragino Sans"/>
                <w:b/>
                <w:bCs/>
                <w:color w:val="000000"/>
                <w:sz w:val="19"/>
                <w:szCs w:val="19"/>
              </w:rPr>
              <w:t xml:space="preserve"> と T</w:t>
            </w:r>
            <w:r>
              <w:rPr>
                <w:rFonts w:ascii="Hiragino Sans" w:cs="Hiragino Sans" w:eastAsia="Hiragino Sans" w:hAnsi="Hiragino Sans"/>
                <w:b/>
                <w:bCs/>
                <w:color w:val="000000"/>
                <w:sz w:val="19"/>
                <w:szCs w:val="19"/>
                <w:vertAlign w:val="superscript"/>
              </w:rPr>
              <w:t xml:space="preserve">ij</w:t>
            </w:r>
            <w:r>
              <w:rPr>
                <w:rFonts w:ascii="Hiragino Sans" w:cs="Hiragino Sans" w:eastAsia="Hiragino Sans" w:hAnsi="Hiragino Sans"/>
                <w:b/>
                <w:bCs/>
                <w:color w:val="000000"/>
                <w:sz w:val="19"/>
                <w:szCs w:val="19"/>
              </w:rPr>
              <w:t xml:space="preserve"> の取り違えで、説明を要する異常ではない」</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撤回</w:t>
            </w:r>
            <w:r>
              <w:rPr>
                <w:rFonts w:ascii="Hiragino Mincho ProN" w:cs="Hiragino Mincho ProN" w:eastAsia="Hiragino Mincho ProN" w:hAnsi="Hiragino Mincho ProN"/>
                <w:b w:val="false"/>
                <w:bCs w:val="false"/>
                <w:color w:val="000000"/>
                <w:sz w:val="19"/>
                <w:szCs w:val="19"/>
              </w:rPr>
              <w:t xml:space="preserve">。これは初版の診断であった。スカラービリアル定理は T</w:t>
            </w:r>
            <w:r>
              <w:rPr>
                <w:rFonts w:ascii="Hiragino Mincho ProN" w:cs="Hiragino Mincho ProN" w:eastAsia="Hiragino Mincho ProN" w:hAnsi="Hiragino Mincho ProN"/>
                <w:b w:val="false"/>
                <w:bCs w:val="false"/>
                <w:color w:val="000000"/>
                <w:sz w:val="19"/>
                <w:szCs w:val="19"/>
                <w:vertAlign w:val="superscript"/>
              </w:rPr>
              <w:t xml:space="preserve">00</w:t>
            </w:r>
            <w:r>
              <w:rPr>
                <w:rFonts w:ascii="Hiragino Mincho ProN" w:cs="Hiragino Mincho ProN" w:eastAsia="Hiragino Mincho ProN" w:hAnsi="Hiragino Mincho ProN"/>
                <w:b w:val="false"/>
                <w:bCs w:val="false"/>
                <w:color w:val="000000"/>
                <w:sz w:val="19"/>
                <w:szCs w:val="19"/>
              </w:rPr>
              <w:t xml:space="preserve"> の内訳どうしの関係であり、範疇違いではなかった。</w:t>
            </w:r>
            <w:r>
              <w:rPr>
                <w:rFonts w:ascii="Hiragino Sans" w:cs="Hiragino Sans" w:eastAsia="Hiragino Sans" w:hAnsi="Hiragino Sans"/>
                <w:b/>
                <w:bCs/>
                <w:color w:val="000000"/>
                <w:sz w:val="19"/>
                <w:szCs w:val="19"/>
              </w:rPr>
              <w:t xml:space="preserve">問いは説明を要していた。そして答えがあった</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「四乗は Stefan–Boltzmann の T</w:t>
            </w:r>
            <w:r>
              <w:rPr>
                <w:rFonts w:ascii="Hiragino Sans" w:cs="Hiragino Sans" w:eastAsia="Hiragino Sans" w:hAnsi="Hiragino Sans"/>
                <w:b/>
                <w:bCs/>
                <w:color w:val="000000"/>
                <w:sz w:val="19"/>
                <w:szCs w:val="19"/>
                <w:vertAlign w:val="superscript"/>
              </w:rPr>
              <w:t xml:space="preserve">4</w:t>
            </w:r>
            <w:r>
              <w:rPr>
                <w:rFonts w:ascii="Hiragino Sans" w:cs="Hiragino Sans" w:eastAsia="Hiragino Sans" w:hAnsi="Hiragino Sans"/>
                <w:b/>
                <w:bCs/>
                <w:color w:val="000000"/>
                <w:sz w:val="19"/>
                <w:szCs w:val="19"/>
              </w:rPr>
              <w:t xml:space="preserve"> だから」</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帰属の訂正</w:t>
            </w:r>
            <w:r>
              <w:rPr>
                <w:rFonts w:ascii="Hiragino Mincho ProN" w:cs="Hiragino Mincho ProN" w:eastAsia="Hiragino Mincho ProN" w:hAnsi="Hiragino Mincho ProN"/>
                <w:b w:val="false"/>
                <w:bCs w:val="false"/>
                <w:color w:val="000000"/>
                <w:sz w:val="19"/>
                <w:szCs w:val="19"/>
              </w:rPr>
              <w:t xml:space="preserve">。四乗は振幅についてであって温度についてではない（第1章）。構造・数値は不変、語義のみの訂正</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「温度は振幅の層にある」という読み</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採らない</w:t>
            </w:r>
            <w:r>
              <w:rPr>
                <w:rFonts w:ascii="Hiragino Mincho ProN" w:cs="Hiragino Mincho ProN" w:eastAsia="Hiragino Mincho ProN" w:hAnsi="Hiragino Mincho ProN"/>
                <w:b w:val="false"/>
                <w:bCs w:val="false"/>
                <w:color w:val="000000"/>
                <w:sz w:val="19"/>
                <w:szCs w:val="19"/>
              </w:rPr>
              <w:t xml:space="preserve">。θ &gt; π で負温度を与え、観測にかからない符号反転で温度の符号が変わる。本当の理由は向き付け不可能性（第8章）</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「一周期あたりの歩幅はコンプトン波長である」</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撤回</w:t>
            </w:r>
            <w:r>
              <w:rPr>
                <w:rFonts w:ascii="Hiragino Mincho ProN" w:cs="Hiragino Mincho ProN" w:eastAsia="Hiragino Mincho ProN" w:hAnsi="Hiragino Mincho ProN"/>
                <w:b w:val="false"/>
                <w:bCs w:val="false"/>
                <w:color w:val="000000"/>
                <w:sz w:val="19"/>
                <w:szCs w:val="19"/>
              </w:rPr>
              <w:t xml:space="preserve">。ν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 が定義なので同語反復であり、かつ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は螺旋の</w:t>
            </w:r>
            <w:r>
              <w:rPr>
                <w:rFonts w:ascii="Hiragino Sans" w:cs="Hiragino Sans" w:eastAsia="Hiragino Sans" w:hAnsi="Hiragino Sans"/>
                <w:b/>
                <w:bCs/>
                <w:color w:val="000000"/>
                <w:sz w:val="19"/>
                <w:szCs w:val="19"/>
              </w:rPr>
              <w:t xml:space="preserve">横断</w:t>
            </w:r>
            <w:r>
              <w:rPr>
                <w:rFonts w:ascii="Hiragino Mincho ProN" w:cs="Hiragino Mincho ProN" w:eastAsia="Hiragino Mincho ProN" w:hAnsi="Hiragino Mincho ProN"/>
                <w:b w:val="false"/>
                <w:bCs w:val="false"/>
                <w:color w:val="000000"/>
                <w:sz w:val="19"/>
                <w:szCs w:val="19"/>
              </w:rPr>
              <w:t xml:space="preserve">速度で並進ドリフトではない（第14章）</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「β</w:t>
            </w:r>
            <w:r>
              <w:rPr>
                <w:rFonts w:ascii="Hiragino Sans" w:cs="Hiragino Sans" w:eastAsia="Hiragino Sans" w:hAnsi="Hiragino Sans"/>
                <w:b/>
                <w:bCs/>
                <w:color w:val="000000"/>
                <w:sz w:val="19"/>
                <w:szCs w:val="19"/>
                <w:vertAlign w:val="subscript"/>
              </w:rPr>
              <w:t xml:space="preserve">ZB</w:t>
            </w:r>
            <w:r>
              <w:rPr>
                <w:rFonts w:ascii="Hiragino Sans" w:cs="Hiragino Sans" w:eastAsia="Hiragino Sans" w:hAnsi="Hiragino Sans"/>
                <w:b/>
                <w:bCs/>
                <w:color w:val="000000"/>
                <w:sz w:val="19"/>
                <w:szCs w:val="19"/>
              </w:rPr>
              <w:t xml:space="preserve"> の重力ポテンシャル依存性は未確認である」</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撤回</w:t>
            </w:r>
            <w:r>
              <w:rPr>
                <w:rFonts w:ascii="Hiragino Mincho ProN" w:cs="Hiragino Mincho ProN" w:eastAsia="Hiragino Mincho ProN" w:hAnsi="Hiragino Mincho ProN"/>
                <w:b w:val="false"/>
                <w:bCs w:val="false"/>
                <w:color w:val="000000"/>
                <w:sz w:val="19"/>
                <w:szCs w:val="19"/>
              </w:rPr>
              <w:t xml:space="preserve">。論文 #67 が八桁で排除済みであった（第15章）</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四重極出力 3.8 × 10</w:t>
            </w:r>
            <w:r>
              <w:rPr>
                <w:rFonts w:ascii="Hiragino Sans" w:cs="Hiragino Sans" w:eastAsia="Hiragino Sans" w:hAnsi="Hiragino Sans"/>
                <w:b/>
                <w:bCs/>
                <w:color w:val="000000"/>
                <w:sz w:val="19"/>
                <w:szCs w:val="19"/>
                <w:vertAlign w:val="superscript"/>
              </w:rPr>
              <w:t xml:space="preserve">-44</w:t>
            </w:r>
            <w:r>
              <w:rPr>
                <w:rFonts w:ascii="Hiragino Sans" w:cs="Hiragino Sans" w:eastAsia="Hiragino Sans" w:hAnsi="Hiragino Sans"/>
                <w:b/>
                <w:bCs/>
                <w:color w:val="000000"/>
                <w:sz w:val="19"/>
                <w:szCs w:val="19"/>
              </w:rPr>
              <w:t xml:space="preserve"> W</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修正</w:t>
            </w:r>
            <w:r>
              <w:rPr>
                <w:rFonts w:ascii="Hiragino Mincho ProN" w:cs="Hiragino Mincho ProN" w:eastAsia="Hiragino Mincho ProN" w:hAnsi="Hiragino Mincho ProN"/>
                <w:b w:val="false"/>
                <w:bCs w:val="false"/>
                <w:color w:val="000000"/>
                <w:sz w:val="19"/>
                <w:szCs w:val="19"/>
              </w:rPr>
              <w:t xml:space="preserve">。単一高調波の見積もりであった。正しくは 1.00 × 10</w:t>
            </w:r>
            <w:r>
              <w:rPr>
                <w:rFonts w:ascii="Hiragino Mincho ProN" w:cs="Hiragino Mincho ProN" w:eastAsia="Hiragino Mincho ProN" w:hAnsi="Hiragino Mincho ProN"/>
                <w:b w:val="false"/>
                <w:bCs w:val="false"/>
                <w:color w:val="000000"/>
                <w:sz w:val="19"/>
                <w:szCs w:val="19"/>
                <w:vertAlign w:val="superscript"/>
              </w:rPr>
              <w:t xml:space="preserve">-43</w:t>
            </w:r>
            <w:r>
              <w:rPr>
                <w:rFonts w:ascii="Hiragino Mincho ProN" w:cs="Hiragino Mincho ProN" w:eastAsia="Hiragino Mincho ProN" w:hAnsi="Hiragino Mincho ProN"/>
                <w:b w:val="false"/>
                <w:bCs w:val="false"/>
                <w:color w:val="000000"/>
                <w:sz w:val="19"/>
                <w:szCs w:val="19"/>
              </w:rPr>
              <w:t xml:space="preserve"> W（第12章）。桁と安定性の結論は変わらない</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「慣性系への移行で異常磁気モーメントが消える」</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採らない</w:t>
            </w:r>
            <w:r>
              <w:rPr>
                <w:rFonts w:ascii="Hiragino Mincho ProN" w:cs="Hiragino Mincho ProN" w:eastAsia="Hiragino Mincho ProN" w:hAnsi="Hiragino Mincho ProN"/>
                <w:b w:val="false"/>
                <w:bCs w:val="false"/>
                <w:color w:val="000000"/>
                <w:sz w:val="19"/>
                <w:szCs w:val="19"/>
              </w:rPr>
              <w:t xml:space="preserve">。a は Lorentz スカラーである。消えるのは</w:t>
            </w:r>
            <w:r>
              <w:rPr>
                <w:rFonts w:ascii="Hiragino Sans" w:cs="Hiragino Sans" w:eastAsia="Hiragino Sans" w:hAnsi="Hiragino Sans"/>
                <w:b/>
                <w:bCs/>
                <w:color w:val="000000"/>
                <w:sz w:val="19"/>
                <w:szCs w:val="19"/>
              </w:rPr>
              <w:t xml:space="preserve">非慣性</w:t>
            </w:r>
            <w:r>
              <w:rPr>
                <w:rFonts w:ascii="Hiragino Mincho ProN" w:cs="Hiragino Mincho ProN" w:eastAsia="Hiragino Mincho ProN" w:hAnsi="Hiragino Mincho ProN"/>
                <w:b w:val="false"/>
                <w:bCs w:val="false"/>
                <w:color w:val="000000"/>
                <w:sz w:val="19"/>
                <w:szCs w:val="19"/>
              </w:rPr>
              <w:t xml:space="preserve">共動系での記述においてである（第13章）</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「異常磁気モーメントから軌道の非閉性が導かれる」</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弱める</w:t>
            </w:r>
            <w:r>
              <w:rPr>
                <w:rFonts w:ascii="Hiragino Mincho ProN" w:cs="Hiragino Mincho ProN" w:eastAsia="Hiragino Mincho ProN" w:hAnsi="Hiragino Mincho ProN"/>
                <w:b w:val="false"/>
                <w:bCs w:val="false"/>
                <w:color w:val="000000"/>
                <w:sz w:val="19"/>
                <w:szCs w:val="19"/>
              </w:rPr>
              <w:t xml:space="preserve">。非閉性は許容されるのであって導出されない</w:t>
            </w:r>
          </w:p>
        </w:tc>
      </w:tr>
      <w:tr>
        <w:trPr>
          <w:cantSplit/>
        </w:trPr>
        <w:tc>
          <w:tcPr>
            <w:tcW w:type="dxa" w:w="3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#38 の四次の根拠「SU(2) スカラー化」</w:t>
            </w:r>
          </w:p>
        </w:tc>
        <w:tc>
          <w:tcPr>
            <w:tcW w:type="dxa" w:w="6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不十分</w:t>
            </w:r>
            <w:r>
              <w:rPr>
                <w:rFonts w:ascii="Hiragino Mincho ProN" w:cs="Hiragino Mincho ProN" w:eastAsia="Hiragino Mincho ProN" w:hAnsi="Hiragino Mincho ProN"/>
                <w:b w:val="false"/>
                <w:bCs w:val="false"/>
                <w:color w:val="000000"/>
                <w:sz w:val="19"/>
                <w:szCs w:val="19"/>
              </w:rPr>
              <w:t xml:space="preserve">（当初「成り立たない」と書いたのは過剰な批判であった）。恒等式は明白に SU(2) スカラーである。誤っているのは含意で、</w:t>
            </w:r>
            <w:r>
              <w:rPr>
                <w:rFonts w:ascii="Hiragino Sans" w:cs="Hiragino Sans" w:eastAsia="Hiragino Sans" w:hAnsi="Hiragino Sans"/>
                <w:b/>
                <w:bCs/>
                <w:color w:val="000000"/>
                <w:sz w:val="19"/>
                <w:szCs w:val="19"/>
              </w:rPr>
              <w:t xml:space="preserve">どの次数でもスカラーだから不変性は次数を一つも排除しない</w:t>
            </w:r>
            <w:r>
              <w:rPr>
                <w:rFonts w:ascii="Hiragino Mincho ProN" w:cs="Hiragino Mincho ProN" w:eastAsia="Hiragino Mincho ProN" w:hAnsi="Hiragino Mincho ProN"/>
                <w:b w:val="false"/>
                <w:bCs w:val="false"/>
                <w:color w:val="000000"/>
                <w:sz w:val="19"/>
                <w:szCs w:val="19"/>
              </w:rPr>
              <w:t xml:space="preserve">（第5章）</w:t>
            </w:r>
          </w:p>
        </w:tc>
      </w:tr>
      <w:tr>
        <w:trPr>
          <w:cantSplit/>
        </w:trPr>
        <w:tc>
          <w:tcPr>
            <w:tcW w:type="dxa" w:w="3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「うなりの包絡線周期＝粒子の寿命」</w:t>
            </w:r>
          </w:p>
        </w:tc>
        <w:tc>
          <w:tcPr>
            <w:tcW w:type="dxa" w:w="62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支持されない</w:t>
            </w:r>
            <w:r>
              <w:rPr>
                <w:rFonts w:ascii="Hiragino Mincho ProN" w:cs="Hiragino Mincho ProN" w:eastAsia="Hiragino Mincho ProN" w:hAnsi="Hiragino Mincho ProN"/>
                <w:b w:val="false"/>
                <w:bCs w:val="false"/>
                <w:color w:val="000000"/>
                <w:sz w:val="19"/>
                <w:szCs w:val="19"/>
              </w:rPr>
              <w:t xml:space="preserve">。11 桁外れる（第3章）。構造のみ記録</w:t>
            </w:r>
          </w:p>
        </w:tc>
      </w:tr>
    </w:tbl>
    <w:p>
      <w:pPr>
        <w:pStyle w:val="Heading2"/>
        <w:spacing w:after="120" w:before="260"/>
      </w:pPr>
      <w:r>
        <w:rPr>
          <w:rFonts w:ascii="Hiragino Sans" w:cs="Hiragino Sans" w:eastAsia="Hiragino Sans" w:hAnsi="Hiragino Sans"/>
          <w:b/>
          <w:bCs/>
          <w:color w:val="1F4E79"/>
          <w:sz w:val="25"/>
          <w:szCs w:val="25"/>
        </w:rPr>
        <w:t xml:space="preserve">16.2　数値微分で 138 倍間違えた</w:t>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最初に得た値は間違っていた</w:t>
            </w:r>
          </w:p>
          <w:p>
            <w:pPr>
              <w:spacing w:after="30" w:before="30" w:line="290"/>
              <w:jc w:val="both"/>
            </w:pPr>
            <w:r>
              <w:rPr>
                <w:rFonts w:ascii="Hiragino Mincho ProN" w:cs="Hiragino Mincho ProN" w:eastAsia="Hiragino Mincho ProN" w:hAnsi="Hiragino Mincho ProN"/>
                <w:color w:val="1A1A1A"/>
                <w:sz w:val="20"/>
                <w:szCs w:val="20"/>
              </w:rPr>
              <w:t xml:space="preserve">最初の計算では重力波出力 P = 5.3 × 10</w:t>
            </w:r>
            <w:r>
              <w:rPr>
                <w:rFonts w:ascii="Hiragino Mincho ProN" w:cs="Hiragino Mincho ProN" w:eastAsia="Hiragino Mincho ProN" w:hAnsi="Hiragino Mincho ProN"/>
                <w:color w:val="1A1A1A"/>
                <w:sz w:val="20"/>
                <w:szCs w:val="20"/>
                <w:vertAlign w:val="superscript"/>
              </w:rPr>
              <w:t xml:space="preserve">-42</w:t>
            </w:r>
            <w:r>
              <w:rPr>
                <w:rFonts w:ascii="Hiragino Mincho ProN" w:cs="Hiragino Mincho ProN" w:eastAsia="Hiragino Mincho ProN" w:hAnsi="Hiragino Mincho ProN"/>
                <w:color w:val="1A1A1A"/>
                <w:sz w:val="20"/>
                <w:szCs w:val="20"/>
              </w:rPr>
              <w:t xml:space="preserve"> W、すなわち研究プログラム側の見積もりの </w:t>
            </w:r>
            <w:r>
              <w:rPr>
                <w:rFonts w:ascii="Hiragino Sans" w:cs="Hiragino Sans" w:eastAsia="Hiragino Sans" w:hAnsi="Hiragino Sans"/>
                <w:b/>
                <w:bCs/>
                <w:color w:val="1A1A1A"/>
                <w:sz w:val="20"/>
                <w:szCs w:val="20"/>
              </w:rPr>
              <w:t xml:space="preserve">138 倍</w:t>
            </w:r>
            <w:r>
              <w:rPr>
                <w:rFonts w:ascii="Hiragino Mincho ProN" w:cs="Hiragino Mincho ProN" w:eastAsia="Hiragino Mincho ProN" w:hAnsi="Hiragino Mincho ProN"/>
                <w:color w:val="1A1A1A"/>
                <w:sz w:val="20"/>
                <w:szCs w:val="20"/>
              </w:rPr>
              <w:t xml:space="preserve">が出た。</w:t>
            </w:r>
          </w:p>
          <w:p>
            <w:pPr>
              <w:spacing w:after="30" w:before="30" w:line="290"/>
              <w:jc w:val="both"/>
            </w:pPr>
            <w:r>
              <w:rPr>
                <w:rFonts w:ascii="Hiragino Sans" w:cs="Hiragino Sans" w:eastAsia="Hiragino Sans" w:hAnsi="Hiragino Sans"/>
                <w:b/>
                <w:bCs/>
                <w:color w:val="1A1A1A"/>
                <w:sz w:val="20"/>
                <w:szCs w:val="20"/>
              </w:rPr>
              <w:t xml:space="preserve">これは物理ではなく丸め誤差だった。</w:t>
            </w:r>
            <w:r>
              <w:rPr>
                <w:rFonts w:ascii="Hiragino Mincho ProN" w:cs="Hiragino Mincho ProN" w:eastAsia="Hiragino Mincho ProN" w:hAnsi="Hiragino Mincho ProN"/>
                <w:color w:val="1A1A1A"/>
                <w:sz w:val="20"/>
                <w:szCs w:val="20"/>
              </w:rPr>
              <w:t xml:space="preserve"> 三階微分に伴う n</w:t>
            </w:r>
            <w:r>
              <w:rPr>
                <w:rFonts w:ascii="Hiragino Mincho ProN" w:cs="Hiragino Mincho ProN" w:eastAsia="Hiragino Mincho ProN" w:hAnsi="Hiragino Mincho ProN"/>
                <w:color w:val="1A1A1A"/>
                <w:sz w:val="20"/>
                <w:szCs w:val="20"/>
                <w:vertAlign w:val="superscript"/>
              </w:rPr>
              <w:t xml:space="preserve">6</w:t>
            </w:r>
            <w:r>
              <w:rPr>
                <w:rFonts w:ascii="Hiragino Mincho ProN" w:cs="Hiragino Mincho ProN" w:eastAsia="Hiragino Mincho ProN" w:hAnsi="Hiragino Mincho ProN"/>
                <w:color w:val="1A1A1A"/>
                <w:sz w:val="20"/>
                <w:szCs w:val="20"/>
              </w:rPr>
              <w:t xml:space="preserve"> 重みが、倍精度の丸め雑音を全帯域で増幅していた。詳細は付録C に置いた。</w:t>
            </w:r>
          </w:p>
          <w:p>
            <w:pPr>
              <w:spacing w:after="40" w:before="30" w:line="290"/>
              <w:jc w:val="both"/>
            </w:pPr>
            <w:r>
              <w:rPr>
                <w:rFonts w:ascii="Hiragino Mincho ProN" w:cs="Hiragino Mincho ProN" w:eastAsia="Hiragino Mincho ProN" w:hAnsi="Hiragino Mincho ProN"/>
                <w:color w:val="1A1A1A"/>
                <w:sz w:val="20"/>
                <w:szCs w:val="20"/>
              </w:rPr>
              <w:t xml:space="preserve">誤りに気付いたのは、</w:t>
            </w:r>
            <w:r>
              <w:rPr>
                <w:rFonts w:ascii="Hiragino Sans" w:cs="Hiragino Sans" w:eastAsia="Hiragino Sans" w:hAnsi="Hiragino Sans"/>
                <w:b/>
                <w:bCs/>
                <w:color w:val="1A1A1A"/>
                <w:sz w:val="20"/>
                <w:szCs w:val="20"/>
              </w:rPr>
              <w:t xml:space="preserve">独立な見積もりと 138 倍ずれたから</w:t>
            </w:r>
            <w:r>
              <w:rPr>
                <w:rFonts w:ascii="Hiragino Mincho ProN" w:cs="Hiragino Mincho ProN" w:eastAsia="Hiragino Mincho ProN" w:hAnsi="Hiragino Mincho ProN"/>
                <w:color w:val="1A1A1A"/>
                <w:sz w:val="20"/>
                <w:szCs w:val="20"/>
              </w:rPr>
              <w:t xml:space="preserve">である。比較対象を持っていなければ、そのまま報告していた。</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帯域制限してから微分すると、厳密値 4045/4096 = 0.987549 と 12 桁一致する。フィルタなしの数値は 51.76 で、</w:t>
      </w:r>
      <w:r>
        <w:rPr>
          <w:rFonts w:ascii="Hiragino Sans" w:cs="Hiragino Sans" w:eastAsia="Hiragino Sans" w:hAnsi="Hiragino Sans"/>
          <w:b/>
          <w:bCs/>
          <w:color w:val="000000"/>
          <w:sz w:val="21"/>
          <w:szCs w:val="21"/>
        </w:rPr>
        <w:t xml:space="preserve">52 倍の誤り</w:t>
      </w:r>
      <w:r>
        <w:rPr>
          <w:rFonts w:ascii="Hiragino Mincho ProN" w:cs="Hiragino Mincho ProN" w:eastAsia="Hiragino Mincho ProN" w:hAnsi="Hiragino Mincho ProN"/>
          <w:color w:val="000000"/>
          <w:sz w:val="21"/>
          <w:szCs w:val="21"/>
        </w:rPr>
        <w:t xml:space="preserve">だった。</w:t>
      </w:r>
      <w:r>
        <w:rPr>
          <w:rFonts w:ascii="Hiragino Sans" w:cs="Hiragino Sans" w:eastAsia="Hiragino Sans" w:hAnsi="Hiragino Sans"/>
          <w:b/>
          <w:bCs/>
          <w:color w:val="000000"/>
          <w:sz w:val="21"/>
          <w:szCs w:val="21"/>
        </w:rPr>
        <w:t xml:space="preserve">数値と記号の二段構えは、飾りではなく必需品である。</w:t>
      </w:r>
    </w:p>
    <w:p>
      <w:pPr>
        <w:pStyle w:val="Heading2"/>
        <w:spacing w:after="120" w:before="260"/>
      </w:pPr>
      <w:r>
        <w:rPr>
          <w:rFonts w:ascii="Hiragino Sans" w:cs="Hiragino Sans" w:eastAsia="Hiragino Sans" w:hAnsi="Hiragino Sans"/>
          <w:b/>
          <w:bCs/>
          <w:color w:val="1F4E79"/>
          <w:sz w:val="25"/>
          <w:szCs w:val="25"/>
        </w:rPr>
        <w:t xml:space="preserve">16.3　記号の衝突が、これで三度目である</w:t>
      </w:r>
    </w:p>
    <w:p>
      <w:pPr>
        <w:spacing w:after="50" w:before="50" w:line="295"/>
        <w:jc w:val="both"/>
      </w:pPr>
      <w:r>
        <w:rPr>
          <w:rFonts w:ascii="Hiragino Mincho ProN" w:cs="Hiragino Mincho ProN" w:eastAsia="Hiragino Mincho ProN" w:hAnsi="Hiragino Mincho ProN"/>
          <w:color w:val="000000"/>
          <w:sz w:val="21"/>
          <w:szCs w:val="21"/>
        </w:rPr>
        <w:t xml:space="preserve">同じ文字が別の意味で使われて議論が滑る、という事故がこの研究プログラムでは繰り返し起きている。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700"/>
        <w:gridCol w:w="1600"/>
        <w:gridCol w:w="4900"/>
        <w:gridCol w:w="2400"/>
      </w:tblGrid>
      <w:tr>
        <w:trPr>
          <w:cantSplit/>
          <w:tblHeader/>
        </w:trPr>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回</w:t>
            </w:r>
          </w:p>
        </w:tc>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衝突した記号</w:t>
            </w:r>
          </w:p>
        </w:tc>
        <w:tc>
          <w:tcPr>
            <w:tcW w:type="dxa" w:w="4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処置</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a</w:t>
            </w:r>
          </w:p>
        </w:tc>
        <w:tc>
          <w:tcPr>
            <w:tcW w:type="dxa" w:w="4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論文 #66 の Corrections Log C2 が記録した、corpus 全体にわたる三重衝突</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衝突表を作り、a が出るたび参照する</w:t>
            </w:r>
          </w:p>
        </w:tc>
      </w:tr>
      <w:tr>
        <w:trPr>
          <w:cantSplit/>
        </w:trPr>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1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w:t>
            </w:r>
          </w:p>
        </w:tc>
        <w:tc>
          <w:tcPr>
            <w:tcW w:type="dxa" w:w="4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温度（占有数の層）とエネルギー（その二乗の層）</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幹 T2 では温度を筆記体の T、エネルギーを立体の T で書き分ける。本書では温度を n と書く（第0章）</w:t>
            </w:r>
          </w:p>
        </w:tc>
      </w:tr>
      <w:tr>
        <w:trPr>
          <w:cantSplit/>
        </w:trPr>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1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読み A / 読み B</w:t>
            </w:r>
          </w:p>
        </w:tc>
        <w:tc>
          <w:tcPr>
            <w:tcW w:type="dxa" w:w="4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本書の初版が層について使った呼称が、#67 が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の局所性について使う Reading A / Reading B と衝突</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振幅読み／占有数読み</w:t>
            </w:r>
            <w:r>
              <w:rPr>
                <w:rFonts w:ascii="Hiragino Mincho ProN" w:cs="Hiragino Mincho ProN" w:eastAsia="Hiragino Mincho ProN" w:hAnsi="Hiragino Mincho ProN"/>
                <w:b w:val="false"/>
                <w:bCs w:val="false"/>
                <w:color w:val="000000"/>
                <w:sz w:val="19"/>
                <w:szCs w:val="19"/>
              </w:rPr>
              <w:t xml:space="preserve">に改名（第1章）</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三度とも「同じ文字が二つの層をまたいだ」ことが原因である。</w:t>
      </w:r>
      <w:r>
        <w:rPr>
          <w:rFonts w:ascii="Hiragino Sans" w:cs="Hiragino Sans" w:eastAsia="Hiragino Sans" w:hAnsi="Hiragino Sans"/>
          <w:b/>
          <w:bCs/>
          <w:color w:val="000000"/>
          <w:sz w:val="21"/>
          <w:szCs w:val="21"/>
        </w:rPr>
        <w:t xml:space="preserve">層を分けるという第1章の作業は、記号の規律でもある。</w:t>
      </w:r>
    </w:p>
    <w:p>
      <w:pPr>
        <w:pStyle w:val="Heading2"/>
        <w:spacing w:after="120" w:before="260"/>
      </w:pPr>
      <w:r>
        <w:rPr>
          <w:rFonts w:ascii="Hiragino Sans" w:cs="Hiragino Sans" w:eastAsia="Hiragino Sans" w:hAnsi="Hiragino Sans"/>
          <w:b/>
          <w:bCs/>
          <w:color w:val="1F4E79"/>
          <w:sz w:val="25"/>
          <w:szCs w:val="25"/>
        </w:rPr>
        <w:t xml:space="preserve">16.4　誤りを止めたのは、疑いではなく習慣だった</w:t>
      </w:r>
    </w:p>
    <w:p>
      <w:pPr>
        <w:spacing w:after="50" w:before="50" w:line="295"/>
        <w:jc w:val="both"/>
      </w:pPr>
      <w:r>
        <w:rPr>
          <w:rFonts w:ascii="Hiragino Mincho ProN" w:cs="Hiragino Mincho ProN" w:eastAsia="Hiragino Mincho ProN" w:hAnsi="Hiragino Mincho ProN"/>
          <w:color w:val="000000"/>
          <w:sz w:val="21"/>
          <w:szCs w:val="21"/>
        </w:rPr>
        <w:t xml:space="preserve">上の誤りのうち、致命的になりえた三つが止まった経緯を書く。どれも「怪しいと思ったから」ではない。</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800"/>
        <w:gridCol w:w="6800"/>
      </w:tblGrid>
      <w:tr>
        <w:trPr>
          <w:cantSplit/>
          <w:tblHeader/>
        </w:trPr>
        <w:tc>
          <w:tcPr>
            <w:tcW w:type="dxa" w:w="2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誤り</w:t>
            </w:r>
          </w:p>
        </w:tc>
        <w:tc>
          <w:tcPr>
            <w:tcW w:type="dxa" w:w="6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止めたもの</w:t>
            </w:r>
          </w:p>
        </w:tc>
      </w:tr>
      <w:tr>
        <w:trPr>
          <w:cantSplit/>
        </w:trPr>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138 倍の数値誤差</w:t>
            </w:r>
          </w:p>
        </w:tc>
        <w:tc>
          <w:tcPr>
            <w:tcW w:type="dxa" w:w="6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独立な見積もりを持っていたこと。</w:t>
            </w:r>
            <w:r>
              <w:rPr>
                <w:rFonts w:ascii="Hiragino Mincho ProN" w:cs="Hiragino Mincho ProN" w:eastAsia="Hiragino Mincho ProN" w:hAnsi="Hiragino Mincho ProN"/>
                <w:b w:val="false"/>
                <w:bCs w:val="false"/>
                <w:color w:val="000000"/>
                <w:sz w:val="19"/>
                <w:szCs w:val="19"/>
              </w:rPr>
              <w:t xml:space="preserve"> 比較対象がなければ気づけなかった</w:t>
            </w:r>
          </w:p>
        </w:tc>
      </w:tr>
      <w:tr>
        <w:trPr>
          <w:cantSplit/>
        </w:trPr>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3:1 の誤診断</w:t>
            </w:r>
          </w:p>
        </w:tc>
        <w:tc>
          <w:tcPr>
            <w:tcW w:type="dxa" w:w="6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著者の指摘。</w:t>
            </w:r>
            <w:r>
              <w:rPr>
                <w:rFonts w:ascii="Hiragino Mincho ProN" w:cs="Hiragino Mincho ProN" w:eastAsia="Hiragino Mincho ProN" w:hAnsi="Hiragino Mincho ProN"/>
                <w:b w:val="false"/>
                <w:bCs w:val="false"/>
                <w:color w:val="000000"/>
                <w:sz w:val="19"/>
                <w:szCs w:val="19"/>
              </w:rPr>
              <w:t xml:space="preserve"> 検算した側の三つの仮説はどれも当たっていなかった</w:t>
            </w:r>
          </w:p>
        </w:tc>
      </w:tr>
      <w:tr>
        <w:trPr>
          <w:cantSplit/>
        </w:trPr>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歩幅 = λ</w:t>
            </w:r>
            <w:r>
              <w:rPr>
                <w:rFonts w:ascii="Hiragino Mincho ProN" w:cs="Hiragino Mincho ProN" w:eastAsia="Hiragino Mincho ProN" w:hAnsi="Hiragino Mincho ProN"/>
                <w:b w:val="false"/>
                <w:bCs w:val="false"/>
                <w:color w:val="000000"/>
                <w:sz w:val="19"/>
                <w:szCs w:val="19"/>
                <w:vertAlign w:val="subscript"/>
              </w:rPr>
              <w:t xml:space="preserve">C</w:t>
            </w:r>
          </w:p>
        </w:tc>
        <w:tc>
          <w:tcPr>
            <w:tcW w:type="dxa" w:w="6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先例を確認する習慣。</w:t>
            </w:r>
            <w:r>
              <w:rPr>
                <w:rFonts w:ascii="Hiragino Mincho ProN" w:cs="Hiragino Mincho ProN" w:eastAsia="Hiragino Mincho ProN" w:hAnsi="Hiragino Mincho ProN"/>
                <w:b w:val="false"/>
                <w:bCs w:val="false"/>
                <w:color w:val="000000"/>
                <w:sz w:val="19"/>
                <w:szCs w:val="19"/>
              </w:rPr>
              <w:t xml:space="preserve"> #67 の 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の定義を読みに行ったら、そこに横断速度だと書いてあった</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三つ目には副産物があった。</w:t>
      </w:r>
      <w:r>
        <w:rPr>
          <w:rFonts w:ascii="Hiragino Sans" w:cs="Hiragino Sans" w:eastAsia="Hiragino Sans" w:hAnsi="Hiragino Sans"/>
          <w:b/>
          <w:bCs/>
          <w:color w:val="000000"/>
          <w:sz w:val="21"/>
          <w:szCs w:val="21"/>
        </w:rPr>
        <w:t xml:space="preserve">同じ確認で、保留にしていた問い（β</w:t>
      </w:r>
      <w:r>
        <w:rPr>
          <w:rFonts w:ascii="Hiragino Sans" w:cs="Hiragino Sans" w:eastAsia="Hiragino Sans" w:hAnsi="Hiragino Sans"/>
          <w:b/>
          <w:bCs/>
          <w:color w:val="000000"/>
          <w:sz w:val="21"/>
          <w:szCs w:val="21"/>
          <w:vertAlign w:val="subscript"/>
        </w:rPr>
        <w:t xml:space="preserve">ZB</w:t>
      </w:r>
      <w:r>
        <w:rPr>
          <w:rFonts w:ascii="Hiragino Sans" w:cs="Hiragino Sans" w:eastAsia="Hiragino Sans" w:hAnsi="Hiragino Sans"/>
          <w:b/>
          <w:bCs/>
          <w:color w:val="000000"/>
          <w:sz w:val="21"/>
          <w:szCs w:val="21"/>
        </w:rPr>
        <w:t xml:space="preserve"> の Φ 依存性）が #67 で既に八桁で決着していたことも判明した</w:t>
      </w:r>
      <w:r>
        <w:rPr>
          <w:rFonts w:ascii="Hiragino Mincho ProN" w:cs="Hiragino Mincho ProN" w:eastAsia="Hiragino Mincho ProN" w:hAnsi="Hiragino Mincho ProN"/>
          <w:color w:val="000000"/>
          <w:sz w:val="21"/>
          <w:szCs w:val="21"/>
        </w:rPr>
        <w:t xml:space="preserve">（第15章）。</w:t>
      </w:r>
      <w:r>
        <w:rPr>
          <w:rFonts w:ascii="Hiragino Sans" w:cs="Hiragino Sans" w:eastAsia="Hiragino Sans" w:hAnsi="Hiragino Sans"/>
          <w:b/>
          <w:bCs/>
          <w:color w:val="000000"/>
          <w:sz w:val="21"/>
          <w:szCs w:val="21"/>
        </w:rPr>
        <w:t xml:space="preserve">先例の確認は、誤りを止めるだけでなく、既に答えのある問いを幹に持ち込まないためにも効く。</w:t>
      </w:r>
    </w:p>
    <w:p>
      <w:pPr>
        <w:pStyle w:val="Heading2"/>
        <w:spacing w:after="120" w:before="260"/>
      </w:pPr>
      <w:r>
        <w:rPr>
          <w:rFonts w:ascii="Hiragino Sans" w:cs="Hiragino Sans" w:eastAsia="Hiragino Sans" w:hAnsi="Hiragino Sans"/>
          <w:b/>
          <w:bCs/>
          <w:color w:val="1F4E79"/>
          <w:sz w:val="25"/>
          <w:szCs w:val="25"/>
        </w:rPr>
        <w:t xml:space="preserve">16.5　型として残す</w:t>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この検算で二度当たった型</w:t>
            </w:r>
          </w:p>
          <w:p>
            <w:pPr>
              <w:spacing w:after="30" w:before="30" w:line="290"/>
              <w:jc w:val="both"/>
            </w:pPr>
            <w:r>
              <w:rPr>
                <w:rFonts w:ascii="Hiragino Sans" w:cs="Hiragino Sans" w:eastAsia="Hiragino Sans" w:hAnsi="Hiragino Sans"/>
                <w:b/>
                <w:bCs/>
                <w:color w:val="1A1A1A"/>
                <w:sz w:val="20"/>
                <w:szCs w:val="20"/>
              </w:rPr>
              <w:t xml:space="preserve">符号や大小の観察が出てきたら、その背後に位相幾何または代数の言明が隠れていないかを一度探す。</w:t>
            </w:r>
          </w:p>
          <w:p>
            <w:pPr>
              <w:spacing w:after="30" w:before="30" w:line="290"/>
              <w:jc w:val="both"/>
            </w:pPr>
            <w:r>
              <w:rPr>
                <w:rFonts w:ascii="Hiragino Mincho ProN" w:cs="Hiragino Mincho ProN" w:eastAsia="Hiragino Mincho ProN" w:hAnsi="Hiragino Mincho ProN"/>
                <w:color w:val="1A1A1A"/>
                <w:sz w:val="20"/>
                <w:szCs w:val="20"/>
              </w:rPr>
              <w:t xml:space="preserve">一度目 ── 「振幅を温度と読むと負になる」は、</w:t>
            </w:r>
            <w:r>
              <w:rPr>
                <w:rFonts w:ascii="Hiragino Sans" w:cs="Hiragino Sans" w:eastAsia="Hiragino Sans" w:hAnsi="Hiragino Sans"/>
                <w:b/>
                <w:bCs/>
                <w:color w:val="1A1A1A"/>
                <w:sz w:val="20"/>
                <w:szCs w:val="20"/>
              </w:rPr>
              <w:t xml:space="preserve">「奇数次の量は底の上に大域的に存在しない」</w:t>
            </w:r>
            <w:r>
              <w:rPr>
                <w:rFonts w:ascii="Hiragino Mincho ProN" w:cs="Hiragino Mincho ProN" w:eastAsia="Hiragino Mincho ProN" w:hAnsi="Hiragino Mincho ProN"/>
                <w:color w:val="1A1A1A"/>
                <w:sz w:val="20"/>
                <w:szCs w:val="20"/>
              </w:rPr>
              <w:t xml:space="preserve">の顔であった（第8章）。</w:t>
            </w:r>
          </w:p>
          <w:p>
            <w:pPr>
              <w:spacing w:after="30" w:before="30" w:line="290"/>
              <w:jc w:val="both"/>
            </w:pPr>
            <w:r>
              <w:rPr>
                <w:rFonts w:ascii="Hiragino Mincho ProN" w:cs="Hiragino Mincho ProN" w:eastAsia="Hiragino Mincho ProN" w:hAnsi="Hiragino Mincho ProN"/>
                <w:color w:val="1A1A1A"/>
                <w:sz w:val="20"/>
                <w:szCs w:val="20"/>
              </w:rPr>
              <w:t xml:space="preserve">二度目 ── 「スピンは二値である」は、</w:t>
            </w:r>
            <w:r>
              <w:rPr>
                <w:rFonts w:ascii="Hiragino Sans" w:cs="Hiragino Sans" w:eastAsia="Hiragino Sans" w:hAnsi="Hiragino Sans"/>
                <w:b/>
                <w:bCs/>
                <w:color w:val="1A1A1A"/>
                <w:sz w:val="20"/>
                <w:szCs w:val="20"/>
              </w:rPr>
              <w:t xml:space="preserve">「S</w:t>
            </w:r>
            <w:r>
              <w:rPr>
                <w:rFonts w:ascii="Hiragino Sans" w:cs="Hiragino Sans" w:eastAsia="Hiragino Sans" w:hAnsi="Hiragino Sans"/>
                <w:b/>
                <w:bCs/>
                <w:color w:val="1A1A1A"/>
                <w:sz w:val="20"/>
                <w:szCs w:val="20"/>
                <w:vertAlign w:val="superscript"/>
              </w:rPr>
              <w:t xml:space="preserve">1</w:t>
            </w:r>
            <w:r>
              <w:rPr>
                <w:rFonts w:ascii="Hiragino Sans" w:cs="Hiragino Sans" w:eastAsia="Hiragino Sans" w:hAnsi="Hiragino Sans"/>
                <w:b/>
                <w:bCs/>
                <w:color w:val="1A1A1A"/>
                <w:sz w:val="20"/>
                <w:szCs w:val="20"/>
              </w:rPr>
              <w:t xml:space="preserve"> 上の Morse 関数は二つより少ない臨界点を持てない」</w:t>
            </w:r>
            <w:r>
              <w:rPr>
                <w:rFonts w:ascii="Hiragino Mincho ProN" w:cs="Hiragino Mincho ProN" w:eastAsia="Hiragino Mincho ProN" w:hAnsi="Hiragino Mincho ProN"/>
                <w:color w:val="1A1A1A"/>
                <w:sz w:val="20"/>
                <w:szCs w:val="20"/>
              </w:rPr>
              <w:t xml:space="preserve">の顔であった（第9章）。</w:t>
            </w:r>
          </w:p>
          <w:p>
            <w:pPr>
              <w:spacing w:after="40" w:before="30" w:line="290"/>
              <w:jc w:val="both"/>
            </w:pPr>
            <w:r>
              <w:rPr>
                <w:rFonts w:ascii="Hiragino Mincho ProN" w:cs="Hiragino Mincho ProN" w:eastAsia="Hiragino Mincho ProN" w:hAnsi="Hiragino Mincho ProN"/>
                <w:color w:val="1A1A1A"/>
                <w:sz w:val="20"/>
                <w:szCs w:val="20"/>
              </w:rPr>
              <w:t xml:space="preserve">どちらも、符号や個数のままにしておけば観察で終わり、位相幾何の言明に翻訳した瞬間に定理になった。</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もう一つ、この検算が示した一般的なことを書いておく。</w:t>
      </w:r>
      <w:r>
        <w:rPr>
          <w:rFonts w:ascii="Hiragino Sans" w:cs="Hiragino Sans" w:eastAsia="Hiragino Sans" w:hAnsi="Hiragino Sans"/>
          <w:b/>
          <w:bCs/>
          <w:color w:val="000000"/>
          <w:sz w:val="21"/>
          <w:szCs w:val="21"/>
        </w:rPr>
        <w:t xml:space="preserve">仮説が外れることより、外れた仮説を「問いが不要だった」と読み替えてしまうことのほうが危ない。</w:t>
      </w:r>
      <w:r>
        <w:rPr>
          <w:rFonts w:ascii="Hiragino Mincho ProN" w:cs="Hiragino Mincho ProN" w:eastAsia="Hiragino Mincho ProN" w:hAnsi="Hiragino Mincho ProN"/>
          <w:color w:val="000000"/>
          <w:sz w:val="21"/>
          <w:szCs w:val="21"/>
        </w:rPr>
        <w:t xml:space="preserve"> 初版はまさにそれをやり、正しい答えが一度遠のいた。</w:t>
      </w:r>
    </w:p>
    <w:p>
      <w:pPr>
        <w:spacing w:after="50" w:before="50" w:line="295"/>
        <w:jc w:val="both"/>
      </w:pPr>
      <w:r>
        <w:rPr>
          <w:rFonts w:ascii="Hiragino Mincho ProN" w:cs="Hiragino Mincho ProN" w:eastAsia="Hiragino Mincho ProN" w:hAnsi="Hiragino Mincho ProN"/>
          <w:color w:val="000000"/>
          <w:sz w:val="21"/>
          <w:szCs w:val="21"/>
        </w:rPr>
        <w:t xml:space="preserve">そして正しい答えが入った途端、直接は関係のない結果まで意味が深くなった ── 境界項は「数の一致」から「閉じ込め力のビリアル」という機構に変わった（第12章）。</w:t>
      </w:r>
      <w:r>
        <w:rPr>
          <w:rFonts w:ascii="Hiragino Sans" w:cs="Hiragino Sans" w:eastAsia="Hiragino Sans" w:hAnsi="Hiragino Sans"/>
          <w:b/>
          <w:bCs/>
          <w:color w:val="000000"/>
          <w:sz w:val="21"/>
          <w:szCs w:val="21"/>
        </w:rPr>
        <w:t xml:space="preserve">ひとつの誤りを直すと、離れた場所の結果まで動くことがある。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第17章　幹はいまどうなっているか</w:t>
      </w:r>
    </w:p>
    <w:p>
      <w:pPr>
        <w:spacing w:after="50" w:before="50" w:line="295"/>
        <w:jc w:val="both"/>
      </w:pPr>
      <w:r>
        <w:rPr>
          <w:rFonts w:ascii="Hiragino Mincho ProN" w:cs="Hiragino Mincho ProN" w:eastAsia="Hiragino Mincho ProN" w:hAnsi="Hiragino Mincho ProN"/>
          <w:color w:val="000000"/>
          <w:sz w:val="21"/>
          <w:szCs w:val="21"/>
        </w:rPr>
        <w:t xml:space="preserve">0SM では、繰り返し使う成果を</w:t>
      </w:r>
      <w:r>
        <w:rPr>
          <w:rFonts w:ascii="Hiragino Sans" w:cs="Hiragino Sans" w:eastAsia="Hiragino Sans" w:hAnsi="Hiragino Sans"/>
          <w:b/>
          <w:bCs/>
          <w:color w:val="000000"/>
          <w:sz w:val="21"/>
          <w:szCs w:val="21"/>
        </w:rPr>
        <w:t xml:space="preserve">幹（trunk）</w:t>
      </w:r>
      <w:r>
        <w:rPr>
          <w:rFonts w:ascii="Hiragino Mincho ProN" w:cs="Hiragino Mincho ProN" w:eastAsia="Hiragino Mincho ProN" w:hAnsi="Hiragino Mincho ProN"/>
          <w:color w:val="000000"/>
          <w:sz w:val="21"/>
          <w:szCs w:val="21"/>
        </w:rPr>
        <w:t xml:space="preserve">という自己完結の文書に固めて、派生議論はそれを丸ごと前提として始める、という運用を取っている。本文書の内容は 2026 年 9 月 7 日に幹へ書き戻された。ここでは、その結果として幹がどうなっているかを記録する。本文書と幹の対応表でもある。</w:t>
      </w:r>
    </w:p>
    <w:p>
      <w:pPr>
        <w:pStyle w:val="Heading2"/>
        <w:spacing w:after="120" w:before="260"/>
      </w:pPr>
      <w:r>
        <w:rPr>
          <w:rFonts w:ascii="Hiragino Sans" w:cs="Hiragino Sans" w:eastAsia="Hiragino Sans" w:hAnsi="Hiragino Sans"/>
          <w:b/>
          <w:bCs/>
          <w:color w:val="1F4E79"/>
          <w:sz w:val="25"/>
          <w:szCs w:val="25"/>
        </w:rPr>
        <w:t xml:space="preserve">17.1　幹は二本になった</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800"/>
        <w:gridCol w:w="3600"/>
        <w:gridCol w:w="3000"/>
        <w:gridCol w:w="2200"/>
      </w:tblGrid>
      <w:tr>
        <w:trPr>
          <w:cantSplit/>
          <w:tblHeader/>
        </w:trPr>
        <w:tc>
          <w:tcPr>
            <w:tcW w:type="dxa" w:w="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幹</w:t>
            </w:r>
          </w:p>
        </w:tc>
        <w:tc>
          <w:tcPr>
            <w:tcW w:type="dxa" w:w="3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主題</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含む問い</w:t>
            </w:r>
          </w:p>
        </w:tc>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本書との対応</w:t>
            </w:r>
          </w:p>
        </w:tc>
      </w:tr>
      <w:tr>
        <w:trPr>
          <w:cantSplit/>
        </w:trPr>
        <w:tc>
          <w:tcPr>
            <w:tcW w:type="dxa" w:w="8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T1</w:t>
            </w:r>
          </w:p>
        </w:tc>
        <w:tc>
          <w:tcPr>
            <w:tcW w:type="dxa" w:w="3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亜光速 Zitterbewegung と三層 β 階層 ── 0.04047c 以後の世界</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β</w:t>
            </w:r>
            <w:r>
              <w:rPr>
                <w:rFonts w:ascii="Hiragino Sans" w:cs="Hiragino Sans" w:eastAsia="Hiragino Sans" w:hAnsi="Hiragino Sans"/>
                <w:b/>
                <w:bCs/>
                <w:color w:val="000000"/>
                <w:sz w:val="19"/>
                <w:szCs w:val="19"/>
                <w:vertAlign w:val="subscript"/>
              </w:rPr>
              <w:t xml:space="preserve">ZB</w:t>
            </w:r>
            <w:r>
              <w:rPr>
                <w:rFonts w:ascii="Hiragino Sans" w:cs="Hiragino Sans" w:eastAsia="Hiragino Sans" w:hAnsi="Hiragino Sans"/>
                <w:b/>
                <w:bCs/>
                <w:color w:val="000000"/>
                <w:sz w:val="19"/>
                <w:szCs w:val="19"/>
              </w:rPr>
              <w:t xml:space="preserve"> が効く問い</w:t>
            </w:r>
            <w:r>
              <w:rPr>
                <w:rFonts w:ascii="Hiragino Mincho ProN" w:cs="Hiragino Mincho ProN" w:eastAsia="Hiragino Mincho ProN" w:hAnsi="Hiragino Mincho ProN"/>
                <w:b w:val="false"/>
                <w:bCs w:val="false"/>
                <w:color w:val="000000"/>
                <w:sz w:val="19"/>
                <w:szCs w:val="19"/>
              </w:rPr>
              <w:t xml:space="preserve">（速度・層・双極子の力学）</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第10〜15章</w:t>
            </w:r>
          </w:p>
        </w:tc>
      </w:tr>
      <w:tr>
        <w:trPr>
          <w:cantSplit/>
        </w:trPr>
        <w:tc>
          <w:tcPr>
            <w:tcW w:type="dxa" w:w="8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T2</w:t>
            </w:r>
          </w:p>
        </w:tc>
        <w:tc>
          <w:tcPr>
            <w:tcW w:type="dxa" w:w="3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二つの恒等式 ── ボソンとフェルミオンを分けるもの</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恒等式の代数</w:t>
            </w:r>
            <w:r>
              <w:rPr>
                <w:rFonts w:ascii="Hiragino Mincho ProN" w:cs="Hiragino Mincho ProN" w:eastAsia="Hiragino Mincho ProN" w:hAnsi="Hiragino Mincho ProN"/>
                <w:b w:val="false"/>
                <w:bCs w:val="false"/>
                <w:color w:val="000000"/>
                <w:sz w:val="19"/>
                <w:szCs w:val="19"/>
              </w:rPr>
              <w:t xml:space="preserve">（β に依らない問い）</w:t>
            </w:r>
          </w:p>
        </w:tc>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第1〜9章</w:t>
            </w:r>
          </w:p>
        </w:tc>
      </w:tr>
    </w:tbl>
    <w:p>
      <w:pPr>
        <w:spacing w:after="12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幹どうしは主題の軸で分ける。枝の番号（K）は幹ごとに独立で、参照は「T1 の K7」の形で行う。</w:t>
      </w:r>
      <w:r>
        <w:rPr>
          <w:rFonts w:ascii="Hiragino Mincho ProN" w:cs="Hiragino Mincho ProN" w:eastAsia="Hiragino Mincho ProN" w:hAnsi="Hiragino Mincho ProN"/>
          <w:color w:val="000000"/>
          <w:sz w:val="21"/>
          <w:szCs w:val="21"/>
        </w:rPr>
        <w:t xml:space="preserve"> 素の「K7」は曖昧なので使わない。枝は履歴を残さず、改訂のたびに詰め直して番号を打ち直してよい ── 履歴の保存は幹の仕事ではない。</w:t>
      </w:r>
    </w:p>
    <w:p>
      <w:pPr>
        <w:pStyle w:val="Heading2"/>
        <w:spacing w:after="120" w:before="260"/>
      </w:pPr>
      <w:r>
        <w:rPr>
          <w:rFonts w:ascii="Hiragino Sans" w:cs="Hiragino Sans" w:eastAsia="Hiragino Sans" w:hAnsi="Hiragino Sans"/>
          <w:b/>
          <w:bCs/>
          <w:color w:val="1F4E79"/>
          <w:sz w:val="25"/>
          <w:szCs w:val="25"/>
        </w:rPr>
        <w:t xml:space="preserve">17.2　幹 T2 の命題と、本書の章</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100"/>
        <w:gridCol w:w="6100"/>
        <w:gridCol w:w="2400"/>
      </w:tblGrid>
      <w:tr>
        <w:trPr>
          <w:cantSplit/>
          <w:tblHeader/>
        </w:trPr>
        <w:tc>
          <w:tcPr>
            <w:tcW w:type="dxa" w:w="1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命題</w:t>
            </w:r>
          </w:p>
        </w:tc>
        <w:tc>
          <w:tcPr>
            <w:tcW w:type="dxa" w:w="6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T2.0</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三つの層。観測される温度は占有数の層である</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T2.1</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二つの恒等式は二つではない。問いは「エネルギーは占有数の何次か」に還元される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第5章</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T2.2</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 と床。ビリアル定理は破れていない</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第7章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T2.3</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差 D の六つの顔</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第2章</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T2.4</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二つのモード。交差項が対称モードを生かす</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第3章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T2.5</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規格化は二核の周波数一致と同値である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第3章</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T2.6</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恒等式は二光束干渉の代数である</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第4章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T2.7</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可視度と論文 #4 の回収</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第4章</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T2.8</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一本杉。置き場の勘定と調和性が次数を選ぶ</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第5章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T2.9</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力と勾配 ── 二項の差が力の源泉である</w:t>
            </w:r>
            <w:r>
              <w:rPr>
                <w:rFonts w:ascii="Hiragino Mincho ProN" w:cs="Hiragino Mincho ProN" w:eastAsia="Hiragino Mincho ProN" w:hAnsi="Hiragino Mincho ProN"/>
                <w:b w:val="false"/>
                <w:bCs w:val="false"/>
                <w:color w:val="000000"/>
                <w:sz w:val="19"/>
                <w:szCs w:val="19"/>
              </w:rPr>
              <w:t xml:space="preserve">（著者指定・常に念頭に置く命題）</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第6章</w:t>
            </w:r>
          </w:p>
        </w:tc>
      </w:tr>
      <w:tr>
        <w:trPr>
          <w:cantSplit/>
        </w:trPr>
        <w:tc>
          <w:tcPr>
            <w:tcW w:type="dxa" w:w="1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T2.10</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歯車比 2 とメビウスの帯</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第8章</w:t>
            </w:r>
          </w:p>
        </w:tc>
      </w:tr>
      <w:tr>
        <w:trPr>
          <w:cantSplit/>
        </w:trPr>
        <w:tc>
          <w:tcPr>
            <w:tcW w:type="dxa" w:w="1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T2.11</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Morse 関数としての D。スピンの二値性は臨界点の勘定である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第9章</w:t>
            </w:r>
          </w:p>
        </w:tc>
      </w:tr>
    </w:tbl>
    <w:p>
      <w:pPr>
        <w:pStyle w:val="Heading2"/>
        <w:spacing w:after="120" w:before="260"/>
      </w:pPr>
      <w:r>
        <w:rPr>
          <w:rFonts w:ascii="Hiragino Sans" w:cs="Hiragino Sans" w:eastAsia="Hiragino Sans" w:hAnsi="Hiragino Sans"/>
          <w:b/>
          <w:bCs/>
          <w:color w:val="1F4E79"/>
          <w:sz w:val="25"/>
          <w:szCs w:val="25"/>
        </w:rPr>
        <w:t xml:space="preserve">17.3　幹 T1 に加わった命題</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600"/>
        <w:gridCol w:w="5600"/>
        <w:gridCol w:w="2400"/>
      </w:tblGrid>
      <w:tr>
        <w:trPr>
          <w:cantSplit/>
          <w:tblHeader/>
        </w:trPr>
        <w:tc>
          <w:tcPr>
            <w:tcW w:type="dxa" w:w="1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命題</w:t>
            </w:r>
          </w:p>
        </w:tc>
        <w:tc>
          <w:tcPr>
            <w:tcW w:type="dxa" w:w="5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2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本書</w:t>
            </w:r>
          </w:p>
        </w:tc>
      </w:tr>
      <w:tr>
        <w:trPr>
          <w:cantSplit/>
        </w:trPr>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T1.2（訂正）</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二核の温度と、エネルギーがその二乗であること。四乗の帰属を訂正</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第1章</w:t>
            </w:r>
          </w:p>
        </w:tc>
      </w:tr>
      <w:tr>
        <w:trPr>
          <w:cantSplit/>
        </w:trPr>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T1.12（補）</w:t>
            </w:r>
          </w:p>
        </w:tc>
        <w:tc>
          <w:tcPr>
            <w:tcW w:type="dxa" w:w="5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橋渡し方程式の機構。非慣性共動系の残差として述べる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第13章</w:t>
            </w:r>
          </w:p>
        </w:tc>
      </w:tr>
      <w:tr>
        <w:trPr>
          <w:cantSplit/>
        </w:trPr>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T1.13</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 の決着。境界項は閉じ込め力のビリアルである</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第12章</w:t>
            </w:r>
          </w:p>
        </w:tc>
      </w:tr>
      <w:tr>
        <w:trPr>
          <w:cantSplit/>
        </w:trPr>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T1.14</w:t>
            </w:r>
          </w:p>
        </w:tc>
        <w:tc>
          <w:tcPr>
            <w:tcW w:type="dxa" w:w="5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T1.5 の定理化。核固定は極により排除される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第12章</w:t>
            </w:r>
          </w:p>
        </w:tc>
      </w:tr>
      <w:tr>
        <w:trPr>
          <w:cantSplit/>
        </w:trPr>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T1.15</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四重極の高調波構造。79% が 4ω に乗り、奇数次は消える</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第12章</w:t>
            </w:r>
          </w:p>
        </w:tc>
      </w:tr>
      <w:tr>
        <w:trPr>
          <w:cantSplit/>
        </w:trPr>
        <w:tc>
          <w:tcPr>
            <w:tcW w:type="dxa" w:w="1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T1.16</w:t>
            </w:r>
          </w:p>
        </w:tc>
        <w:tc>
          <w:tcPr>
            <w:tcW w:type="dxa" w:w="5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核における三階平坦性。A → B → A′ は C</w:t>
            </w:r>
            <w:r>
              <w:rPr>
                <w:rFonts w:ascii="Hiragino Mincho ProN" w:cs="Hiragino Mincho ProN" w:eastAsia="Hiragino Mincho ProN" w:hAnsi="Hiragino Mincho ProN"/>
                <w:b w:val="false"/>
                <w:bCs w:val="false"/>
                <w:color w:val="000000"/>
                <w:sz w:val="19"/>
                <w:szCs w:val="19"/>
                <w:vertAlign w:val="superscript"/>
              </w:rPr>
              <w:t xml:space="preserve">3</w:t>
            </w:r>
            <w:r>
              <w:rPr>
                <w:rFonts w:ascii="Hiragino Mincho ProN" w:cs="Hiragino Mincho ProN" w:eastAsia="Hiragino Mincho ProN" w:hAnsi="Hiragino Mincho ProN"/>
                <w:b w:val="false"/>
                <w:bCs w:val="false"/>
                <w:color w:val="000000"/>
                <w:sz w:val="19"/>
                <w:szCs w:val="19"/>
              </w:rPr>
              <w:t xml:space="preserve"> で繋がる</w:t>
            </w:r>
          </w:p>
        </w:tc>
        <w:tc>
          <w:tcPr>
            <w:tcW w:type="dxa" w:w="2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第14章</w:t>
            </w:r>
          </w:p>
        </w:tc>
      </w:tr>
      <w:tr>
        <w:trPr>
          <w:cantSplit/>
        </w:trPr>
        <w:tc>
          <w:tcPr>
            <w:tcW w:type="dxa" w:w="1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T1.17</w:t>
            </w:r>
          </w:p>
        </w:tc>
        <w:tc>
          <w:tcPr>
            <w:tcW w:type="dxa" w:w="5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内部固有加速度 2.07 × 10</w:t>
            </w:r>
            <w:r>
              <w:rPr>
                <w:rFonts w:ascii="Hiragino Mincho ProN" w:cs="Hiragino Mincho ProN" w:eastAsia="Hiragino Mincho ProN" w:hAnsi="Hiragino Mincho ProN"/>
                <w:b w:val="false"/>
                <w:bCs w:val="false"/>
                <w:color w:val="000000"/>
                <w:sz w:val="19"/>
                <w:szCs w:val="19"/>
                <w:vertAlign w:val="superscript"/>
              </w:rPr>
              <w:t xml:space="preserve">27</w:t>
            </w:r>
            <w:r>
              <w:rPr>
                <w:rFonts w:ascii="Hiragino Mincho ProN" w:cs="Hiragino Mincho ProN" w:eastAsia="Hiragino Mincho ProN" w:hAnsi="Hiragino Mincho ProN"/>
                <w:b w:val="false"/>
                <w:bCs w:val="false"/>
                <w:color w:val="000000"/>
                <w:sz w:val="19"/>
                <w:szCs w:val="19"/>
              </w:rPr>
              <w:t xml:space="preserve"> m/s</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。等価原理により内部重力場</w:t>
            </w:r>
          </w:p>
        </w:tc>
        <w:tc>
          <w:tcPr>
            <w:tcW w:type="dxa" w:w="2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第14・15章</w:t>
            </w:r>
          </w:p>
        </w:tc>
      </w:tr>
    </w:tbl>
    <w:p>
      <w:pPr>
        <w:pStyle w:val="Heading2"/>
        <w:spacing w:after="120" w:before="260"/>
      </w:pPr>
      <w:r>
        <w:rPr>
          <w:rFonts w:ascii="Hiragino Sans" w:cs="Hiragino Sans" w:eastAsia="Hiragino Sans" w:hAnsi="Hiragino Sans"/>
          <w:b/>
          <w:bCs/>
          <w:color w:val="1F4E79"/>
          <w:sz w:val="25"/>
          <w:szCs w:val="25"/>
        </w:rPr>
        <w:t xml:space="preserve">17.4　いま開いている枝</w:t>
      </w:r>
    </w:p>
    <w:p>
      <w:pPr>
        <w:spacing w:after="50" w:before="50" w:line="295"/>
        <w:jc w:val="both"/>
      </w:pPr>
      <w:r>
        <w:rPr>
          <w:rFonts w:ascii="Hiragino Mincho ProN" w:cs="Hiragino Mincho ProN" w:eastAsia="Hiragino Mincho ProN" w:hAnsi="Hiragino Mincho ProN"/>
          <w:color w:val="000000"/>
          <w:sz w:val="21"/>
          <w:szCs w:val="21"/>
        </w:rPr>
        <w:t xml:space="preserve">本文書の検算で</w:t>
      </w:r>
      <w:r>
        <w:rPr>
          <w:rFonts w:ascii="Hiragino Sans" w:cs="Hiragino Sans" w:eastAsia="Hiragino Sans" w:hAnsi="Hiragino Sans"/>
          <w:b/>
          <w:bCs/>
          <w:color w:val="000000"/>
          <w:sz w:val="21"/>
          <w:szCs w:val="21"/>
        </w:rPr>
        <w:t xml:space="preserve">閉じた</w:t>
      </w:r>
      <w:r>
        <w:rPr>
          <w:rFonts w:ascii="Hiragino Mincho ProN" w:cs="Hiragino Mincho ProN" w:eastAsia="Hiragino Mincho ProN" w:hAnsi="Hiragino Mincho ProN"/>
          <w:color w:val="000000"/>
          <w:sz w:val="21"/>
          <w:szCs w:val="21"/>
        </w:rPr>
        <w:t xml:space="preserve">のは、幹 T1 の旧 K13（3:1 は境界項か）と、歩幅に関する枝である。代わりに開いたもの、形が変わったものを挙げる。</w:t>
      </w:r>
    </w:p>
    <w:p>
      <w:pPr>
        <w:spacing w:after="6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400"/>
        <w:gridCol w:w="5200"/>
        <w:gridCol w:w="3000"/>
      </w:tblGrid>
      <w:tr>
        <w:trPr>
          <w:cantSplit/>
          <w:tblHeader/>
        </w:trPr>
        <w:tc>
          <w:tcPr>
            <w:tcW w:type="dxa" w:w="1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枝</w:t>
            </w:r>
          </w:p>
        </w:tc>
        <w:tc>
          <w:tcPr>
            <w:tcW w:type="dxa" w:w="5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状態</w:t>
            </w:r>
          </w:p>
        </w:tc>
      </w:tr>
      <w:tr>
        <w:trPr>
          <w:cantSplit/>
        </w:trPr>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の K7</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残留する質量四重極と N1（ℓ=2）の対応</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高調波構造が判明</w:t>
            </w:r>
            <w:r>
              <w:rPr>
                <w:rFonts w:ascii="Hiragino Mincho ProN" w:cs="Hiragino Mincho ProN" w:eastAsia="Hiragino Mincho ProN" w:hAnsi="Hiragino Mincho ProN"/>
                <w:b w:val="false"/>
                <w:bCs w:val="false"/>
                <w:color w:val="000000"/>
                <w:sz w:val="19"/>
                <w:szCs w:val="19"/>
              </w:rPr>
              <w:t xml:space="preserve">。偶数次のみになる理由はパリティで解決済み</w:t>
            </w:r>
          </w:p>
        </w:tc>
      </w:tr>
      <w:tr>
        <w:trPr>
          <w:cantSplit/>
        </w:trPr>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の K8</w:t>
            </w:r>
          </w:p>
        </w:tc>
        <w:tc>
          <w:tcPr>
            <w:tcW w:type="dxa" w:w="5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橋渡し方程式の次の項。</w:t>
            </w:r>
            <w:r>
              <w:rPr>
                <w:rFonts w:ascii="Hiragino Sans" w:cs="Hiragino Sans" w:eastAsia="Hiragino Sans" w:hAnsi="Hiragino Sans"/>
                <w:b/>
                <w:bCs/>
                <w:color w:val="000000"/>
                <w:sz w:val="19"/>
                <w:szCs w:val="19"/>
              </w:rPr>
              <w:t xml:space="preserve">β</w:t>
            </w:r>
            <w:r>
              <w:rPr>
                <w:rFonts w:ascii="Hiragino Sans" w:cs="Hiragino Sans" w:eastAsia="Hiragino Sans" w:hAnsi="Hiragino Sans"/>
                <w:b/>
                <w:bCs/>
                <w:color w:val="000000"/>
                <w:sz w:val="19"/>
                <w:szCs w:val="19"/>
                <w:vertAlign w:val="subscript"/>
              </w:rPr>
              <w:t xml:space="preserve">ZB</w:t>
            </w:r>
            <w:r>
              <w:rPr>
                <w:rFonts w:ascii="Hiragino Sans" w:cs="Hiragino Sans" w:eastAsia="Hiragino Sans" w:hAnsi="Hiragino Sans"/>
                <w:b/>
                <w:bCs/>
                <w:color w:val="000000"/>
                <w:sz w:val="19"/>
                <w:szCs w:val="19"/>
              </w:rPr>
              <w:t xml:space="preserve"> の独立決定</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第13章を整合性から</w:t>
            </w:r>
            <w:r>
              <w:rPr>
                <w:rFonts w:ascii="Hiragino Sans" w:cs="Hiragino Sans" w:eastAsia="Hiragino Sans" w:hAnsi="Hiragino Sans"/>
                <w:b/>
                <w:bCs/>
                <w:color w:val="000000"/>
                <w:sz w:val="19"/>
                <w:szCs w:val="19"/>
              </w:rPr>
              <w:t xml:space="preserve">予言</w:t>
            </w:r>
            <w:r>
              <w:rPr>
                <w:rFonts w:ascii="Hiragino Mincho ProN" w:cs="Hiragino Mincho ProN" w:eastAsia="Hiragino Mincho ProN" w:hAnsi="Hiragino Mincho ProN"/>
                <w:b w:val="false"/>
                <w:bCs w:val="false"/>
                <w:color w:val="000000"/>
                <w:sz w:val="19"/>
                <w:szCs w:val="19"/>
              </w:rPr>
              <w:t xml:space="preserve">へ変える唯一の道</w:t>
            </w:r>
          </w:p>
        </w:tc>
      </w:tr>
      <w:tr>
        <w:trPr>
          <w:cantSplit/>
        </w:trPr>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の K12</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核の空間トレースの割り当て（輻射かバルクか）</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境界項が 4 倍変わる。</w:t>
            </w:r>
            <w:r>
              <w:rPr>
                <w:rFonts w:ascii="Hiragino Mincho ProN" w:cs="Hiragino Mincho ProN" w:eastAsia="Hiragino Mincho ProN" w:hAnsi="Hiragino Mincho ProN"/>
                <w:b w:val="false"/>
                <w:bCs w:val="false"/>
                <w:color w:val="000000"/>
                <w:sz w:val="19"/>
                <w:szCs w:val="19"/>
              </w:rPr>
              <w:t xml:space="preserve"> N1 に手を付ける前に決められる</w:t>
            </w:r>
          </w:p>
        </w:tc>
      </w:tr>
      <w:tr>
        <w:trPr>
          <w:cantSplit/>
        </w:trPr>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T1 の K13</w:t>
            </w:r>
          </w:p>
        </w:tc>
        <w:tc>
          <w:tcPr>
            <w:tcW w:type="dxa" w:w="5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第四高調波の</w:t>
            </w:r>
            <w:r>
              <w:rPr>
                <w:rFonts w:ascii="Hiragino Sans" w:cs="Hiragino Sans" w:eastAsia="Hiragino Sans" w:hAnsi="Hiragino Sans"/>
                <w:b/>
                <w:bCs/>
                <w:color w:val="000000"/>
                <w:sz w:val="19"/>
                <w:szCs w:val="19"/>
              </w:rPr>
              <w:t xml:space="preserve">振幅</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偶数次だけになる理由は解決済み。残るのは振幅</w:t>
            </w:r>
          </w:p>
        </w:tc>
      </w:tr>
      <w:tr>
        <w:trPr>
          <w:cantSplit/>
        </w:trPr>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 の K1</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エネルギー分割が二項展開であるという前提の正当化</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第5章の唯一の残存仮定</w:t>
            </w:r>
          </w:p>
        </w:tc>
      </w:tr>
      <w:tr>
        <w:trPr>
          <w:cantSplit/>
        </w:trPr>
        <w:tc>
          <w:tcPr>
            <w:tcW w:type="dxa" w:w="1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 の K6</w:t>
            </w:r>
          </w:p>
        </w:tc>
        <w:tc>
          <w:tcPr>
            <w:tcW w:type="dxa" w:w="5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何が位相の進む速さを決めるのか</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第15章で問いの形が変わり、測定値が接続した</w:t>
            </w:r>
          </w:p>
        </w:tc>
      </w:tr>
      <w:tr>
        <w:trPr>
          <w:cantSplit/>
        </w:trPr>
        <w:tc>
          <w:tcPr>
            <w:tcW w:type="dxa" w:w="1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T2 の K9</w:t>
            </w:r>
          </w:p>
        </w:tc>
        <w:tc>
          <w:tcPr>
            <w:tcW w:type="dxa" w:w="5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強場の実効質量 m* = m√(1 + a</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を恒等式から出せるか</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新設。規格化に a</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を足したときの変形を書き下すだけで決まる</w:t>
            </w:r>
          </w:p>
        </w:tc>
      </w:tr>
    </w:tbl>
    <w:p>
      <w:pPr>
        <w:pStyle w:val="Heading2"/>
        <w:spacing w:after="120" w:before="260"/>
      </w:pPr>
      <w:r>
        <w:rPr>
          <w:rFonts w:ascii="Hiragino Sans" w:cs="Hiragino Sans" w:eastAsia="Hiragino Sans" w:hAnsi="Hiragino Sans"/>
          <w:b/>
          <w:bCs/>
          <w:color w:val="1F4E79"/>
          <w:sz w:val="25"/>
          <w:szCs w:val="25"/>
        </w:rPr>
        <w:t xml:space="preserve">17.5　次の一手の候補</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600"/>
        <w:gridCol w:w="2600"/>
        <w:gridCol w:w="6400"/>
      </w:tblGrid>
      <w:tr>
        <w:trPr>
          <w:cantSplit/>
          <w:tblHeader/>
        </w:trPr>
        <w:tc>
          <w:tcPr>
            <w:tcW w:type="dxa" w:w="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候補</w:t>
            </w:r>
          </w:p>
        </w:tc>
        <w:tc>
          <w:tcPr>
            <w:tcW w:type="dxa" w:w="64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理由</w:t>
            </w:r>
          </w:p>
        </w:tc>
      </w:tr>
      <w:tr>
        <w:trPr>
          <w:cantSplit/>
        </w:trPr>
        <w:tc>
          <w:tcPr>
            <w:tcW w:type="dxa" w:w="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N1 への着手</w:t>
            </w:r>
          </w:p>
        </w:tc>
        <w:tc>
          <w:tcPr>
            <w:tcW w:type="dxa" w:w="6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テンソルビリアル恒等式が無条件で使えることが確定した。門は開いている</w:t>
            </w:r>
          </w:p>
        </w:tc>
      </w:tr>
      <w:tr>
        <w:trPr>
          <w:cantSplit/>
        </w:trPr>
        <w:tc>
          <w:tcPr>
            <w:tcW w:type="dxa" w:w="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T1 の K12 の決着</w:t>
            </w:r>
          </w:p>
        </w:tc>
        <w:tc>
          <w:tcPr>
            <w:tcW w:type="dxa" w:w="6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境界項の数字が 4 倍変わる。論文 #57 の実分布に手を付ける前に決められる</w:t>
            </w:r>
          </w:p>
        </w:tc>
      </w:tr>
      <w:tr>
        <w:trPr>
          <w:cantSplit/>
        </w:trPr>
        <w:tc>
          <w:tcPr>
            <w:tcW w:type="dxa" w:w="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3</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T2 の K9</w:t>
            </w:r>
          </w:p>
        </w:tc>
        <w:tc>
          <w:tcPr>
            <w:tcW w:type="dxa" w:w="6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最短。合えば測定済みの量を一つ再現したことになり、合わなければ層の同定に制約が返る。どちらでも収穫がある</w:t>
            </w:r>
          </w:p>
        </w:tc>
      </w:tr>
      <w:tr>
        <w:trPr>
          <w:cantSplit/>
        </w:trPr>
        <w:tc>
          <w:tcPr>
            <w:tcW w:type="dxa" w:w="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論文 #38 の改訂</w:t>
            </w:r>
          </w:p>
        </w:tc>
        <w:tc>
          <w:tcPr>
            <w:tcW w:type="dxa" w:w="64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材料が全部揃っている。係数の訂正、四次の根拠の差し替え、差 D の記号化、#4 との関係の明示</w:t>
            </w:r>
          </w:p>
        </w:tc>
      </w:tr>
      <w:tr>
        <w:trPr>
          <w:cantSplit/>
        </w:trPr>
        <w:tc>
          <w:tcPr>
            <w:tcW w:type="dxa" w:w="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幾何への接続</w:t>
            </w:r>
          </w:p>
        </w:tc>
        <w:tc>
          <w:tcPr>
            <w:tcW w:type="dxa" w:w="64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Cartan の梯子（スピノル 1 → 四脚場 2 → 計量 4）は第1章の三層と次数も観測可能性の切れ目も一致する。ただし最初に付けるべき問いが一つある ── 四脚場は微分を含む双線形だが n = 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は含まない。この差は何か</w:t>
            </w:r>
          </w:p>
        </w:tc>
      </w:tr>
    </w:tbl>
    <w:p>
      <w:pPr>
        <w:spacing w:after="1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最後に、この種の決着がどう見えるかについて一言。</w:t>
      </w:r>
      <w:r>
        <w:rPr>
          <w:rFonts w:ascii="Hiragino Sans" w:cs="Hiragino Sans" w:eastAsia="Hiragino Sans" w:hAnsi="Hiragino Sans"/>
          <w:b/>
          <w:bCs/>
          <w:color w:val="000000"/>
          <w:sz w:val="21"/>
          <w:szCs w:val="21"/>
        </w:rPr>
        <w:t xml:space="preserve">外から見ると「何も起きなかった」ように見える。</w:t>
      </w:r>
      <w:r>
        <w:rPr>
          <w:rFonts w:ascii="Hiragino Mincho ProN" w:cs="Hiragino Mincho ProN" w:eastAsia="Hiragino Mincho ProN" w:hAnsi="Hiragino Mincho ProN"/>
          <w:color w:val="000000"/>
          <w:sz w:val="21"/>
          <w:szCs w:val="21"/>
        </w:rPr>
        <w:t xml:space="preserve"> 新しい粒子も新しい方程式も出ていない。しかし実際には、次に進むための門が一つ開き、進めない道が二つ閉じた。</w:t>
      </w:r>
      <w:r>
        <w:rPr>
          <w:rFonts w:ascii="Hiragino Sans" w:cs="Hiragino Sans" w:eastAsia="Hiragino Sans" w:hAnsi="Hiragino Sans"/>
          <w:b/>
          <w:bCs/>
          <w:color w:val="000000"/>
          <w:sz w:val="21"/>
          <w:szCs w:val="21"/>
        </w:rPr>
        <w:t xml:space="preserve">研究の日常の大半はこの形をしている。</w:t>
      </w:r>
    </w:p>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付録A　テンソルビリアル恒等式 ── 導出と使い方</w:t>
      </w:r>
    </w:p>
    <w:p>
      <w:pPr>
        <w:spacing w:after="50" w:before="50" w:line="295"/>
        <w:jc w:val="both"/>
      </w:pPr>
      <w:r>
        <w:rPr>
          <w:rFonts w:ascii="Hiragino Mincho ProN" w:cs="Hiragino Mincho ProN" w:eastAsia="Hiragino Mincho ProN" w:hAnsi="Hiragino Mincho ProN"/>
          <w:color w:val="000000"/>
          <w:sz w:val="21"/>
          <w:szCs w:val="21"/>
        </w:rPr>
        <w:t xml:space="preserve">本付録は 0SM を離れて単独で読める。内容はすべて［標準］である。</w:t>
      </w:r>
    </w:p>
    <w:p>
      <w:pPr>
        <w:pStyle w:val="Heading2"/>
        <w:spacing w:after="120" w:before="260"/>
      </w:pPr>
      <w:r>
        <w:rPr>
          <w:rFonts w:ascii="Hiragino Sans" w:cs="Hiragino Sans" w:eastAsia="Hiragino Sans" w:hAnsi="Hiragino Sans"/>
          <w:b/>
          <w:bCs/>
          <w:color w:val="1F4E79"/>
          <w:sz w:val="25"/>
          <w:szCs w:val="25"/>
        </w:rPr>
        <w:t xml:space="preserve">A.1　出発点 ── Clausius のビリアル</w:t>
      </w:r>
    </w:p>
    <w:p>
      <w:pPr>
        <w:spacing w:after="50" w:before="50" w:line="295"/>
        <w:jc w:val="both"/>
      </w:pPr>
      <w:r>
        <w:rPr>
          <w:rFonts w:ascii="Hiragino Mincho ProN" w:cs="Hiragino Mincho ProN" w:eastAsia="Hiragino Mincho ProN" w:hAnsi="Hiragino Mincho ProN"/>
          <w:color w:val="000000"/>
          <w:sz w:val="21"/>
          <w:szCs w:val="21"/>
        </w:rPr>
        <w:t xml:space="preserve">1870 年、Clausius は気体分子運動論の文脈で、次の量に注目した。</w:t>
      </w:r>
    </w:p>
    <w:p>
      <w:pPr>
        <w:spacing w:after="160" w:before="160" w:line="300"/>
        <w:jc w:val="center"/>
      </w:pPr>
      <w:r>
        <w:rPr>
          <w:rFonts w:ascii="Hiragino Mincho ProN" w:cs="Hiragino Mincho ProN" w:eastAsia="Hiragino Mincho ProN" w:hAnsi="Hiragino Mincho ProN"/>
          <w:color w:val="1A1A1A"/>
          <w:sz w:val="23"/>
          <w:szCs w:val="23"/>
        </w:rPr>
        <w:t xml:space="preserve">G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Sans" w:cs="Hiragino Sans" w:eastAsia="Hiragino Sans" w:hAnsi="Hiragino Sans"/>
          <w:color w:val="595959"/>
          <w:sz w:val="18"/>
          <w:szCs w:val="18"/>
        </w:rPr>
        <w:t xml:space="preserve">      (A.1)</w:t>
      </w:r>
    </w:p>
    <w:p>
      <w:pPr>
        <w:spacing w:after="50" w:before="50" w:line="295"/>
        <w:jc w:val="both"/>
      </w:pPr>
      <w:r>
        <w:rPr>
          <w:rFonts w:ascii="Hiragino Mincho ProN" w:cs="Hiragino Mincho ProN" w:eastAsia="Hiragino Mincho ProN" w:hAnsi="Hiragino Mincho ProN"/>
          <w:color w:val="000000"/>
          <w:sz w:val="21"/>
          <w:szCs w:val="21"/>
        </w:rPr>
        <w:t xml:space="preserve">これを</w:t>
      </w:r>
      <w:r>
        <w:rPr>
          <w:rFonts w:ascii="Hiragino Sans" w:cs="Hiragino Sans" w:eastAsia="Hiragino Sans" w:hAnsi="Hiragino Sans"/>
          <w:b/>
          <w:bCs/>
          <w:color w:val="000000"/>
          <w:sz w:val="21"/>
          <w:szCs w:val="21"/>
        </w:rPr>
        <w:t xml:space="preserve">ビリアル</w:t>
      </w:r>
      <w:r>
        <w:rPr>
          <w:rFonts w:ascii="Hiragino Mincho ProN" w:cs="Hiragino Mincho ProN" w:eastAsia="Hiragino Mincho ProN" w:hAnsi="Hiragino Mincho ProN"/>
          <w:color w:val="000000"/>
          <w:sz w:val="21"/>
          <w:szCs w:val="21"/>
        </w:rPr>
        <w:t xml:space="preserve">（virial、ラテン語 vis = 力に由来）と呼ぶ。運動量と位置の内積の総和という、一見すると何の意味もない量である。しかし時間微分すると面白いことが起こる。</w:t>
      </w:r>
    </w:p>
    <w:p>
      <w:pPr>
        <w:pStyle w:val="Heading2"/>
        <w:spacing w:after="120" w:before="260"/>
      </w:pPr>
      <w:r>
        <w:rPr>
          <w:rFonts w:ascii="Hiragino Sans" w:cs="Hiragino Sans" w:eastAsia="Hiragino Sans" w:hAnsi="Hiragino Sans"/>
          <w:b/>
          <w:bCs/>
          <w:color w:val="1F4E79"/>
          <w:sz w:val="25"/>
          <w:szCs w:val="25"/>
        </w:rPr>
        <w:t xml:space="preserve">A.2　スカラービリアル定理の導出</w:t>
      </w:r>
    </w:p>
    <w:p>
      <w:pPr>
        <w:spacing w:after="50" w:before="50" w:line="295"/>
        <w:jc w:val="both"/>
      </w:pPr>
      <w:r>
        <w:rPr>
          <w:rFonts w:ascii="Hiragino Mincho ProN" w:cs="Hiragino Mincho ProN" w:eastAsia="Hiragino Mincho ProN" w:hAnsi="Hiragino Mincho ProN"/>
          <w:color w:val="000000"/>
          <w:sz w:val="21"/>
          <w:szCs w:val="21"/>
        </w:rPr>
        <w:t xml:space="preserve">式 (A.1) を時間で微分する。</w:t>
      </w:r>
    </w:p>
    <w:p>
      <w:pPr>
        <w:spacing w:after="160" w:before="160" w:line="300"/>
        <w:jc w:val="center"/>
      </w:pPr>
      <w:r>
        <w:rPr>
          <w:rFonts w:ascii="Hiragino Mincho ProN" w:cs="Hiragino Mincho ProN" w:eastAsia="Hiragino Mincho ProN" w:hAnsi="Hiragino Mincho ProN"/>
          <w:color w:val="1A1A1A"/>
          <w:sz w:val="23"/>
          <w:szCs w:val="23"/>
        </w:rPr>
        <w:t xml:space="preserve">dG/dt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/dt)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p</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(dr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/dt)</w:t>
      </w:r>
      <w:r>
        <w:rPr>
          <w:rFonts w:ascii="Hiragino Sans" w:cs="Hiragino Sans" w:eastAsia="Hiragino Sans" w:hAnsi="Hiragino Sans"/>
          <w:color w:val="595959"/>
          <w:sz w:val="18"/>
          <w:szCs w:val="18"/>
        </w:rPr>
        <w:t xml:space="preserve">      (A.2)</w:t>
      </w:r>
    </w:p>
    <w:p>
      <w:pPr>
        <w:spacing w:after="50" w:before="50" w:line="295"/>
        <w:jc w:val="both"/>
      </w:pPr>
      <w:r>
        <w:rPr>
          <w:rFonts w:ascii="Hiragino Mincho ProN" w:cs="Hiragino Mincho ProN" w:eastAsia="Hiragino Mincho ProN" w:hAnsi="Hiragino Mincho ProN"/>
          <w:color w:val="000000"/>
          <w:sz w:val="21"/>
          <w:szCs w:val="21"/>
        </w:rPr>
        <w:t xml:space="preserve">第一項は Newton の運動方程式 dp</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/dt = F</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を使い、第二項は p</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m</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v</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を使う。</w:t>
      </w:r>
    </w:p>
    <w:p>
      <w:pPr>
        <w:spacing w:after="160" w:before="160" w:line="300"/>
        <w:jc w:val="center"/>
      </w:pPr>
      <w:r>
        <w:rPr>
          <w:rFonts w:ascii="Hiragino Mincho ProN" w:cs="Hiragino Mincho ProN" w:eastAsia="Hiragino Mincho ProN" w:hAnsi="Hiragino Mincho ProN"/>
          <w:color w:val="1A1A1A"/>
          <w:sz w:val="23"/>
          <w:szCs w:val="23"/>
        </w:rPr>
        <w:t xml:space="preserve">dG/dt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m</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v</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+ 2T</w:t>
      </w:r>
      <w:r>
        <w:rPr>
          <w:rFonts w:ascii="Hiragino Sans" w:cs="Hiragino Sans" w:eastAsia="Hiragino Sans" w:hAnsi="Hiragino Sans"/>
          <w:color w:val="595959"/>
          <w:sz w:val="18"/>
          <w:szCs w:val="18"/>
        </w:rPr>
        <w:t xml:space="preserve">      (A.3)</w:t>
      </w:r>
    </w:p>
    <w:p>
      <w:pPr>
        <w:spacing w:after="50" w:before="50" w:line="295"/>
        <w:jc w:val="both"/>
      </w:pPr>
      <w:r>
        <w:rPr>
          <w:rFonts w:ascii="Hiragino Mincho ProN" w:cs="Hiragino Mincho ProN" w:eastAsia="Hiragino Mincho ProN" w:hAnsi="Hiragino Mincho ProN"/>
          <w:color w:val="000000"/>
          <w:sz w:val="21"/>
          <w:szCs w:val="21"/>
        </w:rPr>
        <w:t xml:space="preserve">ここで T = 1/2 Σ m</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v</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は全運動エネルギーである。</w:t>
      </w:r>
    </w:p>
    <w:p>
      <w:pPr>
        <w:spacing w:after="50" w:before="50" w:line="295"/>
        <w:jc w:val="both"/>
      </w:pPr>
      <w:r>
        <w:rPr>
          <w:rFonts w:ascii="Hiragino Mincho ProN" w:cs="Hiragino Mincho ProN" w:eastAsia="Hiragino Mincho ProN" w:hAnsi="Hiragino Mincho ProN"/>
          <w:color w:val="000000"/>
          <w:sz w:val="21"/>
          <w:szCs w:val="21"/>
        </w:rPr>
        <w:t xml:space="preserve">次が要点である。系の運動が</w:t>
      </w:r>
      <w:r>
        <w:rPr>
          <w:rFonts w:ascii="Hiragino Sans" w:cs="Hiragino Sans" w:eastAsia="Hiragino Sans" w:hAnsi="Hiragino Sans"/>
          <w:b/>
          <w:bCs/>
          <w:color w:val="000000"/>
          <w:sz w:val="21"/>
          <w:szCs w:val="21"/>
        </w:rPr>
        <w:t xml:space="preserve">有界</w:t>
      </w:r>
      <w:r>
        <w:rPr>
          <w:rFonts w:ascii="Hiragino Mincho ProN" w:cs="Hiragino Mincho ProN" w:eastAsia="Hiragino Mincho ProN" w:hAnsi="Hiragino Mincho ProN"/>
          <w:color w:val="000000"/>
          <w:sz w:val="21"/>
          <w:szCs w:val="21"/>
        </w:rPr>
        <w:t xml:space="preserve">（粒子が無限遠へ逃げず、速度も発散しない）なら、G は有界な量である。したがって長時間平均を取ると</w:t>
      </w:r>
    </w:p>
    <w:p>
      <w:pPr>
        <w:spacing w:after="160" w:before="160" w:line="300"/>
        <w:jc w:val="center"/>
      </w:pPr>
      <w:r>
        <w:rPr>
          <w:rFonts w:ascii="Hiragino Mincho ProN" w:cs="Hiragino Mincho ProN" w:eastAsia="Hiragino Mincho ProN" w:hAnsi="Hiragino Mincho ProN"/>
          <w:color w:val="1A1A1A"/>
          <w:sz w:val="23"/>
          <w:szCs w:val="23"/>
        </w:rPr>
        <w:t xml:space="preserve">〈 dG/dt 〉 = lim</w:t>
      </w:r>
      <w:r>
        <w:rPr>
          <w:rFonts w:ascii="Hiragino Mincho ProN" w:cs="Hiragino Mincho ProN" w:eastAsia="Hiragino Mincho ProN" w:hAnsi="Hiragino Mincho ProN"/>
          <w:color w:val="1A1A1A"/>
          <w:sz w:val="23"/>
          <w:szCs w:val="23"/>
          <w:vertAlign w:val="subscript"/>
        </w:rPr>
        <w:t xml:space="preserve">τ→∞</w:t>
      </w:r>
      <w:r>
        <w:rPr>
          <w:rFonts w:ascii="Hiragino Mincho ProN" w:cs="Hiragino Mincho ProN" w:eastAsia="Hiragino Mincho ProN" w:hAnsi="Hiragino Mincho ProN"/>
          <w:color w:val="1A1A1A"/>
          <w:sz w:val="23"/>
          <w:szCs w:val="23"/>
        </w:rPr>
        <w:t xml:space="preserve"> [ G(τ) − G(0) ] / τ = 0</w:t>
      </w:r>
      <w:r>
        <w:rPr>
          <w:rFonts w:ascii="Hiragino Sans" w:cs="Hiragino Sans" w:eastAsia="Hiragino Sans" w:hAnsi="Hiragino Sans"/>
          <w:color w:val="595959"/>
          <w:sz w:val="18"/>
          <w:szCs w:val="18"/>
        </w:rPr>
        <w:t xml:space="preserve">      (A.4)</w:t>
      </w:r>
    </w:p>
    <w:p>
      <w:pPr>
        <w:spacing w:after="50" w:before="50" w:line="295"/>
        <w:jc w:val="both"/>
      </w:pPr>
      <w:r>
        <w:rPr>
          <w:rFonts w:ascii="Hiragino Mincho ProN" w:cs="Hiragino Mincho ProN" w:eastAsia="Hiragino Mincho ProN" w:hAnsi="Hiragino Mincho ProN"/>
          <w:color w:val="000000"/>
          <w:sz w:val="21"/>
          <w:szCs w:val="21"/>
        </w:rPr>
        <w:t xml:space="preserve">となる。周期運動なら、一周期にわたる平均で</w:t>
      </w:r>
      <w:r>
        <w:rPr>
          <w:rFonts w:ascii="Hiragino Sans" w:cs="Hiragino Sans" w:eastAsia="Hiragino Sans" w:hAnsi="Hiragino Sans"/>
          <w:b/>
          <w:bCs/>
          <w:color w:val="000000"/>
          <w:sz w:val="21"/>
          <w:szCs w:val="21"/>
        </w:rPr>
        <w:t xml:space="preserve">厳密に</w:t>
      </w:r>
      <w:r>
        <w:rPr>
          <w:rFonts w:ascii="Hiragino Mincho ProN" w:cs="Hiragino Mincho ProN" w:eastAsia="Hiragino Mincho ProN" w:hAnsi="Hiragino Mincho ProN"/>
          <w:color w:val="000000"/>
          <w:sz w:val="21"/>
          <w:szCs w:val="21"/>
        </w:rPr>
        <w:t xml:space="preserve">ゼロである。式 (A.3) を平均して</w:t>
      </w:r>
    </w:p>
    <w:p>
      <w:pPr>
        <w:spacing w:after="160" w:before="160" w:line="300"/>
        <w:jc w:val="center"/>
      </w:pPr>
      <w:r>
        <w:rPr>
          <w:rFonts w:ascii="Hiragino Mincho ProN" w:cs="Hiragino Mincho ProN" w:eastAsia="Hiragino Mincho ProN" w:hAnsi="Hiragino Mincho ProN"/>
          <w:color w:val="1A1A1A"/>
          <w:sz w:val="23"/>
          <w:szCs w:val="23"/>
        </w:rPr>
        <w:t xml:space="preserve">2〈T〉 = −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F</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r</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(A.5)</w:t>
      </w:r>
    </w:p>
    <w:p>
      <w:pPr>
        <w:spacing w:after="50" w:before="50" w:line="295"/>
        <w:jc w:val="both"/>
      </w:pPr>
      <w:r>
        <w:rPr>
          <w:rFonts w:ascii="Hiragino Mincho ProN" w:cs="Hiragino Mincho ProN" w:eastAsia="Hiragino Mincho ProN" w:hAnsi="Hiragino Mincho ProN"/>
          <w:color w:val="000000"/>
          <w:sz w:val="21"/>
          <w:szCs w:val="21"/>
        </w:rPr>
        <w:t xml:space="preserve">これが</w:t>
      </w:r>
      <w:r>
        <w:rPr>
          <w:rFonts w:ascii="Hiragino Sans" w:cs="Hiragino Sans" w:eastAsia="Hiragino Sans" w:hAnsi="Hiragino Sans"/>
          <w:b/>
          <w:bCs/>
          <w:color w:val="000000"/>
          <w:sz w:val="21"/>
          <w:szCs w:val="21"/>
        </w:rPr>
        <w:t xml:space="preserve">ビリアル定理</w:t>
      </w:r>
      <w:r>
        <w:rPr>
          <w:rFonts w:ascii="Hiragino Mincho ProN" w:cs="Hiragino Mincho ProN" w:eastAsia="Hiragino Mincho ProN" w:hAnsi="Hiragino Mincho ProN"/>
          <w:color w:val="000000"/>
          <w:sz w:val="21"/>
          <w:szCs w:val="21"/>
        </w:rPr>
        <w:t xml:space="preserve">である。右辺を Clausius のビリアルと呼ぶこともある。</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仮定を明示しておく</w:t>
            </w:r>
          </w:p>
          <w:p>
            <w:pPr>
              <w:spacing w:after="30" w:before="30" w:line="290"/>
              <w:jc w:val="both"/>
            </w:pPr>
            <w:r>
              <w:rPr>
                <w:rFonts w:ascii="Hiragino Mincho ProN" w:cs="Hiragino Mincho ProN" w:eastAsia="Hiragino Mincho ProN" w:hAnsi="Hiragino Mincho ProN"/>
                <w:color w:val="1A1A1A"/>
                <w:sz w:val="20"/>
                <w:szCs w:val="20"/>
              </w:rPr>
              <w:t xml:space="preserve">式 (A.5) が成り立つために使ったのは次の二つだけである。</w:t>
            </w:r>
          </w:p>
          <w:p>
            <w:pPr>
              <w:spacing w:after="30" w:before="30" w:line="290"/>
              <w:jc w:val="both"/>
            </w:pPr>
            <w:r>
              <w:rPr>
                <w:rFonts w:ascii="Hiragino Mincho ProN" w:cs="Hiragino Mincho ProN" w:eastAsia="Hiragino Mincho ProN" w:hAnsi="Hiragino Mincho ProN"/>
                <w:color w:val="1A1A1A"/>
                <w:sz w:val="20"/>
                <w:szCs w:val="20"/>
              </w:rPr>
              <w:t xml:space="preserve">(i) Newton の運動方程式（あるいは保存則）</w:t>
            </w:r>
          </w:p>
          <w:p>
            <w:pPr>
              <w:spacing w:after="30" w:before="30" w:line="290"/>
              <w:jc w:val="both"/>
            </w:pPr>
            <w:r>
              <w:rPr>
                <w:rFonts w:ascii="Hiragino Mincho ProN" w:cs="Hiragino Mincho ProN" w:eastAsia="Hiragino Mincho ProN" w:hAnsi="Hiragino Mincho ProN"/>
                <w:color w:val="1A1A1A"/>
                <w:sz w:val="20"/>
                <w:szCs w:val="20"/>
              </w:rPr>
              <w:t xml:space="preserve">(ii) </w:t>
            </w:r>
            <w:r>
              <w:rPr>
                <w:rFonts w:ascii="Hiragino Sans" w:cs="Hiragino Sans" w:eastAsia="Hiragino Sans" w:hAnsi="Hiragino Sans"/>
                <w:b/>
                <w:bCs/>
                <w:color w:val="1A1A1A"/>
                <w:sz w:val="20"/>
                <w:szCs w:val="20"/>
              </w:rPr>
              <w:t xml:space="preserve">運動が有界</w:t>
            </w:r>
            <w:r>
              <w:rPr>
                <w:rFonts w:ascii="Hiragino Mincho ProN" w:cs="Hiragino Mincho ProN" w:eastAsia="Hiragino Mincho ProN" w:hAnsi="Hiragino Mincho ProN"/>
                <w:color w:val="1A1A1A"/>
                <w:sz w:val="20"/>
                <w:szCs w:val="20"/>
              </w:rPr>
              <w:t xml:space="preserve">であること ── これが G の平均微分をゼロにする</w:t>
            </w:r>
          </w:p>
          <w:p>
            <w:pPr>
              <w:spacing w:after="40" w:before="30" w:line="290"/>
              <w:jc w:val="both"/>
            </w:pPr>
            <w:r>
              <w:rPr>
                <w:rFonts w:ascii="Hiragino Sans" w:cs="Hiragino Sans" w:eastAsia="Hiragino Sans" w:hAnsi="Hiragino Sans"/>
                <w:b/>
                <w:bCs/>
                <w:color w:val="1A1A1A"/>
                <w:sz w:val="20"/>
                <w:szCs w:val="20"/>
              </w:rPr>
              <w:t xml:space="preserve">ポテンシャルの形は一切仮定していない。</w:t>
            </w:r>
            <w:r>
              <w:rPr>
                <w:rFonts w:ascii="Hiragino Mincho ProN" w:cs="Hiragino Mincho ProN" w:eastAsia="Hiragino Mincho ProN" w:hAnsi="Hiragino Mincho ProN"/>
                <w:color w:val="1A1A1A"/>
                <w:sz w:val="20"/>
                <w:szCs w:val="20"/>
              </w:rPr>
              <w:t xml:space="preserve"> 逆に言えば、有界でない系（開いた系、外から力積が流入する系）ではこの定理は成り立たない。この点が後で効く。</w:t>
            </w:r>
          </w:p>
        </w:tc>
      </w:tr>
    </w:tbl>
    <w:p>
      <w:pPr>
        <w:pStyle w:val="Heading2"/>
        <w:spacing w:after="120" w:before="260"/>
      </w:pPr>
      <w:r>
        <w:rPr>
          <w:rFonts w:ascii="Hiragino Sans" w:cs="Hiragino Sans" w:eastAsia="Hiragino Sans" w:hAnsi="Hiragino Sans"/>
          <w:b/>
          <w:bCs/>
          <w:color w:val="1F4E79"/>
          <w:sz w:val="25"/>
          <w:szCs w:val="25"/>
        </w:rPr>
        <w:t xml:space="preserve">A.3　冪ポテンシャルでの帰結</w:t>
      </w:r>
    </w:p>
    <w:p>
      <w:pPr>
        <w:spacing w:after="50" w:before="50" w:line="295"/>
        <w:jc w:val="both"/>
      </w:pPr>
      <w:r>
        <w:rPr>
          <w:rFonts w:ascii="Hiragino Mincho ProN" w:cs="Hiragino Mincho ProN" w:eastAsia="Hiragino Mincho ProN" w:hAnsi="Hiragino Mincho ProN"/>
          <w:color w:val="000000"/>
          <w:sz w:val="21"/>
          <w:szCs w:val="21"/>
        </w:rPr>
        <w:t xml:space="preserve">力が保存力で、ポテンシャルが距離の n 乗に比例する場合、F = −∇V と V ∝ r</w:t>
      </w:r>
      <w:r>
        <w:rPr>
          <w:rFonts w:ascii="Hiragino Mincho ProN" w:cs="Hiragino Mincho ProN" w:eastAsia="Hiragino Mincho ProN" w:hAnsi="Hiragino Mincho ProN"/>
          <w:color w:val="000000"/>
          <w:sz w:val="21"/>
          <w:szCs w:val="21"/>
          <w:vertAlign w:val="superscript"/>
        </w:rPr>
        <w:t xml:space="preserve">n</w:t>
      </w:r>
      <w:r>
        <w:rPr>
          <w:rFonts w:ascii="Hiragino Mincho ProN" w:cs="Hiragino Mincho ProN" w:eastAsia="Hiragino Mincho ProN" w:hAnsi="Hiragino Mincho ProN"/>
          <w:color w:val="000000"/>
          <w:sz w:val="21"/>
          <w:szCs w:val="21"/>
        </w:rPr>
        <w:t xml:space="preserve"> から</w:t>
      </w:r>
    </w:p>
    <w:p>
      <w:pPr>
        <w:spacing w:after="160" w:before="160" w:line="300"/>
        <w:jc w:val="center"/>
      </w:pPr>
      <w:r>
        <w:rPr>
          <w:rFonts w:ascii="Hiragino Mincho ProN" w:cs="Hiragino Mincho ProN" w:eastAsia="Hiragino Mincho ProN" w:hAnsi="Hiragino Mincho ProN"/>
          <w:color w:val="1A1A1A"/>
          <w:sz w:val="23"/>
          <w:szCs w:val="23"/>
        </w:rPr>
        <w:t xml:space="preserve">F · r = − r (dV/dr) = − n V</w:t>
      </w:r>
      <w:r>
        <w:rPr>
          <w:rFonts w:ascii="Hiragino Sans" w:cs="Hiragino Sans" w:eastAsia="Hiragino Sans" w:hAnsi="Hiragino Sans"/>
          <w:color w:val="595959"/>
          <w:sz w:val="18"/>
          <w:szCs w:val="18"/>
        </w:rPr>
        <w:t xml:space="preserve">      (A.6)</w:t>
      </w:r>
    </w:p>
    <w:p>
      <w:pPr>
        <w:spacing w:after="50" w:before="50" w:line="295"/>
        <w:jc w:val="both"/>
      </w:pPr>
      <w:r>
        <w:rPr>
          <w:rFonts w:ascii="Hiragino Mincho ProN" w:cs="Hiragino Mincho ProN" w:eastAsia="Hiragino Mincho ProN" w:hAnsi="Hiragino Mincho ProN"/>
          <w:color w:val="000000"/>
          <w:sz w:val="21"/>
          <w:szCs w:val="21"/>
        </w:rPr>
        <w:t xml:space="preserve">となるので、式 (A.5) は</w:t>
      </w:r>
    </w:p>
    <w:p>
      <w:pPr>
        <w:spacing w:after="160" w:before="160" w:line="300"/>
        <w:jc w:val="center"/>
      </w:pPr>
      <w:r>
        <w:rPr>
          <w:rFonts w:ascii="Hiragino Mincho ProN" w:cs="Hiragino Mincho ProN" w:eastAsia="Hiragino Mincho ProN" w:hAnsi="Hiragino Mincho ProN"/>
          <w:color w:val="1A1A1A"/>
          <w:sz w:val="23"/>
          <w:szCs w:val="23"/>
        </w:rPr>
        <w:t xml:space="preserve">2〈T〉 = n 〈V〉</w:t>
      </w:r>
      <w:r>
        <w:rPr>
          <w:rFonts w:ascii="Hiragino Sans" w:cs="Hiragino Sans" w:eastAsia="Hiragino Sans" w:hAnsi="Hiragino Sans"/>
          <w:color w:val="595959"/>
          <w:sz w:val="18"/>
          <w:szCs w:val="18"/>
        </w:rPr>
        <w:t xml:space="preserve">      (A.7)</w:t>
      </w:r>
    </w:p>
    <w:p>
      <w:pPr>
        <w:spacing w:after="50" w:before="50" w:line="295"/>
        <w:jc w:val="both"/>
      </w:pPr>
      <w:r>
        <w:rPr>
          <w:rFonts w:ascii="Hiragino Mincho ProN" w:cs="Hiragino Mincho ProN" w:eastAsia="Hiragino Mincho ProN" w:hAnsi="Hiragino Mincho ProN"/>
          <w:color w:val="000000"/>
          <w:sz w:val="21"/>
          <w:szCs w:val="21"/>
        </w:rPr>
        <w:t xml:space="preserve">という簡潔な形になる。よく使う場合を挙げる。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600"/>
        <w:gridCol w:w="700"/>
        <w:gridCol w:w="2100"/>
        <w:gridCol w:w="4200"/>
      </w:tblGrid>
      <w:tr>
        <w:trPr>
          <w:cantSplit/>
          <w:tblHeader/>
        </w:trPr>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系</w:t>
            </w:r>
          </w:p>
        </w:tc>
        <w:tc>
          <w:tcPr>
            <w:tcW w:type="dxa" w:w="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n</w:t>
            </w:r>
          </w:p>
        </w:tc>
        <w:tc>
          <w:tcPr>
            <w:tcW w:type="dxa" w:w="2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結果</w:t>
            </w:r>
          </w:p>
        </w:tc>
        <w:tc>
          <w:tcPr>
            <w:tcW w:type="dxa" w:w="4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含意</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Kepler 運動・Coulomb 束縛</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2〈T〉 = −〈V〉</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全エネルギー E = 〈T〉 + 〈V〉 = −〈T〉。束縛系のエネルギーは負</w:t>
            </w:r>
          </w:p>
        </w:tc>
      </w:tr>
      <w:tr>
        <w:trPr>
          <w:cantSplit/>
        </w:trPr>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調和振動子</w:t>
            </w:r>
          </w:p>
        </w:tc>
        <w:tc>
          <w:tcPr>
            <w:tcW w:type="dxa" w:w="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w:t>
            </w:r>
          </w:p>
        </w:tc>
        <w:tc>
          <w:tcPr>
            <w:tcW w:type="dxa" w:w="2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 = 〈V〉</w:t>
            </w:r>
          </w:p>
        </w:tc>
        <w:tc>
          <w:tcPr>
            <w:tcW w:type="dxa" w:w="42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運動と位置のエネルギーが等分される（1:1）</w:t>
            </w:r>
          </w:p>
        </w:tc>
      </w:tr>
      <w:tr>
        <w:trPr>
          <w:cantSplit/>
        </w:trPr>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自己重力する星</w:t>
            </w:r>
          </w:p>
        </w:tc>
        <w:tc>
          <w:tcPr>
            <w:tcW w:type="dxa" w:w="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w:t>
            </w:r>
          </w:p>
        </w:tc>
        <w:tc>
          <w:tcPr>
            <w:tcW w:type="dxa" w:w="2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2K + W = 0</w:t>
            </w:r>
          </w:p>
        </w:tc>
        <w:tc>
          <w:tcPr>
            <w:tcW w:type="dxa" w:w="4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重力収縮の半分が熱に、半分が輻射に</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§7.2 で 1:1 を期待したのは、この表の二行目による。</w:t>
      </w:r>
      <w:r>
        <w:rPr>
          <w:rFonts w:ascii="Hiragino Mincho ProN" w:cs="Hiragino Mincho ProN" w:eastAsia="Hiragino Mincho ProN" w:hAnsi="Hiragino Mincho ProN"/>
          <w:color w:val="000000"/>
          <w:sz w:val="21"/>
          <w:szCs w:val="21"/>
        </w:rPr>
        <w:t xml:space="preserve"> 0SM の内部運動が調和振動として書かれている以上、〈T〉 = 〈V〉 が出るはずだ、と考えたわけである。</w:t>
      </w:r>
    </w:p>
    <w:p>
      <w:pPr>
        <w:spacing w:after="4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この表を使うときの前提</w:t>
            </w:r>
          </w:p>
          <w:p>
            <w:pPr>
              <w:spacing w:after="30" w:before="30" w:line="290"/>
              <w:jc w:val="both"/>
            </w:pPr>
            <w:r>
              <w:rPr>
                <w:rFonts w:ascii="Hiragino Mincho ProN" w:cs="Hiragino Mincho ProN" w:eastAsia="Hiragino Mincho ProN" w:hAnsi="Hiragino Mincho ProN"/>
                <w:color w:val="1A1A1A"/>
                <w:sz w:val="20"/>
                <w:szCs w:val="20"/>
              </w:rPr>
              <w:t xml:space="preserve">式 (A.7) は V に</w:t>
            </w:r>
            <w:r>
              <w:rPr>
                <w:rFonts w:ascii="Hiragino Sans" w:cs="Hiragino Sans" w:eastAsia="Hiragino Sans" w:hAnsi="Hiragino Sans"/>
                <w:b/>
                <w:bCs/>
                <w:color w:val="1A1A1A"/>
                <w:sz w:val="20"/>
                <w:szCs w:val="20"/>
              </w:rPr>
              <w:t xml:space="preserve">定数のオフセットが無い</w:t>
            </w:r>
            <w:r>
              <w:rPr>
                <w:rFonts w:ascii="Hiragino Mincho ProN" w:cs="Hiragino Mincho ProN" w:eastAsia="Hiragino Mincho ProN" w:hAnsi="Hiragino Mincho ProN"/>
                <w:color w:val="1A1A1A"/>
                <w:sz w:val="20"/>
                <w:szCs w:val="20"/>
              </w:rPr>
              <w:t xml:space="preserve">ことを前提にしている。V = V</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 + (1/2)kx</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のように床が含まれていると、2〈T〉 = n〈V〉 は V の振動部についてのみ成り立ち、V</w:t>
            </w:r>
            <w:r>
              <w:rPr>
                <w:rFonts w:ascii="Hiragino Mincho ProN" w:cs="Hiragino Mincho ProN" w:eastAsia="Hiragino Mincho ProN" w:hAnsi="Hiragino Mincho ProN"/>
                <w:color w:val="1A1A1A"/>
                <w:sz w:val="20"/>
                <w:szCs w:val="20"/>
                <w:vertAlign w:val="subscript"/>
              </w:rPr>
              <w:t xml:space="preserve">0</w:t>
            </w:r>
            <w:r>
              <w:rPr>
                <w:rFonts w:ascii="Hiragino Mincho ProN" w:cs="Hiragino Mincho ProN" w:eastAsia="Hiragino Mincho ProN" w:hAnsi="Hiragino Mincho ProN"/>
                <w:color w:val="1A1A1A"/>
                <w:sz w:val="20"/>
                <w:szCs w:val="20"/>
              </w:rPr>
              <w:t xml:space="preserve"> を含めた全体では成り立たない。</w:t>
            </w:r>
          </w:p>
          <w:p>
            <w:pPr>
              <w:spacing w:after="40" w:before="30" w:line="290"/>
              <w:jc w:val="both"/>
            </w:pPr>
            <w:r>
              <w:rPr>
                <w:rFonts w:ascii="Hiragino Mincho ProN" w:cs="Hiragino Mincho ProN" w:eastAsia="Hiragino Mincho ProN" w:hAnsi="Hiragino Mincho ProN"/>
                <w:color w:val="1A1A1A"/>
                <w:sz w:val="20"/>
                <w:szCs w:val="20"/>
              </w:rPr>
              <w:t xml:space="preserve">本件の 3:1 はまさにこれだった。第7章 §7.5 を参照。</w:t>
            </w:r>
          </w:p>
        </w:tc>
      </w:tr>
    </w:tbl>
    <w:p>
      <w:pPr>
        <w:pStyle w:val="Heading2"/>
        <w:spacing w:after="120" w:before="260"/>
      </w:pPr>
      <w:r>
        <w:rPr>
          <w:rFonts w:ascii="Hiragino Sans" w:cs="Hiragino Sans" w:eastAsia="Hiragino Sans" w:hAnsi="Hiragino Sans"/>
          <w:b/>
          <w:bCs/>
          <w:color w:val="1F4E79"/>
          <w:sz w:val="25"/>
          <w:szCs w:val="25"/>
        </w:rPr>
        <w:t xml:space="preserve">A.4　場への一般化 ── テンソルビリアル恒等式</w:t>
      </w:r>
    </w:p>
    <w:p>
      <w:pPr>
        <w:spacing w:after="50" w:before="50" w:line="295"/>
        <w:jc w:val="both"/>
      </w:pPr>
      <w:r>
        <w:rPr>
          <w:rFonts w:ascii="Hiragino Mincho ProN" w:cs="Hiragino Mincho ProN" w:eastAsia="Hiragino Mincho ProN" w:hAnsi="Hiragino Mincho ProN"/>
          <w:color w:val="000000"/>
          <w:sz w:val="21"/>
          <w:szCs w:val="21"/>
        </w:rPr>
        <w:t xml:space="preserve">質点系ではなく、応力エネルギーテンソル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で記述される連続体を考える。出発点は局所保存則だけである（x</w:t>
      </w:r>
      <w:r>
        <w:rPr>
          <w:rFonts w:ascii="Hiragino Mincho ProN" w:cs="Hiragino Mincho ProN" w:eastAsia="Hiragino Mincho ProN" w:hAnsi="Hiragino Mincho ProN"/>
          <w:color w:val="000000"/>
          <w:sz w:val="21"/>
          <w:szCs w:val="21"/>
          <w:vertAlign w:val="superscript"/>
        </w:rPr>
        <w:t xml:space="preserve">0</w:t>
      </w:r>
      <w:r>
        <w:rPr>
          <w:rFonts w:ascii="Hiragino Mincho ProN" w:cs="Hiragino Mincho ProN" w:eastAsia="Hiragino Mincho ProN" w:hAnsi="Hiragino Mincho ProN"/>
          <w:color w:val="000000"/>
          <w:sz w:val="21"/>
          <w:szCs w:val="21"/>
        </w:rPr>
        <w:t xml:space="preserve"> = ct、∂</w:t>
      </w:r>
      <w:r>
        <w:rPr>
          <w:rFonts w:ascii="Hiragino Mincho ProN" w:cs="Hiragino Mincho ProN" w:eastAsia="Hiragino Mincho ProN" w:hAnsi="Hiragino Mincho ProN"/>
          <w:color w:val="000000"/>
          <w:sz w:val="21"/>
          <w:szCs w:val="21"/>
          <w:vertAlign w:val="subscript"/>
        </w:rPr>
        <w:t xml:space="preserve">0</w:t>
      </w:r>
      <w:r>
        <w:rPr>
          <w:rFonts w:ascii="Hiragino Mincho ProN" w:cs="Hiragino Mincho ProN" w:eastAsia="Hiragino Mincho ProN" w:hAnsi="Hiragino Mincho ProN"/>
          <w:color w:val="000000"/>
          <w:sz w:val="21"/>
          <w:szCs w:val="21"/>
        </w:rPr>
        <w:t xml:space="preserve"> = (1/c)∂</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 0     … エネルギー保存</w:t>
      </w:r>
      <w:r>
        <w:rPr>
          <w:rFonts w:ascii="Hiragino Sans" w:cs="Hiragino Sans" w:eastAsia="Hiragino Sans" w:hAnsi="Hiragino Sans"/>
          <w:color w:val="595959"/>
          <w:sz w:val="18"/>
          <w:szCs w:val="18"/>
        </w:rPr>
        <w:t xml:space="preserve">      (A.8)</w:t>
      </w:r>
    </w:p>
    <w:p>
      <w:pPr>
        <w:spacing w:after="160" w:before="160" w:line="300"/>
        <w:jc w:val="center"/>
      </w:pPr>
      <w:r>
        <w:rPr>
          <w:rFonts w:ascii="Hiragino Mincho ProN" w:cs="Hiragino Mincho ProN" w:eastAsia="Hiragino Mincho ProN" w:hAnsi="Hiragino Mincho ProN"/>
          <w:color w:val="1A1A1A"/>
          <w:sz w:val="23"/>
          <w:szCs w:val="23"/>
        </w:rPr>
        <w:t xml:space="preserve">(1/c)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0j</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0     … 運動量保存</w:t>
      </w:r>
      <w:r>
        <w:rPr>
          <w:rFonts w:ascii="Hiragino Sans" w:cs="Hiragino Sans" w:eastAsia="Hiragino Sans" w:hAnsi="Hiragino Sans"/>
          <w:color w:val="595959"/>
          <w:sz w:val="18"/>
          <w:szCs w:val="18"/>
        </w:rPr>
        <w:t xml:space="preserve">      (A.9)</w:t>
      </w:r>
    </w:p>
    <w:p>
      <w:pPr>
        <w:spacing w:after="50" w:before="50" w:line="295"/>
        <w:jc w:val="both"/>
      </w:pPr>
      <w:r>
        <w:rPr>
          <w:rFonts w:ascii="Hiragino Mincho ProN" w:cs="Hiragino Mincho ProN" w:eastAsia="Hiragino Mincho ProN" w:hAnsi="Hiragino Mincho ProN"/>
          <w:color w:val="000000"/>
          <w:sz w:val="21"/>
          <w:szCs w:val="21"/>
        </w:rPr>
        <w:t xml:space="preserve">そして、慣性モーメントに相当する</w:t>
      </w:r>
      <w:r>
        <w:rPr>
          <w:rFonts w:ascii="Hiragino Sans" w:cs="Hiragino Sans" w:eastAsia="Hiragino Sans" w:hAnsi="Hiragino Sans"/>
          <w:b/>
          <w:bCs/>
          <w:color w:val="000000"/>
          <w:sz w:val="21"/>
          <w:szCs w:val="21"/>
        </w:rPr>
        <w:t xml:space="preserve">二階モーメント</w:t>
      </w:r>
      <w:r>
        <w:rPr>
          <w:rFonts w:ascii="Hiragino Mincho ProN" w:cs="Hiragino Mincho ProN" w:eastAsia="Hiragino Mincho ProN" w:hAnsi="Hiragino Mincho ProN"/>
          <w:color w:val="000000"/>
          <w:sz w:val="21"/>
          <w:szCs w:val="21"/>
        </w:rPr>
        <w:t xml:space="preserve">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(t) =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(A.10)</w:t>
      </w:r>
    </w:p>
    <w:p>
      <w:pPr>
        <w:spacing w:after="8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第一段：一回微分する。</w:t>
      </w:r>
    </w:p>
    <w:p>
      <w:pPr>
        <w:spacing w:after="160" w:before="160" w:line="300"/>
        <w:jc w:val="center"/>
      </w:pPr>
      <w:r>
        <w:rPr>
          <w:rFonts w:ascii="Hiragino Mincho ProN" w:cs="Hiragino Mincho ProN" w:eastAsia="Hiragino Mincho ProN" w:hAnsi="Hiragino Mincho ProN"/>
          <w:color w:val="1A1A1A"/>
          <w:sz w:val="23"/>
          <w:szCs w:val="23"/>
        </w:rPr>
        <w:t xml:space="preserve">dM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 = ∫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 = − c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(A.11)</w:t>
      </w:r>
    </w:p>
    <w:p>
      <w:pPr>
        <w:spacing w:after="50" w:before="50" w:line="295"/>
        <w:jc w:val="both"/>
      </w:pPr>
      <w:r>
        <w:rPr>
          <w:rFonts w:ascii="Hiragino Mincho ProN" w:cs="Hiragino Mincho ProN" w:eastAsia="Hiragino Mincho ProN" w:hAnsi="Hiragino Mincho ProN"/>
          <w:color w:val="000000"/>
          <w:sz w:val="21"/>
          <w:szCs w:val="21"/>
        </w:rPr>
        <w:t xml:space="preserve">部分積分する。恒等式</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j0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k0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p>
    <w:p>
      <w:pPr>
        <w:spacing w:after="50" w:before="50" w:line="295"/>
        <w:jc w:val="both"/>
      </w:pPr>
      <w:r>
        <w:rPr>
          <w:rFonts w:ascii="Hiragino Mincho ProN" w:cs="Hiragino Mincho ProN" w:eastAsia="Hiragino Mincho ProN" w:hAnsi="Hiragino Mincho ProN"/>
          <w:color w:val="000000"/>
          <w:sz w:val="21"/>
          <w:szCs w:val="21"/>
        </w:rPr>
        <w:t xml:space="preserve">を体積積分し、左辺に Gauss の定理を使えば</w:t>
      </w:r>
    </w:p>
    <w:p>
      <w:pPr>
        <w:spacing w:after="160" w:before="160" w:line="300"/>
        <w:jc w:val="center"/>
      </w:pPr>
      <w:r>
        <w:rPr>
          <w:rFonts w:ascii="Hiragino Mincho ProN" w:cs="Hiragino Mincho ProN" w:eastAsia="Hiragino Mincho ProN" w:hAnsi="Hiragino Mincho ProN"/>
          <w:color w:val="1A1A1A"/>
          <w:sz w:val="23"/>
          <w:szCs w:val="23"/>
        </w:rPr>
        <w:t xml:space="preserve">dM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 = c ∫ ( T</w:t>
      </w:r>
      <w:r>
        <w:rPr>
          <w:rFonts w:ascii="Hiragino Mincho ProN" w:cs="Hiragino Mincho ProN" w:eastAsia="Hiragino Mincho ProN" w:hAnsi="Hiragino Mincho ProN"/>
          <w:color w:val="1A1A1A"/>
          <w:sz w:val="23"/>
          <w:szCs w:val="23"/>
          <w:vertAlign w:val="superscript"/>
        </w:rPr>
        <w:t xml:space="preserve">j0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k0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dV − c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dS</w:t>
      </w:r>
      <w:r>
        <w:rPr>
          <w:rFonts w:ascii="Hiragino Mincho ProN" w:cs="Hiragino Mincho ProN" w:eastAsia="Hiragino Mincho ProN" w:hAnsi="Hiragino Mincho ProN"/>
          <w:color w:val="1A1A1A"/>
          <w:sz w:val="23"/>
          <w:szCs w:val="23"/>
          <w:vertAlign w:val="subscript"/>
        </w:rPr>
        <w:t xml:space="preserve">i</w:t>
      </w:r>
      <w:r>
        <w:rPr>
          <w:rFonts w:ascii="Hiragino Sans" w:cs="Hiragino Sans" w:eastAsia="Hiragino Sans" w:hAnsi="Hiragino Sans"/>
          <w:color w:val="595959"/>
          <w:sz w:val="18"/>
          <w:szCs w:val="18"/>
        </w:rPr>
        <w:t xml:space="preserve">      (A.12)</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第二段：もう一回微分する。</w:t>
      </w:r>
      <w:r>
        <w:rPr>
          <w:rFonts w:ascii="Hiragino Mincho ProN" w:cs="Hiragino Mincho ProN" w:eastAsia="Hiragino Mincho ProN" w:hAnsi="Hiragino Mincho ProN"/>
          <w:color w:val="000000"/>
          <w:sz w:val="21"/>
          <w:szCs w:val="21"/>
        </w:rPr>
        <w:t xml:space="preserve"> 式 (A.9) から ∂</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j0</w:t>
      </w:r>
      <w:r>
        <w:rPr>
          <w:rFonts w:ascii="Hiragino Mincho ProN" w:cs="Hiragino Mincho ProN" w:eastAsia="Hiragino Mincho ProN" w:hAnsi="Hiragino Mincho ProN"/>
          <w:color w:val="000000"/>
          <w:sz w:val="21"/>
          <w:szCs w:val="21"/>
        </w:rPr>
        <w:t xml:space="preserve"> = − c ∂</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T</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なので</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ik</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dV + （境界項の時間微分）</w:t>
      </w:r>
    </w:p>
    <w:p>
      <w:pPr>
        <w:spacing w:after="50" w:before="50" w:line="295"/>
        <w:jc w:val="both"/>
      </w:pPr>
      <w:r>
        <w:rPr>
          <w:rFonts w:ascii="Hiragino Mincho ProN" w:cs="Hiragino Mincho ProN" w:eastAsia="Hiragino Mincho ProN" w:hAnsi="Hiragino Mincho ProN"/>
          <w:color w:val="000000"/>
          <w:sz w:val="21"/>
          <w:szCs w:val="21"/>
        </w:rPr>
        <w:t xml:space="preserve">同じ手順で部分積分すると、T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の対称性 T</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kj</w:t>
      </w:r>
      <w:r>
        <w:rPr>
          <w:rFonts w:ascii="Hiragino Mincho ProN" w:cs="Hiragino Mincho ProN" w:eastAsia="Hiragino Mincho ProN" w:hAnsi="Hiragino Mincho ProN"/>
          <w:color w:val="000000"/>
          <w:sz w:val="21"/>
          <w:szCs w:val="21"/>
        </w:rPr>
        <w:t xml:space="preserve"> を使って</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テンソルビリアル恒等式</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dV + S</w:t>
            </w:r>
            <w:r>
              <w:rPr>
                <w:rFonts w:ascii="Hiragino Mincho ProN" w:cs="Hiragino Mincho ProN" w:eastAsia="Hiragino Mincho ProN" w:hAnsi="Hiragino Mincho ProN"/>
                <w:color w:val="1A1A1A"/>
                <w:sz w:val="23"/>
                <w:szCs w:val="23"/>
                <w:vertAlign w:val="superscript"/>
              </w:rPr>
              <w:t xml:space="preserve">jk</w:t>
            </w:r>
            <w:r>
              <w:rPr>
                <w:rFonts w:ascii="Hiragino Sans" w:cs="Hiragino Sans" w:eastAsia="Hiragino Sans" w:hAnsi="Hiragino Sans"/>
                <w:color w:val="595959"/>
                <w:sz w:val="18"/>
                <w:szCs w:val="18"/>
              </w:rPr>
              <w:t xml:space="preserve">      (A.13)</w:t>
            </w:r>
          </w:p>
          <w:p>
            <w:pPr>
              <w:spacing w:after="30" w:before="30" w:line="290"/>
              <w:jc w:val="both"/>
            </w:pPr>
            <w:r>
              <w:rPr>
                <w:rFonts w:ascii="Hiragino Mincho ProN" w:cs="Hiragino Mincho ProN" w:eastAsia="Hiragino Mincho ProN" w:hAnsi="Hiragino Mincho ProN"/>
                <w:color w:val="1A1A1A"/>
                <w:sz w:val="20"/>
                <w:szCs w:val="20"/>
              </w:rPr>
              <w:t xml:space="preserve">境界項は次で与えられる。</w:t>
            </w:r>
          </w:p>
          <w:p>
            <w:pPr>
              <w:spacing w:after="160" w:before="160" w:line="300"/>
              <w:jc w:val="center"/>
            </w:pPr>
            <w:r>
              <w:rPr>
                <w:rFonts w:ascii="Hiragino Mincho ProN" w:cs="Hiragino Mincho ProN" w:eastAsia="Hiragino Mincho ProN" w:hAnsi="Hiragino Mincho ProN"/>
                <w:color w:val="1A1A1A"/>
                <w:sz w:val="23"/>
                <w:szCs w:val="23"/>
              </w:rPr>
              <w:t xml:space="preserve">S</w:t>
            </w:r>
            <w:r>
              <w:rPr>
                <w:rFonts w:ascii="Hiragino Mincho ProN" w:cs="Hiragino Mincho ProN" w:eastAsia="Hiragino Mincho ProN" w:hAnsi="Hiragino Mincho ProN"/>
                <w:color w:val="1A1A1A"/>
                <w:sz w:val="23"/>
                <w:szCs w:val="23"/>
                <w:vertAlign w:val="superscript"/>
              </w:rPr>
              <w:t xml:space="preserve">jk</w:t>
            </w:r>
            <w:r>
              <w:rPr>
                <w:rFonts w:ascii="Hiragino Mincho ProN" w:cs="Hiragino Mincho ProN" w:eastAsia="Hiragino Mincho ProN" w:hAnsi="Hiragino Mincho ProN"/>
                <w:color w:val="1A1A1A"/>
                <w:sz w:val="23"/>
                <w:szCs w:val="23"/>
              </w:rPr>
              <w:t xml:space="preserve"> = −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T</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ik</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dS</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c (d/dt) ∫ T</w:t>
            </w:r>
            <w:r>
              <w:rPr>
                <w:rFonts w:ascii="Hiragino Mincho ProN" w:cs="Hiragino Mincho ProN" w:eastAsia="Hiragino Mincho ProN" w:hAnsi="Hiragino Mincho ProN"/>
                <w:color w:val="1A1A1A"/>
                <w:sz w:val="23"/>
                <w:szCs w:val="23"/>
                <w:vertAlign w:val="superscript"/>
              </w:rPr>
              <w:t xml:space="preserve">i0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k</w:t>
            </w:r>
            <w:r>
              <w:rPr>
                <w:rFonts w:ascii="Hiragino Mincho ProN" w:cs="Hiragino Mincho ProN" w:eastAsia="Hiragino Mincho ProN" w:hAnsi="Hiragino Mincho ProN"/>
                <w:color w:val="1A1A1A"/>
                <w:sz w:val="23"/>
                <w:szCs w:val="23"/>
              </w:rPr>
              <w:t xml:space="preserve"> dS</w:t>
            </w:r>
            <w:r>
              <w:rPr>
                <w:rFonts w:ascii="Hiragino Mincho ProN" w:cs="Hiragino Mincho ProN" w:eastAsia="Hiragino Mincho ProN" w:hAnsi="Hiragino Mincho ProN"/>
                <w:color w:val="1A1A1A"/>
                <w:sz w:val="23"/>
                <w:szCs w:val="23"/>
                <w:vertAlign w:val="subscript"/>
              </w:rPr>
              <w:t xml:space="preserve">i</w:t>
            </w:r>
          </w:p>
          <w:p>
            <w:pPr>
              <w:spacing w:after="40" w:before="30" w:line="290"/>
              <w:jc w:val="both"/>
            </w:pPr>
            <w:r>
              <w:rPr>
                <w:rFonts w:ascii="Hiragino Sans" w:cs="Hiragino Sans" w:eastAsia="Hiragino Sans" w:hAnsi="Hiragino Sans"/>
                <w:b/>
                <w:bCs/>
                <w:color w:val="1A1A1A"/>
                <w:sz w:val="20"/>
                <w:szCs w:val="20"/>
              </w:rPr>
              <w:t xml:space="preserve">使ったのは局所保存則 (A.8)(A.9) と部分積分だけである。</w:t>
            </w:r>
            <w:r>
              <w:rPr>
                <w:rFonts w:ascii="Hiragino Mincho ProN" w:cs="Hiragino Mincho ProN" w:eastAsia="Hiragino Mincho ProN" w:hAnsi="Hiragino Mincho ProN"/>
                <w:color w:val="1A1A1A"/>
                <w:sz w:val="20"/>
                <w:szCs w:val="20"/>
              </w:rPr>
              <w:t xml:space="preserve"> 背景計量も、重力理論も、状態方程式も、まだ一切要らない。</w:t>
            </w:r>
          </w:p>
        </w:tc>
      </w:tr>
    </w:tbl>
    <w:p>
      <w:pPr>
        <w:pStyle w:val="Heading2"/>
        <w:spacing w:after="120" w:before="260"/>
      </w:pPr>
      <w:r>
        <w:rPr>
          <w:rFonts w:ascii="Hiragino Sans" w:cs="Hiragino Sans" w:eastAsia="Hiragino Sans" w:hAnsi="Hiragino Sans"/>
          <w:b/>
          <w:bCs/>
          <w:color w:val="1F4E79"/>
          <w:sz w:val="25"/>
          <w:szCs w:val="25"/>
        </w:rPr>
        <w:t xml:space="preserve">A.5　境界項の正体</w:t>
      </w:r>
    </w:p>
    <w:p>
      <w:pPr>
        <w:spacing w:after="50" w:before="50" w:line="295"/>
        <w:jc w:val="both"/>
      </w:pPr>
      <w:r>
        <w:rPr>
          <w:rFonts w:ascii="Hiragino Mincho ProN" w:cs="Hiragino Mincho ProN" w:eastAsia="Hiragino Mincho ProN" w:hAnsi="Hiragino Mincho ProN"/>
          <w:color w:val="000000"/>
          <w:sz w:val="21"/>
          <w:szCs w:val="21"/>
        </w:rPr>
        <w:t xml:space="preserve">S</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は、体積 V の表面 ∂V を通って出入りする運動量と、表面が受けている応力の寄与である。二通りの状況を区別する必要がある。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800"/>
        <w:gridCol w:w="1500"/>
        <w:gridCol w:w="4300"/>
      </w:tblGrid>
      <w:tr>
        <w:trPr>
          <w:cantSplit/>
          <w:tblHeader/>
        </w:trPr>
        <w:tc>
          <w:tcPr>
            <w:tcW w:type="dxa" w:w="3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状況</w:t>
            </w:r>
          </w:p>
        </w:tc>
        <w:tc>
          <w:tcPr>
            <w:tcW w:type="dxa" w:w="1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S の扱い</w:t>
            </w:r>
          </w:p>
        </w:tc>
        <w:tc>
          <w:tcPr>
            <w:tcW w:type="dxa" w:w="4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例</w:t>
            </w:r>
          </w:p>
        </w:tc>
      </w:tr>
      <w:tr>
        <w:trPr>
          <w:cantSplit/>
        </w:trPr>
        <w:tc>
          <w:tcPr>
            <w:tcW w:type="dxa" w:w="3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積分体積を十分大きく取り、表面で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 = 0 になる（孤立系）</w:t>
            </w:r>
          </w:p>
        </w:tc>
        <w:tc>
          <w:tcPr>
            <w:tcW w:type="dxa" w:w="1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0</w:t>
            </w:r>
          </w:p>
        </w:tc>
        <w:tc>
          <w:tcPr>
            <w:tcW w:type="dxa" w:w="4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真空中に浮かぶ星、孤立した連星系</w:t>
            </w:r>
          </w:p>
        </w:tc>
      </w:tr>
      <w:tr>
        <w:trPr>
          <w:cantSplit/>
        </w:trPr>
        <w:tc>
          <w:tcPr>
            <w:tcW w:type="dxa" w:w="3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有限の領域を切り出す。表面に応力がかかっている、あるいは物質が出入りする</w:t>
            </w:r>
          </w:p>
        </w:tc>
        <w:tc>
          <w:tcPr>
            <w:tcW w:type="dxa" w:w="1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0</w:t>
            </w:r>
          </w:p>
        </w:tc>
        <w:tc>
          <w:tcPr>
            <w:tcW w:type="dxa" w:w="4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箱に入れた気体、外圧のある星、そして本件の D</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教科書でビリアル定理を「孤立系の定理」として紹介するのは、第一の状況だけを扱っているからである。第二の状況では境界項が本質的で、それを落とすと定理は成り立たない。</w:t>
      </w:r>
    </w:p>
    <w:p>
      <w:pPr>
        <w:pStyle w:val="Heading2"/>
        <w:spacing w:after="120" w:before="260"/>
      </w:pPr>
      <w:r>
        <w:rPr>
          <w:rFonts w:ascii="Hiragino Sans" w:cs="Hiragino Sans" w:eastAsia="Hiragino Sans" w:hAnsi="Hiragino Sans"/>
          <w:b/>
          <w:bCs/>
          <w:color w:val="1F4E79"/>
          <w:sz w:val="25"/>
          <w:szCs w:val="25"/>
        </w:rPr>
        <w:t xml:space="preserve">A.6　トレースを取り、時間平均する</w:t>
      </w:r>
    </w:p>
    <w:p>
      <w:pPr>
        <w:spacing w:after="50" w:before="50" w:line="295"/>
        <w:jc w:val="both"/>
      </w:pPr>
      <w:r>
        <w:rPr>
          <w:rFonts w:ascii="Hiragino Mincho ProN" w:cs="Hiragino Mincho ProN" w:eastAsia="Hiragino Mincho ProN" w:hAnsi="Hiragino Mincho ProN"/>
          <w:color w:val="000000"/>
          <w:sz w:val="21"/>
          <w:szCs w:val="21"/>
        </w:rPr>
        <w:t xml:space="preserve">式 (A.13) で j = k としてトレースを取る。M ≡ M</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 T</w:t>
      </w:r>
      <w:r>
        <w:rPr>
          <w:rFonts w:ascii="Hiragino Mincho ProN" w:cs="Hiragino Mincho ProN" w:eastAsia="Hiragino Mincho ProN" w:hAnsi="Hiragino Mincho ProN"/>
          <w:color w:val="000000"/>
          <w:sz w:val="21"/>
          <w:szCs w:val="21"/>
          <w:vertAlign w:val="superscript"/>
        </w:rPr>
        <w:t xml:space="preserve">00</w:t>
      </w:r>
      <w:r>
        <w:rPr>
          <w:rFonts w:ascii="Hiragino Mincho ProN" w:cs="Hiragino Mincho ProN" w:eastAsia="Hiragino Mincho ProN" w:hAnsi="Hiragino Mincho ProN"/>
          <w:color w:val="000000"/>
          <w:sz w:val="21"/>
          <w:szCs w:val="21"/>
        </w:rPr>
        <w:t xml:space="preserve"> r</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dV として</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M/dt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 S</w:t>
      </w:r>
      <w:r>
        <w:rPr>
          <w:rFonts w:ascii="Hiragino Sans" w:cs="Hiragino Sans" w:eastAsia="Hiragino Sans" w:hAnsi="Hiragino Sans"/>
          <w:color w:val="595959"/>
          <w:sz w:val="18"/>
          <w:szCs w:val="18"/>
        </w:rPr>
        <w:t xml:space="preserve">      (A.14)</w:t>
      </w:r>
    </w:p>
    <w:p>
      <w:pPr>
        <w:spacing w:after="50" w:before="50" w:line="295"/>
        <w:jc w:val="both"/>
      </w:pPr>
      <w:r>
        <w:rPr>
          <w:rFonts w:ascii="Hiragino Mincho ProN" w:cs="Hiragino Mincho ProN" w:eastAsia="Hiragino Mincho ProN" w:hAnsi="Hiragino Mincho ProN"/>
          <w:color w:val="000000"/>
          <w:sz w:val="21"/>
          <w:szCs w:val="21"/>
        </w:rPr>
        <w:t xml:space="preserve">運動が周期的なら M も周期関数だから、一周期にわたる平均で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M/dt</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0。したがって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 S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V</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dV 〉</w:t>
      </w:r>
      <w:r>
        <w:rPr>
          <w:rFonts w:ascii="Hiragino Sans" w:cs="Hiragino Sans" w:eastAsia="Hiragino Sans" w:hAnsi="Hiragino Sans"/>
          <w:color w:val="595959"/>
          <w:sz w:val="18"/>
          <w:szCs w:val="18"/>
        </w:rPr>
        <w:t xml:space="preserve">      (A.15)</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ここが本件の分かれ目だった</w:t>
            </w:r>
          </w:p>
          <w:p>
            <w:pPr>
              <w:spacing w:after="30" w:before="30" w:line="290"/>
              <w:jc w:val="both"/>
            </w:pPr>
            <w:r>
              <w:rPr>
                <w:rFonts w:ascii="Hiragino Mincho ProN" w:cs="Hiragino Mincho ProN" w:eastAsia="Hiragino Mincho ProN" w:hAnsi="Hiragino Mincho ProN"/>
                <w:color w:val="1A1A1A"/>
                <w:sz w:val="20"/>
                <w:szCs w:val="20"/>
              </w:rPr>
              <w:t xml:space="preserve">式 (A.15) の右辺に現れるのは </w:t>
            </w:r>
            <w:r>
              <w:rPr>
                <w:rFonts w:ascii="Hiragino Sans" w:cs="Hiragino Sans" w:eastAsia="Hiragino Sans" w:hAnsi="Hiragino Sans"/>
                <w:b/>
                <w:bCs/>
                <w:color w:val="1A1A1A"/>
                <w:sz w:val="20"/>
                <w:szCs w:val="20"/>
              </w:rPr>
              <w:t xml:space="preserve">T</w:t>
            </w:r>
            <w:r>
              <w:rPr>
                <w:rFonts w:ascii="Hiragino Sans" w:cs="Hiragino Sans" w:eastAsia="Hiragino Sans" w:hAnsi="Hiragino Sans"/>
                <w:b/>
                <w:bCs/>
                <w:color w:val="1A1A1A"/>
                <w:sz w:val="20"/>
                <w:szCs w:val="20"/>
                <w:vertAlign w:val="superscript"/>
              </w:rPr>
              <w:t xml:space="preserve">i</w:t>
            </w:r>
            <w:r>
              <w:rPr>
                <w:rFonts w:ascii="Hiragino Sans" w:cs="Hiragino Sans" w:eastAsia="Hiragino Sans" w:hAnsi="Hiragino Sans"/>
                <w:b/>
                <w:bCs/>
                <w:color w:val="1A1A1A"/>
                <w:sz w:val="20"/>
                <w:szCs w:val="20"/>
                <w:vertAlign w:val="subscript"/>
              </w:rPr>
              <w:t xml:space="preserve">i</w:t>
            </w:r>
            <w:r>
              <w:rPr>
                <w:rFonts w:ascii="Hiragino Sans" w:cs="Hiragino Sans" w:eastAsia="Hiragino Sans" w:hAnsi="Hiragino Sans"/>
                <w:b/>
                <w:bCs/>
                <w:color w:val="1A1A1A"/>
                <w:sz w:val="20"/>
                <w:szCs w:val="20"/>
              </w:rPr>
              <w:t xml:space="preserve">、すなわち応力のトレース</w:t>
            </w:r>
            <w:r>
              <w:rPr>
                <w:rFonts w:ascii="Hiragino Mincho ProN" w:cs="Hiragino Mincho ProN" w:eastAsia="Hiragino Mincho ProN" w:hAnsi="Hiragino Mincho ProN"/>
                <w:color w:val="1A1A1A"/>
                <w:sz w:val="20"/>
                <w:szCs w:val="20"/>
              </w:rPr>
              <w:t xml:space="preserve">である。エネルギー密度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ではない。</w:t>
            </w:r>
          </w:p>
          <w:p>
            <w:pPr>
              <w:spacing w:after="30" w:before="30" w:line="290"/>
              <w:jc w:val="both"/>
            </w:pPr>
            <w:r>
              <w:rPr>
                <w:rFonts w:ascii="Hiragino Mincho ProN" w:cs="Hiragino Mincho ProN" w:eastAsia="Hiragino Mincho ProN" w:hAnsi="Hiragino Mincho ProN"/>
                <w:color w:val="1A1A1A"/>
                <w:sz w:val="20"/>
                <w:szCs w:val="20"/>
              </w:rPr>
              <w:t xml:space="preserve">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から 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 を求めるには</w:t>
            </w:r>
            <w:r>
              <w:rPr>
                <w:rFonts w:ascii="Hiragino Sans" w:cs="Hiragino Sans" w:eastAsia="Hiragino Sans" w:hAnsi="Hiragino Sans"/>
                <w:b/>
                <w:bCs/>
                <w:color w:val="1A1A1A"/>
                <w:sz w:val="20"/>
                <w:szCs w:val="20"/>
              </w:rPr>
              <w:t xml:space="preserve">状態方程式</w:t>
            </w:r>
            <w:r>
              <w:rPr>
                <w:rFonts w:ascii="Hiragino Mincho ProN" w:cs="Hiragino Mincho ProN" w:eastAsia="Hiragino Mincho ProN" w:hAnsi="Hiragino Mincho ProN"/>
                <w:color w:val="1A1A1A"/>
                <w:sz w:val="20"/>
                <w:szCs w:val="20"/>
              </w:rPr>
              <w:t xml:space="preserve">が要る。中身が何かを知らねば、エネルギー密度から圧力は出ない。</w:t>
            </w:r>
          </w:p>
          <w:p>
            <w:pPr>
              <w:spacing w:after="40" w:before="30" w:line="290"/>
              <w:jc w:val="both"/>
            </w:pPr>
            <w:r>
              <w:rPr>
                <w:rFonts w:ascii="Hiragino Mincho ProN" w:cs="Hiragino Mincho ProN" w:eastAsia="Hiragino Mincho ProN" w:hAnsi="Hiragino Mincho ProN"/>
                <w:color w:val="1A1A1A"/>
                <w:sz w:val="20"/>
                <w:szCs w:val="20"/>
              </w:rPr>
              <w:t xml:space="preserve">§7.2 で立てた「3:1 対 1:1」の比較は、この一線を越えていた。恒等式 (1.1) は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の内訳であって、T</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vertAlign w:val="subscript"/>
              </w:rPr>
              <w:t xml:space="preserve">i</w:t>
            </w:r>
            <w:r>
              <w:rPr>
                <w:rFonts w:ascii="Hiragino Mincho ProN" w:cs="Hiragino Mincho ProN" w:eastAsia="Hiragino Mincho ProN" w:hAnsi="Hiragino Mincho ProN"/>
                <w:color w:val="1A1A1A"/>
                <w:sz w:val="20"/>
                <w:szCs w:val="20"/>
              </w:rPr>
              <w:t xml:space="preserve"> について何も言っていなかったのである。</w:t>
            </w:r>
          </w:p>
        </w:tc>
      </w:tr>
    </w:tbl>
    <w:p>
      <w:pPr>
        <w:pStyle w:val="Heading2"/>
        <w:spacing w:after="120" w:before="260"/>
      </w:pPr>
      <w:r>
        <w:rPr>
          <w:rFonts w:ascii="Hiragino Sans" w:cs="Hiragino Sans" w:eastAsia="Hiragino Sans" w:hAnsi="Hiragino Sans"/>
          <w:b/>
          <w:bCs/>
          <w:color w:val="1F4E79"/>
          <w:sz w:val="25"/>
          <w:szCs w:val="25"/>
        </w:rPr>
        <w:t xml:space="preserve">A.7　使い方の例</w:t>
      </w:r>
    </w:p>
    <w:p>
      <w:pPr>
        <w:pStyle w:val="Heading3"/>
        <w:spacing w:after="120" w:before="260"/>
      </w:pPr>
      <w:r>
        <w:rPr>
          <w:rFonts w:ascii="Hiragino Sans" w:cs="Hiragino Sans" w:eastAsia="Hiragino Sans" w:hAnsi="Hiragino Sans"/>
          <w:b/>
          <w:bCs/>
          <w:color w:val="2E74B5"/>
          <w:sz w:val="22"/>
          <w:szCs w:val="22"/>
        </w:rPr>
        <w:t xml:space="preserve">例1：箱に入れた光子気体</w:t>
      </w:r>
    </w:p>
    <w:p>
      <w:pPr>
        <w:spacing w:after="50" w:before="50" w:line="295"/>
        <w:jc w:val="both"/>
      </w:pPr>
      <w:r>
        <w:rPr>
          <w:rFonts w:ascii="Hiragino Mincho ProN" w:cs="Hiragino Mincho ProN" w:eastAsia="Hiragino Mincho ProN" w:hAnsi="Hiragino Mincho ProN"/>
          <w:color w:val="000000"/>
          <w:sz w:val="21"/>
          <w:szCs w:val="21"/>
        </w:rPr>
        <w:t xml:space="preserve">輻射は［標準］トレースレスである。T</w:t>
      </w:r>
      <w:r>
        <w:rPr>
          <w:rFonts w:ascii="Hiragino Mincho ProN" w:cs="Hiragino Mincho ProN" w:eastAsia="Hiragino Mincho ProN" w:hAnsi="Hiragino Mincho ProN"/>
          <w:color w:val="000000"/>
          <w:sz w:val="21"/>
          <w:szCs w:val="21"/>
          <w:vertAlign w:val="superscript"/>
        </w:rPr>
        <w:t xml:space="preserve">μ</w:t>
      </w:r>
      <w:r>
        <w:rPr>
          <w:rFonts w:ascii="Hiragino Mincho ProN" w:cs="Hiragino Mincho ProN" w:eastAsia="Hiragino Mincho ProN" w:hAnsi="Hiragino Mincho ProN"/>
          <w:color w:val="000000"/>
          <w:sz w:val="21"/>
          <w:szCs w:val="21"/>
          <w:vertAlign w:val="subscript"/>
        </w:rPr>
        <w:t xml:space="preserve">μ</w:t>
      </w:r>
      <w:r>
        <w:rPr>
          <w:rFonts w:ascii="Hiragino Mincho ProN" w:cs="Hiragino Mincho ProN" w:eastAsia="Hiragino Mincho ProN" w:hAnsi="Hiragino Mincho ProN"/>
          <w:color w:val="000000"/>
          <w:sz w:val="21"/>
          <w:szCs w:val="21"/>
        </w:rPr>
        <w:t xml:space="preserve"> = 0、すなわち 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00</w:t>
      </w:r>
      <w:r>
        <w:rPr>
          <w:rFonts w:ascii="Hiragino Mincho ProN" w:cs="Hiragino Mincho ProN" w:eastAsia="Hiragino Mincho ProN" w:hAnsi="Hiragino Mincho ProN"/>
          <w:color w:val="000000"/>
          <w:sz w:val="21"/>
          <w:szCs w:val="21"/>
        </w:rPr>
        <w:t xml:space="preserve"> = u（エネルギー密度）。よって</w:t>
      </w:r>
    </w:p>
    <w:p>
      <w:pPr>
        <w:spacing w:after="160" w:before="160" w:line="300"/>
        <w:jc w:val="center"/>
      </w:pPr>
      <w:r>
        <w:rPr>
          <w:rFonts w:ascii="Hiragino Mincho ProN" w:cs="Hiragino Mincho ProN" w:eastAsia="Hiragino Mincho ProN" w:hAnsi="Hiragino Mincho ProN"/>
          <w:color w:val="1A1A1A"/>
          <w:sz w:val="23"/>
          <w:szCs w:val="23"/>
        </w:rPr>
        <w:t xml:space="preserve">〈 S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 u dV 〉 = − 2 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U</w:t>
      </w:r>
    </w:p>
    <w:p>
      <w:pPr>
        <w:spacing w:after="50" w:before="50" w:line="295"/>
        <w:jc w:val="both"/>
      </w:pPr>
      <w:r>
        <w:rPr>
          <w:rFonts w:ascii="Hiragino Mincho ProN" w:cs="Hiragino Mincho ProN" w:eastAsia="Hiragino Mincho ProN" w:hAnsi="Hiragino Mincho ProN"/>
          <w:color w:val="000000"/>
          <w:sz w:val="21"/>
          <w:szCs w:val="21"/>
        </w:rPr>
        <w:t xml:space="preserve">ここで U は箱の中の全輻射エネルギー。境界項が消えないのは、</w:t>
      </w:r>
      <w:r>
        <w:rPr>
          <w:rFonts w:ascii="Hiragino Sans" w:cs="Hiragino Sans" w:eastAsia="Hiragino Sans" w:hAnsi="Hiragino Sans"/>
          <w:b/>
          <w:bCs/>
          <w:color w:val="000000"/>
          <w:sz w:val="21"/>
          <w:szCs w:val="21"/>
        </w:rPr>
        <w:t xml:space="preserve">壁が輻射圧を受け止めているから</w:t>
      </w:r>
      <w:r>
        <w:rPr>
          <w:rFonts w:ascii="Hiragino Mincho ProN" w:cs="Hiragino Mincho ProN" w:eastAsia="Hiragino Mincho ProN" w:hAnsi="Hiragino Mincho ProN"/>
          <w:color w:val="000000"/>
          <w:sz w:val="21"/>
          <w:szCs w:val="21"/>
        </w:rPr>
        <w:t xml:space="preserve">である。実際 p = u/3 なので壁が受ける力は明白に非零で、系は孤立していない。</w:t>
      </w:r>
    </w:p>
    <w:p>
      <w:pPr>
        <w:spacing w:after="50" w:before="50" w:line="295"/>
        <w:jc w:val="both"/>
      </w:pPr>
      <w:r>
        <w:rPr>
          <w:rFonts w:ascii="Hiragino Mincho ProN" w:cs="Hiragino Mincho ProN" w:eastAsia="Hiragino Mincho ProN" w:hAnsi="Hiragino Mincho ProN"/>
          <w:color w:val="000000"/>
          <w:sz w:val="21"/>
          <w:szCs w:val="21"/>
        </w:rPr>
        <w:t xml:space="preserve">この例は、後述の場合 (α)（核も輻射）の直観的な原型になっている。</w:t>
      </w:r>
    </w:p>
    <w:p>
      <w:pPr>
        <w:pStyle w:val="Heading3"/>
        <w:spacing w:after="120" w:before="260"/>
      </w:pPr>
      <w:r>
        <w:rPr>
          <w:rFonts w:ascii="Hiragino Sans" w:cs="Hiragino Sans" w:eastAsia="Hiragino Sans" w:hAnsi="Hiragino Sans"/>
          <w:b/>
          <w:bCs/>
          <w:color w:val="2E74B5"/>
          <w:sz w:val="22"/>
          <w:szCs w:val="22"/>
        </w:rPr>
        <w:t xml:space="preserve">例2：自己重力する星の平衡</w:t>
      </w:r>
    </w:p>
    <w:p>
      <w:pPr>
        <w:spacing w:after="50" w:before="50" w:line="295"/>
        <w:jc w:val="both"/>
      </w:pPr>
      <w:r>
        <w:rPr>
          <w:rFonts w:ascii="Hiragino Mincho ProN" w:cs="Hiragino Mincho ProN" w:eastAsia="Hiragino Mincho ProN" w:hAnsi="Hiragino Mincho ProN"/>
          <w:color w:val="000000"/>
          <w:sz w:val="21"/>
          <w:szCs w:val="21"/>
        </w:rPr>
        <w:t xml:space="preserve">非相対論的な流体では T</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vertAlign w:val="subscript"/>
        </w:rPr>
        <w:t xml:space="preserve">i</w:t>
      </w:r>
      <w:r>
        <w:rPr>
          <w:rFonts w:ascii="Hiragino Mincho ProN" w:cs="Hiragino Mincho ProN" w:eastAsia="Hiragino Mincho ProN" w:hAnsi="Hiragino Mincho ProN"/>
          <w:color w:val="000000"/>
          <w:sz w:val="21"/>
          <w:szCs w:val="21"/>
        </w:rPr>
        <w:t xml:space="preserve"> = 3p（等方圧力）に重力の寄与が加わる。定常なら d</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M/dt</w:t>
      </w:r>
      <w:r>
        <w:rPr>
          <w:rFonts w:ascii="Hiragino Mincho ProN" w:cs="Hiragino Mincho ProN" w:eastAsia="Hiragino Mincho ProN" w:hAnsi="Hiragino Mincho ProN"/>
          <w:color w:val="000000"/>
          <w:sz w:val="21"/>
          <w:szCs w:val="21"/>
          <w:vertAlign w:val="superscript"/>
        </w:rPr>
        <w:t xml:space="preserve">2</w:t>
      </w:r>
      <w:r>
        <w:rPr>
          <w:rFonts w:ascii="Hiragino Mincho ProN" w:cs="Hiragino Mincho ProN" w:eastAsia="Hiragino Mincho ProN" w:hAnsi="Hiragino Mincho ProN"/>
          <w:color w:val="000000"/>
          <w:sz w:val="21"/>
          <w:szCs w:val="21"/>
        </w:rPr>
        <w:t xml:space="preserve"> = 0 で、表面圧をゼロとすれば</w:t>
      </w:r>
    </w:p>
    <w:p>
      <w:pPr>
        <w:spacing w:after="160" w:before="160" w:line="300"/>
        <w:jc w:val="center"/>
      </w:pPr>
      <w:r>
        <w:rPr>
          <w:rFonts w:ascii="Hiragino Mincho ProN" w:cs="Hiragino Mincho ProN" w:eastAsia="Hiragino Mincho ProN" w:hAnsi="Hiragino Mincho ProN"/>
          <w:color w:val="1A1A1A"/>
          <w:sz w:val="23"/>
          <w:szCs w:val="23"/>
        </w:rPr>
        <w:t xml:space="preserve">3 ∫ p dV + W = 0</w:t>
      </w:r>
    </w:p>
    <w:p>
      <w:pPr>
        <w:spacing w:after="50" w:before="50" w:line="295"/>
        <w:jc w:val="both"/>
      </w:pPr>
      <w:r>
        <w:rPr>
          <w:rFonts w:ascii="Hiragino Mincho ProN" w:cs="Hiragino Mincho ProN" w:eastAsia="Hiragino Mincho ProN" w:hAnsi="Hiragino Mincho ProN"/>
          <w:color w:val="000000"/>
          <w:sz w:val="21"/>
          <w:szCs w:val="21"/>
        </w:rPr>
        <w:t xml:space="preserve">が得られる。W は重力ポテンシャルエネルギー。理想単原子気体（p = (2/3)u）ならこれは 2K + W = 0 に帰着し、A.3 の表の三行目になる。</w:t>
      </w:r>
    </w:p>
    <w:p>
      <w:pPr>
        <w:pStyle w:val="Heading3"/>
        <w:spacing w:after="120" w:before="260"/>
      </w:pPr>
      <w:r>
        <w:rPr>
          <w:rFonts w:ascii="Hiragino Sans" w:cs="Hiragino Sans" w:eastAsia="Hiragino Sans" w:hAnsi="Hiragino Sans"/>
          <w:b/>
          <w:bCs/>
          <w:color w:val="2E74B5"/>
          <w:sz w:val="22"/>
          <w:szCs w:val="22"/>
        </w:rPr>
        <w:t xml:space="preserve">例3：四重極輻射の源（付録B への橋）</w:t>
      </w:r>
    </w:p>
    <w:p>
      <w:pPr>
        <w:spacing w:after="50" w:before="50" w:line="295"/>
        <w:jc w:val="both"/>
      </w:pPr>
      <w:r>
        <w:rPr>
          <w:rFonts w:ascii="Hiragino Mincho ProN" w:cs="Hiragino Mincho ProN" w:eastAsia="Hiragino Mincho ProN" w:hAnsi="Hiragino Mincho ProN"/>
          <w:color w:val="000000"/>
          <w:sz w:val="21"/>
          <w:szCs w:val="21"/>
        </w:rPr>
        <w:t xml:space="preserve">M</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は四重極モーメントと（トレース部を除いて）同じ量である。したがって式 (A.13) は、</w:t>
      </w:r>
      <w:r>
        <w:rPr>
          <w:rFonts w:ascii="Hiragino Sans" w:cs="Hiragino Sans" w:eastAsia="Hiragino Sans" w:hAnsi="Hiragino Sans"/>
          <w:b/>
          <w:bCs/>
          <w:color w:val="000000"/>
          <w:sz w:val="21"/>
          <w:szCs w:val="21"/>
        </w:rPr>
        <w:t xml:space="preserve">四重極モーメントの二階微分を応力の体積積分で与える</w:t>
      </w:r>
      <w:r>
        <w:rPr>
          <w:rFonts w:ascii="Hiragino Mincho ProN" w:cs="Hiragino Mincho ProN" w:eastAsia="Hiragino Mincho ProN" w:hAnsi="Hiragino Mincho ProN"/>
          <w:color w:val="000000"/>
          <w:sz w:val="21"/>
          <w:szCs w:val="21"/>
        </w:rPr>
        <w:t xml:space="preserve">式にほかならない。</w:t>
      </w:r>
    </w:p>
    <w:p>
      <w:pPr>
        <w:spacing w:after="50" w:before="50" w:line="295"/>
        <w:jc w:val="both"/>
      </w:pPr>
      <w:r>
        <w:rPr>
          <w:rFonts w:ascii="Hiragino Mincho ProN" w:cs="Hiragino Mincho ProN" w:eastAsia="Hiragino Mincho ProN" w:hAnsi="Hiragino Mincho ProN"/>
          <w:color w:val="000000"/>
          <w:sz w:val="21"/>
          <w:szCs w:val="21"/>
        </w:rPr>
        <w:t xml:space="preserve">四重極公式（付録B）が要求するのは</w:t>
      </w:r>
      <w:r>
        <w:rPr>
          <w:rFonts w:ascii="Hiragino Sans" w:cs="Hiragino Sans" w:eastAsia="Hiragino Sans" w:hAnsi="Hiragino Sans"/>
          <w:b/>
          <w:bCs/>
          <w:color w:val="000000"/>
          <w:sz w:val="21"/>
          <w:szCs w:val="21"/>
        </w:rPr>
        <w:t xml:space="preserve">三階</w:t>
      </w:r>
      <w:r>
        <w:rPr>
          <w:rFonts w:ascii="Hiragino Mincho ProN" w:cs="Hiragino Mincho ProN" w:eastAsia="Hiragino Mincho ProN" w:hAnsi="Hiragino Mincho ProN"/>
          <w:color w:val="000000"/>
          <w:sz w:val="21"/>
          <w:szCs w:val="21"/>
        </w:rPr>
        <w:t xml:space="preserve">微分なので、式 (A.13) をもう一度時間微分すれば輻射量に届く。この意味で、テンソルビリアル恒等式は「応力分布から重力波源へ渡す機械」である。しかも要求している入力は局所保存則だけで、一般相対論の輻射形式を借りていない。</w:t>
      </w:r>
    </w:p>
    <w:p>
      <w:pPr>
        <w:pStyle w:val="Heading2"/>
        <w:spacing w:after="120" w:before="260"/>
      </w:pPr>
      <w:r>
        <w:rPr>
          <w:rFonts w:ascii="Hiragino Sans" w:cs="Hiragino Sans" w:eastAsia="Hiragino Sans" w:hAnsi="Hiragino Sans"/>
          <w:b/>
          <w:bCs/>
          <w:color w:val="1F4E79"/>
          <w:sz w:val="25"/>
          <w:szCs w:val="25"/>
        </w:rPr>
        <w:t xml:space="preserve">A.8　落とし穴（本件で実際に踏んだもの）</w:t>
      </w:r>
    </w:p>
    <w:p>
      <w:pPr>
        <w:pStyle w:val="ListParagraph"/>
        <w:numPr>
          <w:ilvl w:val="0"/>
          <w:numId w:val="2"/>
        </w:numPr>
        <w:spacing w:after="40" w:before="40" w:line="290"/>
      </w:pPr>
      <w:r>
        <w:rPr>
          <w:rFonts w:ascii="Hiragino Sans" w:cs="Hiragino Sans" w:eastAsia="Hiragino Sans" w:hAnsi="Hiragino Sans"/>
          <w:b/>
          <w:bCs/>
          <w:sz w:val="21"/>
          <w:szCs w:val="21"/>
        </w:rPr>
        <w:t xml:space="preserve">定数のオフセットをポテンシャルに含める。</w:t>
      </w:r>
      <w:r>
        <w:rPr>
          <w:rFonts w:ascii="Hiragino Mincho ProN" w:cs="Hiragino Mincho ProN" w:eastAsia="Hiragino Mincho ProN" w:hAnsi="Hiragino Mincho ProN"/>
          <w:sz w:val="21"/>
          <w:szCs w:val="21"/>
        </w:rPr>
        <w:t xml:space="preserve"> ビリアル定理は定数を見ない。V = V</w:t>
      </w:r>
      <w:r>
        <w:rPr>
          <w:rFonts w:ascii="Hiragino Mincho ProN" w:cs="Hiragino Mincho ProN" w:eastAsia="Hiragino Mincho ProN" w:hAnsi="Hiragino Mincho ProN"/>
          <w:sz w:val="21"/>
          <w:szCs w:val="21"/>
          <w:vertAlign w:val="subscript"/>
        </w:rPr>
        <w:t xml:space="preserve">0</w:t>
      </w:r>
      <w:r>
        <w:rPr>
          <w:rFonts w:ascii="Hiragino Mincho ProN" w:cs="Hiragino Mincho ProN" w:eastAsia="Hiragino Mincho ProN" w:hAnsi="Hiragino Mincho ProN"/>
          <w:sz w:val="21"/>
          <w:szCs w:val="21"/>
        </w:rPr>
        <w:t xml:space="preserve"> + (1/2)kx</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のように床が混ざっていると、2〈T〉 = n〈V〉 は V の</w:t>
      </w:r>
      <w:r>
        <w:rPr>
          <w:rFonts w:ascii="Hiragino Sans" w:cs="Hiragino Sans" w:eastAsia="Hiragino Sans" w:hAnsi="Hiragino Sans"/>
          <w:b/>
          <w:bCs/>
          <w:sz w:val="21"/>
          <w:szCs w:val="21"/>
        </w:rPr>
        <w:t xml:space="preserve">振動部</w:t>
      </w:r>
      <w:r>
        <w:rPr>
          <w:rFonts w:ascii="Hiragino Mincho ProN" w:cs="Hiragino Mincho ProN" w:eastAsia="Hiragino Mincho ProN" w:hAnsi="Hiragino Mincho ProN"/>
          <w:sz w:val="21"/>
          <w:szCs w:val="21"/>
        </w:rPr>
        <w:t xml:space="preserve">についてのみ成り立つ。本件の 3:1 はこれだった（第7章 §7.5）。この落とし穴は、床が物理的に意味のある量（束縛エネルギー、零点）であるときほど踏みやすい。</w:t>
      </w:r>
    </w:p>
    <w:p>
      <w:pPr>
        <w:pStyle w:val="ListParagraph"/>
        <w:numPr>
          <w:ilvl w:val="0"/>
          <w:numId w:val="2"/>
        </w:numPr>
        <w:spacing w:after="40" w:before="40" w:line="290"/>
      </w:pPr>
      <w:r>
        <w:rPr>
          <w:rFonts w:ascii="Hiragino Sans" w:cs="Hiragino Sans" w:eastAsia="Hiragino Sans" w:hAnsi="Hiragino Sans"/>
          <w:b/>
          <w:bCs/>
          <w:sz w:val="21"/>
          <w:szCs w:val="21"/>
        </w:rPr>
        <w:t xml:space="preserve">T</w:t>
      </w:r>
      <w:r>
        <w:rPr>
          <w:rFonts w:ascii="Hiragino Sans" w:cs="Hiragino Sans" w:eastAsia="Hiragino Sans" w:hAnsi="Hiragino Sans"/>
          <w:b/>
          <w:bCs/>
          <w:sz w:val="21"/>
          <w:szCs w:val="21"/>
          <w:vertAlign w:val="superscript"/>
        </w:rPr>
        <w:t xml:space="preserve">00</w:t>
      </w:r>
      <w:r>
        <w:rPr>
          <w:rFonts w:ascii="Hiragino Sans" w:cs="Hiragino Sans" w:eastAsia="Hiragino Sans" w:hAnsi="Hiragino Sans"/>
          <w:b/>
          <w:bCs/>
          <w:sz w:val="21"/>
          <w:szCs w:val="21"/>
        </w:rPr>
        <w:t xml:space="preserve"> の内訳と T</w:t>
      </w:r>
      <w:r>
        <w:rPr>
          <w:rFonts w:ascii="Hiragino Sans" w:cs="Hiragino Sans" w:eastAsia="Hiragino Sans" w:hAnsi="Hiragino Sans"/>
          <w:b/>
          <w:bCs/>
          <w:sz w:val="21"/>
          <w:szCs w:val="21"/>
          <w:vertAlign w:val="superscript"/>
        </w:rPr>
        <w:t xml:space="preserve">ij</w:t>
      </w:r>
      <w:r>
        <w:rPr>
          <w:rFonts w:ascii="Hiragino Sans" w:cs="Hiragino Sans" w:eastAsia="Hiragino Sans" w:hAnsi="Hiragino Sans"/>
          <w:b/>
          <w:bCs/>
          <w:sz w:val="21"/>
          <w:szCs w:val="21"/>
        </w:rPr>
        <w:t xml:space="preserve"> を混同する。</w:t>
      </w:r>
      <w:r>
        <w:rPr>
          <w:rFonts w:ascii="Hiragino Mincho ProN" w:cs="Hiragino Mincho ProN" w:eastAsia="Hiragino Mincho ProN" w:hAnsi="Hiragino Mincho ProN"/>
          <w:sz w:val="21"/>
          <w:szCs w:val="21"/>
        </w:rPr>
        <w:t xml:space="preserve"> ただしこれは</w:t>
      </w:r>
      <w:r>
        <w:rPr>
          <w:rFonts w:ascii="Hiragino Sans" w:cs="Hiragino Sans" w:eastAsia="Hiragino Sans" w:hAnsi="Hiragino Sans"/>
          <w:b/>
          <w:bCs/>
          <w:sz w:val="21"/>
          <w:szCs w:val="21"/>
        </w:rPr>
        <w:t xml:space="preserve">テンソル版</w:t>
      </w:r>
      <w:r>
        <w:rPr>
          <w:rFonts w:ascii="Hiragino Mincho ProN" w:cs="Hiragino Mincho ProN" w:eastAsia="Hiragino Mincho ProN" w:hAnsi="Hiragino Mincho ProN"/>
          <w:sz w:val="21"/>
          <w:szCs w:val="21"/>
        </w:rPr>
        <w:t xml:space="preserve">（式 (A.13)(A.15)）に限る注意である。スカラー版 (A.5) は運動エネルギーとポテンシャルエネルギーの関係、すなわち T</w:t>
      </w:r>
      <w:r>
        <w:rPr>
          <w:rFonts w:ascii="Hiragino Mincho ProN" w:cs="Hiragino Mincho ProN" w:eastAsia="Hiragino Mincho ProN" w:hAnsi="Hiragino Mincho ProN"/>
          <w:sz w:val="21"/>
          <w:szCs w:val="21"/>
          <w:vertAlign w:val="superscript"/>
        </w:rPr>
        <w:t xml:space="preserve">00</w:t>
      </w:r>
      <w:r>
        <w:rPr>
          <w:rFonts w:ascii="Hiragino Mincho ProN" w:cs="Hiragino Mincho ProN" w:eastAsia="Hiragino Mincho ProN" w:hAnsi="Hiragino Mincho ProN"/>
          <w:sz w:val="21"/>
          <w:szCs w:val="21"/>
        </w:rPr>
        <w:t xml:space="preserve"> の内訳どうしの関係なので、この混同は起こらない。テンソル版の右辺は応力なので、状態方程式を経由せずに T</w:t>
      </w:r>
      <w:r>
        <w:rPr>
          <w:rFonts w:ascii="Hiragino Mincho ProN" w:cs="Hiragino Mincho ProN" w:eastAsia="Hiragino Mincho ProN" w:hAnsi="Hiragino Mincho ProN"/>
          <w:sz w:val="21"/>
          <w:szCs w:val="21"/>
          <w:vertAlign w:val="superscript"/>
        </w:rPr>
        <w:t xml:space="preserve">00</w:t>
      </w:r>
      <w:r>
        <w:rPr>
          <w:rFonts w:ascii="Hiragino Mincho ProN" w:cs="Hiragino Mincho ProN" w:eastAsia="Hiragino Mincho ProN" w:hAnsi="Hiragino Mincho ProN"/>
          <w:sz w:val="21"/>
          <w:szCs w:val="21"/>
        </w:rPr>
        <w:t xml:space="preserve"> の内訳と比べてはならない。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境界項を落とす。</w:t>
      </w:r>
      <w:r>
        <w:rPr>
          <w:rFonts w:ascii="Hiragino Mincho ProN" w:cs="Hiragino Mincho ProN" w:eastAsia="Hiragino Mincho ProN" w:hAnsi="Hiragino Mincho ProN"/>
          <w:sz w:val="21"/>
          <w:szCs w:val="21"/>
        </w:rPr>
        <w:t xml:space="preserve"> 有限領域を切り出した瞬間、教科書の「孤立系の定理」は使えない。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時間平均の前提を忘れる。</w:t>
      </w:r>
      <w:r>
        <w:rPr>
          <w:rFonts w:ascii="Hiragino Mincho ProN" w:cs="Hiragino Mincho ProN" w:eastAsia="Hiragino Mincho ProN" w:hAnsi="Hiragino Mincho ProN"/>
          <w:sz w:val="21"/>
          <w:szCs w:val="21"/>
        </w:rPr>
        <w:t xml:space="preserve"> 〈d</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M/dt</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 0 は運動が有界（あるいは周期的）であってはじめて言える。散逸系や加速中の系では成り立たない。</w:t>
      </w:r>
    </w:p>
    <w:p>
      <w:pPr>
        <w:pStyle w:val="ListParagraph"/>
        <w:numPr>
          <w:ilvl w:val="0"/>
          <w:numId w:val="2"/>
        </w:numPr>
        <w:spacing w:after="40" w:before="40" w:line="290"/>
      </w:pPr>
      <w:r>
        <w:rPr>
          <w:rFonts w:ascii="Hiragino Sans" w:cs="Hiragino Sans" w:eastAsia="Hiragino Sans" w:hAnsi="Hiragino Sans"/>
          <w:b/>
          <w:bCs/>
          <w:sz w:val="21"/>
          <w:szCs w:val="21"/>
        </w:rPr>
        <w:t xml:space="preserve">T</w:t>
      </w:r>
      <w:r>
        <w:rPr>
          <w:rFonts w:ascii="Hiragino Sans" w:cs="Hiragino Sans" w:eastAsia="Hiragino Sans" w:hAnsi="Hiragino Sans"/>
          <w:b/>
          <w:bCs/>
          <w:sz w:val="21"/>
          <w:szCs w:val="21"/>
          <w:vertAlign w:val="superscript"/>
        </w:rPr>
        <w:t xml:space="preserve">μν</w:t>
      </w:r>
      <w:r>
        <w:rPr>
          <w:rFonts w:ascii="Hiragino Sans" w:cs="Hiragino Sans" w:eastAsia="Hiragino Sans" w:hAnsi="Hiragino Sans"/>
          <w:b/>
          <w:bCs/>
          <w:sz w:val="21"/>
          <w:szCs w:val="21"/>
        </w:rPr>
        <w:t xml:space="preserve"> の対称性を暗黙に使っていることを忘れる。</w:t>
      </w:r>
      <w:r>
        <w:rPr>
          <w:rFonts w:ascii="Hiragino Mincho ProN" w:cs="Hiragino Mincho ProN" w:eastAsia="Hiragino Mincho ProN" w:hAnsi="Hiragino Mincho ProN"/>
          <w:sz w:val="21"/>
          <w:szCs w:val="21"/>
        </w:rPr>
        <w:t xml:space="preserve"> 式 (A.13) の導出では T</w:t>
      </w:r>
      <w:r>
        <w:rPr>
          <w:rFonts w:ascii="Hiragino Mincho ProN" w:cs="Hiragino Mincho ProN" w:eastAsia="Hiragino Mincho ProN" w:hAnsi="Hiragino Mincho ProN"/>
          <w:sz w:val="21"/>
          <w:szCs w:val="21"/>
          <w:vertAlign w:val="superscript"/>
        </w:rPr>
        <w:t xml:space="preserve">jk</w:t>
      </w:r>
      <w:r>
        <w:rPr>
          <w:rFonts w:ascii="Hiragino Mincho ProN" w:cs="Hiragino Mincho ProN" w:eastAsia="Hiragino Mincho ProN" w:hAnsi="Hiragino Mincho ProN"/>
          <w:sz w:val="21"/>
          <w:szCs w:val="21"/>
        </w:rPr>
        <w:t xml:space="preserve"> = T</w:t>
      </w:r>
      <w:r>
        <w:rPr>
          <w:rFonts w:ascii="Hiragino Mincho ProN" w:cs="Hiragino Mincho ProN" w:eastAsia="Hiragino Mincho ProN" w:hAnsi="Hiragino Mincho ProN"/>
          <w:sz w:val="21"/>
          <w:szCs w:val="21"/>
          <w:vertAlign w:val="superscript"/>
        </w:rPr>
        <w:t xml:space="preserve">kj</w:t>
      </w:r>
      <w:r>
        <w:rPr>
          <w:rFonts w:ascii="Hiragino Mincho ProN" w:cs="Hiragino Mincho ProN" w:eastAsia="Hiragino Mincho ProN" w:hAnsi="Hiragino Mincho ProN"/>
          <w:sz w:val="21"/>
          <w:szCs w:val="21"/>
        </w:rPr>
        <w:t xml:space="preserve"> を使った。角運動量が保存しない定式化では成り立たない。</w:t>
      </w:r>
    </w:p>
    <w:p>
      <w:pPr>
        <w:pStyle w:val="Heading2"/>
        <w:spacing w:after="120" w:before="260"/>
      </w:pPr>
      <w:r>
        <w:rPr>
          <w:rFonts w:ascii="Hiragino Sans" w:cs="Hiragino Sans" w:eastAsia="Hiragino Sans" w:hAnsi="Hiragino Sans"/>
          <w:b/>
          <w:bCs/>
          <w:color w:val="1F4E79"/>
          <w:sz w:val="25"/>
          <w:szCs w:val="25"/>
        </w:rPr>
        <w:t xml:space="preserve">A.9　本付録のまとめ</w:t>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覚えておくべき三行</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テンソルビリアル恒等式 d</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M</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/dt</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 2c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∫T</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dV + S</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は、局所保存則と部分積分だけから出る。重力理論も背景計量も要らない。</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境界項 S</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は、有限領域を切り出したときには一般に消えない。教科書版が消えているのは孤立系を仮定しているからである。</w:t>
            </w:r>
          </w:p>
          <w:p>
            <w:pPr>
              <w:spacing w:after="4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右辺に現れるのは応力 T</w:t>
            </w:r>
            <w:r>
              <w:rPr>
                <w:rFonts w:ascii="Hiragino Mincho ProN" w:cs="Hiragino Mincho ProN" w:eastAsia="Hiragino Mincho ProN" w:hAnsi="Hiragino Mincho ProN"/>
                <w:color w:val="1A1A1A"/>
                <w:sz w:val="20"/>
                <w:szCs w:val="20"/>
                <w:vertAlign w:val="superscript"/>
              </w:rPr>
              <w:t xml:space="preserve">jk</w:t>
            </w:r>
            <w:r>
              <w:rPr>
                <w:rFonts w:ascii="Hiragino Mincho ProN" w:cs="Hiragino Mincho ProN" w:eastAsia="Hiragino Mincho ProN" w:hAnsi="Hiragino Mincho ProN"/>
                <w:color w:val="1A1A1A"/>
                <w:sz w:val="20"/>
                <w:szCs w:val="20"/>
              </w:rPr>
              <w:t xml:space="preserve"> であって、エネルギー密度 T</w:t>
            </w:r>
            <w:r>
              <w:rPr>
                <w:rFonts w:ascii="Hiragino Mincho ProN" w:cs="Hiragino Mincho ProN" w:eastAsia="Hiragino Mincho ProN" w:hAnsi="Hiragino Mincho ProN"/>
                <w:color w:val="1A1A1A"/>
                <w:sz w:val="20"/>
                <w:szCs w:val="20"/>
                <w:vertAlign w:val="superscript"/>
              </w:rPr>
              <w:t xml:space="preserve">00</w:t>
            </w:r>
            <w:r>
              <w:rPr>
                <w:rFonts w:ascii="Hiragino Mincho ProN" w:cs="Hiragino Mincho ProN" w:eastAsia="Hiragino Mincho ProN" w:hAnsi="Hiragino Mincho ProN"/>
                <w:color w:val="1A1A1A"/>
                <w:sz w:val="20"/>
                <w:szCs w:val="20"/>
              </w:rPr>
              <w:t xml:space="preserve"> ではない。両者を繋ぐには状態方程式が要る。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付録B　重力波はなぜ四重極放射なのか</w:t>
      </w:r>
    </w:p>
    <w:p>
      <w:pPr>
        <w:spacing w:after="50" w:before="50" w:line="295"/>
        <w:jc w:val="both"/>
      </w:pPr>
      <w:r>
        <w:rPr>
          <w:rFonts w:ascii="Hiragino Mincho ProN" w:cs="Hiragino Mincho ProN" w:eastAsia="Hiragino Mincho ProN" w:hAnsi="Hiragino Mincho ProN"/>
          <w:color w:val="000000"/>
          <w:sz w:val="21"/>
          <w:szCs w:val="21"/>
        </w:rPr>
        <w:t xml:space="preserve">本付録も 0SM を離れて単独で読める。内容はすべて［標準］である。</w:t>
      </w:r>
    </w:p>
    <w:p>
      <w:pPr>
        <w:pStyle w:val="Heading2"/>
        <w:spacing w:after="120" w:before="260"/>
      </w:pPr>
      <w:r>
        <w:rPr>
          <w:rFonts w:ascii="Hiragino Sans" w:cs="Hiragino Sans" w:eastAsia="Hiragino Sans" w:hAnsi="Hiragino Sans"/>
          <w:b/>
          <w:bCs/>
          <w:color w:val="1F4E79"/>
          <w:sz w:val="25"/>
          <w:szCs w:val="25"/>
        </w:rPr>
        <w:t xml:space="preserve">B.1　放射の一般論 ── 多重極展開</w:t>
      </w:r>
    </w:p>
    <w:p>
      <w:pPr>
        <w:spacing w:after="50" w:before="50" w:line="295"/>
        <w:jc w:val="both"/>
      </w:pPr>
      <w:r>
        <w:rPr>
          <w:rFonts w:ascii="Hiragino Mincho ProN" w:cs="Hiragino Mincho ProN" w:eastAsia="Hiragino Mincho ProN" w:hAnsi="Hiragino Mincho ProN"/>
          <w:color w:val="000000"/>
          <w:sz w:val="21"/>
          <w:szCs w:val="21"/>
        </w:rPr>
        <w:t xml:space="preserve">源から出る波を遠方で見るとき、源の詳細をすべて知る必要はない。源の分布を球面調和関数で展開し、低次のモーメントから順に効いてくる ── これが多重極展開である。</w:t>
      </w:r>
    </w:p>
    <w:p>
      <w:pPr>
        <w:spacing w:after="50" w:before="50" w:line="295"/>
        <w:jc w:val="both"/>
      </w:pPr>
      <w:r>
        <w:rPr>
          <w:rFonts w:ascii="Hiragino Mincho ProN" w:cs="Hiragino Mincho ProN" w:eastAsia="Hiragino Mincho ProN" w:hAnsi="Hiragino Mincho ProN"/>
          <w:color w:val="000000"/>
          <w:sz w:val="21"/>
          <w:szCs w:val="21"/>
        </w:rPr>
        <w:t xml:space="preserve">鍵になるのは次の一点である。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放射の基本原理</w:t>
            </w:r>
          </w:p>
          <w:p>
            <w:pPr>
              <w:spacing w:after="30" w:before="30" w:line="290"/>
              <w:jc w:val="both"/>
            </w:pPr>
            <w:r>
              <w:rPr>
                <w:rFonts w:ascii="Hiragino Sans" w:cs="Hiragino Sans" w:eastAsia="Hiragino Sans" w:hAnsi="Hiragino Sans"/>
                <w:b/>
                <w:bCs/>
                <w:color w:val="1A1A1A"/>
                <w:sz w:val="20"/>
                <w:szCs w:val="20"/>
              </w:rPr>
              <w:t xml:space="preserve">ある多重極モーメントが時間変化しなければ、その多重極からの放射はない。</w:t>
            </w:r>
          </w:p>
          <w:p>
            <w:pPr>
              <w:spacing w:after="40" w:before="30" w:line="290"/>
              <w:jc w:val="both"/>
            </w:pPr>
            <w:r>
              <w:rPr>
                <w:rFonts w:ascii="Hiragino Mincho ProN" w:cs="Hiragino Mincho ProN" w:eastAsia="Hiragino Mincho ProN" w:hAnsi="Hiragino Mincho ProN"/>
                <w:color w:val="1A1A1A"/>
                <w:sz w:val="20"/>
                <w:szCs w:val="20"/>
              </w:rPr>
              <w:t xml:space="preserve">したがって「どのモーメントが保存則で固定されているか」を調べれば、放射がどの次数から始まるかが分かる。これが以下の議論の全部である。</w:t>
            </w:r>
          </w:p>
        </w:tc>
      </w:tr>
    </w:tbl>
    <w:p>
      <w:pPr>
        <w:pStyle w:val="Heading2"/>
        <w:spacing w:after="120" w:before="260"/>
      </w:pPr>
      <w:r>
        <w:rPr>
          <w:rFonts w:ascii="Hiragino Sans" w:cs="Hiragino Sans" w:eastAsia="Hiragino Sans" w:hAnsi="Hiragino Sans"/>
          <w:b/>
          <w:bCs/>
          <w:color w:val="1F4E79"/>
          <w:sz w:val="25"/>
          <w:szCs w:val="25"/>
        </w:rPr>
        <w:t xml:space="preserve">B.2　電磁波の場合 ── なぜ双極子が主役なのか</w:t>
      </w:r>
    </w:p>
    <w:p>
      <w:pPr>
        <w:spacing w:after="50" w:before="50" w:line="295"/>
        <w:jc w:val="both"/>
      </w:pPr>
      <w:r>
        <w:rPr>
          <w:rFonts w:ascii="Hiragino Mincho ProN" w:cs="Hiragino Mincho ProN" w:eastAsia="Hiragino Mincho ProN" w:hAnsi="Hiragino Mincho ProN"/>
          <w:color w:val="000000"/>
          <w:sz w:val="21"/>
          <w:szCs w:val="21"/>
        </w:rPr>
        <w:t xml:space="preserve">源は電荷密度 ρ</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と電流 j である。保存則は一本、電荷保存 ∂</w:t>
      </w:r>
      <w:r>
        <w:rPr>
          <w:rFonts w:ascii="Hiragino Mincho ProN" w:cs="Hiragino Mincho ProN" w:eastAsia="Hiragino Mincho ProN" w:hAnsi="Hiragino Mincho ProN"/>
          <w:color w:val="000000"/>
          <w:sz w:val="21"/>
          <w:szCs w:val="21"/>
          <w:vertAlign w:val="subscript"/>
        </w:rPr>
        <w:t xml:space="preserve">t</w:t>
      </w:r>
      <w:r>
        <w:rPr>
          <w:rFonts w:ascii="Hiragino Mincho ProN" w:cs="Hiragino Mincho ProN" w:eastAsia="Hiragino Mincho ProN" w:hAnsi="Hiragino Mincho ProN"/>
          <w:color w:val="000000"/>
          <w:sz w:val="21"/>
          <w:szCs w:val="21"/>
        </w:rPr>
        <w:t xml:space="preserve"> ρ</w:t>
      </w:r>
      <w:r>
        <w:rPr>
          <w:rFonts w:ascii="Hiragino Mincho ProN" w:cs="Hiragino Mincho ProN" w:eastAsia="Hiragino Mincho ProN" w:hAnsi="Hiragino Mincho ProN"/>
          <w:color w:val="000000"/>
          <w:sz w:val="21"/>
          <w:szCs w:val="21"/>
          <w:vertAlign w:val="subscript"/>
        </w:rPr>
        <w:t xml:space="preserve">e</w:t>
      </w:r>
      <w:r>
        <w:rPr>
          <w:rFonts w:ascii="Hiragino Mincho ProN" w:cs="Hiragino Mincho ProN" w:eastAsia="Hiragino Mincho ProN" w:hAnsi="Hiragino Mincho ProN"/>
          <w:color w:val="000000"/>
          <w:sz w:val="21"/>
          <w:szCs w:val="21"/>
        </w:rPr>
        <w:t xml:space="preserve"> + ∇·j = 0 だけである。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ℓ = 0（単極子）：</w:t>
      </w:r>
      <w:r>
        <w:rPr>
          <w:rFonts w:ascii="Hiragino Mincho ProN" w:cs="Hiragino Mincho ProN" w:eastAsia="Hiragino Mincho ProN" w:hAnsi="Hiragino Mincho ProN"/>
          <w:color w:val="000000"/>
          <w:sz w:val="21"/>
          <w:szCs w:val="21"/>
        </w:rPr>
        <w:t xml:space="preserve"> 電荷単極子モーメントは全電荷である。</w:t>
      </w:r>
    </w:p>
    <w:p>
      <w:pPr>
        <w:spacing w:after="160" w:before="160" w:line="300"/>
        <w:jc w:val="center"/>
      </w:pPr>
      <w:r>
        <w:rPr>
          <w:rFonts w:ascii="Hiragino Mincho ProN" w:cs="Hiragino Mincho ProN" w:eastAsia="Hiragino Mincho ProN" w:hAnsi="Hiragino Mincho ProN"/>
          <w:color w:val="1A1A1A"/>
          <w:sz w:val="23"/>
          <w:szCs w:val="23"/>
        </w:rPr>
        <w:t xml:space="preserve">q = ∫ ρ</w:t>
      </w:r>
      <w:r>
        <w:rPr>
          <w:rFonts w:ascii="Hiragino Mincho ProN" w:cs="Hiragino Mincho ProN" w:eastAsia="Hiragino Mincho ProN" w:hAnsi="Hiragino Mincho ProN"/>
          <w:color w:val="1A1A1A"/>
          <w:sz w:val="23"/>
          <w:szCs w:val="23"/>
          <w:vertAlign w:val="subscript"/>
        </w:rPr>
        <w:t xml:space="preserve">e</w:t>
      </w:r>
      <w:r>
        <w:rPr>
          <w:rFonts w:ascii="Hiragino Mincho ProN" w:cs="Hiragino Mincho ProN" w:eastAsia="Hiragino Mincho ProN" w:hAnsi="Hiragino Mincho ProN"/>
          <w:color w:val="1A1A1A"/>
          <w:sz w:val="23"/>
          <w:szCs w:val="23"/>
        </w:rPr>
        <w:t xml:space="preserve"> dV ,     dq/dt = 0</w:t>
      </w:r>
      <w:r>
        <w:rPr>
          <w:rFonts w:ascii="Hiragino Sans" w:cs="Hiragino Sans" w:eastAsia="Hiragino Sans" w:hAnsi="Hiragino Sans"/>
          <w:color w:val="595959"/>
          <w:sz w:val="18"/>
          <w:szCs w:val="18"/>
        </w:rPr>
        <w:t xml:space="preserve">      (B.1)</w:t>
      </w:r>
    </w:p>
    <w:p>
      <w:pPr>
        <w:spacing w:after="50" w:before="50" w:line="295"/>
        <w:jc w:val="both"/>
      </w:pPr>
      <w:r>
        <w:rPr>
          <w:rFonts w:ascii="Hiragino Mincho ProN" w:cs="Hiragino Mincho ProN" w:eastAsia="Hiragino Mincho ProN" w:hAnsi="Hiragino Mincho ProN"/>
          <w:color w:val="000000"/>
          <w:sz w:val="21"/>
          <w:szCs w:val="21"/>
        </w:rPr>
        <w:t xml:space="preserve">電荷保存によりこれは定数。したがって</w:t>
      </w:r>
      <w:r>
        <w:rPr>
          <w:rFonts w:ascii="Hiragino Sans" w:cs="Hiragino Sans" w:eastAsia="Hiragino Sans" w:hAnsi="Hiragino Sans"/>
          <w:b/>
          <w:bCs/>
          <w:color w:val="000000"/>
          <w:sz w:val="21"/>
          <w:szCs w:val="21"/>
        </w:rPr>
        <w:t xml:space="preserve">電気単極子放射は存在しない</w:t>
      </w:r>
      <w:r>
        <w:rPr>
          <w:rFonts w:ascii="Hiragino Mincho ProN" w:cs="Hiragino Mincho ProN" w:eastAsia="Hiragino Mincho ProN" w:hAnsi="Hiragino Mincho ProN"/>
          <w:color w:val="000000"/>
          <w:sz w:val="21"/>
          <w:szCs w:val="21"/>
        </w:rPr>
        <w:t xml:space="preserve">。孤立した帯電球がどれだけ半径を脈動させても電磁波は出ない ── 外部の場は Coulomb 場のまま静的である。</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ℓ = 1（双極子）：</w:t>
      </w:r>
      <w:r>
        <w:rPr>
          <w:rFonts w:ascii="Hiragino Mincho ProN" w:cs="Hiragino Mincho ProN" w:eastAsia="Hiragino Mincho ProN" w:hAnsi="Hiragino Mincho ProN"/>
          <w:color w:val="000000"/>
          <w:sz w:val="21"/>
          <w:szCs w:val="21"/>
        </w:rPr>
        <w:t xml:space="preserve"> 電気双極子モーメントは</w:t>
      </w:r>
    </w:p>
    <w:p>
      <w:pPr>
        <w:spacing w:after="160" w:before="160" w:line="300"/>
        <w:jc w:val="center"/>
      </w:pPr>
      <w:r>
        <w:rPr>
          <w:rFonts w:ascii="Hiragino Mincho ProN" w:cs="Hiragino Mincho ProN" w:eastAsia="Hiragino Mincho ProN" w:hAnsi="Hiragino Mincho ProN"/>
          <w:color w:val="1A1A1A"/>
          <w:sz w:val="23"/>
          <w:szCs w:val="23"/>
        </w:rPr>
        <w:t xml:space="preserve">d = ∫ ρ</w:t>
      </w:r>
      <w:r>
        <w:rPr>
          <w:rFonts w:ascii="Hiragino Mincho ProN" w:cs="Hiragino Mincho ProN" w:eastAsia="Hiragino Mincho ProN" w:hAnsi="Hiragino Mincho ProN"/>
          <w:color w:val="1A1A1A"/>
          <w:sz w:val="23"/>
          <w:szCs w:val="23"/>
          <w:vertAlign w:val="subscript"/>
        </w:rPr>
        <w:t xml:space="preserve">e</w:t>
      </w:r>
      <w:r>
        <w:rPr>
          <w:rFonts w:ascii="Hiragino Mincho ProN" w:cs="Hiragino Mincho ProN" w:eastAsia="Hiragino Mincho ProN" w:hAnsi="Hiragino Mincho ProN"/>
          <w:color w:val="1A1A1A"/>
          <w:sz w:val="23"/>
          <w:szCs w:val="23"/>
        </w:rPr>
        <w:t xml:space="preserve"> r dV ,     dd/dt = Σ</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q</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v</w:t>
      </w:r>
      <w:r>
        <w:rPr>
          <w:rFonts w:ascii="Hiragino Mincho ProN" w:cs="Hiragino Mincho ProN" w:eastAsia="Hiragino Mincho ProN" w:hAnsi="Hiragino Mincho ProN"/>
          <w:color w:val="1A1A1A"/>
          <w:sz w:val="23"/>
          <w:szCs w:val="23"/>
          <w:vertAlign w:val="subscript"/>
        </w:rPr>
        <w:t xml:space="preserve">i</w:t>
      </w:r>
      <w:r>
        <w:rPr>
          <w:rFonts w:ascii="Hiragino Mincho ProN" w:cs="Hiragino Mincho ProN" w:eastAsia="Hiragino Mincho ProN" w:hAnsi="Hiragino Mincho ProN"/>
          <w:color w:val="1A1A1A"/>
          <w:sz w:val="23"/>
          <w:szCs w:val="23"/>
        </w:rPr>
        <w:t xml:space="preserve"> = （全電流）</w:t>
      </w:r>
      <w:r>
        <w:rPr>
          <w:rFonts w:ascii="Hiragino Sans" w:cs="Hiragino Sans" w:eastAsia="Hiragino Sans" w:hAnsi="Hiragino Sans"/>
          <w:color w:val="595959"/>
          <w:sz w:val="18"/>
          <w:szCs w:val="18"/>
        </w:rPr>
        <w:t xml:space="preserve">      (B.2)</w:t>
      </w:r>
    </w:p>
    <w:p>
      <w:pPr>
        <w:spacing w:after="50" w:before="50" w:line="295"/>
        <w:jc w:val="both"/>
      </w:pPr>
      <w:r>
        <w:rPr>
          <w:rFonts w:ascii="Hiragino Sans" w:cs="Hiragino Sans" w:eastAsia="Hiragino Sans" w:hAnsi="Hiragino Sans"/>
          <w:b/>
          <w:bCs/>
          <w:color w:val="000000"/>
          <w:sz w:val="21"/>
          <w:szCs w:val="21"/>
        </w:rPr>
        <w:t xml:space="preserve">全電流は保存量ではない。</w:t>
      </w:r>
      <w:r>
        <w:rPr>
          <w:rFonts w:ascii="Hiragino Mincho ProN" w:cs="Hiragino Mincho ProN" w:eastAsia="Hiragino Mincho ProN" w:hAnsi="Hiragino Mincho ProN"/>
          <w:color w:val="000000"/>
          <w:sz w:val="21"/>
          <w:szCs w:val="21"/>
        </w:rPr>
        <w:t xml:space="preserve"> 正電荷が右へ、負電荷が左へ動けば全電流は非零になり、しかも時間変化する。したがって d の二階微分は一般に非零で、</w:t>
      </w:r>
      <w:r>
        <w:rPr>
          <w:rFonts w:ascii="Hiragino Sans" w:cs="Hiragino Sans" w:eastAsia="Hiragino Sans" w:hAnsi="Hiragino Sans"/>
          <w:b/>
          <w:bCs/>
          <w:color w:val="000000"/>
          <w:sz w:val="21"/>
          <w:szCs w:val="21"/>
        </w:rPr>
        <w:t xml:space="preserve">電気双極子放射が存在する</w:t>
      </w:r>
      <w:r>
        <w:rPr>
          <w:rFonts w:ascii="Hiragino Mincho ProN" w:cs="Hiragino Mincho ProN" w:eastAsia="Hiragino Mincho ProN" w:hAnsi="Hiragino Mincho ProN"/>
          <w:color w:val="000000"/>
          <w:sz w:val="21"/>
          <w:szCs w:val="21"/>
        </w:rPr>
        <w:t xml:space="preserve">。これがアンテナからラジオ波が出る仕組みであり、電磁放射の主役である。</w:t>
      </w:r>
    </w:p>
    <w:p>
      <w:pPr>
        <w:spacing w:after="160" w:before="160" w:line="300"/>
        <w:jc w:val="center"/>
      </w:pPr>
      <w:r>
        <w:rPr>
          <w:rFonts w:ascii="Hiragino Mincho ProN" w:cs="Hiragino Mincho ProN" w:eastAsia="Hiragino Mincho ProN" w:hAnsi="Hiragino Mincho ProN"/>
          <w:color w:val="1A1A1A"/>
          <w:sz w:val="23"/>
          <w:szCs w:val="23"/>
        </w:rPr>
        <w:t xml:space="preserve">P</w:t>
      </w:r>
      <w:r>
        <w:rPr>
          <w:rFonts w:ascii="Hiragino Mincho ProN" w:cs="Hiragino Mincho ProN" w:eastAsia="Hiragino Mincho ProN" w:hAnsi="Hiragino Mincho ProN"/>
          <w:color w:val="1A1A1A"/>
          <w:sz w:val="23"/>
          <w:szCs w:val="23"/>
          <w:vertAlign w:val="subscript"/>
        </w:rPr>
        <w:t xml:space="preserve">EM</w:t>
      </w:r>
      <w:r>
        <w:rPr>
          <w:rFonts w:ascii="Hiragino Mincho ProN" w:cs="Hiragino Mincho ProN" w:eastAsia="Hiragino Mincho ProN" w:hAnsi="Hiragino Mincho ProN"/>
          <w:color w:val="1A1A1A"/>
          <w:sz w:val="23"/>
          <w:szCs w:val="23"/>
        </w:rPr>
        <w:t xml:space="preserve"> = (1 / 6πε</w:t>
      </w:r>
      <w:r>
        <w:rPr>
          <w:rFonts w:ascii="Hiragino Mincho ProN" w:cs="Hiragino Mincho ProN" w:eastAsia="Hiragino Mincho ProN" w:hAnsi="Hiragino Mincho ProN"/>
          <w:color w:val="1A1A1A"/>
          <w:sz w:val="23"/>
          <w:szCs w:val="23"/>
          <w:vertAlign w:val="subscript"/>
        </w:rPr>
        <w:t xml:space="preserve">0</w:t>
      </w:r>
      <w:r>
        <w:rPr>
          <w:rFonts w:ascii="Hiragino Mincho ProN" w:cs="Hiragino Mincho ProN" w:eastAsia="Hiragino Mincho ProN" w:hAnsi="Hiragino Mincho ProN"/>
          <w:color w:val="1A1A1A"/>
          <w:sz w:val="23"/>
          <w:szCs w:val="23"/>
        </w:rPr>
        <w:t xml:space="preserve">c</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d/dt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(B.3)</w:t>
      </w:r>
    </w:p>
    <w:p>
      <w:pPr>
        <w:spacing w:after="6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磁気双極子：</w:t>
      </w:r>
      <w:r>
        <w:rPr>
          <w:rFonts w:ascii="Hiragino Mincho ProN" w:cs="Hiragino Mincho ProN" w:eastAsia="Hiragino Mincho ProN" w:hAnsi="Hiragino Mincho ProN"/>
          <w:color w:val="000000"/>
          <w:sz w:val="21"/>
          <w:szCs w:val="21"/>
        </w:rPr>
        <w:t xml:space="preserve"> 磁気モーメント m = 1/2∫ r × j dV も保存量ではないので、磁気双極子放射も存在する（電気双極子より一般に弱い）。</w:t>
      </w:r>
    </w:p>
    <w:p>
      <w:pPr>
        <w:pStyle w:val="Heading2"/>
        <w:spacing w:after="120" w:before="260"/>
      </w:pPr>
      <w:r>
        <w:rPr>
          <w:rFonts w:ascii="Hiragino Sans" w:cs="Hiragino Sans" w:eastAsia="Hiragino Sans" w:hAnsi="Hiragino Sans"/>
          <w:b/>
          <w:bCs/>
          <w:color w:val="1F4E79"/>
          <w:sz w:val="25"/>
          <w:szCs w:val="25"/>
        </w:rPr>
        <w:t xml:space="preserve">B.3　重力波の場合 ── 保存則が二段階で封じる</w:t>
      </w:r>
    </w:p>
    <w:p>
      <w:pPr>
        <w:spacing w:after="50" w:before="50" w:line="295"/>
        <w:jc w:val="both"/>
      </w:pPr>
      <w:r>
        <w:rPr>
          <w:rFonts w:ascii="Hiragino Mincho ProN" w:cs="Hiragino Mincho ProN" w:eastAsia="Hiragino Mincho ProN" w:hAnsi="Hiragino Mincho ProN"/>
          <w:color w:val="000000"/>
          <w:sz w:val="21"/>
          <w:szCs w:val="21"/>
        </w:rPr>
        <w:t xml:space="preserve">源は応力エネルギーテンソル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である。保存則は</w:t>
      </w:r>
      <w:r>
        <w:rPr>
          <w:rFonts w:ascii="Hiragino Sans" w:cs="Hiragino Sans" w:eastAsia="Hiragino Sans" w:hAnsi="Hiragino Sans"/>
          <w:b/>
          <w:bCs/>
          <w:color w:val="000000"/>
          <w:sz w:val="21"/>
          <w:szCs w:val="21"/>
        </w:rPr>
        <w:t xml:space="preserve">四本</w:t>
      </w:r>
      <w:r>
        <w:rPr>
          <w:rFonts w:ascii="Hiragino Mincho ProN" w:cs="Hiragino Mincho ProN" w:eastAsia="Hiragino Mincho ProN" w:hAnsi="Hiragino Mincho ProN"/>
          <w:color w:val="000000"/>
          <w:sz w:val="21"/>
          <w:szCs w:val="21"/>
        </w:rPr>
        <w:t xml:space="preserve">ある。</w:t>
      </w:r>
    </w:p>
    <w:p>
      <w:pPr>
        <w:spacing w:after="160" w:before="160" w:line="300"/>
        <w:jc w:val="center"/>
      </w:pP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bscript"/>
        </w:rPr>
        <w:t xml:space="preserve">μ</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μν</w:t>
      </w:r>
      <w:r>
        <w:rPr>
          <w:rFonts w:ascii="Hiragino Mincho ProN" w:cs="Hiragino Mincho ProN" w:eastAsia="Hiragino Mincho ProN" w:hAnsi="Hiragino Mincho ProN"/>
          <w:color w:val="1A1A1A"/>
          <w:sz w:val="23"/>
          <w:szCs w:val="23"/>
        </w:rPr>
        <w:t xml:space="preserve"> = 0     （ν = 0, 1, 2, 3）</w:t>
      </w:r>
      <w:r>
        <w:rPr>
          <w:rFonts w:ascii="Hiragino Sans" w:cs="Hiragino Sans" w:eastAsia="Hiragino Sans" w:hAnsi="Hiragino Sans"/>
          <w:color w:val="595959"/>
          <w:sz w:val="18"/>
          <w:szCs w:val="18"/>
        </w:rPr>
        <w:t xml:space="preserve">      (B.4)</w:t>
      </w:r>
    </w:p>
    <w:p>
      <w:pPr>
        <w:spacing w:after="50" w:before="50" w:line="295"/>
        <w:jc w:val="both"/>
      </w:pPr>
      <w:r>
        <w:rPr>
          <w:rFonts w:ascii="Hiragino Mincho ProN" w:cs="Hiragino Mincho ProN" w:eastAsia="Hiragino Mincho ProN" w:hAnsi="Hiragino Mincho ProN"/>
          <w:color w:val="000000"/>
          <w:sz w:val="21"/>
          <w:szCs w:val="21"/>
        </w:rPr>
        <w:t xml:space="preserve">この四本が、ℓ = 0 と ℓ = 1 を両方とも封じる。順に見る。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0：質量単極子 ── エネルギー保存が封じる</w:t>
      </w:r>
    </w:p>
    <w:p>
      <w:pPr>
        <w:spacing w:after="160" w:before="160" w:line="300"/>
        <w:jc w:val="center"/>
      </w:pPr>
      <w:r>
        <w:rPr>
          <w:rFonts w:ascii="Hiragino Mincho ProN" w:cs="Hiragino Mincho ProN" w:eastAsia="Hiragino Mincho ProN" w:hAnsi="Hiragino Mincho ProN"/>
          <w:color w:val="1A1A1A"/>
          <w:sz w:val="23"/>
          <w:szCs w:val="23"/>
        </w:rPr>
        <w:t xml:space="preserve">M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dV ,     dM/dt = 0</w:t>
      </w:r>
      <w:r>
        <w:rPr>
          <w:rFonts w:ascii="Hiragino Sans" w:cs="Hiragino Sans" w:eastAsia="Hiragino Sans" w:hAnsi="Hiragino Sans"/>
          <w:color w:val="595959"/>
          <w:sz w:val="18"/>
          <w:szCs w:val="18"/>
        </w:rPr>
        <w:t xml:space="preserve">      (B.5)</w:t>
      </w:r>
    </w:p>
    <w:p>
      <w:pPr>
        <w:spacing w:after="50" w:before="50" w:line="295"/>
        <w:jc w:val="both"/>
      </w:pPr>
      <w:r>
        <w:rPr>
          <w:rFonts w:ascii="Hiragino Mincho ProN" w:cs="Hiragino Mincho ProN" w:eastAsia="Hiragino Mincho ProN" w:hAnsi="Hiragino Mincho ProN"/>
          <w:color w:val="000000"/>
          <w:sz w:val="21"/>
          <w:szCs w:val="21"/>
        </w:rPr>
        <w:t xml:space="preserve">ν = 0 成分の保存則、すなわちエネルギー保存による。したがって</w:t>
      </w:r>
      <w:r>
        <w:rPr>
          <w:rFonts w:ascii="Hiragino Sans" w:cs="Hiragino Sans" w:eastAsia="Hiragino Sans" w:hAnsi="Hiragino Sans"/>
          <w:b/>
          <w:bCs/>
          <w:color w:val="000000"/>
          <w:sz w:val="21"/>
          <w:szCs w:val="21"/>
        </w:rPr>
        <w:t xml:space="preserve">重力単極子放射は存在しない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この帰結には有名な名前が付いている ── </w:t>
      </w:r>
      <w:r>
        <w:rPr>
          <w:rFonts w:ascii="Hiragino Sans" w:cs="Hiragino Sans" w:eastAsia="Hiragino Sans" w:hAnsi="Hiragino Sans"/>
          <w:b/>
          <w:bCs/>
          <w:color w:val="000000"/>
          <w:sz w:val="21"/>
          <w:szCs w:val="21"/>
        </w:rPr>
        <w:t xml:space="preserve">Birkhoff の定理</w:t>
      </w:r>
      <w:r>
        <w:rPr>
          <w:rFonts w:ascii="Hiragino Mincho ProN" w:cs="Hiragino Mincho ProN" w:eastAsia="Hiragino Mincho ProN" w:hAnsi="Hiragino Mincho ProN"/>
          <w:color w:val="000000"/>
          <w:sz w:val="21"/>
          <w:szCs w:val="21"/>
        </w:rPr>
        <w:t xml:space="preserve">。球対称な系は、どれほど激しく脈動しても重力波を出さない。外部の時空は Schwarzschild 解のままである。超新星が完全に球対称なら重力波は出ない、というのはこの定理の言い換えである。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1（電気型）：質量双極子 ── 運動量保存が封じる</w:t>
      </w:r>
    </w:p>
    <w:p>
      <w:pPr>
        <w:spacing w:after="50" w:before="50" w:line="295"/>
        <w:jc w:val="both"/>
      </w:pPr>
      <w:r>
        <w:rPr>
          <w:rFonts w:ascii="Hiragino Mincho ProN" w:cs="Hiragino Mincho ProN" w:eastAsia="Hiragino Mincho ProN" w:hAnsi="Hiragino Mincho ProN"/>
          <w:color w:val="000000"/>
          <w:sz w:val="21"/>
          <w:szCs w:val="21"/>
        </w:rPr>
        <w:t xml:space="preserve">質量双極子モーメントを定義する。</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w:t>
      </w:r>
      <w:r>
        <w:rPr>
          <w:rFonts w:ascii="Hiragino Sans" w:cs="Hiragino Sans" w:eastAsia="Hiragino Sans" w:hAnsi="Hiragino Sans"/>
          <w:color w:val="595959"/>
          <w:sz w:val="18"/>
          <w:szCs w:val="18"/>
        </w:rPr>
        <w:t xml:space="preserve">      (B.6)</w:t>
      </w:r>
    </w:p>
    <w:p>
      <w:pPr>
        <w:spacing w:after="50" w:before="50" w:line="295"/>
        <w:jc w:val="both"/>
      </w:pPr>
      <w:r>
        <w:rPr>
          <w:rFonts w:ascii="Hiragino Mincho ProN" w:cs="Hiragino Mincho ProN" w:eastAsia="Hiragino Mincho ProN" w:hAnsi="Hiragino Mincho ProN"/>
          <w:color w:val="000000"/>
          <w:sz w:val="21"/>
          <w:szCs w:val="21"/>
        </w:rPr>
        <w:t xml:space="preserve">ν = j 成分の保存則から、この時間微分は全運動量になる。</w:t>
      </w:r>
    </w:p>
    <w:p>
      <w:pPr>
        <w:spacing w:after="160" w:before="160" w:line="300"/>
        <w:jc w:val="center"/>
      </w:pPr>
      <w:r>
        <w:rPr>
          <w:rFonts w:ascii="Hiragino Mincho ProN" w:cs="Hiragino Mincho ProN" w:eastAsia="Hiragino Mincho ProN" w:hAnsi="Hiragino Mincho ProN"/>
          <w:color w:val="1A1A1A"/>
          <w:sz w:val="23"/>
          <w:szCs w:val="23"/>
        </w:rPr>
        <w:t xml:space="preserve">dD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w:t>
      </w:r>
      <w:r>
        <w:rPr>
          <w:rFonts w:ascii="Hiragino Mincho ProN" w:cs="Hiragino Mincho ProN" w:eastAsia="Hiragino Mincho ProN" w:hAnsi="Hiragino Mincho ProN"/>
          <w:color w:val="1A1A1A"/>
          <w:sz w:val="23"/>
          <w:szCs w:val="23"/>
          <w:vertAlign w:val="subscript"/>
        </w:rPr>
        <w:t xml:space="preserve">t</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dV = (1/c) ∫ T</w:t>
      </w:r>
      <w:r>
        <w:rPr>
          <w:rFonts w:ascii="Hiragino Mincho ProN" w:cs="Hiragino Mincho ProN" w:eastAsia="Hiragino Mincho ProN" w:hAnsi="Hiragino Mincho ProN"/>
          <w:color w:val="1A1A1A"/>
          <w:sz w:val="23"/>
          <w:szCs w:val="23"/>
          <w:vertAlign w:val="superscript"/>
        </w:rPr>
        <w:t xml:space="preserve">0i</w:t>
      </w:r>
      <w:r>
        <w:rPr>
          <w:rFonts w:ascii="Hiragino Mincho ProN" w:cs="Hiragino Mincho ProN" w:eastAsia="Hiragino Mincho ProN" w:hAnsi="Hiragino Mincho ProN"/>
          <w:color w:val="1A1A1A"/>
          <w:sz w:val="23"/>
          <w:szCs w:val="23"/>
        </w:rPr>
        <w:t xml:space="preserve"> dV = P</w:t>
      </w:r>
      <w:r>
        <w:rPr>
          <w:rFonts w:ascii="Hiragino Mincho ProN" w:cs="Hiragino Mincho ProN" w:eastAsia="Hiragino Mincho ProN" w:hAnsi="Hiragino Mincho ProN"/>
          <w:color w:val="1A1A1A"/>
          <w:sz w:val="23"/>
          <w:szCs w:val="23"/>
          <w:vertAlign w:val="superscript"/>
        </w:rPr>
        <w:t xml:space="preserve">i</w:t>
      </w:r>
      <w:r>
        <w:rPr>
          <w:rFonts w:ascii="Hiragino Sans" w:cs="Hiragino Sans" w:eastAsia="Hiragino Sans" w:hAnsi="Hiragino Sans"/>
          <w:color w:val="595959"/>
          <w:sz w:val="18"/>
          <w:szCs w:val="18"/>
        </w:rPr>
        <w:t xml:space="preserve">      (B.7)</w:t>
      </w:r>
    </w:p>
    <w:p>
      <w:pPr>
        <w:spacing w:after="50" w:before="50" w:line="295"/>
        <w:jc w:val="both"/>
      </w:pPr>
      <w:r>
        <w:rPr>
          <w:rFonts w:ascii="Hiragino Mincho ProN" w:cs="Hiragino Mincho ProN" w:eastAsia="Hiragino Mincho ProN" w:hAnsi="Hiragino Mincho ProN"/>
          <w:color w:val="000000"/>
          <w:sz w:val="21"/>
          <w:szCs w:val="21"/>
        </w:rPr>
        <w:t xml:space="preserve">孤立系では P</w:t>
      </w:r>
      <w:r>
        <w:rPr>
          <w:rFonts w:ascii="Hiragino Mincho ProN" w:cs="Hiragino Mincho ProN" w:eastAsia="Hiragino Mincho ProN" w:hAnsi="Hiragino Mincho ProN"/>
          <w:color w:val="000000"/>
          <w:sz w:val="21"/>
          <w:szCs w:val="21"/>
          <w:vertAlign w:val="superscript"/>
        </w:rPr>
        <w:t xml:space="preserve">i</w:t>
      </w:r>
      <w:r>
        <w:rPr>
          <w:rFonts w:ascii="Hiragino Mincho ProN" w:cs="Hiragino Mincho ProN" w:eastAsia="Hiragino Mincho ProN" w:hAnsi="Hiragino Mincho ProN"/>
          <w:color w:val="000000"/>
          <w:sz w:val="21"/>
          <w:szCs w:val="21"/>
        </w:rPr>
        <w:t xml:space="preserve"> は保存量である。したがって</w:t>
      </w:r>
    </w:p>
    <w:p>
      <w:pPr>
        <w:spacing w:after="160" w:before="160" w:line="300"/>
        <w:jc w:val="center"/>
      </w:pP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dP</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0</w:t>
      </w:r>
      <w:r>
        <w:rPr>
          <w:rFonts w:ascii="Hiragino Sans" w:cs="Hiragino Sans" w:eastAsia="Hiragino Sans" w:hAnsi="Hiragino Sans"/>
          <w:color w:val="595959"/>
          <w:sz w:val="18"/>
          <w:szCs w:val="18"/>
        </w:rPr>
        <w:t xml:space="preserve">      (B.8)</w:t>
      </w:r>
    </w:p>
    <w:p>
      <w:pPr>
        <w:spacing w:after="50" w:before="50" w:line="295"/>
        <w:jc w:val="both"/>
      </w:pPr>
      <w:r>
        <w:rPr>
          <w:rFonts w:ascii="Hiragino Mincho ProN" w:cs="Hiragino Mincho ProN" w:eastAsia="Hiragino Mincho ProN" w:hAnsi="Hiragino Mincho ProN"/>
          <w:color w:val="000000"/>
          <w:sz w:val="21"/>
          <w:szCs w:val="21"/>
        </w:rPr>
        <w:t xml:space="preserve">放射に効くのは双極子の</w:t>
      </w:r>
      <w:r>
        <w:rPr>
          <w:rFonts w:ascii="Hiragino Sans" w:cs="Hiragino Sans" w:eastAsia="Hiragino Sans" w:hAnsi="Hiragino Sans"/>
          <w:b/>
          <w:bCs/>
          <w:color w:val="000000"/>
          <w:sz w:val="21"/>
          <w:szCs w:val="21"/>
        </w:rPr>
        <w:t xml:space="preserve">二階</w:t>
      </w:r>
      <w:r>
        <w:rPr>
          <w:rFonts w:ascii="Hiragino Mincho ProN" w:cs="Hiragino Mincho ProN" w:eastAsia="Hiragino Mincho ProN" w:hAnsi="Hiragino Mincho ProN"/>
          <w:color w:val="000000"/>
          <w:sz w:val="21"/>
          <w:szCs w:val="21"/>
        </w:rPr>
        <w:t xml:space="preserve">微分だから、これがゼロということは</w:t>
      </w:r>
      <w:r>
        <w:rPr>
          <w:rFonts w:ascii="Hiragino Sans" w:cs="Hiragino Sans" w:eastAsia="Hiragino Sans" w:hAnsi="Hiragino Sans"/>
          <w:b/>
          <w:bCs/>
          <w:color w:val="000000"/>
          <w:sz w:val="21"/>
          <w:szCs w:val="21"/>
        </w:rPr>
        <w:t xml:space="preserve">重力の電気型双極子放射は存在しない</w:t>
      </w:r>
      <w:r>
        <w:rPr>
          <w:rFonts w:ascii="Hiragino Mincho ProN" w:cs="Hiragino Mincho ProN" w:eastAsia="Hiragino Mincho ProN" w:hAnsi="Hiragino Mincho ProN"/>
          <w:color w:val="000000"/>
          <w:sz w:val="21"/>
          <w:szCs w:val="21"/>
        </w:rPr>
        <w:t xml:space="preserve">。</w:t>
      </w:r>
    </w:p>
    <w:p>
      <w:pPr>
        <w:spacing w:after="6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電磁気との決定的な違いはここにある</w:t>
            </w:r>
          </w:p>
          <w:p>
            <w:pPr>
              <w:spacing w:after="30" w:before="30" w:line="290"/>
              <w:jc w:val="both"/>
            </w:pPr>
            <w:r>
              <w:rPr>
                <w:rFonts w:ascii="Hiragino Mincho ProN" w:cs="Hiragino Mincho ProN" w:eastAsia="Hiragino Mincho ProN" w:hAnsi="Hiragino Mincho ProN"/>
                <w:color w:val="1A1A1A"/>
                <w:sz w:val="20"/>
                <w:szCs w:val="20"/>
              </w:rPr>
              <w:t xml:space="preserve">電気双極子の時間微分は</w:t>
            </w:r>
            <w:r>
              <w:rPr>
                <w:rFonts w:ascii="Hiragino Sans" w:cs="Hiragino Sans" w:eastAsia="Hiragino Sans" w:hAnsi="Hiragino Sans"/>
                <w:b/>
                <w:bCs/>
                <w:color w:val="1A1A1A"/>
                <w:sz w:val="20"/>
                <w:szCs w:val="20"/>
              </w:rPr>
              <w:t xml:space="preserve">全電流</w:t>
            </w:r>
            <w:r>
              <w:rPr>
                <w:rFonts w:ascii="Hiragino Mincho ProN" w:cs="Hiragino Mincho ProN" w:eastAsia="Hiragino Mincho ProN" w:hAnsi="Hiragino Mincho ProN"/>
                <w:color w:val="1A1A1A"/>
                <w:sz w:val="20"/>
                <w:szCs w:val="20"/>
              </w:rPr>
              <w:t xml:space="preserve">で、これは保存量ではない。</w:t>
            </w:r>
          </w:p>
          <w:p>
            <w:pPr>
              <w:spacing w:after="30" w:before="30" w:line="290"/>
              <w:jc w:val="both"/>
            </w:pPr>
            <w:r>
              <w:rPr>
                <w:rFonts w:ascii="Hiragino Mincho ProN" w:cs="Hiragino Mincho ProN" w:eastAsia="Hiragino Mincho ProN" w:hAnsi="Hiragino Mincho ProN"/>
                <w:color w:val="1A1A1A"/>
                <w:sz w:val="20"/>
                <w:szCs w:val="20"/>
              </w:rPr>
              <w:t xml:space="preserve">質量双極子の時間微分は</w:t>
            </w:r>
            <w:r>
              <w:rPr>
                <w:rFonts w:ascii="Hiragino Sans" w:cs="Hiragino Sans" w:eastAsia="Hiragino Sans" w:hAnsi="Hiragino Sans"/>
                <w:b/>
                <w:bCs/>
                <w:color w:val="1A1A1A"/>
                <w:sz w:val="20"/>
                <w:szCs w:val="20"/>
              </w:rPr>
              <w:t xml:space="preserve">全運動量</w:t>
            </w:r>
            <w:r>
              <w:rPr>
                <w:rFonts w:ascii="Hiragino Mincho ProN" w:cs="Hiragino Mincho ProN" w:eastAsia="Hiragino Mincho ProN" w:hAnsi="Hiragino Mincho ProN"/>
                <w:color w:val="1A1A1A"/>
                <w:sz w:val="20"/>
                <w:szCs w:val="20"/>
              </w:rPr>
              <w:t xml:space="preserve">で、これは保存量である。</w:t>
            </w:r>
          </w:p>
          <w:p>
            <w:pPr>
              <w:spacing w:after="40" w:before="30" w:line="290"/>
              <w:jc w:val="both"/>
            </w:pPr>
            <w:r>
              <w:rPr>
                <w:rFonts w:ascii="Hiragino Sans" w:cs="Hiragino Sans" w:eastAsia="Hiragino Sans" w:hAnsi="Hiragino Sans"/>
                <w:b/>
                <w:bCs/>
                <w:color w:val="1A1A1A"/>
                <w:sz w:val="20"/>
                <w:szCs w:val="20"/>
              </w:rPr>
              <w:t xml:space="preserve">直観的な言い方：</w:t>
            </w:r>
            <w:r>
              <w:rPr>
                <w:rFonts w:ascii="Hiragino Mincho ProN" w:cs="Hiragino Mincho ProN" w:eastAsia="Hiragino Mincho ProN" w:hAnsi="Hiragino Mincho ProN"/>
                <w:color w:val="1A1A1A"/>
                <w:sz w:val="20"/>
                <w:szCs w:val="20"/>
              </w:rPr>
              <w:t xml:space="preserve"> 電荷には正負があるので、正電荷を右に、負電荷を左に動かせば、全体としては何も動かずに双極子だけを振動させられる。ところが質量（エネルギー）はすべて同符号なので、双極子を振動させようとすると必ず重心が動く。重心を動かさずに質量双極子を振動させることはできない ── 運動量保存がそれを許さない。</w:t>
            </w:r>
          </w:p>
        </w:tc>
      </w:tr>
    </w:tbl>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1（磁気型）：質量流双極子 ── 角運動量保存が封じる</w:t>
      </w:r>
    </w:p>
    <w:p>
      <w:pPr>
        <w:spacing w:after="50" w:before="50" w:line="295"/>
        <w:jc w:val="both"/>
      </w:pPr>
      <w:r>
        <w:rPr>
          <w:rFonts w:ascii="Hiragino Mincho ProN" w:cs="Hiragino Mincho ProN" w:eastAsia="Hiragino Mincho ProN" w:hAnsi="Hiragino Mincho ProN"/>
          <w:color w:val="000000"/>
          <w:sz w:val="21"/>
          <w:szCs w:val="21"/>
        </w:rPr>
        <w:t xml:space="preserve">電磁気の磁気双極子に対応する量は、質量流の双極子、すなわち</w:t>
      </w:r>
      <w:r>
        <w:rPr>
          <w:rFonts w:ascii="Hiragino Sans" w:cs="Hiragino Sans" w:eastAsia="Hiragino Sans" w:hAnsi="Hiragino Sans"/>
          <w:b/>
          <w:bCs/>
          <w:color w:val="000000"/>
          <w:sz w:val="21"/>
          <w:szCs w:val="21"/>
        </w:rPr>
        <w:t xml:space="preserve">全角運動量</w:t>
      </w:r>
      <w:r>
        <w:rPr>
          <w:rFonts w:ascii="Hiragino Mincho ProN" w:cs="Hiragino Mincho ProN" w:eastAsia="Hiragino Mincho ProN" w:hAnsi="Hiragino Mincho ProN"/>
          <w:color w:val="000000"/>
          <w:sz w:val="21"/>
          <w:szCs w:val="21"/>
        </w:rPr>
        <w:t xml:space="preserve">である。</w:t>
      </w:r>
    </w:p>
    <w:p>
      <w:pPr>
        <w:spacing w:after="160" w:before="160" w:line="300"/>
        <w:jc w:val="center"/>
      </w:pPr>
      <w:r>
        <w:rPr>
          <w:rFonts w:ascii="Hiragino Mincho ProN" w:cs="Hiragino Mincho ProN" w:eastAsia="Hiragino Mincho ProN" w:hAnsi="Hiragino Mincho ProN"/>
          <w:color w:val="1A1A1A"/>
          <w:sz w:val="23"/>
          <w:szCs w:val="23"/>
        </w:rPr>
        <w:t xml:space="preserve">J</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 (1/c) ε</w:t>
      </w:r>
      <w:r>
        <w:rPr>
          <w:rFonts w:ascii="Hiragino Mincho ProN" w:cs="Hiragino Mincho ProN" w:eastAsia="Hiragino Mincho ProN" w:hAnsi="Hiragino Mincho ProN"/>
          <w:color w:val="1A1A1A"/>
          <w:sz w:val="23"/>
          <w:szCs w:val="23"/>
          <w:vertAlign w:val="superscript"/>
        </w:rPr>
        <w:t xml:space="preserve">ijk</w:t>
      </w:r>
      <w:r>
        <w:rPr>
          <w:rFonts w:ascii="Hiragino Mincho ProN" w:cs="Hiragino Mincho ProN" w:eastAsia="Hiragino Mincho ProN" w:hAnsi="Hiragino Mincho ProN"/>
          <w:color w:val="1A1A1A"/>
          <w:sz w:val="23"/>
          <w:szCs w:val="23"/>
        </w:rPr>
        <w:t xml:space="preserve"> ∫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T</w:t>
      </w:r>
      <w:r>
        <w:rPr>
          <w:rFonts w:ascii="Hiragino Mincho ProN" w:cs="Hiragino Mincho ProN" w:eastAsia="Hiragino Mincho ProN" w:hAnsi="Hiragino Mincho ProN"/>
          <w:color w:val="1A1A1A"/>
          <w:sz w:val="23"/>
          <w:szCs w:val="23"/>
          <w:vertAlign w:val="superscript"/>
        </w:rPr>
        <w:t xml:space="preserve">0k</w:t>
      </w:r>
      <w:r>
        <w:rPr>
          <w:rFonts w:ascii="Hiragino Mincho ProN" w:cs="Hiragino Mincho ProN" w:eastAsia="Hiragino Mincho ProN" w:hAnsi="Hiragino Mincho ProN"/>
          <w:color w:val="1A1A1A"/>
          <w:sz w:val="23"/>
          <w:szCs w:val="23"/>
        </w:rPr>
        <w:t xml:space="preserve"> dV ,     dJ</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/dt = 0</w:t>
      </w:r>
      <w:r>
        <w:rPr>
          <w:rFonts w:ascii="Hiragino Sans" w:cs="Hiragino Sans" w:eastAsia="Hiragino Sans" w:hAnsi="Hiragino Sans"/>
          <w:color w:val="595959"/>
          <w:sz w:val="18"/>
          <w:szCs w:val="18"/>
        </w:rPr>
        <w:t xml:space="preserve">      (B.9)</w:t>
      </w:r>
    </w:p>
    <w:p>
      <w:pPr>
        <w:spacing w:after="50" w:before="50" w:line="295"/>
        <w:jc w:val="both"/>
      </w:pPr>
      <w:r>
        <w:rPr>
          <w:rFonts w:ascii="Hiragino Mincho ProN" w:cs="Hiragino Mincho ProN" w:eastAsia="Hiragino Mincho ProN" w:hAnsi="Hiragino Mincho ProN"/>
          <w:color w:val="000000"/>
          <w:sz w:val="21"/>
          <w:szCs w:val="21"/>
        </w:rPr>
        <w:t xml:space="preserve">孤立系では角運動量も保存する（これは 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の対称性 T</w:t>
      </w:r>
      <w:r>
        <w:rPr>
          <w:rFonts w:ascii="Hiragino Mincho ProN" w:cs="Hiragino Mincho ProN" w:eastAsia="Hiragino Mincho ProN" w:hAnsi="Hiragino Mincho ProN"/>
          <w:color w:val="000000"/>
          <w:sz w:val="21"/>
          <w:szCs w:val="21"/>
          <w:vertAlign w:val="superscript"/>
        </w:rPr>
        <w:t xml:space="preserve">jk</w:t>
      </w:r>
      <w:r>
        <w:rPr>
          <w:rFonts w:ascii="Hiragino Mincho ProN" w:cs="Hiragino Mincho ProN" w:eastAsia="Hiragino Mincho ProN" w:hAnsi="Hiragino Mincho ProN"/>
          <w:color w:val="000000"/>
          <w:sz w:val="21"/>
          <w:szCs w:val="21"/>
        </w:rPr>
        <w:t xml:space="preserve"> = T</w:t>
      </w:r>
      <w:r>
        <w:rPr>
          <w:rFonts w:ascii="Hiragino Mincho ProN" w:cs="Hiragino Mincho ProN" w:eastAsia="Hiragino Mincho ProN" w:hAnsi="Hiragino Mincho ProN"/>
          <w:color w:val="000000"/>
          <w:sz w:val="21"/>
          <w:szCs w:val="21"/>
          <w:vertAlign w:val="superscript"/>
        </w:rPr>
        <w:t xml:space="preserve">kj</w:t>
      </w:r>
      <w:r>
        <w:rPr>
          <w:rFonts w:ascii="Hiragino Mincho ProN" w:cs="Hiragino Mincho ProN" w:eastAsia="Hiragino Mincho ProN" w:hAnsi="Hiragino Mincho ProN"/>
          <w:color w:val="000000"/>
          <w:sz w:val="21"/>
          <w:szCs w:val="21"/>
        </w:rPr>
        <w:t xml:space="preserve"> から出る）。したがって</w:t>
      </w:r>
      <w:r>
        <w:rPr>
          <w:rFonts w:ascii="Hiragino Sans" w:cs="Hiragino Sans" w:eastAsia="Hiragino Sans" w:hAnsi="Hiragino Sans"/>
          <w:b/>
          <w:bCs/>
          <w:color w:val="000000"/>
          <w:sz w:val="21"/>
          <w:szCs w:val="21"/>
        </w:rPr>
        <w:t xml:space="preserve">重力の磁気型双極子放射も存在しない</w:t>
      </w:r>
      <w:r>
        <w:rPr>
          <w:rFonts w:ascii="Hiragino Mincho ProN" w:cs="Hiragino Mincho ProN" w:eastAsia="Hiragino Mincho ProN" w:hAnsi="Hiragino Mincho ProN"/>
          <w:color w:val="000000"/>
          <w:sz w:val="21"/>
          <w:szCs w:val="21"/>
        </w:rPr>
        <w:t xml:space="preserve">。</w:t>
      </w:r>
    </w:p>
    <w:p>
      <w:pPr>
        <w:spacing w:after="50" w:before="50" w:line="295"/>
        <w:jc w:val="both"/>
      </w:pPr>
      <w:r>
        <w:rPr>
          <w:rFonts w:ascii="Hiragino Mincho ProN" w:cs="Hiragino Mincho ProN" w:eastAsia="Hiragino Mincho ProN" w:hAnsi="Hiragino Mincho ProN"/>
          <w:color w:val="000000"/>
          <w:sz w:val="21"/>
          <w:szCs w:val="21"/>
        </w:rPr>
        <w:t xml:space="preserve">電磁気では磁気モーメントが保存しないので磁気双極子放射が残るのに対し、重力では保存則がここも塞いでしまう。</w:t>
      </w:r>
      <w:r>
        <w:rPr>
          <w:rFonts w:ascii="Hiragino Sans" w:cs="Hiragino Sans" w:eastAsia="Hiragino Sans" w:hAnsi="Hiragino Sans"/>
          <w:b/>
          <w:bCs/>
          <w:color w:val="000000"/>
          <w:sz w:val="21"/>
          <w:szCs w:val="21"/>
        </w:rPr>
        <w:t xml:space="preserve">重力では ℓ = 1 が両方の型で消える</w:t>
      </w:r>
      <w:r>
        <w:rPr>
          <w:rFonts w:ascii="Hiragino Mincho ProN" w:cs="Hiragino Mincho ProN" w:eastAsia="Hiragino Mincho ProN" w:hAnsi="Hiragino Mincho ProN"/>
          <w:color w:val="000000"/>
          <w:sz w:val="21"/>
          <w:szCs w:val="21"/>
        </w:rPr>
        <w:t xml:space="preserve">のが、電磁気との最大の違いである。</w:t>
      </w:r>
    </w:p>
    <w:p>
      <w:pPr>
        <w:spacing w:after="80" w:before="0"/>
      </w:pPr>
      <w:r>
        <w:rPr>
          <w:sz w:val="2"/>
          <w:szCs w:val="2"/>
        </w:rPr>
        <w:t xml:space="preserve"/>
      </w:r>
    </w:p>
    <w:p>
      <w:pPr>
        <w:pStyle w:val="Heading3"/>
        <w:spacing w:after="120" w:before="260"/>
      </w:pPr>
      <w:r>
        <w:rPr>
          <w:rFonts w:ascii="Hiragino Sans" w:cs="Hiragino Sans" w:eastAsia="Hiragino Sans" w:hAnsi="Hiragino Sans"/>
          <w:b/>
          <w:bCs/>
          <w:color w:val="2E74B5"/>
          <w:sz w:val="22"/>
          <w:szCs w:val="22"/>
        </w:rPr>
        <w:t xml:space="preserve">ℓ = 2：四重極 ── ここには保存則がない</w:t>
      </w:r>
    </w:p>
    <w:p>
      <w:pPr>
        <w:spacing w:after="50" w:before="50" w:line="295"/>
        <w:jc w:val="both"/>
      </w:pPr>
      <w:r>
        <w:rPr>
          <w:rFonts w:ascii="Hiragino Mincho ProN" w:cs="Hiragino Mincho ProN" w:eastAsia="Hiragino Mincho ProN" w:hAnsi="Hiragino Mincho ProN"/>
          <w:color w:val="000000"/>
          <w:sz w:val="21"/>
          <w:szCs w:val="21"/>
        </w:rPr>
        <w:t xml:space="preserve">質量四重極モーメント</w:t>
      </w:r>
    </w:p>
    <w:p>
      <w:pPr>
        <w:spacing w:after="160" w:before="160" w:line="300"/>
        <w:jc w:val="center"/>
      </w:pP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 (1/c</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T</w:t>
      </w:r>
      <w:r>
        <w:rPr>
          <w:rFonts w:ascii="Hiragino Mincho ProN" w:cs="Hiragino Mincho ProN" w:eastAsia="Hiragino Mincho ProN" w:hAnsi="Hiragino Mincho ProN"/>
          <w:color w:val="1A1A1A"/>
          <w:sz w:val="23"/>
          <w:szCs w:val="23"/>
          <w:vertAlign w:val="superscript"/>
        </w:rPr>
        <w:t xml:space="preserve">00</w:t>
      </w:r>
      <w:r>
        <w:rPr>
          <w:rFonts w:ascii="Hiragino Mincho ProN" w:cs="Hiragino Mincho ProN" w:eastAsia="Hiragino Mincho ProN" w:hAnsi="Hiragino Mincho ProN"/>
          <w:color w:val="1A1A1A"/>
          <w:sz w:val="23"/>
          <w:szCs w:val="23"/>
        </w:rPr>
        <w:t xml:space="preserve"> ( x</w:t>
      </w:r>
      <w:r>
        <w:rPr>
          <w:rFonts w:ascii="Hiragino Mincho ProN" w:cs="Hiragino Mincho ProN" w:eastAsia="Hiragino Mincho ProN" w:hAnsi="Hiragino Mincho ProN"/>
          <w:color w:val="1A1A1A"/>
          <w:sz w:val="23"/>
          <w:szCs w:val="23"/>
          <w:vertAlign w:val="superscript"/>
        </w:rPr>
        <w:t xml:space="preserve">i</w:t>
      </w:r>
      <w:r>
        <w:rPr>
          <w:rFonts w:ascii="Hiragino Mincho ProN" w:cs="Hiragino Mincho ProN" w:eastAsia="Hiragino Mincho ProN" w:hAnsi="Hiragino Mincho ProN"/>
          <w:color w:val="1A1A1A"/>
          <w:sz w:val="23"/>
          <w:szCs w:val="23"/>
        </w:rPr>
        <w:t xml:space="preserve"> x</w:t>
      </w:r>
      <w:r>
        <w:rPr>
          <w:rFonts w:ascii="Hiragino Mincho ProN" w:cs="Hiragino Mincho ProN" w:eastAsia="Hiragino Mincho ProN" w:hAnsi="Hiragino Mincho ProN"/>
          <w:color w:val="1A1A1A"/>
          <w:sz w:val="23"/>
          <w:szCs w:val="23"/>
          <w:vertAlign w:val="superscript"/>
        </w:rPr>
        <w:t xml:space="preserve">j</w:t>
      </w:r>
      <w:r>
        <w:rPr>
          <w:rFonts w:ascii="Hiragino Mincho ProN" w:cs="Hiragino Mincho ProN" w:eastAsia="Hiragino Mincho ProN" w:hAnsi="Hiragino Mincho ProN"/>
          <w:color w:val="1A1A1A"/>
          <w:sz w:val="23"/>
          <w:szCs w:val="23"/>
        </w:rPr>
        <w:t xml:space="preserve"> − 1/3 δ</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 r</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dV</w:t>
      </w:r>
      <w:r>
        <w:rPr>
          <w:rFonts w:ascii="Hiragino Sans" w:cs="Hiragino Sans" w:eastAsia="Hiragino Sans" w:hAnsi="Hiragino Sans"/>
          <w:color w:val="595959"/>
          <w:sz w:val="18"/>
          <w:szCs w:val="18"/>
        </w:rPr>
        <w:t xml:space="preserve">      (B.10)</w:t>
      </w:r>
    </w:p>
    <w:p>
      <w:pPr>
        <w:spacing w:after="50" w:before="50" w:line="295"/>
        <w:jc w:val="both"/>
      </w:pPr>
      <w:r>
        <w:rPr>
          <w:rFonts w:ascii="Hiragino Mincho ProN" w:cs="Hiragino Mincho ProN" w:eastAsia="Hiragino Mincho ProN" w:hAnsi="Hiragino Mincho ProN"/>
          <w:color w:val="000000"/>
          <w:sz w:val="21"/>
          <w:szCs w:val="21"/>
        </w:rPr>
        <w:t xml:space="preserve">を固定する保存則は存在しない。∂</w:t>
      </w:r>
      <w:r>
        <w:rPr>
          <w:rFonts w:ascii="Hiragino Mincho ProN" w:cs="Hiragino Mincho ProN" w:eastAsia="Hiragino Mincho ProN" w:hAnsi="Hiragino Mincho ProN"/>
          <w:color w:val="000000"/>
          <w:sz w:val="21"/>
          <w:szCs w:val="21"/>
          <w:vertAlign w:val="subscript"/>
        </w:rPr>
        <w:t xml:space="preserve">μT</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 = 0 が与える保存量は P</w:t>
      </w:r>
      <w:r>
        <w:rPr>
          <w:rFonts w:ascii="Hiragino Mincho ProN" w:cs="Hiragino Mincho ProN" w:eastAsia="Hiragino Mincho ProN" w:hAnsi="Hiragino Mincho ProN"/>
          <w:color w:val="000000"/>
          <w:sz w:val="21"/>
          <w:szCs w:val="21"/>
          <w:vertAlign w:val="superscript"/>
        </w:rPr>
        <w:t xml:space="preserve">μ</w:t>
      </w:r>
      <w:r>
        <w:rPr>
          <w:rFonts w:ascii="Hiragino Mincho ProN" w:cs="Hiragino Mincho ProN" w:eastAsia="Hiragino Mincho ProN" w:hAnsi="Hiragino Mincho ProN"/>
          <w:color w:val="000000"/>
          <w:sz w:val="21"/>
          <w:szCs w:val="21"/>
        </w:rPr>
        <w:t xml:space="preserve">（4 個）と J</w:t>
      </w:r>
      <w:r>
        <w:rPr>
          <w:rFonts w:ascii="Hiragino Mincho ProN" w:cs="Hiragino Mincho ProN" w:eastAsia="Hiragino Mincho ProN" w:hAnsi="Hiragino Mincho ProN"/>
          <w:color w:val="000000"/>
          <w:sz w:val="21"/>
          <w:szCs w:val="21"/>
          <w:vertAlign w:val="superscript"/>
        </w:rPr>
        <w:t xml:space="preserve">μν</w:t>
      </w:r>
      <w:r>
        <w:rPr>
          <w:rFonts w:ascii="Hiragino Mincho ProN" w:cs="Hiragino Mincho ProN" w:eastAsia="Hiragino Mincho ProN" w:hAnsi="Hiragino Mincho ProN"/>
          <w:color w:val="000000"/>
          <w:sz w:val="21"/>
          <w:szCs w:val="21"/>
        </w:rPr>
        <w:t xml:space="preserve">（6 個）の計 10 個で、これらは ℓ = 0 と ℓ = 1 をちょうど使い切ってしまう。ℓ = 2 以上には何も残らない。</w:t>
      </w:r>
    </w:p>
    <w:p>
      <w:pPr>
        <w:spacing w:after="50" w:before="50" w:line="295"/>
        <w:jc w:val="both"/>
      </w:pPr>
      <w:r>
        <w:rPr>
          <w:rFonts w:ascii="Hiragino Mincho ProN" w:cs="Hiragino Mincho ProN" w:eastAsia="Hiragino Mincho ProN" w:hAnsi="Hiragino Mincho ProN"/>
          <w:color w:val="000000"/>
          <w:sz w:val="21"/>
          <w:szCs w:val="21"/>
        </w:rPr>
        <w:t xml:space="preserve">したがって </w:t>
      </w:r>
      <w:r>
        <w:rPr>
          <w:rFonts w:ascii="Hiragino Sans" w:cs="Hiragino Sans" w:eastAsia="Hiragino Sans" w:hAnsi="Hiragino Sans"/>
          <w:b/>
          <w:bCs/>
          <w:color w:val="000000"/>
          <w:sz w:val="21"/>
          <w:szCs w:val="21"/>
        </w:rPr>
        <w:t xml:space="preserve">ℓ = 2 が重力波の最低次の放射多重極である</w:t>
      </w:r>
      <w:r>
        <w:rPr>
          <w:rFonts w:ascii="Hiragino Mincho ProN" w:cs="Hiragino Mincho ProN" w:eastAsia="Hiragino Mincho ProN" w:hAnsi="Hiragino Mincho ProN"/>
          <w:color w:val="000000"/>
          <w:sz w:val="21"/>
          <w:szCs w:val="21"/>
        </w:rPr>
        <w:t xml:space="preserve">。</w:t>
      </w:r>
    </w:p>
    <w:p>
      <w:pPr>
        <w:pStyle w:val="Heading2"/>
        <w:spacing w:after="120" w:before="260"/>
      </w:pPr>
      <w:r>
        <w:rPr>
          <w:rFonts w:ascii="Hiragino Sans" w:cs="Hiragino Sans" w:eastAsia="Hiragino Sans" w:hAnsi="Hiragino Sans"/>
          <w:b/>
          <w:bCs/>
          <w:color w:val="1F4E79"/>
          <w:sz w:val="25"/>
          <w:szCs w:val="25"/>
        </w:rPr>
        <w:t xml:space="preserve">B.4　対比表</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900"/>
        <w:gridCol w:w="2500"/>
        <w:gridCol w:w="2500"/>
        <w:gridCol w:w="2700"/>
      </w:tblGrid>
      <w:tr>
        <w:trPr>
          <w:cantSplit/>
          <w:tblHeader/>
        </w:trPr>
        <w:tc>
          <w:tcPr>
            <w:tcW w:type="dxa" w:w="19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多重極</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電磁気</w:t>
            </w:r>
          </w:p>
        </w:tc>
        <w:tc>
          <w:tcPr>
            <w:tcW w:type="dxa" w:w="2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重力</w:t>
            </w:r>
          </w:p>
        </w:tc>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封じているもの</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0</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電荷保存／エネルギー保存</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 電気型</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放射あり（主役）</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（重力側）運動量保存</w:t>
            </w:r>
          </w:p>
        </w:tc>
      </w:tr>
      <w:tr>
        <w:trPr>
          <w:cantSplit/>
        </w:trPr>
        <w:tc>
          <w:tcPr>
            <w:tcW w:type="dxa" w:w="19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1 磁気型</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w:t>
            </w:r>
          </w:p>
        </w:tc>
        <w:tc>
          <w:tcPr>
            <w:tcW w:type="dxa" w:w="2500"/>
            <w:shd w:fill="FFFFFF"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放射なし</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（重力側）角運動量保存</w:t>
            </w:r>
          </w:p>
        </w:tc>
      </w:tr>
      <w:tr>
        <w:trPr>
          <w:cantSplit/>
        </w:trPr>
        <w:tc>
          <w:tcPr>
            <w:tcW w:type="dxa" w:w="19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ℓ = 2</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放射あり（副次的）</w:t>
            </w:r>
          </w:p>
        </w:tc>
        <w:tc>
          <w:tcPr>
            <w:tcW w:type="dxa" w:w="2500"/>
            <w:shd w:fill="F2F6FA"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000000"/>
                <w:sz w:val="19"/>
                <w:szCs w:val="19"/>
              </w:rPr>
              <w:t xml:space="preserve">放射あり（最低次）</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なし</w:t>
            </w:r>
          </w:p>
        </w:tc>
      </w:tr>
    </w:tbl>
    <w:p>
      <w:pPr>
        <w:spacing w:after="1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この表が、重力波が「二重極ではなく四重極から始まる」ことの全内容である。</w:t>
      </w:r>
    </w:p>
    <w:p>
      <w:pPr>
        <w:pStyle w:val="Heading2"/>
        <w:spacing w:after="120" w:before="260"/>
      </w:pPr>
      <w:r>
        <w:rPr>
          <w:rFonts w:ascii="Hiragino Sans" w:cs="Hiragino Sans" w:eastAsia="Hiragino Sans" w:hAnsi="Hiragino Sans"/>
          <w:b/>
          <w:bCs/>
          <w:color w:val="1F4E79"/>
          <w:sz w:val="25"/>
          <w:szCs w:val="25"/>
        </w:rPr>
        <w:t xml:space="preserve">B.5　より深い理由 ── 保存則の本数</w:t>
      </w:r>
    </w:p>
    <w:p>
      <w:pPr>
        <w:spacing w:after="50" w:before="50" w:line="295"/>
        <w:jc w:val="both"/>
      </w:pPr>
      <w:r>
        <w:rPr>
          <w:rFonts w:ascii="Hiragino Mincho ProN" w:cs="Hiragino Mincho ProN" w:eastAsia="Hiragino Mincho ProN" w:hAnsi="Hiragino Mincho ProN"/>
          <w:color w:val="000000"/>
          <w:sz w:val="21"/>
          <w:szCs w:val="21"/>
        </w:rPr>
        <w:t xml:space="preserve">表の非対称性は、源となる場のテンソル階数の違いに帰着する。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1300"/>
        <w:gridCol w:w="3000"/>
        <w:gridCol w:w="2600"/>
        <w:gridCol w:w="2700"/>
      </w:tblGrid>
      <w:tr>
        <w:trPr>
          <w:cantSplit/>
          <w:tblHeader/>
        </w:trPr>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理論</w:t>
            </w:r>
          </w:p>
        </w:tc>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源</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保存則</w:t>
            </w:r>
          </w:p>
        </w:tc>
        <w:tc>
          <w:tcPr>
            <w:tcW w:type="dxa" w:w="27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保存される積分量</w:t>
            </w:r>
          </w:p>
        </w:tc>
      </w:tr>
      <w:tr>
        <w:trPr>
          <w:cantSplit/>
        </w:trPr>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電磁気</w:t>
            </w:r>
          </w:p>
        </w:tc>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 元電流 j</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（4 成分）</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j</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 = 0（1 本）</w:t>
            </w:r>
          </w:p>
        </w:tc>
        <w:tc>
          <w:tcPr>
            <w:tcW w:type="dxa" w:w="27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全電荷 q（1 個）</w:t>
            </w:r>
          </w:p>
        </w:tc>
      </w:tr>
      <w:tr>
        <w:trPr>
          <w:cantSplit/>
        </w:trPr>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w:t>
            </w:r>
          </w:p>
        </w:tc>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応力エネルギー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（10 成分）</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r>
              <w:rPr>
                <w:rFonts w:ascii="Hiragino Mincho ProN" w:cs="Hiragino Mincho ProN" w:eastAsia="Hiragino Mincho ProN" w:hAnsi="Hiragino Mincho ProN"/>
                <w:b w:val="false"/>
                <w:bCs w:val="false"/>
                <w:color w:val="000000"/>
                <w:sz w:val="19"/>
                <w:szCs w:val="19"/>
                <w:vertAlign w:val="subscript"/>
              </w:rPr>
              <w:t xml:space="preserve">μ</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 = 0（4 本）</w:t>
            </w:r>
          </w:p>
        </w:tc>
        <w:tc>
          <w:tcPr>
            <w:tcW w:type="dxa" w:w="27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P</w:t>
            </w:r>
            <w:r>
              <w:rPr>
                <w:rFonts w:ascii="Hiragino Mincho ProN" w:cs="Hiragino Mincho ProN" w:eastAsia="Hiragino Mincho ProN" w:hAnsi="Hiragino Mincho ProN"/>
                <w:b w:val="false"/>
                <w:bCs w:val="false"/>
                <w:color w:val="000000"/>
                <w:sz w:val="19"/>
                <w:szCs w:val="19"/>
                <w:vertAlign w:val="superscript"/>
              </w:rPr>
              <w:t xml:space="preserve">μ</w:t>
            </w:r>
            <w:r>
              <w:rPr>
                <w:rFonts w:ascii="Hiragino Mincho ProN" w:cs="Hiragino Mincho ProN" w:eastAsia="Hiragino Mincho ProN" w:hAnsi="Hiragino Mincho ProN"/>
                <w:b w:val="false"/>
                <w:bCs w:val="false"/>
                <w:color w:val="000000"/>
                <w:sz w:val="19"/>
                <w:szCs w:val="19"/>
              </w:rPr>
              <w:t xml:space="preserve"> と J</w:t>
            </w:r>
            <w:r>
              <w:rPr>
                <w:rFonts w:ascii="Hiragino Mincho ProN" w:cs="Hiragino Mincho ProN" w:eastAsia="Hiragino Mincho ProN" w:hAnsi="Hiragino Mincho ProN"/>
                <w:b w:val="false"/>
                <w:bCs w:val="false"/>
                <w:color w:val="000000"/>
                <w:sz w:val="19"/>
                <w:szCs w:val="19"/>
                <w:vertAlign w:val="superscript"/>
              </w:rPr>
              <w:t xml:space="preserve">μν</w:t>
            </w:r>
            <w:r>
              <w:rPr>
                <w:rFonts w:ascii="Hiragino Mincho ProN" w:cs="Hiragino Mincho ProN" w:eastAsia="Hiragino Mincho ProN" w:hAnsi="Hiragino Mincho ProN"/>
                <w:b w:val="false"/>
                <w:bCs w:val="false"/>
                <w:color w:val="000000"/>
                <w:sz w:val="19"/>
                <w:szCs w:val="19"/>
              </w:rPr>
              <w:t xml:space="preserve">（10 個）</w:t>
            </w:r>
          </w:p>
        </w:tc>
      </w:tr>
    </w:tbl>
    <w:p>
      <w:pPr>
        <w:spacing w:after="14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保存則が一本しかない電磁気では、封じられるのは ℓ = 0 の電気型だけである。保存則が四本ある重力では、ℓ = 0 と ℓ = 1 が両方の型で封じられる。</w:t>
      </w:r>
    </w:p>
    <w:p>
      <w:pPr>
        <w:spacing w:after="50" w:before="50" w:line="295"/>
        <w:jc w:val="both"/>
      </w:pPr>
      <w:r>
        <w:rPr>
          <w:rFonts w:ascii="Hiragino Mincho ProN" w:cs="Hiragino Mincho ProN" w:eastAsia="Hiragino Mincho ProN" w:hAnsi="Hiragino Mincho ProN"/>
          <w:color w:val="000000"/>
          <w:sz w:val="21"/>
          <w:szCs w:val="21"/>
        </w:rPr>
        <w:t xml:space="preserve">さらに言えば、</w:t>
      </w:r>
      <w:r>
        <w:rPr>
          <w:rFonts w:ascii="Hiragino Sans" w:cs="Hiragino Sans" w:eastAsia="Hiragino Sans" w:hAnsi="Hiragino Sans"/>
          <w:b/>
          <w:bCs/>
          <w:color w:val="000000"/>
          <w:sz w:val="21"/>
          <w:szCs w:val="21"/>
        </w:rPr>
        <w:t xml:space="preserve">源が保存テンソルそのものである</w:t>
      </w:r>
      <w:r>
        <w:rPr>
          <w:rFonts w:ascii="Hiragino Mincho ProN" w:cs="Hiragino Mincho ProN" w:eastAsia="Hiragino Mincho ProN" w:hAnsi="Hiragino Mincho ProN"/>
          <w:color w:val="000000"/>
          <w:sz w:val="21"/>
          <w:szCs w:val="21"/>
        </w:rPr>
        <w:t xml:space="preserve">ことが重力の特徴である。電磁気では「電荷」という独立の量が源だが、重力では「エネルギー・運動量」という、保存則そのものが定義している量が源になっている。だから保存則が源を強く縛る。</w:t>
      </w:r>
    </w:p>
    <w:p>
      <w:pPr>
        <w:pStyle w:val="Heading2"/>
        <w:spacing w:after="120" w:before="260"/>
      </w:pPr>
      <w:r>
        <w:rPr>
          <w:rFonts w:ascii="Hiragino Sans" w:cs="Hiragino Sans" w:eastAsia="Hiragino Sans" w:hAnsi="Hiragino Sans"/>
          <w:b/>
          <w:bCs/>
          <w:color w:val="1F4E79"/>
          <w:sz w:val="25"/>
          <w:szCs w:val="25"/>
        </w:rPr>
        <w:t xml:space="preserve">B.6　四重極公式</w:t>
      </w:r>
    </w:p>
    <w:p>
      <w:pPr>
        <w:spacing w:after="50" w:before="50" w:line="295"/>
        <w:jc w:val="both"/>
      </w:pPr>
      <w:r>
        <w:rPr>
          <w:rFonts w:ascii="Hiragino Mincho ProN" w:cs="Hiragino Mincho ProN" w:eastAsia="Hiragino Mincho ProN" w:hAnsi="Hiragino Mincho ProN"/>
          <w:color w:val="000000"/>
          <w:sz w:val="21"/>
          <w:szCs w:val="21"/>
        </w:rPr>
        <w:t xml:space="preserve">以上を踏まえて、重力波の輻射出力は次で与えられる（線形近似、遅い運動）。</w:t>
      </w:r>
    </w:p>
    <w:p>
      <w:pPr>
        <w:spacing w:after="160" w:before="160" w:line="300"/>
        <w:jc w:val="center"/>
      </w:pPr>
      <w:r>
        <w:rPr>
          <w:rFonts w:ascii="Hiragino Mincho ProN" w:cs="Hiragino Mincho ProN" w:eastAsia="Hiragino Mincho ProN" w:hAnsi="Hiragino Mincho ProN"/>
          <w:color w:val="1A1A1A"/>
          <w:sz w:val="23"/>
          <w:szCs w:val="23"/>
        </w:rPr>
        <w:t xml:space="preserve">P = (G / 5c</w:t>
      </w:r>
      <w:r>
        <w:rPr>
          <w:rFonts w:ascii="Hiragino Mincho ProN" w:cs="Hiragino Mincho ProN" w:eastAsia="Hiragino Mincho ProN" w:hAnsi="Hiragino Mincho ProN"/>
          <w:color w:val="1A1A1A"/>
          <w:sz w:val="23"/>
          <w:szCs w:val="23"/>
          <w:vertAlign w:val="superscript"/>
        </w:rPr>
        <w:t xml:space="preserve">5</w:t>
      </w:r>
      <w:r>
        <w:rPr>
          <w:rFonts w:ascii="Hiragino Mincho ProN" w:cs="Hiragino Mincho ProN" w:eastAsia="Hiragino Mincho ProN" w:hAnsi="Hiragino Mincho ProN"/>
          <w:color w:val="1A1A1A"/>
          <w:sz w:val="23"/>
          <w:szCs w:val="23"/>
        </w:rPr>
        <w:t xml:space="preserve">) 〈 (d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)(d</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Q</w:t>
      </w:r>
      <w:r>
        <w:rPr>
          <w:rFonts w:ascii="Hiragino Mincho ProN" w:cs="Hiragino Mincho ProN" w:eastAsia="Hiragino Mincho ProN" w:hAnsi="Hiragino Mincho ProN"/>
          <w:color w:val="1A1A1A"/>
          <w:sz w:val="23"/>
          <w:szCs w:val="23"/>
          <w:vertAlign w:val="superscript"/>
        </w:rPr>
        <w:t xml:space="preserve">ij</w:t>
      </w:r>
      <w:r>
        <w:rPr>
          <w:rFonts w:ascii="Hiragino Mincho ProN" w:cs="Hiragino Mincho ProN" w:eastAsia="Hiragino Mincho ProN" w:hAnsi="Hiragino Mincho ProN"/>
          <w:color w:val="1A1A1A"/>
          <w:sz w:val="23"/>
          <w:szCs w:val="23"/>
        </w:rPr>
        <w:t xml:space="preserve">/dt</w:t>
      </w:r>
      <w:r>
        <w:rPr>
          <w:rFonts w:ascii="Hiragino Mincho ProN" w:cs="Hiragino Mincho ProN" w:eastAsia="Hiragino Mincho ProN" w:hAnsi="Hiragino Mincho ProN"/>
          <w:color w:val="1A1A1A"/>
          <w:sz w:val="23"/>
          <w:szCs w:val="23"/>
          <w:vertAlign w:val="superscript"/>
        </w:rPr>
        <w:t xml:space="preserve">3</w:t>
      </w:r>
      <w:r>
        <w:rPr>
          <w:rFonts w:ascii="Hiragino Mincho ProN" w:cs="Hiragino Mincho ProN" w:eastAsia="Hiragino Mincho ProN" w:hAnsi="Hiragino Mincho ProN"/>
          <w:color w:val="1A1A1A"/>
          <w:sz w:val="23"/>
          <w:szCs w:val="23"/>
        </w:rPr>
        <w:t xml:space="preserve">) 〉</w:t>
      </w:r>
      <w:r>
        <w:rPr>
          <w:rFonts w:ascii="Hiragino Sans" w:cs="Hiragino Sans" w:eastAsia="Hiragino Sans" w:hAnsi="Hiragino Sans"/>
          <w:color w:val="595959"/>
          <w:sz w:val="18"/>
          <w:szCs w:val="18"/>
        </w:rPr>
        <w:t xml:space="preserve">      (B.11)</w:t>
      </w:r>
    </w:p>
    <w:p>
      <w:pPr>
        <w:spacing w:after="50" w:before="50" w:line="295"/>
        <w:jc w:val="both"/>
      </w:pPr>
      <w:r>
        <w:rPr>
          <w:rFonts w:ascii="Hiragino Mincho ProN" w:cs="Hiragino Mincho ProN" w:eastAsia="Hiragino Mincho ProN" w:hAnsi="Hiragino Mincho ProN"/>
          <w:color w:val="000000"/>
          <w:sz w:val="21"/>
          <w:szCs w:val="21"/>
        </w:rPr>
        <w:t xml:space="preserve">Q</w:t>
      </w:r>
      <w:r>
        <w:rPr>
          <w:rFonts w:ascii="Hiragino Mincho ProN" w:cs="Hiragino Mincho ProN" w:eastAsia="Hiragino Mincho ProN" w:hAnsi="Hiragino Mincho ProN"/>
          <w:color w:val="000000"/>
          <w:sz w:val="21"/>
          <w:szCs w:val="21"/>
          <w:vertAlign w:val="superscript"/>
        </w:rPr>
        <w:t xml:space="preserve">ij</w:t>
      </w:r>
      <w:r>
        <w:rPr>
          <w:rFonts w:ascii="Hiragino Mincho ProN" w:cs="Hiragino Mincho ProN" w:eastAsia="Hiragino Mincho ProN" w:hAnsi="Hiragino Mincho ProN"/>
          <w:color w:val="000000"/>
          <w:sz w:val="21"/>
          <w:szCs w:val="21"/>
        </w:rPr>
        <w:t xml:space="preserve"> は式 (B.10) の</w:t>
      </w:r>
      <w:r>
        <w:rPr>
          <w:rFonts w:ascii="Hiragino Sans" w:cs="Hiragino Sans" w:eastAsia="Hiragino Sans" w:hAnsi="Hiragino Sans"/>
          <w:b/>
          <w:bCs/>
          <w:color w:val="000000"/>
          <w:sz w:val="21"/>
          <w:szCs w:val="21"/>
        </w:rPr>
        <w:t xml:space="preserve">換算（トレースレス）</w:t>
      </w:r>
      <w:r>
        <w:rPr>
          <w:rFonts w:ascii="Hiragino Mincho ProN" w:cs="Hiragino Mincho ProN" w:eastAsia="Hiragino Mincho ProN" w:hAnsi="Hiragino Mincho ProN"/>
          <w:color w:val="000000"/>
          <w:sz w:val="21"/>
          <w:szCs w:val="21"/>
        </w:rPr>
        <w:t xml:space="preserve">四重極モーメントである。</w:t>
      </w:r>
    </w:p>
    <w:p>
      <w:pPr>
        <w:spacing w:after="60" w:before="0"/>
      </w:pPr>
      <w:r>
        <w:rPr>
          <w:sz w:val="2"/>
          <w:szCs w:val="2"/>
        </w:rPr>
        <w:t xml:space="preserve"/>
      </w:r>
    </w:p>
    <w:tbl>
      <w:tblPr>
        <w:tblW w:type="dxa" w:w="9600"/>
        <w:tblBorders>
          <w:top w:val="single" w:color="BF8F00" w:sz="6"/>
          <w:left w:val="single" w:color="BF8F00" w:sz="18"/>
          <w:bottom w:val="single" w:color="BF8F00" w:sz="6"/>
          <w:right w:val="single" w:color="BF8F00" w:sz="6"/>
          <w:insideH w:val="none"/>
          <w:insideV w:val="none"/>
        </w:tblBorders>
      </w:tblPr>
      <w:tblGrid>
        <w:gridCol w:w="9600"/>
      </w:tblGrid>
      <w:tr>
        <w:trPr>
          <w:cantSplit/>
        </w:trPr>
        <w:tc>
          <w:tcPr>
            <w:tcW w:type="dxa" w:w="9600"/>
            <w:shd w:fill="FFF2CC"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7F6000"/>
                <w:sz w:val="21"/>
                <w:szCs w:val="21"/>
              </w:rPr>
              <w:t xml:space="preserve">係数の規約に注意 ── 定番の誤りの源</w:t>
            </w:r>
          </w:p>
          <w:p>
            <w:pPr>
              <w:spacing w:after="30" w:before="30" w:line="290"/>
              <w:jc w:val="both"/>
            </w:pPr>
            <w:r>
              <w:rPr>
                <w:rFonts w:ascii="Hiragino Mincho ProN" w:cs="Hiragino Mincho ProN" w:eastAsia="Hiragino Mincho ProN" w:hAnsi="Hiragino Mincho ProN"/>
                <w:color w:val="1A1A1A"/>
                <w:sz w:val="20"/>
                <w:szCs w:val="20"/>
              </w:rPr>
              <w:t xml:space="preserve">文献によって四重極モーメントの定義が異なる。よく使われるのは次の二つで、係数が違う。</w:t>
            </w:r>
          </w:p>
          <w:p>
            <w:pPr>
              <w:spacing w:after="30" w:before="30" w:line="290"/>
              <w:jc w:val="both"/>
            </w:pPr>
            <w:r>
              <w:rPr>
                <w:rFonts w:ascii="Hiragino Sans" w:cs="Hiragino Sans" w:eastAsia="Hiragino Sans" w:hAnsi="Hiragino Sans"/>
                <w:b/>
                <w:bCs/>
                <w:color w:val="1A1A1A"/>
                <w:sz w:val="20"/>
                <w:szCs w:val="20"/>
              </w:rPr>
              <w:t xml:space="preserve">(a)</w:t>
            </w:r>
            <w:r>
              <w:rPr>
                <w:rFonts w:ascii="Hiragino Mincho ProN" w:cs="Hiragino Mincho ProN" w:eastAsia="Hiragino Mincho ProN" w:hAnsi="Hiragino Mincho ProN"/>
                <w:color w:val="1A1A1A"/>
                <w:sz w:val="20"/>
                <w:szCs w:val="20"/>
              </w:rPr>
              <w:t xml:space="preserve"> Q</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 ∫ρ(x</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rPr>
              <w:t xml:space="preserve"> x</w:t>
            </w:r>
            <w:r>
              <w:rPr>
                <w:rFonts w:ascii="Hiragino Mincho ProN" w:cs="Hiragino Mincho ProN" w:eastAsia="Hiragino Mincho ProN" w:hAnsi="Hiragino Mincho ProN"/>
                <w:color w:val="1A1A1A"/>
                <w:sz w:val="20"/>
                <w:szCs w:val="20"/>
                <w:vertAlign w:val="superscript"/>
              </w:rPr>
              <w:t xml:space="preserve">j</w:t>
            </w:r>
            <w:r>
              <w:rPr>
                <w:rFonts w:ascii="Hiragino Mincho ProN" w:cs="Hiragino Mincho ProN" w:eastAsia="Hiragino Mincho ProN" w:hAnsi="Hiragino Mincho ProN"/>
                <w:color w:val="1A1A1A"/>
                <w:sz w:val="20"/>
                <w:szCs w:val="20"/>
              </w:rPr>
              <w:t xml:space="preserve"> − 1/3δ</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r</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)dV  →  P = (G/5c</w:t>
            </w:r>
            <w:r>
              <w:rPr>
                <w:rFonts w:ascii="Hiragino Mincho ProN" w:cs="Hiragino Mincho ProN" w:eastAsia="Hiragino Mincho ProN" w:hAnsi="Hiragino Mincho ProN"/>
                <w:color w:val="1A1A1A"/>
                <w:sz w:val="20"/>
                <w:szCs w:val="20"/>
                <w:vertAlign w:val="superscript"/>
              </w:rPr>
              <w:t xml:space="preserve">5</w:t>
            </w:r>
            <w:r>
              <w:rPr>
                <w:rFonts w:ascii="Hiragino Mincho ProN" w:cs="Hiragino Mincho ProN" w:eastAsia="Hiragino Mincho ProN" w:hAnsi="Hiragino Mincho ProN"/>
                <w:color w:val="1A1A1A"/>
                <w:sz w:val="20"/>
                <w:szCs w:val="20"/>
              </w:rPr>
              <w:t xml:space="preserve">)〈(d</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Q/dt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w:t>
            </w:r>
          </w:p>
          <w:p>
            <w:pPr>
              <w:spacing w:after="30" w:before="30" w:line="290"/>
              <w:jc w:val="both"/>
            </w:pPr>
            <w:r>
              <w:rPr>
                <w:rFonts w:ascii="Hiragino Sans" w:cs="Hiragino Sans" w:eastAsia="Hiragino Sans" w:hAnsi="Hiragino Sans"/>
                <w:b/>
                <w:bCs/>
                <w:color w:val="1A1A1A"/>
                <w:sz w:val="20"/>
                <w:szCs w:val="20"/>
              </w:rPr>
              <w:t xml:space="preserve">(b)</w:t>
            </w:r>
            <w:r>
              <w:rPr>
                <w:rFonts w:ascii="Hiragino Mincho ProN" w:cs="Hiragino Mincho ProN" w:eastAsia="Hiragino Mincho ProN" w:hAnsi="Hiragino Mincho ProN"/>
                <w:color w:val="1A1A1A"/>
                <w:sz w:val="20"/>
                <w:szCs w:val="20"/>
              </w:rPr>
              <w:t xml:space="preserve"> D</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 = ∫ρ(3x</w:t>
            </w:r>
            <w:r>
              <w:rPr>
                <w:rFonts w:ascii="Hiragino Mincho ProN" w:cs="Hiragino Mincho ProN" w:eastAsia="Hiragino Mincho ProN" w:hAnsi="Hiragino Mincho ProN"/>
                <w:color w:val="1A1A1A"/>
                <w:sz w:val="20"/>
                <w:szCs w:val="20"/>
                <w:vertAlign w:val="superscript"/>
              </w:rPr>
              <w:t xml:space="preserve">i</w:t>
            </w:r>
            <w:r>
              <w:rPr>
                <w:rFonts w:ascii="Hiragino Mincho ProN" w:cs="Hiragino Mincho ProN" w:eastAsia="Hiragino Mincho ProN" w:hAnsi="Hiragino Mincho ProN"/>
                <w:color w:val="1A1A1A"/>
                <w:sz w:val="20"/>
                <w:szCs w:val="20"/>
              </w:rPr>
              <w:t xml:space="preserve"> x</w:t>
            </w:r>
            <w:r>
              <w:rPr>
                <w:rFonts w:ascii="Hiragino Mincho ProN" w:cs="Hiragino Mincho ProN" w:eastAsia="Hiragino Mincho ProN" w:hAnsi="Hiragino Mincho ProN"/>
                <w:color w:val="1A1A1A"/>
                <w:sz w:val="20"/>
                <w:szCs w:val="20"/>
                <w:vertAlign w:val="superscript"/>
              </w:rPr>
              <w:t xml:space="preserve">j</w:t>
            </w:r>
            <w:r>
              <w:rPr>
                <w:rFonts w:ascii="Hiragino Mincho ProN" w:cs="Hiragino Mincho ProN" w:eastAsia="Hiragino Mincho ProN" w:hAnsi="Hiragino Mincho ProN"/>
                <w:color w:val="1A1A1A"/>
                <w:sz w:val="20"/>
                <w:szCs w:val="20"/>
              </w:rPr>
              <w:t xml:space="preserve"> − δ</w:t>
            </w:r>
            <w:r>
              <w:rPr>
                <w:rFonts w:ascii="Hiragino Mincho ProN" w:cs="Hiragino Mincho ProN" w:eastAsia="Hiragino Mincho ProN" w:hAnsi="Hiragino Mincho ProN"/>
                <w:color w:val="1A1A1A"/>
                <w:sz w:val="20"/>
                <w:szCs w:val="20"/>
                <w:vertAlign w:val="superscript"/>
              </w:rPr>
              <w:t xml:space="preserve">ij</w:t>
            </w:r>
            <w:r>
              <w:rPr>
                <w:rFonts w:ascii="Hiragino Mincho ProN" w:cs="Hiragino Mincho ProN" w:eastAsia="Hiragino Mincho ProN" w:hAnsi="Hiragino Mincho ProN"/>
                <w:color w:val="1A1A1A"/>
                <w:sz w:val="20"/>
                <w:szCs w:val="20"/>
              </w:rPr>
              <w:t xml:space="preserve">r</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)dV  →  P = (G/45c</w:t>
            </w:r>
            <w:r>
              <w:rPr>
                <w:rFonts w:ascii="Hiragino Mincho ProN" w:cs="Hiragino Mincho ProN" w:eastAsia="Hiragino Mincho ProN" w:hAnsi="Hiragino Mincho ProN"/>
                <w:color w:val="1A1A1A"/>
                <w:sz w:val="20"/>
                <w:szCs w:val="20"/>
                <w:vertAlign w:val="superscript"/>
              </w:rPr>
              <w:t xml:space="preserve">5</w:t>
            </w:r>
            <w:r>
              <w:rPr>
                <w:rFonts w:ascii="Hiragino Mincho ProN" w:cs="Hiragino Mincho ProN" w:eastAsia="Hiragino Mincho ProN" w:hAnsi="Hiragino Mincho ProN"/>
                <w:color w:val="1A1A1A"/>
                <w:sz w:val="20"/>
                <w:szCs w:val="20"/>
              </w:rPr>
              <w:t xml:space="preserve">)〈(d</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D/dt</w:t>
            </w:r>
            <w:r>
              <w:rPr>
                <w:rFonts w:ascii="Hiragino Mincho ProN" w:cs="Hiragino Mincho ProN" w:eastAsia="Hiragino Mincho ProN" w:hAnsi="Hiragino Mincho ProN"/>
                <w:color w:val="1A1A1A"/>
                <w:sz w:val="20"/>
                <w:szCs w:val="20"/>
                <w:vertAlign w:val="superscript"/>
              </w:rPr>
              <w:t xml:space="preserve">3</w:t>
            </w:r>
            <w:r>
              <w:rPr>
                <w:rFonts w:ascii="Hiragino Mincho ProN" w:cs="Hiragino Mincho ProN" w:eastAsia="Hiragino Mincho ProN" w:hAnsi="Hiragino Mincho ProN"/>
                <w:color w:val="1A1A1A"/>
                <w:sz w:val="20"/>
                <w:szCs w:val="20"/>
              </w:rPr>
              <w:t xml:space="preserve">)</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Mincho ProN" w:cs="Hiragino Mincho ProN" w:eastAsia="Hiragino Mincho ProN" w:hAnsi="Hiragino Mincho ProN"/>
                <w:color w:val="1A1A1A"/>
                <w:sz w:val="20"/>
                <w:szCs w:val="20"/>
              </w:rPr>
              <w:t xml:space="preserve">D = 3Q なので両者は一致するが、係数だけ見て取り違えると 9 倍間違う。</w:t>
            </w:r>
            <w:r>
              <w:rPr>
                <w:rFonts w:ascii="Hiragino Sans" w:cs="Hiragino Sans" w:eastAsia="Hiragino Sans" w:hAnsi="Hiragino Sans"/>
                <w:b/>
                <w:bCs/>
                <w:color w:val="1A1A1A"/>
                <w:sz w:val="20"/>
                <w:szCs w:val="20"/>
              </w:rPr>
              <w:t xml:space="preserve">どちらの規約を使っているかを必ず明記すること。</w:t>
            </w:r>
          </w:p>
        </w:tc>
      </w:tr>
    </w:tbl>
    <w:p>
      <w:pPr>
        <w:spacing w:after="12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が分母にあることに注目してほしい。c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 2.4 × 10</w:t>
      </w:r>
      <w:r>
        <w:rPr>
          <w:rFonts w:ascii="Hiragino Mincho ProN" w:cs="Hiragino Mincho ProN" w:eastAsia="Hiragino Mincho ProN" w:hAnsi="Hiragino Mincho ProN"/>
          <w:color w:val="000000"/>
          <w:sz w:val="21"/>
          <w:szCs w:val="21"/>
          <w:vertAlign w:val="superscript"/>
        </w:rPr>
        <w:t xml:space="preserve">42</w:t>
      </w:r>
      <w:r>
        <w:rPr>
          <w:rFonts w:ascii="Hiragino Mincho ProN" w:cs="Hiragino Mincho ProN" w:eastAsia="Hiragino Mincho ProN" w:hAnsi="Hiragino Mincho ProN"/>
          <w:color w:val="000000"/>
          <w:sz w:val="21"/>
          <w:szCs w:val="21"/>
        </w:rPr>
        <w:t xml:space="preserve"> （SI 単位）という巨大な数が、重力波の弱さの大部分を担っている。G/c</w:t>
      </w:r>
      <w:r>
        <w:rPr>
          <w:rFonts w:ascii="Hiragino Mincho ProN" w:cs="Hiragino Mincho ProN" w:eastAsia="Hiragino Mincho ProN" w:hAnsi="Hiragino Mincho ProN"/>
          <w:color w:val="000000"/>
          <w:sz w:val="21"/>
          <w:szCs w:val="21"/>
          <w:vertAlign w:val="superscript"/>
        </w:rPr>
        <w:t xml:space="preserve">5</w:t>
      </w:r>
      <w:r>
        <w:rPr>
          <w:rFonts w:ascii="Hiragino Mincho ProN" w:cs="Hiragino Mincho ProN" w:eastAsia="Hiragino Mincho ProN" w:hAnsi="Hiragino Mincho ProN"/>
          <w:color w:val="000000"/>
          <w:sz w:val="21"/>
          <w:szCs w:val="21"/>
        </w:rPr>
        <w:t xml:space="preserve"> ≒ 2.8 × 10</w:t>
      </w:r>
      <w:r>
        <w:rPr>
          <w:rFonts w:ascii="Hiragino Mincho ProN" w:cs="Hiragino Mincho ProN" w:eastAsia="Hiragino Mincho ProN" w:hAnsi="Hiragino Mincho ProN"/>
          <w:color w:val="000000"/>
          <w:sz w:val="21"/>
          <w:szCs w:val="21"/>
          <w:vertAlign w:val="superscript"/>
        </w:rPr>
        <w:t xml:space="preserve">-53</w:t>
      </w:r>
      <w:r>
        <w:rPr>
          <w:rFonts w:ascii="Hiragino Mincho ProN" w:cs="Hiragino Mincho ProN" w:eastAsia="Hiragino Mincho ProN" w:hAnsi="Hiragino Mincho ProN"/>
          <w:color w:val="000000"/>
          <w:sz w:val="21"/>
          <w:szCs w:val="21"/>
        </w:rPr>
        <w:t xml:space="preserve"> である。</w:t>
      </w:r>
    </w:p>
    <w:p>
      <w:pPr>
        <w:pStyle w:val="Heading2"/>
        <w:spacing w:after="120" w:before="260"/>
      </w:pPr>
      <w:r>
        <w:rPr>
          <w:rFonts w:ascii="Hiragino Sans" w:cs="Hiragino Sans" w:eastAsia="Hiragino Sans" w:hAnsi="Hiragino Sans"/>
          <w:b/>
          <w:bCs/>
          <w:color w:val="1F4E79"/>
          <w:sz w:val="25"/>
          <w:szCs w:val="25"/>
        </w:rPr>
        <w:t xml:space="preserve">B.7　スピン 2 との関係</w:t>
      </w:r>
    </w:p>
    <w:p>
      <w:pPr>
        <w:spacing w:after="50" w:before="50" w:line="295"/>
        <w:jc w:val="both"/>
      </w:pPr>
      <w:r>
        <w:rPr>
          <w:rFonts w:ascii="Hiragino Mincho ProN" w:cs="Hiragino Mincho ProN" w:eastAsia="Hiragino Mincho ProN" w:hAnsi="Hiragino Mincho ProN"/>
          <w:color w:val="000000"/>
          <w:sz w:val="21"/>
          <w:szCs w:val="21"/>
        </w:rPr>
        <w:t xml:space="preserve">以上は古典的な多重極の話だったが、場の量子論の言葉に翻訳すると別の顔が見える。</w:t>
      </w:r>
    </w:p>
    <w:p>
      <w:pPr>
        <w:spacing w:after="50" w:before="50" w:line="295"/>
        <w:jc w:val="both"/>
      </w:pPr>
      <w:r>
        <w:rPr>
          <w:rFonts w:ascii="Hiragino Mincho ProN" w:cs="Hiragino Mincho ProN" w:eastAsia="Hiragino Mincho ProN" w:hAnsi="Hiragino Mincho ProN"/>
          <w:color w:val="000000"/>
          <w:sz w:val="21"/>
          <w:szCs w:val="21"/>
        </w:rPr>
        <w:t xml:space="preserve">重力子は質量ゼロのスピン 2 粒子で、ヘリシティ ±2 の二状態を持つ。ヘリシティ 2 を担える最低の多重極が ℓ = 2 である ── ℓ = 0 や ℓ = 1 の源からはヘリシティ ±2 の放射は出せない。多重極の議論と表現論の議論は、同じことを別の言葉で言っている。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表現論の側から見ると、事情はもう少し厳しくなる。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スピン 2 の媒介子が要求するのは</w:t>
      </w:r>
      <w:r>
        <w:rPr>
          <w:rFonts w:ascii="Hiragino Sans" w:cs="Hiragino Sans" w:eastAsia="Hiragino Sans" w:hAnsi="Hiragino Sans"/>
          <w:b/>
          <w:bCs/>
          <w:sz w:val="21"/>
          <w:szCs w:val="21"/>
        </w:rPr>
        <w:t xml:space="preserve">対称トレースレス rank-2 テンソル</w:t>
      </w:r>
      <w:r>
        <w:rPr>
          <w:rFonts w:ascii="Hiragino Mincho ProN" w:cs="Hiragino Mincho ProN" w:eastAsia="Hiragino Mincho ProN" w:hAnsi="Hiragino Mincho ProN"/>
          <w:sz w:val="21"/>
          <w:szCs w:val="21"/>
        </w:rPr>
        <w:t xml:space="preserve">で、これは Lorentz 群の (1,1) 表現に属する。</w:t>
      </w:r>
    </w:p>
    <w:p>
      <w:pPr>
        <w:pStyle w:val="ListParagraph"/>
        <w:numPr>
          <w:ilvl w:val="0"/>
          <w:numId w:val="2"/>
        </w:numPr>
        <w:spacing w:after="40" w:before="40" w:line="290"/>
      </w:pPr>
      <w:r>
        <w:rPr>
          <w:rFonts w:ascii="Hiragino Mincho ProN" w:cs="Hiragino Mincho ProN" w:eastAsia="Hiragino Mincho ProN" w:hAnsi="Hiragino Mincho ProN"/>
          <w:sz w:val="21"/>
          <w:szCs w:val="21"/>
        </w:rPr>
        <w:t xml:space="preserve">一方、ゲージ理論の自然な曲率対象 ── 場の強さ 2 形式 F</w:t>
      </w:r>
      <w:r>
        <w:rPr>
          <w:rFonts w:ascii="Hiragino Mincho ProN" w:cs="Hiragino Mincho ProN" w:eastAsia="Hiragino Mincho ProN" w:hAnsi="Hiragino Mincho ProN"/>
          <w:sz w:val="21"/>
          <w:szCs w:val="21"/>
          <w:vertAlign w:val="subscript"/>
        </w:rPr>
        <w:t xml:space="preserve">μν</w:t>
      </w:r>
      <w:r>
        <w:rPr>
          <w:rFonts w:ascii="Hiragino Mincho ProN" w:cs="Hiragino Mincho ProN" w:eastAsia="Hiragino Mincho ProN" w:hAnsi="Hiragino Mincho ProN"/>
          <w:sz w:val="21"/>
          <w:szCs w:val="21"/>
        </w:rPr>
        <w:t xml:space="preserve"> や Berry 曲率 ── は</w:t>
      </w:r>
      <w:r>
        <w:rPr>
          <w:rFonts w:ascii="Hiragino Sans" w:cs="Hiragino Sans" w:eastAsia="Hiragino Sans" w:hAnsi="Hiragino Sans"/>
          <w:b/>
          <w:bCs/>
          <w:sz w:val="21"/>
          <w:szCs w:val="21"/>
        </w:rPr>
        <w:t xml:space="preserve">反対称</w:t>
      </w:r>
      <w:r>
        <w:rPr>
          <w:rFonts w:ascii="Hiragino Mincho ProN" w:cs="Hiragino Mincho ProN" w:eastAsia="Hiragino Mincho ProN" w:hAnsi="Hiragino Mincho ProN"/>
          <w:sz w:val="21"/>
          <w:szCs w:val="21"/>
        </w:rPr>
        <w:t xml:space="preserve">で、(1,0) と (0,1) の直和にあたる表現に属する。</w:t>
      </w:r>
    </w:p>
    <w:p>
      <w:pPr>
        <w:pStyle w:val="ListParagraph"/>
        <w:numPr>
          <w:ilvl w:val="0"/>
          <w:numId w:val="2"/>
        </w:numPr>
        <w:spacing w:after="40" w:before="40" w:line="290"/>
      </w:pPr>
      <w:r>
        <w:rPr>
          <w:rFonts w:ascii="Hiragino Sans" w:cs="Hiragino Sans" w:eastAsia="Hiragino Sans" w:hAnsi="Hiragino Sans"/>
          <w:b/>
          <w:bCs/>
          <w:sz w:val="21"/>
          <w:szCs w:val="21"/>
        </w:rPr>
        <w:t xml:space="preserve">この二つを結ぶ Lorentz 共変な線形写像は存在しない。</w:t>
      </w:r>
      <w:r>
        <w:rPr>
          <w:rFonts w:ascii="Hiragino Mincho ProN" w:cs="Hiragino Mincho ProN" w:eastAsia="Hiragino Mincho ProN" w:hAnsi="Hiragino Mincho ProN"/>
          <w:sz w:val="21"/>
          <w:szCs w:val="21"/>
        </w:rPr>
        <w:t xml:space="preserve"> 「反対称テンソルを対称テンソルに変換する」という探索は、始める前に表現論で閉じている。</w:t>
      </w:r>
    </w:p>
    <w:p>
      <w:pPr>
        <w:spacing w:after="6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抜け道は</w:t>
      </w:r>
      <w:r>
        <w:rPr>
          <w:rFonts w:ascii="Hiragino Sans" w:cs="Hiragino Sans" w:eastAsia="Hiragino Sans" w:hAnsi="Hiragino Sans"/>
          <w:b/>
          <w:bCs/>
          <w:color w:val="000000"/>
          <w:sz w:val="21"/>
          <w:szCs w:val="21"/>
        </w:rPr>
        <w:t xml:space="preserve">対</w:t>
      </w:r>
      <w:r>
        <w:rPr>
          <w:rFonts w:ascii="Hiragino Mincho ProN" w:cs="Hiragino Mincho ProN" w:eastAsia="Hiragino Mincho ProN" w:hAnsi="Hiragino Mincho ProN"/>
          <w:color w:val="000000"/>
          <w:sz w:val="21"/>
          <w:szCs w:val="21"/>
        </w:rPr>
        <w:t xml:space="preserve">にある。二つのベクトル表現のテンソル積は、スピン 0・1・2 の三つの表現の直和に分解し、その中に対称トレースレス部（スピン 2）を含む。単一の 2 形式は含まないが、二つのベクトルの積は含む。0SM の論文 #66 が到達したのがこの点で、放出断片が</w:t>
      </w:r>
      <w:r>
        <w:rPr>
          <w:rFonts w:ascii="Hiragino Sans" w:cs="Hiragino Sans" w:eastAsia="Hiragino Sans" w:hAnsi="Hiragino Sans"/>
          <w:b/>
          <w:bCs/>
          <w:color w:val="000000"/>
          <w:sz w:val="21"/>
          <w:szCs w:val="21"/>
        </w:rPr>
        <w:t xml:space="preserve">対</w:t>
      </w:r>
      <w:r>
        <w:rPr>
          <w:rFonts w:ascii="Hiragino Mincho ProN" w:cs="Hiragino Mincho ProN" w:eastAsia="Hiragino Mincho ProN" w:hAnsi="Hiragino Mincho ProN"/>
          <w:color w:val="000000"/>
          <w:sz w:val="21"/>
          <w:szCs w:val="21"/>
        </w:rPr>
        <w:t xml:space="preserve">で出ることがスピン 2 構造の担い手になっている。</w:t>
      </w:r>
    </w:p>
    <w:p>
      <w:pPr>
        <w:spacing w:after="4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本文書との接続</w:t>
            </w:r>
          </w:p>
          <w:p>
            <w:pPr>
              <w:spacing w:after="30" w:before="30" w:line="290"/>
              <w:jc w:val="both"/>
            </w:pPr>
            <w:r>
              <w:rPr>
                <w:rFonts w:ascii="Hiragino Mincho ProN" w:cs="Hiragino Mincho ProN" w:eastAsia="Hiragino Mincho ProN" w:hAnsi="Hiragino Mincho ProN"/>
                <w:color w:val="1A1A1A"/>
                <w:sz w:val="20"/>
                <w:szCs w:val="20"/>
              </w:rPr>
              <w:t xml:space="preserve">§10.4 で触れた「借金」はここに関わる。論文 #66 は源側の rank-2 構造を確保したが、それは</w:t>
            </w:r>
            <w:r>
              <w:rPr>
                <w:rFonts w:ascii="Hiragino Sans" w:cs="Hiragino Sans" w:eastAsia="Hiragino Sans" w:hAnsi="Hiragino Sans"/>
                <w:b/>
                <w:bCs/>
                <w:color w:val="1A1A1A"/>
                <w:sz w:val="20"/>
                <w:szCs w:val="20"/>
              </w:rPr>
              <w:t xml:space="preserve">一般相対論の四重極公式を輸入して</w:t>
            </w:r>
            <w:r>
              <w:rPr>
                <w:rFonts w:ascii="Hiragino Mincho ProN" w:cs="Hiragino Mincho ProN" w:eastAsia="Hiragino Mincho ProN" w:hAnsi="Hiragino Mincho ProN"/>
                <w:color w:val="1A1A1A"/>
                <w:sz w:val="20"/>
                <w:szCs w:val="20"/>
              </w:rPr>
              <w:t xml:space="preserve">行われた。</w:t>
            </w:r>
          </w:p>
          <w:p>
            <w:pPr>
              <w:spacing w:after="40" w:before="30" w:line="290"/>
              <w:jc w:val="both"/>
            </w:pPr>
            <w:r>
              <w:rPr>
                <w:rFonts w:ascii="Hiragino Mincho ProN" w:cs="Hiragino Mincho ProN" w:eastAsia="Hiragino Mincho ProN" w:hAnsi="Hiragino Mincho ProN"/>
                <w:color w:val="1A1A1A"/>
                <w:sz w:val="20"/>
                <w:szCs w:val="20"/>
              </w:rPr>
              <w:t xml:space="preserve">付録A のテンソルビリアル恒等式は、局所保存則だけから四重極源の力学を与える。もしこの経路で源が組めれば、輸入せずに済む。</w:t>
            </w:r>
            <w:r>
              <w:rPr>
                <w:rFonts w:ascii="Hiragino Sans" w:cs="Hiragino Sans" w:eastAsia="Hiragino Sans" w:hAnsi="Hiragino Sans"/>
                <w:b/>
                <w:bCs/>
                <w:color w:val="1A1A1A"/>
                <w:sz w:val="20"/>
                <w:szCs w:val="20"/>
              </w:rPr>
              <w:t xml:space="preserve">K13 はその経路が通れるかどうかを確かめた作業だった。</w:t>
            </w:r>
          </w:p>
        </w:tc>
      </w:tr>
    </w:tbl>
    <w:p>
      <w:pPr>
        <w:pStyle w:val="Heading2"/>
        <w:spacing w:after="120" w:before="260"/>
      </w:pPr>
      <w:r>
        <w:rPr>
          <w:rFonts w:ascii="Hiragino Sans" w:cs="Hiragino Sans" w:eastAsia="Hiragino Sans" w:hAnsi="Hiragino Sans"/>
          <w:b/>
          <w:bCs/>
          <w:color w:val="1F4E79"/>
          <w:sz w:val="25"/>
          <w:szCs w:val="25"/>
        </w:rPr>
        <w:t xml:space="preserve">B.8　本件での使い方</w:t>
      </w:r>
    </w:p>
    <w:p>
      <w:pPr>
        <w:spacing w:after="50" w:before="50" w:line="295"/>
        <w:jc w:val="both"/>
      </w:pPr>
      <w:r>
        <w:rPr>
          <w:rFonts w:ascii="Hiragino Mincho ProN" w:cs="Hiragino Mincho ProN" w:eastAsia="Hiragino Mincho ProN" w:hAnsi="Hiragino Mincho ProN"/>
          <w:color w:val="000000"/>
          <w:sz w:val="21"/>
          <w:szCs w:val="21"/>
        </w:rPr>
        <w:t xml:space="preserve">K13 では、この付録の内容を次のように使った。</w:t>
      </w:r>
    </w:p>
    <w:p>
      <w:pPr>
        <w:pStyle w:val="ListParagraph"/>
        <w:numPr>
          <w:ilvl w:val="0"/>
          <w:numId w:val="4"/>
        </w:numPr>
        <w:spacing w:after="40" w:before="40" w:line="290"/>
      </w:pPr>
      <w:r>
        <w:rPr>
          <w:rFonts w:ascii="Hiragino Sans" w:cs="Hiragino Sans" w:eastAsia="Hiragino Sans" w:hAnsi="Hiragino Sans"/>
          <w:b/>
          <w:bCs/>
          <w:sz w:val="21"/>
          <w:szCs w:val="21"/>
        </w:rPr>
        <w:t xml:space="preserve">ℓ = 1 が封じられていること（B.8 式）を、0SM の内部配置に対して直接適用した。</w:t>
      </w:r>
      <w:r>
        <w:rPr>
          <w:rFonts w:ascii="Hiragino Mincho ProN" w:cs="Hiragino Mincho ProN" w:eastAsia="Hiragino Mincho ProN" w:hAnsi="Hiragino Mincho ProN"/>
          <w:sz w:val="21"/>
          <w:szCs w:val="21"/>
        </w:rPr>
        <w:t xml:space="preserve"> その結果、核を固定したままでは拘束を満たせないことが分かった（第5章 §12.1）。これは 0SM 側の命題 T1.5 の独立な確認になっている。</w:t>
      </w:r>
    </w:p>
    <w:p>
      <w:pPr>
        <w:pStyle w:val="ListParagraph"/>
        <w:numPr>
          <w:ilvl w:val="0"/>
          <w:numId w:val="4"/>
        </w:numPr>
        <w:spacing w:after="40" w:before="40" w:line="290"/>
      </w:pPr>
      <w:r>
        <w:rPr>
          <w:rFonts w:ascii="Hiragino Sans" w:cs="Hiragino Sans" w:eastAsia="Hiragino Sans" w:hAnsi="Hiragino Sans"/>
          <w:b/>
          <w:bCs/>
          <w:sz w:val="21"/>
          <w:szCs w:val="21"/>
        </w:rPr>
        <w:t xml:space="preserve">ℓ = 2 が最低次であることを、四重極源の計算の出発点にした。</w:t>
      </w:r>
      <w:r>
        <w:rPr>
          <w:rFonts w:ascii="Hiragino Mincho ProN" w:cs="Hiragino Mincho ProN" w:eastAsia="Hiragino Mincho ProN" w:hAnsi="Hiragino Mincho ProN"/>
          <w:sz w:val="21"/>
          <w:szCs w:val="21"/>
        </w:rPr>
        <w:t xml:space="preserve"> 「双極子は保存則で禁じられ、四重極が残る」を、そのまま構成の第一行として使える。</w:t>
      </w:r>
    </w:p>
    <w:p>
      <w:pPr>
        <w:pStyle w:val="ListParagraph"/>
        <w:numPr>
          <w:ilvl w:val="0"/>
          <w:numId w:val="4"/>
        </w:numPr>
        <w:spacing w:after="40" w:before="40" w:line="290"/>
      </w:pPr>
      <w:r>
        <w:rPr>
          <w:rFonts w:ascii="Hiragino Sans" w:cs="Hiragino Sans" w:eastAsia="Hiragino Sans" w:hAnsi="Hiragino Sans"/>
          <w:b/>
          <w:bCs/>
          <w:sz w:val="21"/>
          <w:szCs w:val="21"/>
        </w:rPr>
        <w:t xml:space="preserve">四重極公式 (B.11) は、源を作るためではなく、既に確定した源を出力に換算するためだけに使った。</w:t>
      </w:r>
      <w:r>
        <w:rPr>
          <w:rFonts w:ascii="Hiragino Mincho ProN" w:cs="Hiragino Mincho ProN" w:eastAsia="Hiragino Mincho ProN" w:hAnsi="Hiragino Mincho ProN"/>
          <w:sz w:val="21"/>
          <w:szCs w:val="21"/>
        </w:rPr>
        <w:t xml:space="preserve"> 源そのものは付録A の恒等式から出しているので、階層の逆転は起きていない。</w:t>
      </w:r>
    </w:p>
    <w:p>
      <w:pPr>
        <w:pStyle w:val="Heading2"/>
        <w:spacing w:after="120" w:before="260"/>
      </w:pPr>
      <w:r>
        <w:rPr>
          <w:rFonts w:ascii="Hiragino Sans" w:cs="Hiragino Sans" w:eastAsia="Hiragino Sans" w:hAnsi="Hiragino Sans"/>
          <w:b/>
          <w:bCs/>
          <w:color w:val="1F4E79"/>
          <w:sz w:val="25"/>
          <w:szCs w:val="25"/>
        </w:rPr>
        <w:t xml:space="preserve">B.9　本付録のまとめ</w:t>
      </w:r>
    </w:p>
    <w:tbl>
      <w:tblPr>
        <w:tblW w:type="dxa" w:w="9600"/>
        <w:tblBorders>
          <w:top w:val="single" w:color="70AD47" w:sz="6"/>
          <w:left w:val="single" w:color="70AD47" w:sz="18"/>
          <w:bottom w:val="single" w:color="70AD47" w:sz="6"/>
          <w:right w:val="single" w:color="70AD47" w:sz="6"/>
          <w:insideH w:val="none"/>
          <w:insideV w:val="none"/>
        </w:tblBorders>
      </w:tblPr>
      <w:tblGrid>
        <w:gridCol w:w="9600"/>
      </w:tblGrid>
      <w:tr>
        <w:trPr>
          <w:cantSplit/>
        </w:trPr>
        <w:tc>
          <w:tcPr>
            <w:tcW w:type="dxa" w:w="9600"/>
            <w:shd w:fill="E2EFDA"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375623"/>
                <w:sz w:val="21"/>
                <w:szCs w:val="21"/>
              </w:rPr>
              <w:t xml:space="preserve">覚えておくべき三行</w:t>
            </w:r>
          </w:p>
          <w:p>
            <w:pPr>
              <w:spacing w:after="30" w:before="30" w:line="290"/>
              <w:jc w:val="both"/>
            </w:pPr>
            <w:r>
              <w:rPr>
                <w:rFonts w:ascii="Hiragino Sans" w:cs="Hiragino Sans" w:eastAsia="Hiragino Sans" w:hAnsi="Hiragino Sans"/>
                <w:b/>
                <w:bCs/>
                <w:color w:val="1A1A1A"/>
                <w:sz w:val="20"/>
                <w:szCs w:val="20"/>
              </w:rPr>
              <w:t xml:space="preserve">(1)</w:t>
            </w:r>
            <w:r>
              <w:rPr>
                <w:rFonts w:ascii="Hiragino Mincho ProN" w:cs="Hiragino Mincho ProN" w:eastAsia="Hiragino Mincho ProN" w:hAnsi="Hiragino Mincho ProN"/>
                <w:color w:val="1A1A1A"/>
                <w:sz w:val="20"/>
                <w:szCs w:val="20"/>
              </w:rPr>
              <w:t xml:space="preserve"> 放射はモーメントの時間変化から出る。保存則で固定されたモーメントからは放射が出ない。</w:t>
            </w:r>
          </w:p>
          <w:p>
            <w:pPr>
              <w:spacing w:after="30" w:before="30" w:line="290"/>
              <w:jc w:val="both"/>
            </w:pPr>
            <w:r>
              <w:rPr>
                <w:rFonts w:ascii="Hiragino Sans" w:cs="Hiragino Sans" w:eastAsia="Hiragino Sans" w:hAnsi="Hiragino Sans"/>
                <w:b/>
                <w:bCs/>
                <w:color w:val="1A1A1A"/>
                <w:sz w:val="20"/>
                <w:szCs w:val="20"/>
              </w:rPr>
              <w:t xml:space="preserve">(2)</w:t>
            </w:r>
            <w:r>
              <w:rPr>
                <w:rFonts w:ascii="Hiragino Mincho ProN" w:cs="Hiragino Mincho ProN" w:eastAsia="Hiragino Mincho ProN" w:hAnsi="Hiragino Mincho ProN"/>
                <w:color w:val="1A1A1A"/>
                <w:sz w:val="20"/>
                <w:szCs w:val="20"/>
              </w:rPr>
              <w:t xml:space="preserve"> 電磁気の保存則は一本（電荷）なので ℓ = 0 だけが封じられ、双極子放射が主役になる。重力の保存則は四本（エネルギー・運動量）なので ℓ = 0 と ℓ = 1 が電気型・磁気型の両方で封じられ、</w:t>
            </w:r>
            <w:r>
              <w:rPr>
                <w:rFonts w:ascii="Hiragino Sans" w:cs="Hiragino Sans" w:eastAsia="Hiragino Sans" w:hAnsi="Hiragino Sans"/>
                <w:b/>
                <w:bCs/>
                <w:color w:val="1A1A1A"/>
                <w:sz w:val="20"/>
                <w:szCs w:val="20"/>
              </w:rPr>
              <w:t xml:space="preserve">四重極が最低次になる</w:t>
            </w:r>
            <w:r>
              <w:rPr>
                <w:rFonts w:ascii="Hiragino Mincho ProN" w:cs="Hiragino Mincho ProN" w:eastAsia="Hiragino Mincho ProN" w:hAnsi="Hiragino Mincho ProN"/>
                <w:color w:val="1A1A1A"/>
                <w:sz w:val="20"/>
                <w:szCs w:val="20"/>
              </w:rPr>
              <w:t xml:space="preserve">。</w:t>
            </w:r>
          </w:p>
          <w:p>
            <w:pPr>
              <w:spacing w:after="40" w:before="30" w:line="290"/>
              <w:jc w:val="both"/>
            </w:pPr>
            <w:r>
              <w:rPr>
                <w:rFonts w:ascii="Hiragino Sans" w:cs="Hiragino Sans" w:eastAsia="Hiragino Sans" w:hAnsi="Hiragino Sans"/>
                <w:b/>
                <w:bCs/>
                <w:color w:val="1A1A1A"/>
                <w:sz w:val="20"/>
                <w:szCs w:val="20"/>
              </w:rPr>
              <w:t xml:space="preserve">(3)</w:t>
            </w:r>
            <w:r>
              <w:rPr>
                <w:rFonts w:ascii="Hiragino Mincho ProN" w:cs="Hiragino Mincho ProN" w:eastAsia="Hiragino Mincho ProN" w:hAnsi="Hiragino Mincho ProN"/>
                <w:color w:val="1A1A1A"/>
                <w:sz w:val="20"/>
                <w:szCs w:val="20"/>
              </w:rPr>
              <w:t xml:space="preserve"> 直観的には、質量には負の符号がないので、重心を動かさずに質量双極子を振動させることができない ── これが運動量保存の内容である。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付録C　数値微分の落とし穴 ── n</w:t>
      </w:r>
      <w:r>
        <w:rPr>
          <w:rFonts w:ascii="Hiragino Sans" w:cs="Hiragino Sans" w:eastAsia="Hiragino Sans" w:hAnsi="Hiragino Sans"/>
          <w:b/>
          <w:bCs/>
          <w:color w:val="1F4E79"/>
          <w:sz w:val="30"/>
          <w:szCs w:val="30"/>
          <w:vertAlign w:val="superscript"/>
        </w:rPr>
        <w:t xml:space="preserve">6</w:t>
      </w:r>
      <w:r>
        <w:rPr>
          <w:rFonts w:ascii="Hiragino Sans" w:cs="Hiragino Sans" w:eastAsia="Hiragino Sans" w:hAnsi="Hiragino Sans"/>
          <w:b/>
          <w:bCs/>
          <w:color w:val="1F4E79"/>
          <w:sz w:val="30"/>
          <w:szCs w:val="30"/>
        </w:rPr>
        <w:t xml:space="preserve"> 増幅</w:t>
      </w:r>
    </w:p>
    <w:p>
      <w:pPr>
        <w:spacing w:after="50" w:before="50" w:line="295"/>
        <w:jc w:val="both"/>
      </w:pPr>
      <w:r>
        <w:rPr>
          <w:rFonts w:ascii="Hiragino Mincho ProN" w:cs="Hiragino Mincho ProN" w:eastAsia="Hiragino Mincho ProN" w:hAnsi="Hiragino Mincho ProN"/>
          <w:color w:val="000000"/>
          <w:sz w:val="21"/>
          <w:szCs w:val="21"/>
        </w:rPr>
        <w:t xml:space="preserve">本付録は数値計算の実務的な教訓である。0SM とは無関係に一般的に成り立つ。</w:t>
      </w:r>
    </w:p>
    <w:p>
      <w:pPr>
        <w:pStyle w:val="Heading2"/>
        <w:spacing w:after="120" w:before="260"/>
      </w:pPr>
      <w:r>
        <w:rPr>
          <w:rFonts w:ascii="Hiragino Sans" w:cs="Hiragino Sans" w:eastAsia="Hiragino Sans" w:hAnsi="Hiragino Sans"/>
          <w:b/>
          <w:bCs/>
          <w:color w:val="1F4E79"/>
          <w:sz w:val="25"/>
          <w:szCs w:val="25"/>
        </w:rPr>
        <w:t xml:space="preserve">C.1　何が起きたか</w:t>
      </w:r>
    </w:p>
    <w:p>
      <w:pPr>
        <w:spacing w:after="50" w:before="50" w:line="295"/>
        <w:jc w:val="both"/>
      </w:pPr>
      <w:r>
        <w:rPr>
          <w:rFonts w:ascii="Hiragino Mincho ProN" w:cs="Hiragino Mincho ProN" w:eastAsia="Hiragino Mincho ProN" w:hAnsi="Hiragino Mincho ProN"/>
          <w:color w:val="000000"/>
          <w:sz w:val="21"/>
          <w:szCs w:val="21"/>
        </w:rPr>
        <w:t xml:space="preserve">第7章 §7.50 で触れたとおり、最初の計算で得た重力波出力は正しい値の 138 倍だった。原因は物理ではなく</w:t>
      </w:r>
      <w:r>
        <w:rPr>
          <w:rFonts w:ascii="Hiragino Sans" w:cs="Hiragino Sans" w:eastAsia="Hiragino Sans" w:hAnsi="Hiragino Sans"/>
          <w:b/>
          <w:bCs/>
          <w:color w:val="000000"/>
          <w:sz w:val="21"/>
          <w:szCs w:val="21"/>
        </w:rPr>
        <w:t xml:space="preserve">丸め誤差</w:t>
      </w:r>
      <w:r>
        <w:rPr>
          <w:rFonts w:ascii="Hiragino Mincho ProN" w:cs="Hiragino Mincho ProN" w:eastAsia="Hiragino Mincho ProN" w:hAnsi="Hiragino Mincho ProN"/>
          <w:color w:val="000000"/>
          <w:sz w:val="21"/>
          <w:szCs w:val="21"/>
        </w:rPr>
        <w:t xml:space="preserve">である。</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4800"/>
        <w:gridCol w:w="2600"/>
        <w:gridCol w:w="2200"/>
      </w:tblGrid>
      <w:tr>
        <w:trPr>
          <w:cantSplit/>
          <w:tblHeader/>
        </w:trPr>
        <w:tc>
          <w:tcPr>
            <w:tcW w:type="dxa" w:w="4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方法</w:t>
            </w:r>
          </w:p>
        </w:tc>
        <w:tc>
          <w:tcPr>
            <w:tcW w:type="dxa" w:w="2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〈(d</w:t>
            </w:r>
            <w:r>
              <w:rPr>
                <w:rFonts w:ascii="Hiragino Sans" w:cs="Hiragino Sans" w:eastAsia="Hiragino Sans" w:hAnsi="Hiragino Sans"/>
                <w:b/>
                <w:bCs/>
                <w:color w:val="FFFFFF"/>
                <w:sz w:val="19"/>
                <w:szCs w:val="19"/>
                <w:vertAlign w:val="superscript"/>
              </w:rPr>
              <w:t xml:space="preserve">3</w:t>
            </w:r>
            <w:r>
              <w:rPr>
                <w:rFonts w:ascii="Hiragino Sans" w:cs="Hiragino Sans" w:eastAsia="Hiragino Sans" w:hAnsi="Hiragino Sans"/>
                <w:b/>
                <w:bCs/>
                <w:color w:val="FFFFFF"/>
                <w:sz w:val="19"/>
                <w:szCs w:val="19"/>
              </w:rPr>
              <w:t xml:space="preserve">J/dθ</w:t>
            </w:r>
            <w:r>
              <w:rPr>
                <w:rFonts w:ascii="Hiragino Sans" w:cs="Hiragino Sans" w:eastAsia="Hiragino Sans" w:hAnsi="Hiragino Sans"/>
                <w:b/>
                <w:bCs/>
                <w:color w:val="FFFFFF"/>
                <w:sz w:val="19"/>
                <w:szCs w:val="19"/>
                <w:vertAlign w:val="superscript"/>
              </w:rPr>
              <w:t xml:space="preserve">3</w:t>
            </w:r>
            <w:r>
              <w:rPr>
                <w:rFonts w:ascii="Hiragino Sans" w:cs="Hiragino Sans" w:eastAsia="Hiragino Sans" w:hAnsi="Hiragino Sans"/>
                <w:b/>
                <w:bCs/>
                <w:color w:val="FFFFFF"/>
                <w:sz w:val="19"/>
                <w:szCs w:val="19"/>
              </w:rPr>
              <w:t xml:space="preserve">)</w:t>
            </w:r>
            <w:r>
              <w:rPr>
                <w:rFonts w:ascii="Hiragino Sans" w:cs="Hiragino Sans" w:eastAsia="Hiragino Sans" w:hAnsi="Hiragino Sans"/>
                <w:b/>
                <w:bCs/>
                <w:color w:val="FFFFFF"/>
                <w:sz w:val="19"/>
                <w:szCs w:val="19"/>
                <w:vertAlign w:val="superscript"/>
              </w:rPr>
              <w:t xml:space="preserve">2</w:t>
            </w:r>
            <w:r>
              <w:rPr>
                <w:rFonts w:ascii="Hiragino Sans" w:cs="Hiragino Sans" w:eastAsia="Hiragino Sans" w:hAnsi="Hiragino Sans"/>
                <w:b/>
                <w:bCs/>
                <w:color w:val="FFFFFF"/>
                <w:sz w:val="19"/>
                <w:szCs w:val="19"/>
              </w:rPr>
              <w:t xml:space="preserve">〉</w:t>
            </w:r>
          </w:p>
        </w:tc>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P [W]</w:t>
            </w:r>
          </w:p>
        </w:tc>
      </w:tr>
      <w:tr>
        <w:trPr>
          <w:cantSplit/>
        </w:trPr>
        <w:tc>
          <w:tcPr>
            <w:tcW w:type="dxa" w:w="4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帯域制限なしのスペクトル微分（200 万点）</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51.76</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5.3 × 10</w:t>
            </w:r>
            <w:r>
              <w:rPr>
                <w:rFonts w:ascii="Hiragino Mincho ProN" w:cs="Hiragino Mincho ProN" w:eastAsia="Hiragino Mincho ProN" w:hAnsi="Hiragino Mincho ProN"/>
                <w:b w:val="false"/>
                <w:bCs w:val="false"/>
                <w:color w:val="000000"/>
                <w:sz w:val="19"/>
                <w:szCs w:val="19"/>
                <w:vertAlign w:val="superscript"/>
              </w:rPr>
              <w:t xml:space="preserve">-42</w:t>
            </w:r>
          </w:p>
        </w:tc>
      </w:tr>
      <w:tr>
        <w:trPr>
          <w:cantSplit/>
        </w:trPr>
        <w:tc>
          <w:tcPr>
            <w:tcW w:type="dxa" w:w="4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帯域制限あり（n ≦ 64）</w:t>
            </w:r>
          </w:p>
        </w:tc>
        <w:tc>
          <w:tcPr>
            <w:tcW w:type="dxa" w:w="2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0.987549</w:t>
            </w:r>
          </w:p>
        </w:tc>
        <w:tc>
          <w:tcPr>
            <w:tcW w:type="dxa" w:w="22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r>
        <w:trPr>
          <w:cantSplit/>
        </w:trPr>
        <w:tc>
          <w:tcPr>
            <w:tcW w:type="dxa" w:w="4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記号計算（sympy、厳密）</w:t>
            </w:r>
          </w:p>
        </w:tc>
        <w:tc>
          <w:tcPr>
            <w:tcW w:type="dxa" w:w="2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4045/4096 = 0.987549</w:t>
            </w:r>
          </w:p>
        </w:tc>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 × 10</w:t>
            </w:r>
            <w:r>
              <w:rPr>
                <w:rFonts w:ascii="Hiragino Mincho ProN" w:cs="Hiragino Mincho ProN" w:eastAsia="Hiragino Mincho ProN" w:hAnsi="Hiragino Mincho ProN"/>
                <w:b w:val="false"/>
                <w:bCs w:val="false"/>
                <w:color w:val="000000"/>
                <w:sz w:val="19"/>
                <w:szCs w:val="19"/>
                <w:vertAlign w:val="superscript"/>
              </w:rPr>
              <w:t xml:space="preserve">-43</w:t>
            </w:r>
          </w:p>
        </w:tc>
      </w:tr>
    </w:tbl>
    <w:p>
      <w:pPr>
        <w:spacing w:after="140" w:before="0"/>
      </w:pPr>
      <w:r>
        <w:rPr>
          <w:sz w:val="2"/>
          <w:szCs w:val="2"/>
        </w:rPr>
        <w:t xml:space="preserve"/>
      </w:r>
    </w:p>
    <w:p>
      <w:pPr>
        <w:spacing w:after="50" w:before="50" w:line="295"/>
        <w:jc w:val="both"/>
      </w:pPr>
      <w:r>
        <w:rPr>
          <w:rFonts w:ascii="Hiragino Sans" w:cs="Hiragino Sans" w:eastAsia="Hiragino Sans" w:hAnsi="Hiragino Sans"/>
          <w:b/>
          <w:bCs/>
          <w:color w:val="000000"/>
          <w:sz w:val="21"/>
          <w:szCs w:val="21"/>
        </w:rPr>
        <w:t xml:space="preserve">52 倍の誤り</w:t>
      </w:r>
      <w:r>
        <w:rPr>
          <w:rFonts w:ascii="Hiragino Mincho ProN" w:cs="Hiragino Mincho ProN" w:eastAsia="Hiragino Mincho ProN" w:hAnsi="Hiragino Mincho ProN"/>
          <w:color w:val="000000"/>
          <w:sz w:val="21"/>
          <w:szCs w:val="21"/>
        </w:rPr>
        <w:t xml:space="preserve">である。しかも数値は滑らかに見え、発散も警告も出さない。</w:t>
      </w:r>
    </w:p>
    <w:p>
      <w:pPr>
        <w:pStyle w:val="Heading2"/>
        <w:spacing w:after="120" w:before="260"/>
      </w:pPr>
      <w:r>
        <w:rPr>
          <w:rFonts w:ascii="Hiragino Sans" w:cs="Hiragino Sans" w:eastAsia="Hiragino Sans" w:hAnsi="Hiragino Sans"/>
          <w:b/>
          <w:bCs/>
          <w:color w:val="1F4E79"/>
          <w:sz w:val="25"/>
          <w:szCs w:val="25"/>
        </w:rPr>
        <w:t xml:space="preserve">C.2　なぜそうなるのか</w:t>
      </w:r>
    </w:p>
    <w:p>
      <w:pPr>
        <w:spacing w:after="50" w:before="50" w:line="295"/>
        <w:jc w:val="both"/>
      </w:pPr>
      <w:r>
        <w:rPr>
          <w:rFonts w:ascii="Hiragino Mincho ProN" w:cs="Hiragino Mincho ProN" w:eastAsia="Hiragino Mincho ProN" w:hAnsi="Hiragino Mincho ProN"/>
          <w:color w:val="000000"/>
          <w:sz w:val="21"/>
          <w:szCs w:val="21"/>
        </w:rPr>
        <w:t xml:space="preserve">理屈は次のとおりである。</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被微分関数 J(θ) は有限次数の三角多項式である（式 (5.16) より、6 次まで）。物理的には n = 2, 4, 6 の三つの成分しかない。</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ところが数値配列には、倍精度の丸め、すなわち 10</w:t>
      </w:r>
      <w:r>
        <w:rPr>
          <w:rFonts w:ascii="Hiragino Mincho ProN" w:cs="Hiragino Mincho ProN" w:eastAsia="Hiragino Mincho ProN" w:hAnsi="Hiragino Mincho ProN"/>
          <w:sz w:val="21"/>
          <w:szCs w:val="21"/>
          <w:vertAlign w:val="superscript"/>
        </w:rPr>
        <w:t xml:space="preserve">-16</w:t>
      </w:r>
      <w:r>
        <w:rPr>
          <w:rFonts w:ascii="Hiragino Mincho ProN" w:cs="Hiragino Mincho ProN" w:eastAsia="Hiragino Mincho ProN" w:hAnsi="Hiragino Mincho ProN"/>
          <w:sz w:val="21"/>
          <w:szCs w:val="21"/>
        </w:rPr>
        <w:t xml:space="preserve"> 級の雑音が</w:t>
      </w:r>
      <w:r>
        <w:rPr>
          <w:rFonts w:ascii="Hiragino Sans" w:cs="Hiragino Sans" w:eastAsia="Hiragino Sans" w:hAnsi="Hiragino Sans"/>
          <w:b/>
          <w:bCs/>
          <w:sz w:val="21"/>
          <w:szCs w:val="21"/>
        </w:rPr>
        <w:t xml:space="preserve">全モードに</w:t>
      </w:r>
      <w:r>
        <w:rPr>
          <w:rFonts w:ascii="Hiragino Mincho ProN" w:cs="Hiragino Mincho ProN" w:eastAsia="Hiragino Mincho ProN" w:hAnsi="Hiragino Mincho ProN"/>
          <w:sz w:val="21"/>
          <w:szCs w:val="21"/>
        </w:rPr>
        <w:t xml:space="preserve">乗っている。200 万点の格子なら n は 10</w:t>
      </w:r>
      <w:r>
        <w:rPr>
          <w:rFonts w:ascii="Hiragino Mincho ProN" w:cs="Hiragino Mincho ProN" w:eastAsia="Hiragino Mincho ProN" w:hAnsi="Hiragino Mincho ProN"/>
          <w:sz w:val="21"/>
          <w:szCs w:val="21"/>
          <w:vertAlign w:val="superscript"/>
        </w:rPr>
        <w:t xml:space="preserve">6</w:t>
      </w:r>
      <w:r>
        <w:rPr>
          <w:rFonts w:ascii="Hiragino Mincho ProN" w:cs="Hiragino Mincho ProN" w:eastAsia="Hiragino Mincho ProN" w:hAnsi="Hiragino Mincho ProN"/>
          <w:sz w:val="21"/>
          <w:szCs w:val="21"/>
        </w:rPr>
        <w:t xml:space="preserve"> まで走る。</w:t>
      </w:r>
    </w:p>
    <w:p>
      <w:pPr>
        <w:pStyle w:val="ListParagraph"/>
        <w:numPr>
          <w:ilvl w:val="0"/>
          <w:numId w:val="5"/>
        </w:numPr>
        <w:spacing w:after="40" w:before="40" w:line="290"/>
      </w:pPr>
      <w:r>
        <w:rPr>
          <w:rFonts w:ascii="Hiragino Mincho ProN" w:cs="Hiragino Mincho ProN" w:eastAsia="Hiragino Mincho ProN" w:hAnsi="Hiragino Mincho ProN"/>
          <w:sz w:val="21"/>
          <w:szCs w:val="21"/>
        </w:rPr>
        <w:t xml:space="preserve">スペクトル微分は n 次の成分に (in)</w:t>
      </w:r>
      <w:r>
        <w:rPr>
          <w:rFonts w:ascii="Hiragino Mincho ProN" w:cs="Hiragino Mincho ProN" w:eastAsia="Hiragino Mincho ProN" w:hAnsi="Hiragino Mincho ProN"/>
          <w:sz w:val="21"/>
          <w:szCs w:val="21"/>
          <w:vertAlign w:val="superscript"/>
        </w:rPr>
        <w:t xml:space="preserve">m</w:t>
      </w:r>
      <w:r>
        <w:rPr>
          <w:rFonts w:ascii="Hiragino Mincho ProN" w:cs="Hiragino Mincho ProN" w:eastAsia="Hiragino Mincho ProN" w:hAnsi="Hiragino Mincho ProN"/>
          <w:sz w:val="21"/>
          <w:szCs w:val="21"/>
        </w:rPr>
        <w:t xml:space="preserve"> を掛ける。三階微分なら n</w:t>
      </w:r>
      <w:r>
        <w:rPr>
          <w:rFonts w:ascii="Hiragino Mincho ProN" w:cs="Hiragino Mincho ProN" w:eastAsia="Hiragino Mincho ProN" w:hAnsi="Hiragino Mincho ProN"/>
          <w:sz w:val="21"/>
          <w:szCs w:val="21"/>
          <w:vertAlign w:val="superscript"/>
        </w:rPr>
        <w:t xml:space="preserve">3</w:t>
      </w:r>
      <w:r>
        <w:rPr>
          <w:rFonts w:ascii="Hiragino Mincho ProN" w:cs="Hiragino Mincho ProN" w:eastAsia="Hiragino Mincho ProN" w:hAnsi="Hiragino Mincho ProN"/>
          <w:sz w:val="21"/>
          <w:szCs w:val="21"/>
        </w:rPr>
        <w:t xml:space="preserve"> 倍、出力は自乗するので </w:t>
      </w:r>
      <w:r>
        <w:rPr>
          <w:rFonts w:ascii="Hiragino Sans" w:cs="Hiragino Sans" w:eastAsia="Hiragino Sans" w:hAnsi="Hiragino Sans"/>
          <w:b/>
          <w:bCs/>
          <w:sz w:val="21"/>
          <w:szCs w:val="21"/>
        </w:rPr>
        <w:t xml:space="preserve">n</w:t>
      </w:r>
      <w:r>
        <w:rPr>
          <w:rFonts w:ascii="Hiragino Sans" w:cs="Hiragino Sans" w:eastAsia="Hiragino Sans" w:hAnsi="Hiragino Sans"/>
          <w:b/>
          <w:bCs/>
          <w:sz w:val="21"/>
          <w:szCs w:val="21"/>
          <w:vertAlign w:val="superscript"/>
        </w:rPr>
        <w:t xml:space="preserve">6</w:t>
      </w:r>
      <w:r>
        <w:rPr>
          <w:rFonts w:ascii="Hiragino Sans" w:cs="Hiragino Sans" w:eastAsia="Hiragino Sans" w:hAnsi="Hiragino Sans"/>
          <w:b/>
          <w:bCs/>
          <w:sz w:val="21"/>
          <w:szCs w:val="21"/>
        </w:rPr>
        <w:t xml:space="preserve"> 倍</w:t>
      </w:r>
      <w:r>
        <w:rPr>
          <w:rFonts w:ascii="Hiragino Mincho ProN" w:cs="Hiragino Mincho ProN" w:eastAsia="Hiragino Mincho ProN" w:hAnsi="Hiragino Mincho ProN"/>
          <w:sz w:val="21"/>
          <w:szCs w:val="21"/>
        </w:rPr>
        <w:t xml:space="preserve">になる。</w:t>
      </w:r>
    </w:p>
    <w:p>
      <w:pPr>
        <w:spacing w:after="80" w:before="0"/>
      </w:pPr>
      <w:r>
        <w:rPr>
          <w:sz w:val="2"/>
          <w:szCs w:val="2"/>
        </w:rPr>
        <w:t xml:space="preserve"/>
      </w:r>
    </w:p>
    <w:p>
      <w:pPr>
        <w:spacing w:after="50" w:before="50" w:line="295"/>
        <w:jc w:val="both"/>
      </w:pPr>
      <w:r>
        <w:rPr>
          <w:rFonts w:ascii="Hiragino Mincho ProN" w:cs="Hiragino Mincho ProN" w:eastAsia="Hiragino Mincho ProN" w:hAnsi="Hiragino Mincho ProN"/>
          <w:color w:val="000000"/>
          <w:sz w:val="21"/>
          <w:szCs w:val="21"/>
        </w:rPr>
        <w:t xml:space="preserve">数字を入れてみる。n = 10</w:t>
      </w:r>
      <w:r>
        <w:rPr>
          <w:rFonts w:ascii="Hiragino Mincho ProN" w:cs="Hiragino Mincho ProN" w:eastAsia="Hiragino Mincho ProN" w:hAnsi="Hiragino Mincho ProN"/>
          <w:color w:val="000000"/>
          <w:sz w:val="21"/>
          <w:szCs w:val="21"/>
          <w:vertAlign w:val="superscript"/>
        </w:rPr>
        <w:t xml:space="preserve">6</w:t>
      </w:r>
      <w:r>
        <w:rPr>
          <w:rFonts w:ascii="Hiragino Mincho ProN" w:cs="Hiragino Mincho ProN" w:eastAsia="Hiragino Mincho ProN" w:hAnsi="Hiragino Mincho ProN"/>
          <w:color w:val="000000"/>
          <w:sz w:val="21"/>
          <w:szCs w:val="21"/>
        </w:rPr>
        <w:t xml:space="preserve"> のモードでは</w:t>
      </w:r>
    </w:p>
    <w:p>
      <w:pPr>
        <w:spacing w:after="160" w:before="160" w:line="300"/>
        <w:jc w:val="center"/>
      </w:pPr>
      <w:r>
        <w:rPr>
          <w:rFonts w:ascii="Hiragino Mincho ProN" w:cs="Hiragino Mincho ProN" w:eastAsia="Hiragino Mincho ProN" w:hAnsi="Hiragino Mincho ProN"/>
          <w:color w:val="1A1A1A"/>
          <w:sz w:val="23"/>
          <w:szCs w:val="23"/>
        </w:rPr>
        <w:t xml:space="preserve">n</w:t>
      </w:r>
      <w:r>
        <w:rPr>
          <w:rFonts w:ascii="Hiragino Mincho ProN" w:cs="Hiragino Mincho ProN" w:eastAsia="Hiragino Mincho ProN" w:hAnsi="Hiragino Mincho ProN"/>
          <w:color w:val="1A1A1A"/>
          <w:sz w:val="23"/>
          <w:szCs w:val="23"/>
          <w:vertAlign w:val="superscript"/>
        </w:rPr>
        <w:t xml:space="preserve">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36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36</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-16</w:t>
      </w:r>
      <w:r>
        <w:rPr>
          <w:rFonts w:ascii="Hiragino Mincho ProN" w:cs="Hiragino Mincho ProN" w:eastAsia="Hiragino Mincho ProN" w:hAnsi="Hiragino Mincho ProN"/>
          <w:color w:val="1A1A1A"/>
          <w:sz w:val="23"/>
          <w:szCs w:val="23"/>
        </w:rPr>
        <w:t xml:space="preserve">)</w:t>
      </w:r>
      <w:r>
        <w:rPr>
          <w:rFonts w:ascii="Hiragino Mincho ProN" w:cs="Hiragino Mincho ProN" w:eastAsia="Hiragino Mincho ProN" w:hAnsi="Hiragino Mincho ProN"/>
          <w:color w:val="1A1A1A"/>
          <w:sz w:val="23"/>
          <w:szCs w:val="23"/>
          <w:vertAlign w:val="superscript"/>
        </w:rPr>
        <w:t xml:space="preserve">2</w:t>
      </w:r>
      <w:r>
        <w:rPr>
          <w:rFonts w:ascii="Hiragino Mincho ProN" w:cs="Hiragino Mincho ProN" w:eastAsia="Hiragino Mincho ProN" w:hAnsi="Hiragino Mincho ProN"/>
          <w:color w:val="1A1A1A"/>
          <w:sz w:val="23"/>
          <w:szCs w:val="23"/>
        </w:rPr>
        <w:t xml:space="preserve"> = 10</w:t>
      </w:r>
      <w:r>
        <w:rPr>
          <w:rFonts w:ascii="Hiragino Mincho ProN" w:cs="Hiragino Mincho ProN" w:eastAsia="Hiragino Mincho ProN" w:hAnsi="Hiragino Mincho ProN"/>
          <w:color w:val="1A1A1A"/>
          <w:sz w:val="23"/>
          <w:szCs w:val="23"/>
          <w:vertAlign w:val="superscript"/>
        </w:rPr>
        <w:t xml:space="preserve">4</w:t>
      </w:r>
    </w:p>
    <w:p>
      <w:pPr>
        <w:spacing w:after="50" w:before="50" w:line="295"/>
        <w:jc w:val="both"/>
      </w:pPr>
      <w:r>
        <w:rPr>
          <w:rFonts w:ascii="Hiragino Mincho ProN" w:cs="Hiragino Mincho ProN" w:eastAsia="Hiragino Mincho ProN" w:hAnsi="Hiragino Mincho ProN"/>
          <w:color w:val="000000"/>
          <w:sz w:val="21"/>
          <w:szCs w:val="21"/>
        </w:rPr>
        <w:t xml:space="preserve">一モードあたり 10</w:t>
      </w:r>
      <w:r>
        <w:rPr>
          <w:rFonts w:ascii="Hiragino Mincho ProN" w:cs="Hiragino Mincho ProN" w:eastAsia="Hiragino Mincho ProN" w:hAnsi="Hiragino Mincho ProN"/>
          <w:color w:val="000000"/>
          <w:sz w:val="21"/>
          <w:szCs w:val="21"/>
          <w:vertAlign w:val="superscript"/>
        </w:rPr>
        <w:t xml:space="preserve">4</w:t>
      </w:r>
      <w:r>
        <w:rPr>
          <w:rFonts w:ascii="Hiragino Mincho ProN" w:cs="Hiragino Mincho ProN" w:eastAsia="Hiragino Mincho ProN" w:hAnsi="Hiragino Mincho ProN"/>
          <w:color w:val="000000"/>
          <w:sz w:val="21"/>
          <w:szCs w:val="21"/>
        </w:rPr>
        <w:t xml:space="preserve"> の寄与が出る。それが 10</w:t>
      </w:r>
      <w:r>
        <w:rPr>
          <w:rFonts w:ascii="Hiragino Mincho ProN" w:cs="Hiragino Mincho ProN" w:eastAsia="Hiragino Mincho ProN" w:hAnsi="Hiragino Mincho ProN"/>
          <w:color w:val="000000"/>
          <w:sz w:val="21"/>
          <w:szCs w:val="21"/>
          <w:vertAlign w:val="superscript"/>
        </w:rPr>
        <w:t xml:space="preserve">6</w:t>
      </w:r>
      <w:r>
        <w:rPr>
          <w:rFonts w:ascii="Hiragino Mincho ProN" w:cs="Hiragino Mincho ProN" w:eastAsia="Hiragino Mincho ProN" w:hAnsi="Hiragino Mincho ProN"/>
          <w:color w:val="000000"/>
          <w:sz w:val="21"/>
          <w:szCs w:val="21"/>
        </w:rPr>
        <w:t xml:space="preserve"> モードある。物理的な答え（≒ 0.99）は完全に埋もれる。</w:t>
      </w:r>
    </w:p>
    <w:p>
      <w:pPr>
        <w:spacing w:after="40" w:before="0"/>
      </w:pPr>
      <w:r>
        <w:rPr>
          <w:sz w:val="2"/>
          <w:szCs w:val="2"/>
        </w:rPr>
        <w:t xml:space="preserve"/>
      </w:r>
    </w:p>
    <w:tbl>
      <w:tblPr>
        <w:tblW w:type="dxa" w:w="9600"/>
        <w:tblBorders>
          <w:top w:val="single" w:color="C00000" w:sz="6"/>
          <w:left w:val="single" w:color="C00000" w:sz="18"/>
          <w:bottom w:val="single" w:color="C00000" w:sz="6"/>
          <w:right w:val="single" w:color="C00000" w:sz="6"/>
          <w:insideH w:val="none"/>
          <w:insideV w:val="none"/>
        </w:tblBorders>
      </w:tblPr>
      <w:tblGrid>
        <w:gridCol w:w="9600"/>
      </w:tblGrid>
      <w:tr>
        <w:trPr>
          <w:cantSplit/>
        </w:trPr>
        <w:tc>
          <w:tcPr>
            <w:tcW w:type="dxa" w:w="9600"/>
            <w:shd w:fill="FBE4E4"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8B0000"/>
                <w:sz w:val="21"/>
                <w:szCs w:val="21"/>
              </w:rPr>
              <w:t xml:space="preserve">一般則</w:t>
            </w:r>
          </w:p>
          <w:p>
            <w:pPr>
              <w:spacing w:after="30" w:before="30" w:line="290"/>
              <w:jc w:val="both"/>
            </w:pPr>
            <w:r>
              <w:rPr>
                <w:rFonts w:ascii="Hiragino Sans" w:cs="Hiragino Sans" w:eastAsia="Hiragino Sans" w:hAnsi="Hiragino Sans"/>
                <w:b/>
                <w:bCs/>
                <w:color w:val="1A1A1A"/>
                <w:sz w:val="20"/>
                <w:szCs w:val="20"/>
              </w:rPr>
              <w:t xml:space="preserve">高階微分を数値的に取るとき、雑音は微分の階数の 2 倍の冪で増幅される。</w:t>
            </w:r>
          </w:p>
          <w:p>
            <w:pPr>
              <w:spacing w:after="30" w:before="30" w:line="290"/>
              <w:jc w:val="both"/>
            </w:pPr>
            <w:r>
              <w:rPr>
                <w:rFonts w:ascii="Hiragino Mincho ProN" w:cs="Hiragino Mincho ProN" w:eastAsia="Hiragino Mincho ProN" w:hAnsi="Hiragino Mincho ProN"/>
                <w:color w:val="1A1A1A"/>
                <w:sz w:val="20"/>
                <w:szCs w:val="20"/>
              </w:rPr>
              <w:t xml:space="preserve">スペクトル法は特に危険である。丸め雑音が全帯域に一様に乗っているぶん、素朴に使うと最悪の結果を出す。有限差分法は高周波を鈍らせるので、この特定の失敗はしにくい（代わりに打ち切り誤差を持つ）。</w:t>
            </w:r>
          </w:p>
          <w:p>
            <w:pPr>
              <w:spacing w:after="40" w:before="30" w:line="290"/>
              <w:jc w:val="both"/>
            </w:pPr>
            <w:r>
              <w:rPr>
                <w:rFonts w:ascii="Hiragino Sans" w:cs="Hiragino Sans" w:eastAsia="Hiragino Sans" w:hAnsi="Hiragino Sans"/>
                <w:b/>
                <w:bCs/>
                <w:color w:val="1A1A1A"/>
                <w:sz w:val="20"/>
                <w:szCs w:val="20"/>
              </w:rPr>
              <w:t xml:space="preserve">格子を細かくするほど悪化する</w:t>
            </w:r>
            <w:r>
              <w:rPr>
                <w:rFonts w:ascii="Hiragino Mincho ProN" w:cs="Hiragino Mincho ProN" w:eastAsia="Hiragino Mincho ProN" w:hAnsi="Hiragino Mincho ProN"/>
                <w:color w:val="1A1A1A"/>
                <w:sz w:val="20"/>
                <w:szCs w:val="20"/>
              </w:rPr>
              <w:t xml:space="preserve">ことに注意。通常の直観と逆である。200 万点は 2 万点より 100 倍細かいが、この量については 10</w:t>
            </w:r>
            <w:r>
              <w:rPr>
                <w:rFonts w:ascii="Hiragino Mincho ProN" w:cs="Hiragino Mincho ProN" w:eastAsia="Hiragino Mincho ProN" w:hAnsi="Hiragino Mincho ProN"/>
                <w:color w:val="1A1A1A"/>
                <w:sz w:val="20"/>
                <w:szCs w:val="20"/>
                <w:vertAlign w:val="superscript"/>
              </w:rPr>
              <w:t xml:space="preserve">12</w:t>
            </w:r>
            <w:r>
              <w:rPr>
                <w:rFonts w:ascii="Hiragino Mincho ProN" w:cs="Hiragino Mincho ProN" w:eastAsia="Hiragino Mincho ProN" w:hAnsi="Hiragino Mincho ProN"/>
                <w:color w:val="1A1A1A"/>
                <w:sz w:val="20"/>
                <w:szCs w:val="20"/>
              </w:rPr>
              <w:t xml:space="preserve"> 倍悪い。</w:t>
            </w:r>
          </w:p>
        </w:tc>
      </w:tr>
    </w:tbl>
    <w:p>
      <w:pPr>
        <w:pStyle w:val="Heading2"/>
        <w:spacing w:after="120" w:before="260"/>
      </w:pPr>
      <w:r>
        <w:rPr>
          <w:rFonts w:ascii="Hiragino Sans" w:cs="Hiragino Sans" w:eastAsia="Hiragino Sans" w:hAnsi="Hiragino Sans"/>
          <w:b/>
          <w:bCs/>
          <w:color w:val="1F4E79"/>
          <w:sz w:val="25"/>
          <w:szCs w:val="25"/>
        </w:rPr>
        <w:t xml:space="preserve">C.3　対処</w:t>
      </w:r>
    </w:p>
    <w:p>
      <w:pPr>
        <w:pStyle w:val="ListParagraph"/>
        <w:numPr>
          <w:ilvl w:val="0"/>
          <w:numId w:val="2"/>
        </w:numPr>
        <w:spacing w:after="40" w:before="40" w:line="290"/>
      </w:pPr>
      <w:r>
        <w:rPr>
          <w:rFonts w:ascii="Hiragino Sans" w:cs="Hiragino Sans" w:eastAsia="Hiragino Sans" w:hAnsi="Hiragino Sans"/>
          <w:b/>
          <w:bCs/>
          <w:sz w:val="21"/>
          <w:szCs w:val="21"/>
        </w:rPr>
        <w:t xml:space="preserve">微分する前に帯域制限する。</w:t>
      </w:r>
      <w:r>
        <w:rPr>
          <w:rFonts w:ascii="Hiragino Mincho ProN" w:cs="Hiragino Mincho ProN" w:eastAsia="Hiragino Mincho ProN" w:hAnsi="Hiragino Mincho ProN"/>
          <w:sz w:val="21"/>
          <w:szCs w:val="21"/>
        </w:rPr>
        <w:t xml:space="preserve"> Fourier 変換したあと、物理的に意味のある最大次数より上の成分をゼロにしてから微分する。今回は n &gt; 64 を落とした。これだけで厳密値と 12 桁一致する。</w:t>
      </w:r>
    </w:p>
    <w:p>
      <w:pPr>
        <w:pStyle w:val="ListParagraph"/>
        <w:numPr>
          <w:ilvl w:val="0"/>
          <w:numId w:val="2"/>
        </w:numPr>
        <w:spacing w:after="40" w:before="40" w:line="290"/>
      </w:pPr>
      <w:r>
        <w:rPr>
          <w:rFonts w:ascii="Hiragino Sans" w:cs="Hiragino Sans" w:eastAsia="Hiragino Sans" w:hAnsi="Hiragino Sans"/>
          <w:b/>
          <w:bCs/>
          <w:sz w:val="21"/>
          <w:szCs w:val="21"/>
        </w:rPr>
        <w:t xml:space="preserve">記号計算で裏を取る。</w:t>
      </w:r>
      <w:r>
        <w:rPr>
          <w:rFonts w:ascii="Hiragino Mincho ProN" w:cs="Hiragino Mincho ProN" w:eastAsia="Hiragino Mincho ProN" w:hAnsi="Hiragino Mincho ProN"/>
          <w:sz w:val="21"/>
          <w:szCs w:val="21"/>
        </w:rPr>
        <w:t xml:space="preserve"> sympy などで厳密な形が出せるなら出す。今回は J = sin</w:t>
      </w:r>
      <w:r>
        <w:rPr>
          <w:rFonts w:ascii="Hiragino Mincho ProN" w:cs="Hiragino Mincho ProN" w:eastAsia="Hiragino Mincho ProN" w:hAnsi="Hiragino Mincho ProN"/>
          <w:sz w:val="21"/>
          <w:szCs w:val="21"/>
          <w:vertAlign w:val="superscript"/>
        </w:rPr>
        <w:t xml:space="preserve">4</w:t>
      </w:r>
      <w:r>
        <w:rPr>
          <w:rFonts w:ascii="Hiragino Mincho ProN" w:cs="Hiragino Mincho ProN" w:eastAsia="Hiragino Mincho ProN" w:hAnsi="Hiragino Mincho ProN"/>
          <w:sz w:val="21"/>
          <w:szCs w:val="21"/>
        </w:rPr>
        <w:t xml:space="preserve">θ(1+sin</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θ)/16 と 〈(J''')</w:t>
      </w:r>
      <w:r>
        <w:rPr>
          <w:rFonts w:ascii="Hiragino Mincho ProN" w:cs="Hiragino Mincho ProN" w:eastAsia="Hiragino Mincho ProN" w:hAnsi="Hiragino Mincho ProN"/>
          <w:sz w:val="21"/>
          <w:szCs w:val="21"/>
          <w:vertAlign w:val="superscript"/>
        </w:rPr>
        <w:t xml:space="preserve">2</w:t>
      </w:r>
      <w:r>
        <w:rPr>
          <w:rFonts w:ascii="Hiragino Mincho ProN" w:cs="Hiragino Mincho ProN" w:eastAsia="Hiragino Mincho ProN" w:hAnsi="Hiragino Mincho ProN"/>
          <w:sz w:val="21"/>
          <w:szCs w:val="21"/>
        </w:rPr>
        <w:t xml:space="preserve">〉 = 4045/4096 が厳密に出た。</w:t>
      </w:r>
    </w:p>
    <w:p>
      <w:pPr>
        <w:pStyle w:val="ListParagraph"/>
        <w:numPr>
          <w:ilvl w:val="0"/>
          <w:numId w:val="2"/>
        </w:numPr>
        <w:spacing w:after="40" w:before="40" w:line="290"/>
      </w:pPr>
      <w:r>
        <w:rPr>
          <w:rFonts w:ascii="Hiragino Sans" w:cs="Hiragino Sans" w:eastAsia="Hiragino Sans" w:hAnsi="Hiragino Sans"/>
          <w:b/>
          <w:bCs/>
          <w:sz w:val="21"/>
          <w:szCs w:val="21"/>
        </w:rPr>
        <w:t xml:space="preserve">独立な見積もりを一つ用意しておく。</w:t>
      </w:r>
      <w:r>
        <w:rPr>
          <w:rFonts w:ascii="Hiragino Mincho ProN" w:cs="Hiragino Mincho ProN" w:eastAsia="Hiragino Mincho ProN" w:hAnsi="Hiragino Mincho ProN"/>
          <w:sz w:val="21"/>
          <w:szCs w:val="21"/>
        </w:rPr>
        <w:t xml:space="preserve"> 今回、誤りに気付けたのは、研究プログラム側が別ルートで出していた 3.8 × 10</w:t>
      </w:r>
      <w:r>
        <w:rPr>
          <w:rFonts w:ascii="Hiragino Mincho ProN" w:cs="Hiragino Mincho ProN" w:eastAsia="Hiragino Mincho ProN" w:hAnsi="Hiragino Mincho ProN"/>
          <w:sz w:val="21"/>
          <w:szCs w:val="21"/>
          <w:vertAlign w:val="superscript"/>
        </w:rPr>
        <w:t xml:space="preserve">-44</w:t>
      </w:r>
      <w:r>
        <w:rPr>
          <w:rFonts w:ascii="Hiragino Mincho ProN" w:cs="Hiragino Mincho ProN" w:eastAsia="Hiragino Mincho ProN" w:hAnsi="Hiragino Mincho ProN"/>
          <w:sz w:val="21"/>
          <w:szCs w:val="21"/>
        </w:rPr>
        <w:t xml:space="preserve"> W と 138 倍ずれたからである。比較対象がなければ、そのまま報告していた。</w:t>
      </w:r>
    </w:p>
    <w:p>
      <w:pPr>
        <w:pStyle w:val="ListParagraph"/>
        <w:numPr>
          <w:ilvl w:val="0"/>
          <w:numId w:val="2"/>
        </w:numPr>
        <w:spacing w:after="40" w:before="40" w:line="290"/>
      </w:pPr>
      <w:r>
        <w:rPr>
          <w:rFonts w:ascii="Hiragino Sans" w:cs="Hiragino Sans" w:eastAsia="Hiragino Sans" w:hAnsi="Hiragino Sans"/>
          <w:b/>
          <w:bCs/>
          <w:sz w:val="21"/>
          <w:szCs w:val="21"/>
        </w:rPr>
        <w:t xml:space="preserve">格子を粗くしても答えが変わらないことを確かめる。</w:t>
      </w:r>
      <w:r>
        <w:rPr>
          <w:rFonts w:ascii="Hiragino Mincho ProN" w:cs="Hiragino Mincho ProN" w:eastAsia="Hiragino Mincho ProN" w:hAnsi="Hiragino Mincho ProN"/>
          <w:sz w:val="21"/>
          <w:szCs w:val="21"/>
        </w:rPr>
        <w:t xml:space="preserve"> 収束テストの向きを逆にする ── 細かくして安定するのではなく、粗くしても安定することを見る。</w:t>
      </w:r>
    </w:p>
    <w:p>
      <w:pPr>
        <w:spacing w:after="80" w:before="0"/>
      </w:pPr>
      <w:r>
        <w:rPr>
          <w:sz w:val="2"/>
          <w:szCs w:val="2"/>
        </w:rPr>
        <w:t xml:space="preserve"/>
      </w:r>
    </w:p>
    <w:tbl>
      <w:tblPr>
        <w:tblW w:type="dxa" w:w="9600"/>
        <w:tblBorders>
          <w:top w:val="single" w:color="2E74B5" w:sz="6"/>
          <w:left w:val="single" w:color="2E74B5" w:sz="18"/>
          <w:bottom w:val="single" w:color="2E74B5" w:sz="6"/>
          <w:right w:val="single" w:color="2E74B5" w:sz="6"/>
          <w:insideH w:val="none"/>
          <w:insideV w:val="none"/>
        </w:tblBorders>
      </w:tblPr>
      <w:tblGrid>
        <w:gridCol w:w="9600"/>
      </w:tblGrid>
      <w:tr>
        <w:trPr>
          <w:cantSplit/>
        </w:trPr>
        <w:tc>
          <w:tcPr>
            <w:tcW w:type="dxa" w:w="9600"/>
            <w:shd w:fill="DEEAF6" w:color="auto" w:val="clear"/>
            <w:tcMar>
              <w:top w:type="dxa" w:w="120"/>
              <w:left w:type="dxa" w:w="180"/>
              <w:bottom w:type="dxa" w:w="120"/>
              <w:right w:type="dxa" w:w="180"/>
            </w:tcMar>
          </w:tcPr>
          <w:p>
            <w:pPr>
              <w:spacing w:after="60" w:before="40"/>
            </w:pPr>
            <w:r>
              <w:rPr>
                <w:rFonts w:ascii="Hiragino Sans" w:cs="Hiragino Sans" w:eastAsia="Hiragino Sans" w:hAnsi="Hiragino Sans"/>
                <w:b/>
                <w:bCs/>
                <w:color w:val="1F4E79"/>
                <w:sz w:val="21"/>
                <w:szCs w:val="21"/>
              </w:rPr>
              <w:t xml:space="preserve">研究プログラムへの教訓</w:t>
            </w:r>
          </w:p>
          <w:p>
            <w:pPr>
              <w:spacing w:after="30" w:before="30" w:line="290"/>
              <w:jc w:val="both"/>
            </w:pPr>
            <w:r>
              <w:rPr>
                <w:rFonts w:ascii="Hiragino Mincho ProN" w:cs="Hiragino Mincho ProN" w:eastAsia="Hiragino Mincho ProN" w:hAnsi="Hiragino Mincho ProN"/>
                <w:color w:val="1A1A1A"/>
                <w:sz w:val="20"/>
                <w:szCs w:val="20"/>
              </w:rPr>
              <w:t xml:space="preserve">0SM の corpus には、論文 #14 で「質量を kg のまま入れ、幾何学化質量 GM/c</w:t>
            </w:r>
            <w:r>
              <w:rPr>
                <w:rFonts w:ascii="Hiragino Mincho ProN" w:cs="Hiragino Mincho ProN" w:eastAsia="Hiragino Mincho ProN" w:hAnsi="Hiragino Mincho ProN"/>
                <w:color w:val="1A1A1A"/>
                <w:sz w:val="20"/>
                <w:szCs w:val="20"/>
                <w:vertAlign w:val="superscript"/>
              </w:rPr>
              <w:t xml:space="preserve">2</w:t>
            </w:r>
            <w:r>
              <w:rPr>
                <w:rFonts w:ascii="Hiragino Mincho ProN" w:cs="Hiragino Mincho ProN" w:eastAsia="Hiragino Mincho ProN" w:hAnsi="Hiragino Mincho ProN"/>
                <w:color w:val="1A1A1A"/>
                <w:sz w:val="20"/>
                <w:szCs w:val="20"/>
              </w:rPr>
              <w:t xml:space="preserve"> を使わなかった」ために 27 桁過大な値を出し、後に #28 で訂正した履歴がある（訂正記録に残されている）。</w:t>
            </w:r>
          </w:p>
          <w:p>
            <w:pPr>
              <w:spacing w:after="40" w:before="30" w:line="290"/>
              <w:jc w:val="both"/>
            </w:pPr>
            <w:r>
              <w:rPr>
                <w:rFonts w:ascii="Hiragino Mincho ProN" w:cs="Hiragino Mincho ProN" w:eastAsia="Hiragino Mincho ProN" w:hAnsi="Hiragino Mincho ProN"/>
                <w:color w:val="1A1A1A"/>
                <w:sz w:val="20"/>
                <w:szCs w:val="20"/>
              </w:rPr>
              <w:t xml:space="preserve">今回の n</w:t>
            </w:r>
            <w:r>
              <w:rPr>
                <w:rFonts w:ascii="Hiragino Mincho ProN" w:cs="Hiragino Mincho ProN" w:eastAsia="Hiragino Mincho ProN" w:hAnsi="Hiragino Mincho ProN"/>
                <w:color w:val="1A1A1A"/>
                <w:sz w:val="20"/>
                <w:szCs w:val="20"/>
                <w:vertAlign w:val="superscript"/>
              </w:rPr>
              <w:t xml:space="preserve">6</w:t>
            </w:r>
            <w:r>
              <w:rPr>
                <w:rFonts w:ascii="Hiragino Mincho ProN" w:cs="Hiragino Mincho ProN" w:eastAsia="Hiragino Mincho ProN" w:hAnsi="Hiragino Mincho ProN"/>
                <w:color w:val="1A1A1A"/>
                <w:sz w:val="20"/>
                <w:szCs w:val="20"/>
              </w:rPr>
              <w:t xml:space="preserve"> 増幅は、それと同じ型の事故である。</w:t>
            </w:r>
            <w:r>
              <w:rPr>
                <w:rFonts w:ascii="Hiragino Sans" w:cs="Hiragino Sans" w:eastAsia="Hiragino Sans" w:hAnsi="Hiragino Sans"/>
                <w:b/>
                <w:bCs/>
                <w:color w:val="1A1A1A"/>
                <w:sz w:val="20"/>
                <w:szCs w:val="20"/>
              </w:rPr>
              <w:t xml:space="preserve">次元の脱落も、丸めの増幅も、結果が滑らかに見えるところが共通している。</w:t>
            </w:r>
            <w:r>
              <w:rPr>
                <w:rFonts w:ascii="Hiragino Mincho ProN" w:cs="Hiragino Mincho ProN" w:eastAsia="Hiragino Mincho ProN" w:hAnsi="Hiragino Mincho ProN"/>
                <w:color w:val="1A1A1A"/>
                <w:sz w:val="20"/>
                <w:szCs w:val="20"/>
              </w:rPr>
              <w:t xml:space="preserve"> 論文の付録に一行入れておく価値がある。</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付録D　記号一覧</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300"/>
        <w:gridCol w:w="4500"/>
        <w:gridCol w:w="2800"/>
      </w:tblGrid>
      <w:tr>
        <w:trPr>
          <w:cantSplit/>
          <w:tblHeader/>
        </w:trPr>
        <w:tc>
          <w:tcPr>
            <w:tcW w:type="dxa" w:w="2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記号</w:t>
            </w:r>
          </w:p>
        </w:tc>
        <w:tc>
          <w:tcPr>
            <w:tcW w:type="dxa" w:w="45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意味</w:t>
            </w:r>
          </w:p>
        </w:tc>
        <w:tc>
          <w:tcPr>
            <w:tcW w:type="dxa" w:w="28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出典・備考</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θ = ωt</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内部位相。核は θ = nπ に位置する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#48</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D(θ)</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二核の熱エネルギー差 TPE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TPE</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cos θ = 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。スカラー量で、質量双極子 D</w:t>
            </w:r>
            <w:r>
              <w:rPr>
                <w:rFonts w:ascii="Hiragino Mincho ProN" w:cs="Hiragino Mincho ProN" w:eastAsia="Hiragino Mincho ProN" w:hAnsi="Hiragino Mincho ProN"/>
                <w:b w:val="false"/>
                <w:bCs w:val="false"/>
                <w:color w:val="000000"/>
                <w:sz w:val="19"/>
                <w:szCs w:val="19"/>
                <w:vertAlign w:val="superscript"/>
              </w:rPr>
              <w:t xml:space="preserve">i</w:t>
            </w:r>
            <w:r>
              <w:rPr>
                <w:rFonts w:ascii="Hiragino Mincho ProN" w:cs="Hiragino Mincho ProN" w:eastAsia="Hiragino Mincho ProN" w:hAnsi="Hiragino Mincho ProN"/>
                <w:b w:val="false"/>
                <w:bCs w:val="false"/>
                <w:color w:val="000000"/>
                <w:sz w:val="19"/>
                <w:szCs w:val="19"/>
              </w:rPr>
              <w:t xml:space="preserve"> の大きさに比例する（第2章）</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#65／§7.5</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bscript"/>
              </w:rPr>
              <w:t xml:space="preserve">z</w:t>
            </w:r>
            <w:r>
              <w:rPr>
                <w:rFonts w:ascii="Hiragino Mincho ProN" w:cs="Hiragino Mincho ProN" w:eastAsia="Hiragino Mincho ProN" w:hAnsi="Hiragino Mincho ProN"/>
                <w:b w:val="false"/>
                <w:bCs w:val="false"/>
                <w:color w:val="000000"/>
                <w:sz w:val="19"/>
                <w:szCs w:val="19"/>
              </w:rPr>
              <w:t xml:space="preserve">, s</w:t>
            </w:r>
            <w:r>
              <w:rPr>
                <w:rFonts w:ascii="Hiragino Mincho ProN" w:cs="Hiragino Mincho ProN" w:eastAsia="Hiragino Mincho ProN" w:hAnsi="Hiragino Mincho ProN"/>
                <w:b w:val="false"/>
                <w:bCs w:val="false"/>
                <w:color w:val="000000"/>
                <w:sz w:val="19"/>
                <w:szCs w:val="19"/>
                <w:vertAlign w:val="subscript"/>
              </w:rPr>
              <w:t xml:space="preserve">x</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Bloch（Stokes）ベクトルの成分。振幅に bilinear</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［0SM］#65</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n</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核の占有数 cos</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(θ/2)、sin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(θ/2)。n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 は 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 ω</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と同値（第3章）</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［0SM］#65／第3章</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ω</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ω</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二つの核それぞれの内部周波数。恒等式は両者が等しいことを要求する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第3章</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w:t>
            </w:r>
            <w:r>
              <w:rPr>
                <w:rFonts w:ascii="Hiragino Mincho ProN" w:cs="Hiragino Mincho ProN" w:eastAsia="Hiragino Mincho ProN" w:hAnsi="Hiragino Mincho ProN"/>
                <w:b w:val="false"/>
                <w:bCs w:val="false"/>
                <w:color w:val="000000"/>
                <w:sz w:val="19"/>
                <w:szCs w:val="19"/>
                <w:vertAlign w:val="subscript"/>
              </w:rPr>
              <w:t xml:space="preserve">0</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 (1.1) の全体スケール。どの層に属するかは未決（K1）</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TPE</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TPE</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二つの核の熱ポテンシャルエネルギー</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KE, E</w:t>
            </w:r>
            <w:r>
              <w:rPr>
                <w:rFonts w:ascii="Hiragino Mincho ProN" w:cs="Hiragino Mincho ProN" w:eastAsia="Hiragino Mincho ProN" w:hAnsi="Hiragino Mincho ProN"/>
                <w:b w:val="false"/>
                <w:bCs w:val="false"/>
                <w:color w:val="000000"/>
                <w:sz w:val="19"/>
                <w:szCs w:val="19"/>
                <w:vertAlign w:val="subscript"/>
              </w:rPr>
              <w:t xml:space="preserve">γ</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搬送体（光子球）の運動エネルギー</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#49</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 = h/(mc)</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Compton 波長（換算しない）。核間距離を与える</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［標準］／［0SM］#1, #51</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β</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内部の横方向 Zitterbewegung 速度。純粋な数</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［0SM］#10, #62</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 a</w:t>
            </w:r>
            <w:r>
              <w:rPr>
                <w:rFonts w:ascii="Hiragino Mincho ProN" w:cs="Hiragino Mincho ProN" w:eastAsia="Hiragino Mincho ProN" w:hAnsi="Hiragino Mincho ProN"/>
                <w:b w:val="false"/>
                <w:bCs w:val="false"/>
                <w:color w:val="000000"/>
                <w:sz w:val="19"/>
                <w:szCs w:val="19"/>
                <w:vertAlign w:val="subscript"/>
              </w:rPr>
              <w:t xml:space="preserve">e</w:t>
            </w:r>
            <w:r>
              <w:rPr>
                <w:rFonts w:ascii="Hiragino Mincho ProN" w:cs="Hiragino Mincho ProN" w:eastAsia="Hiragino Mincho ProN" w:hAnsi="Hiragino Mincho ProN"/>
                <w:b w:val="false"/>
                <w:bCs w:val="false"/>
                <w:color w:val="000000"/>
                <w:sz w:val="19"/>
                <w:szCs w:val="19"/>
              </w:rPr>
              <w:t xml:space="preserve">, a</w:t>
            </w:r>
            <w:r>
              <w:rPr>
                <w:rFonts w:ascii="Hiragino Mincho ProN" w:cs="Hiragino Mincho ProN" w:eastAsia="Hiragino Mincho ProN" w:hAnsi="Hiragino Mincho ProN"/>
                <w:b w:val="false"/>
                <w:bCs w:val="false"/>
                <w:color w:val="000000"/>
                <w:sz w:val="19"/>
                <w:szCs w:val="19"/>
                <w:vertAlign w:val="subscript"/>
              </w:rPr>
              <w:t xml:space="preserve">p</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異常磁気モーメント。実測入力</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 = 1 + |a|</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橋渡し方程式（質量決定）</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［0SM］#10</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γ</w:t>
            </w:r>
            <w:r>
              <w:rPr>
                <w:rFonts w:ascii="Hiragino Mincho ProN" w:cs="Hiragino Mincho ProN" w:eastAsia="Hiragino Mincho ProN" w:hAnsi="Hiragino Mincho ProN"/>
                <w:b w:val="false"/>
                <w:bCs w:val="false"/>
                <w:color w:val="000000"/>
                <w:sz w:val="19"/>
                <w:szCs w:val="19"/>
                <w:vertAlign w:val="subscript"/>
              </w:rPr>
              <w:t xml:space="preserve">v</w:t>
            </w:r>
            <w:r>
              <w:rPr>
                <w:rFonts w:ascii="Hiragino Mincho ProN" w:cs="Hiragino Mincho ProN" w:eastAsia="Hiragino Mincho ProN" w:hAnsi="Hiragino Mincho ProN"/>
                <w:b w:val="false"/>
                <w:bCs w:val="false"/>
                <w:color w:val="000000"/>
                <w:sz w:val="19"/>
                <w:szCs w:val="19"/>
              </w:rPr>
              <w:t xml:space="preserve"> = 1 + |a|/√2</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橋渡し方程式（速度決定）。1/√2 は実効値／尖頭値比</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［0SM］#62</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ν</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 = v</w:t>
            </w:r>
            <w:r>
              <w:rPr>
                <w:rFonts w:ascii="Hiragino Mincho ProN" w:cs="Hiragino Mincho ProN" w:eastAsia="Hiragino Mincho ProN" w:hAnsi="Hiragino Mincho ProN"/>
                <w:b w:val="false"/>
                <w:bCs w:val="false"/>
                <w:color w:val="000000"/>
                <w:sz w:val="19"/>
                <w:szCs w:val="19"/>
                <w:vertAlign w:val="subscript"/>
              </w:rPr>
              <w:t xml:space="preserve">ZB</w:t>
            </w:r>
            <w:r>
              <w:rPr>
                <w:rFonts w:ascii="Hiragino Mincho ProN" w:cs="Hiragino Mincho ProN" w:eastAsia="Hiragino Mincho ProN" w:hAnsi="Hiragino Mincho ProN"/>
                <w:b w:val="false"/>
                <w:bCs w:val="false"/>
                <w:color w:val="000000"/>
                <w:sz w:val="19"/>
                <w:szCs w:val="19"/>
              </w:rPr>
              <w:t xml:space="preserve">/λ</w:t>
            </w:r>
            <w:r>
              <w:rPr>
                <w:rFonts w:ascii="Hiragino Mincho ProN" w:cs="Hiragino Mincho ProN" w:eastAsia="Hiragino Mincho ProN" w:hAnsi="Hiragino Mincho ProN"/>
                <w:b w:val="false"/>
                <w:bCs w:val="false"/>
                <w:color w:val="000000"/>
                <w:sz w:val="19"/>
                <w:szCs w:val="19"/>
                <w:vertAlign w:val="subscript"/>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内部循環の振動数。5.00 × 10</w:t>
            </w:r>
            <w:r>
              <w:rPr>
                <w:rFonts w:ascii="Hiragino Mincho ProN" w:cs="Hiragino Mincho ProN" w:eastAsia="Hiragino Mincho ProN" w:hAnsi="Hiragino Mincho ProN"/>
                <w:b w:val="false"/>
                <w:bCs w:val="false"/>
                <w:color w:val="000000"/>
                <w:sz w:val="19"/>
                <w:szCs w:val="19"/>
                <w:vertAlign w:val="superscript"/>
              </w:rPr>
              <w:t xml:space="preserve">18</w:t>
            </w:r>
            <w:r>
              <w:rPr>
                <w:rFonts w:ascii="Hiragino Mincho ProN" w:cs="Hiragino Mincho ProN" w:eastAsia="Hiragino Mincho ProN" w:hAnsi="Hiragino Mincho ProN"/>
                <w:b w:val="false"/>
                <w:bCs w:val="false"/>
                <w:color w:val="000000"/>
                <w:sz w:val="19"/>
                <w:szCs w:val="19"/>
              </w:rPr>
              <w:t xml:space="preserve"> Hz</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［0SM］#51</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光子球内部の弧状連結コンパクト領域</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［0SM］#33</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perscript"/>
              </w:rPr>
              <w:t xml:space="preserve">μν</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応力エネルギーテンソル</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M</w:t>
            </w:r>
            <w:r>
              <w:rPr>
                <w:rFonts w:ascii="Hiragino Mincho ProN" w:cs="Hiragino Mincho ProN" w:eastAsia="Hiragino Mincho ProN" w:hAnsi="Hiragino Mincho ProN"/>
                <w:b w:val="false"/>
                <w:bCs w:val="false"/>
                <w:color w:val="000000"/>
                <w:sz w:val="19"/>
                <w:szCs w:val="19"/>
                <w:vertAlign w:val="superscript"/>
              </w:rPr>
              <w:t xml:space="preserve">jk</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二階モーメント ∫T</w:t>
            </w:r>
            <w:r>
              <w:rPr>
                <w:rFonts w:ascii="Hiragino Mincho ProN" w:cs="Hiragino Mincho ProN" w:eastAsia="Hiragino Mincho ProN" w:hAnsi="Hiragino Mincho ProN"/>
                <w:b w:val="false"/>
                <w:bCs w:val="false"/>
                <w:color w:val="000000"/>
                <w:sz w:val="19"/>
                <w:szCs w:val="19"/>
                <w:vertAlign w:val="superscript"/>
              </w:rPr>
              <w:t xml:space="preserve">00</w:t>
            </w:r>
            <w:r>
              <w:rPr>
                <w:rFonts w:ascii="Hiragino Mincho ProN" w:cs="Hiragino Mincho ProN" w:eastAsia="Hiragino Mincho ProN" w:hAnsi="Hiragino Mincho ProN"/>
                <w:b w:val="false"/>
                <w:bCs w:val="false"/>
                <w:color w:val="000000"/>
                <w:sz w:val="19"/>
                <w:szCs w:val="19"/>
              </w:rPr>
              <w:t xml:space="preserve">x</w:t>
            </w:r>
            <w:r>
              <w:rPr>
                <w:rFonts w:ascii="Hiragino Mincho ProN" w:cs="Hiragino Mincho ProN" w:eastAsia="Hiragino Mincho ProN" w:hAnsi="Hiragino Mincho ProN"/>
                <w:b w:val="false"/>
                <w:bCs w:val="false"/>
                <w:color w:val="000000"/>
                <w:sz w:val="19"/>
                <w:szCs w:val="19"/>
                <w:vertAlign w:val="superscript"/>
              </w:rPr>
              <w:t xml:space="preserve">j</w:t>
            </w:r>
            <w:r>
              <w:rPr>
                <w:rFonts w:ascii="Hiragino Mincho ProN" w:cs="Hiragino Mincho ProN" w:eastAsia="Hiragino Mincho ProN" w:hAnsi="Hiragino Mincho ProN"/>
                <w:b w:val="false"/>
                <w:bCs w:val="false"/>
                <w:color w:val="000000"/>
                <w:sz w:val="19"/>
                <w:szCs w:val="19"/>
              </w:rPr>
              <w:t xml:space="preserve"> x</w:t>
            </w:r>
            <w:r>
              <w:rPr>
                <w:rFonts w:ascii="Hiragino Mincho ProN" w:cs="Hiragino Mincho ProN" w:eastAsia="Hiragino Mincho ProN" w:hAnsi="Hiragino Mincho ProN"/>
                <w:b w:val="false"/>
                <w:bCs w:val="false"/>
                <w:color w:val="000000"/>
                <w:sz w:val="19"/>
                <w:szCs w:val="19"/>
                <w:vertAlign w:val="superscript"/>
              </w:rPr>
              <w:t xml:space="preserve">k</w:t>
            </w:r>
            <w:r>
              <w:rPr>
                <w:rFonts w:ascii="Hiragino Mincho ProN" w:cs="Hiragino Mincho ProN" w:eastAsia="Hiragino Mincho ProN" w:hAnsi="Hiragino Mincho ProN"/>
                <w:b w:val="false"/>
                <w:bCs w:val="false"/>
                <w:color w:val="000000"/>
                <w:sz w:val="19"/>
                <w:szCs w:val="19"/>
              </w:rPr>
              <w:t xml:space="preserve"> dV</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［標準］付録A</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w:t>
            </w:r>
            <w:r>
              <w:rPr>
                <w:rFonts w:ascii="Hiragino Mincho ProN" w:cs="Hiragino Mincho ProN" w:eastAsia="Hiragino Mincho ProN" w:hAnsi="Hiragino Mincho ProN"/>
                <w:b w:val="false"/>
                <w:bCs w:val="false"/>
                <w:color w:val="000000"/>
                <w:sz w:val="19"/>
                <w:szCs w:val="19"/>
                <w:vertAlign w:val="superscript"/>
              </w:rPr>
              <w:t xml:space="preserve">jk</w:t>
            </w:r>
            <w:r>
              <w:rPr>
                <w:rFonts w:ascii="Hiragino Mincho ProN" w:cs="Hiragino Mincho ProN" w:eastAsia="Hiragino Mincho ProN" w:hAnsi="Hiragino Mincho ProN"/>
                <w:b w:val="false"/>
                <w:bCs w:val="false"/>
                <w:color w:val="000000"/>
                <w:sz w:val="19"/>
                <w:szCs w:val="19"/>
              </w:rPr>
              <w:t xml:space="preserve">, S</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テンソルビリアル恒等式の境界項</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［標準］付録A</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J(θ)</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無次元化した二階モーメント（単位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本検算</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w:t>
            </w:r>
            <w:r>
              <w:rPr>
                <w:rFonts w:ascii="Hiragino Mincho ProN" w:cs="Hiragino Mincho ProN" w:eastAsia="Hiragino Mincho ProN" w:hAnsi="Hiragino Mincho ProN"/>
                <w:b w:val="false"/>
                <w:bCs w:val="false"/>
                <w:color w:val="000000"/>
                <w:sz w:val="19"/>
                <w:szCs w:val="19"/>
                <w:vertAlign w:val="superscript"/>
              </w:rPr>
              <w:t xml:space="preserve">i</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質量双極子モーメント</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［標準］付録B</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Q</w:t>
            </w:r>
            <w:r>
              <w:rPr>
                <w:rFonts w:ascii="Hiragino Mincho ProN" w:cs="Hiragino Mincho ProN" w:eastAsia="Hiragino Mincho ProN" w:hAnsi="Hiragino Mincho ProN"/>
                <w:b w:val="false"/>
                <w:bCs w:val="false"/>
                <w:color w:val="000000"/>
                <w:sz w:val="19"/>
                <w:szCs w:val="19"/>
                <w:vertAlign w:val="superscript"/>
              </w:rPr>
              <w:t xml:space="preserve">ij</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換算（トレースレス）四重極モーメント</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［標準］付録B</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a</w:t>
            </w:r>
            <w:r>
              <w:rPr>
                <w:rFonts w:ascii="Hiragino Mincho ProN" w:cs="Hiragino Mincho ProN" w:eastAsia="Hiragino Mincho ProN" w:hAnsi="Hiragino Mincho ProN"/>
                <w:b w:val="false"/>
                <w:bCs w:val="false"/>
                <w:color w:val="000000"/>
                <w:sz w:val="19"/>
                <w:szCs w:val="19"/>
                <w:vertAlign w:val="subscript"/>
              </w:rPr>
              <w:t xml:space="preserve">ℓm</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光子球上のエネルギー分布の球面調和係数</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［0SM］#24, #57</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二つの核のエネルギー。占有数の二乗 n</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、n</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vertAlign w:val="superscript"/>
              </w:rPr>
              <w:t xml:space="preserve">2</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［0SM］#1, #38</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C</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交差項（干渉項）。C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［0SM］#38／第4章</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V</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干渉の可視度。V = 2√(T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 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A</w:t>
            </w:r>
            <w:r>
              <w:rPr>
                <w:rFonts w:ascii="Hiragino Mincho ProN" w:cs="Hiragino Mincho ProN" w:eastAsia="Hiragino Mincho ProN" w:hAnsi="Hiragino Mincho ProN"/>
                <w:b w:val="false"/>
                <w:bCs w:val="false"/>
                <w:color w:val="000000"/>
                <w:sz w:val="19"/>
                <w:szCs w:val="19"/>
              </w:rPr>
              <w:t xml:space="preserve">+T</w:t>
            </w:r>
            <w:r>
              <w:rPr>
                <w:rFonts w:ascii="Hiragino Mincho ProN" w:cs="Hiragino Mincho ProN" w:eastAsia="Hiragino Mincho ProN" w:hAnsi="Hiragino Mincho ProN"/>
                <w:b w:val="false"/>
                <w:bCs w:val="false"/>
                <w:color w:val="000000"/>
                <w:sz w:val="19"/>
                <w:szCs w:val="19"/>
                <w:vertAlign w:val="subscript"/>
              </w:rPr>
              <w:t xml:space="preserve">B</w:t>
            </w:r>
            <w:r>
              <w:rPr>
                <w:rFonts w:ascii="Hiragino Mincho ProN" w:cs="Hiragino Mincho ProN" w:eastAsia="Hiragino Mincho ProN" w:hAnsi="Hiragino Mincho ProN"/>
                <w:b w:val="false"/>
                <w:bCs w:val="false"/>
                <w:color w:val="000000"/>
                <w:sz w:val="19"/>
                <w:szCs w:val="19"/>
              </w:rPr>
              <w:t xml:space="preserve">) = (1−D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)/(1+D</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［0SM］#38／第4章</w:t>
            </w:r>
          </w:p>
        </w:tc>
      </w:tr>
      <w:tr>
        <w:trPr>
          <w:cantSplit/>
        </w:trPr>
        <w:tc>
          <w:tcPr>
            <w:tcW w:type="dxa" w:w="2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p</w:t>
            </w:r>
          </w:p>
        </w:tc>
        <w:tc>
          <w:tcPr>
            <w:tcW w:type="dxa" w:w="45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エネルギーが占有数の何次の関数か。置き場の数 = p + 1</w:t>
            </w:r>
          </w:p>
        </w:tc>
        <w:tc>
          <w:tcPr>
            <w:tcW w:type="dxa" w:w="28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第5章</w:t>
            </w:r>
          </w:p>
        </w:tc>
      </w:tr>
      <w:tr>
        <w:trPr>
          <w:cantSplit/>
        </w:trPr>
        <w:tc>
          <w:tcPr>
            <w:tcW w:type="dxa" w:w="2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η</w:t>
            </w:r>
          </w:p>
        </w:tc>
        <w:tc>
          <w:tcPr>
            <w:tcW w:type="dxa" w:w="45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Eötvös パラメータ</w:t>
            </w:r>
          </w:p>
        </w:tc>
        <w:tc>
          <w:tcPr>
            <w:tcW w:type="dxa" w:w="28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［標準］</w:t>
            </w:r>
          </w:p>
        </w:tc>
      </w:tr>
    </w:tbl>
    <w:p>
      <w:pPr>
        <w:pStyle w:val="Heading1"/>
        <w:pageBreakBefore/>
        <w:pBdr>
          <w:bottom w:val="single" w:color="1F4E79" w:sz="8" w:space="6"/>
        </w:pBdr>
        <w:spacing w:after="180" w:before="0"/>
      </w:pPr>
      <w:r>
        <w:rPr>
          <w:rFonts w:ascii="Hiragino Sans" w:cs="Hiragino Sans" w:eastAsia="Hiragino Sans" w:hAnsi="Hiragino Sans"/>
          <w:b/>
          <w:bCs/>
          <w:color w:val="1F4E79"/>
          <w:sz w:val="30"/>
          <w:szCs w:val="30"/>
        </w:rPr>
        <w:t xml:space="preserve">付録E　検算スクリプトの構成</w:t>
      </w:r>
    </w:p>
    <w:p>
      <w:pPr>
        <w:spacing w:after="50" w:before="50" w:line="295"/>
        <w:jc w:val="both"/>
      </w:pPr>
      <w:r>
        <w:rPr>
          <w:rFonts w:ascii="Hiragino Mincho ProN" w:cs="Hiragino Mincho ProN" w:eastAsia="Hiragino Mincho ProN" w:hAnsi="Hiragino Mincho ProN"/>
          <w:color w:val="000000"/>
          <w:sz w:val="21"/>
          <w:szCs w:val="21"/>
        </w:rPr>
        <w:t xml:space="preserve">実際に走らせたコードは二本ある。再現するときの目安として構成を記す。</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2200"/>
        <w:gridCol w:w="1300"/>
        <w:gridCol w:w="6100"/>
      </w:tblGrid>
      <w:tr>
        <w:trPr>
          <w:cantSplit/>
          <w:tblHeader/>
        </w:trPr>
        <w:tc>
          <w:tcPr>
            <w:tcW w:type="dxa" w:w="22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ファイル</w:t>
            </w:r>
          </w:p>
        </w:tc>
        <w:tc>
          <w:tcPr>
            <w:tcW w:type="dxa" w:w="13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段階</w:t>
            </w:r>
          </w:p>
        </w:tc>
        <w:tc>
          <w:tcPr>
            <w:tcW w:type="dxa" w:w="61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内容</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k13_virial.py</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1</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恒等式と各チャネルの周期平均の確認（3:1 の再現）</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2</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質量双極子の拘束。核固定の試験（極の確認）と反跳閉包の決定</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3</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テンソルビリアル恒等式の左辺・右辺の計算、境界項 S(θ) の抽出、場合 (α)(β) の比較、E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 の層ごとの表</w:t>
            </w:r>
          </w:p>
        </w:tc>
      </w:tr>
      <w:tr>
        <w:trPr>
          <w:cantSplit/>
        </w:trPr>
        <w:tc>
          <w:tcPr>
            <w:tcW w:type="dxa" w:w="2200"/>
            <w:shd w:fill="F2F6FA" w:color="auto" w:val="clear"/>
            <w:tcMar>
              <w:top w:type="dxa" w:w="70"/>
              <w:left w:type="dxa" w:w="110"/>
              <w:bottom w:type="dxa" w:w="70"/>
              <w:right w:type="dxa" w:w="110"/>
            </w:tcMar>
          </w:tcPr>
          <w:p>
            <w:pPr>
              <w:spacing w:after="20" w:before="20" w:line="270"/>
              <w:jc w:val="left"/>
            </w:pPr>
          </w:p>
        </w:tc>
        <w:tc>
          <w:tcPr>
            <w:tcW w:type="dxa" w:w="13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STEP 4</w:t>
            </w:r>
          </w:p>
        </w:tc>
        <w:tc>
          <w:tcPr>
            <w:tcW w:type="dxa" w:w="61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四重極モーメントと重力波出力</w:t>
            </w:r>
          </w:p>
        </w:tc>
      </w:tr>
      <w:tr>
        <w:trPr>
          <w:cantSplit/>
        </w:trPr>
        <w:tc>
          <w:tcPr>
            <w:tcW w:type="dxa" w:w="22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k13_final.py</w:t>
            </w:r>
          </w:p>
        </w:tc>
        <w:tc>
          <w:tcPr>
            <w:tcW w:type="dxa" w:w="13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w:t>
            </w:r>
          </w:p>
        </w:tc>
        <w:tc>
          <w:tcPr>
            <w:tcW w:type="dxa" w:w="61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帯域制限を入れた最終版。厳密形（405/4096、4045/4096）を明示し、閉包依存性の表を出す</w:t>
            </w:r>
          </w:p>
        </w:tc>
      </w:tr>
    </w:tbl>
    <w:p>
      <w:pPr>
        <w:spacing w:after="16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E.1　再現時の注意</w:t>
      </w:r>
    </w:p>
    <w:p>
      <w:pPr>
        <w:pStyle w:val="ListParagraph"/>
        <w:numPr>
          <w:ilvl w:val="0"/>
          <w:numId w:val="2"/>
        </w:numPr>
        <w:spacing w:after="40" w:before="40" w:line="290"/>
      </w:pPr>
      <w:r>
        <w:rPr>
          <w:rFonts w:ascii="Hiragino Sans" w:cs="Hiragino Sans" w:eastAsia="Hiragino Sans" w:hAnsi="Hiragino Sans"/>
          <w:b/>
          <w:bCs/>
          <w:sz w:val="21"/>
          <w:szCs w:val="21"/>
        </w:rPr>
        <w:t xml:space="preserve">格子点数を奇数にする。</w:t>
      </w:r>
      <w:r>
        <w:rPr>
          <w:rFonts w:ascii="Hiragino Mincho ProN" w:cs="Hiragino Mincho ProN" w:eastAsia="Hiragino Mincho ProN" w:hAnsi="Hiragino Mincho ProN"/>
          <w:sz w:val="21"/>
          <w:szCs w:val="21"/>
        </w:rPr>
        <w:t xml:space="preserve"> 周期をちょうど一周する台形則のため。</w:t>
      </w:r>
    </w:p>
    <w:p>
      <w:pPr>
        <w:pStyle w:val="ListParagraph"/>
        <w:numPr>
          <w:ilvl w:val="0"/>
          <w:numId w:val="2"/>
        </w:numPr>
        <w:spacing w:after="40" w:before="40" w:line="290"/>
      </w:pPr>
      <w:r>
        <w:rPr>
          <w:rFonts w:ascii="Hiragino Sans" w:cs="Hiragino Sans" w:eastAsia="Hiragino Sans" w:hAnsi="Hiragino Sans"/>
          <w:b/>
          <w:bCs/>
          <w:sz w:val="21"/>
          <w:szCs w:val="21"/>
        </w:rPr>
        <w:t xml:space="preserve">スペクトル微分の前に帯域制限を入れる。</w:t>
      </w:r>
      <w:r>
        <w:rPr>
          <w:rFonts w:ascii="Hiragino Mincho ProN" w:cs="Hiragino Mincho ProN" w:eastAsia="Hiragino Mincho ProN" w:hAnsi="Hiragino Mincho ProN"/>
          <w:sz w:val="21"/>
          <w:szCs w:val="21"/>
        </w:rPr>
        <w:t xml:space="preserve"> 付録C のとおり。n ≦ 64 で十分（J は 6 次まで）。</w:t>
      </w:r>
    </w:p>
    <w:p>
      <w:pPr>
        <w:pStyle w:val="ListParagraph"/>
        <w:numPr>
          <w:ilvl w:val="0"/>
          <w:numId w:val="2"/>
        </w:numPr>
        <w:spacing w:after="40" w:before="40" w:line="290"/>
      </w:pPr>
      <w:r>
        <w:rPr>
          <w:rFonts w:ascii="Hiragino Sans" w:cs="Hiragino Sans" w:eastAsia="Hiragino Sans" w:hAnsi="Hiragino Sans"/>
          <w:b/>
          <w:bCs/>
          <w:sz w:val="21"/>
          <w:szCs w:val="21"/>
        </w:rPr>
        <w:t xml:space="preserve">CODATA 2022 を使う。</w:t>
      </w:r>
      <w:r>
        <w:rPr>
          <w:rFonts w:ascii="Hiragino Mincho ProN" w:cs="Hiragino Mincho ProN" w:eastAsia="Hiragino Mincho ProN" w:hAnsi="Hiragino Mincho ProN"/>
          <w:sz w:val="21"/>
          <w:szCs w:val="21"/>
        </w:rPr>
        <w:t xml:space="preserve"> a</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 0.00115965218059、λ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 h/(m</w:t>
      </w:r>
      <w:r>
        <w:rPr>
          <w:rFonts w:ascii="Hiragino Mincho ProN" w:cs="Hiragino Mincho ProN" w:eastAsia="Hiragino Mincho ProN" w:hAnsi="Hiragino Mincho ProN"/>
          <w:sz w:val="21"/>
          <w:szCs w:val="21"/>
          <w:vertAlign w:val="subscript"/>
        </w:rPr>
        <w:t xml:space="preserve">e</w:t>
      </w:r>
      <w:r>
        <w:rPr>
          <w:rFonts w:ascii="Hiragino Mincho ProN" w:cs="Hiragino Mincho ProN" w:eastAsia="Hiragino Mincho ProN" w:hAnsi="Hiragino Mincho ProN"/>
          <w:sz w:val="21"/>
          <w:szCs w:val="21"/>
        </w:rPr>
        <w:t xml:space="preserve"> c) は換算しない値（2.42631 × 10</w:t>
      </w:r>
      <w:r>
        <w:rPr>
          <w:rFonts w:ascii="Hiragino Mincho ProN" w:cs="Hiragino Mincho ProN" w:eastAsia="Hiragino Mincho ProN" w:hAnsi="Hiragino Mincho ProN"/>
          <w:sz w:val="21"/>
          <w:szCs w:val="21"/>
          <w:vertAlign w:val="superscript"/>
        </w:rPr>
        <w:t xml:space="preserve">-12</w:t>
      </w:r>
      <w:r>
        <w:rPr>
          <w:rFonts w:ascii="Hiragino Mincho ProN" w:cs="Hiragino Mincho ProN" w:eastAsia="Hiragino Mincho ProN" w:hAnsi="Hiragino Mincho ProN"/>
          <w:sz w:val="21"/>
          <w:szCs w:val="21"/>
        </w:rPr>
        <w:t xml:space="preserve"> m）。換算 Compton 波長（λ</w:t>
      </w:r>
      <w:r>
        <w:rPr>
          <w:rFonts w:ascii="Hiragino Mincho ProN" w:cs="Hiragino Mincho ProN" w:eastAsia="Hiragino Mincho ProN" w:hAnsi="Hiragino Mincho ProN"/>
          <w:sz w:val="21"/>
          <w:szCs w:val="21"/>
          <w:vertAlign w:val="subscript"/>
        </w:rPr>
        <w:t xml:space="preserve">C</w:t>
      </w:r>
      <w:r>
        <w:rPr>
          <w:rFonts w:ascii="Hiragino Mincho ProN" w:cs="Hiragino Mincho ProN" w:eastAsia="Hiragino Mincho ProN" w:hAnsi="Hiragino Mincho ProN"/>
          <w:sz w:val="21"/>
          <w:szCs w:val="21"/>
        </w:rPr>
        <w:t xml:space="preserve"> を 2π で割ったもの）と取り違えると 2π ずれる。</w:t>
      </w:r>
    </w:p>
    <w:p>
      <w:pPr>
        <w:pStyle w:val="ListParagraph"/>
        <w:numPr>
          <w:ilvl w:val="0"/>
          <w:numId w:val="2"/>
        </w:numPr>
        <w:spacing w:after="40" w:before="40" w:line="290"/>
      </w:pPr>
      <w:r>
        <w:rPr>
          <w:rFonts w:ascii="Hiragino Sans" w:cs="Hiragino Sans" w:eastAsia="Hiragino Sans" w:hAnsi="Hiragino Sans"/>
          <w:b/>
          <w:bCs/>
          <w:sz w:val="21"/>
          <w:szCs w:val="21"/>
        </w:rPr>
        <w:t xml:space="preserve">記号計算の検証を必ず併走させる。</w:t>
      </w:r>
      <w:r>
        <w:rPr>
          <w:rFonts w:ascii="Hiragino Mincho ProN" w:cs="Hiragino Mincho ProN" w:eastAsia="Hiragino Mincho ProN" w:hAnsi="Hiragino Mincho ProN"/>
          <w:sz w:val="21"/>
          <w:szCs w:val="21"/>
        </w:rPr>
        <w:t xml:space="preserve"> sympy で D(θ) ≡ 0 と J(θ) の閉じた形を確認する。ただし fourier</w:t>
      </w:r>
      <w:r>
        <w:rPr>
          <w:rFonts w:ascii="Hiragino Mincho ProN" w:cs="Hiragino Mincho ProN" w:eastAsia="Hiragino Mincho ProN" w:hAnsi="Hiragino Mincho ProN"/>
          <w:sz w:val="21"/>
          <w:szCs w:val="21"/>
          <w:vertAlign w:val="subscript"/>
        </w:rPr>
        <w:t xml:space="preserve">series</w:t>
      </w:r>
      <w:r>
        <w:rPr>
          <w:rFonts w:ascii="Hiragino Mincho ProN" w:cs="Hiragino Mincho ProN" w:eastAsia="Hiragino Mincho ProN" w:hAnsi="Hiragino Mincho ProN"/>
          <w:sz w:val="21"/>
          <w:szCs w:val="21"/>
        </w:rPr>
        <w:t xml:space="preserve"> を素朴に呼ぶと収束しないので、TR8（積和公式）で展開してから周期積分する。</w:t>
      </w:r>
    </w:p>
    <w:p>
      <w:pPr>
        <w:spacing w:after="120" w:before="0"/>
      </w:pPr>
      <w:r>
        <w:rPr>
          <w:sz w:val="2"/>
          <w:szCs w:val="2"/>
        </w:rPr>
        <w:t xml:space="preserve"/>
      </w:r>
    </w:p>
    <w:p>
      <w:pPr>
        <w:pStyle w:val="Heading2"/>
        <w:spacing w:after="120" w:before="260"/>
      </w:pPr>
      <w:r>
        <w:rPr>
          <w:rFonts w:ascii="Hiragino Sans" w:cs="Hiragino Sans" w:eastAsia="Hiragino Sans" w:hAnsi="Hiragino Sans"/>
          <w:b/>
          <w:bCs/>
          <w:color w:val="1F4E79"/>
          <w:sz w:val="25"/>
          <w:szCs w:val="25"/>
        </w:rPr>
        <w:t xml:space="preserve">E.2　主要な出力値（再掲）</w:t>
      </w:r>
    </w:p>
    <w:p>
      <w:pPr>
        <w:spacing w:after="40" w:before="0"/>
      </w:pPr>
      <w:r>
        <w:rPr>
          <w:sz w:val="2"/>
          <w:szCs w:val="2"/>
        </w:rPr>
        <w:t xml:space="preserve"/>
      </w:r>
    </w:p>
    <w:tbl>
      <w:tblPr>
        <w:tblW w:type="dxa" w:w="9600"/>
        <w:tblBorders>
          <w:top w:val="single" w:color="1F4E79" w:sz="6"/>
          <w:left w:val="single" w:color="BFBFBF" w:sz="2"/>
          <w:bottom w:val="single" w:color="1F4E79" w:sz="6"/>
          <w:right w:val="single" w:color="BFBFBF" w:sz="2"/>
          <w:insideH w:val="single" w:color="BFBFBF" w:sz="2"/>
          <w:insideV w:val="single" w:color="BFBFBF" w:sz="2"/>
        </w:tblBorders>
      </w:tblPr>
      <w:tblGrid>
        <w:gridCol w:w="3000"/>
        <w:gridCol w:w="6600"/>
      </w:tblGrid>
      <w:tr>
        <w:trPr>
          <w:cantSplit/>
          <w:tblHeader/>
        </w:trPr>
        <w:tc>
          <w:tcPr>
            <w:tcW w:type="dxa" w:w="30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量</w:t>
            </w:r>
          </w:p>
        </w:tc>
        <w:tc>
          <w:tcPr>
            <w:tcW w:type="dxa" w:w="6600"/>
            <w:shd w:fill="1F4E79" w:color="auto" w:val="clear"/>
            <w:tcMar>
              <w:top w:type="dxa" w:w="70"/>
              <w:left w:type="dxa" w:w="110"/>
              <w:bottom w:type="dxa" w:w="70"/>
              <w:right w:type="dxa" w:w="110"/>
            </w:tcMar>
          </w:tcPr>
          <w:p>
            <w:pPr>
              <w:spacing w:after="20" w:before="20" w:line="270"/>
              <w:jc w:val="left"/>
            </w:pPr>
            <w:r>
              <w:rPr>
                <w:rFonts w:ascii="Hiragino Sans" w:cs="Hiragino Sans" w:eastAsia="Hiragino Sans" w:hAnsi="Hiragino Sans"/>
                <w:b/>
                <w:bCs/>
                <w:color w:val="FFFFFF"/>
                <w:sz w:val="19"/>
                <w:szCs w:val="19"/>
              </w:rPr>
              <w:t xml:space="preserve">値</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核対の中心の軌道</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X(θ)/d = 1/2 cos θ [1 + 1/2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双極子拘束の残差</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D(θ) ≡ 0（記号的に厳密）</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二階モーメント</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J(θ) = sin</w:t>
            </w:r>
            <w:r>
              <w:rPr>
                <w:rFonts w:ascii="Hiragino Mincho ProN" w:cs="Hiragino Mincho ProN" w:eastAsia="Hiragino Mincho ProN" w:hAnsi="Hiragino Mincho ProN"/>
                <w:b w:val="false"/>
                <w:bCs w:val="false"/>
                <w:color w:val="000000"/>
                <w:sz w:val="19"/>
                <w:szCs w:val="19"/>
                <w:vertAlign w:val="superscript"/>
              </w:rPr>
              <w:t xml:space="preserve">4</w:t>
            </w:r>
            <w:r>
              <w:rPr>
                <w:rFonts w:ascii="Hiragino Mincho ProN" w:cs="Hiragino Mincho ProN" w:eastAsia="Hiragino Mincho ProN" w:hAnsi="Hiragino Mincho ProN"/>
                <w:b w:val="false"/>
                <w:bCs w:val="false"/>
                <w:color w:val="000000"/>
                <w:sz w:val="19"/>
                <w:szCs w:val="19"/>
              </w:rPr>
              <w:t xml:space="preserve">θ (1 + sin</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θ)/16 = [22 − 31cos2θ + 10cos4θ − cos6θ]/512</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形状因子</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405/4096（厳密有理数）</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境界項</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〈S〉 =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/2)[1 + (405π</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/256)β</w:t>
            </w:r>
            <w:r>
              <w:rPr>
                <w:rFonts w:ascii="Hiragino Mincho ProN" w:cs="Hiragino Mincho ProN" w:eastAsia="Hiragino Mincho ProN" w:hAnsi="Hiragino Mincho ProN"/>
                <w:b w:val="false"/>
                <w:bCs w:val="false"/>
                <w:color w:val="000000"/>
                <w:sz w:val="19"/>
                <w:szCs w:val="19"/>
                <w:vertAlign w:val="superscript"/>
              </w:rPr>
              <w:t xml:space="preserve">2</w:t>
            </w:r>
            <w:r>
              <w:rPr>
                <w:rFonts w:ascii="Hiragino Mincho ProN" w:cs="Hiragino Mincho ProN" w:eastAsia="Hiragino Mincho ProN" w:hAnsi="Hiragino Mincho ProN"/>
                <w:b w:val="false"/>
                <w:bCs w:val="false"/>
                <w:color w:val="000000"/>
                <w:sz w:val="19"/>
                <w:szCs w:val="19"/>
              </w:rPr>
              <w:t xml:space="preserve">] = −0.51278774 E</w:t>
            </w:r>
            <w:r>
              <w:rPr>
                <w:rFonts w:ascii="Hiragino Mincho ProN" w:cs="Hiragino Mincho ProN" w:eastAsia="Hiragino Mincho ProN" w:hAnsi="Hiragino Mincho ProN"/>
                <w:b w:val="false"/>
                <w:bCs w:val="false"/>
                <w:color w:val="000000"/>
                <w:sz w:val="19"/>
                <w:szCs w:val="19"/>
                <w:vertAlign w:val="subscript"/>
              </w:rPr>
              <w:t xml:space="preserve">0</w:t>
            </w:r>
            <w:r>
              <w:rPr>
                <w:rFonts w:ascii="Hiragino Mincho ProN" w:cs="Hiragino Mincho ProN" w:eastAsia="Hiragino Mincho ProN" w:hAnsi="Hiragino Mincho ProN"/>
                <w:b w:val="false"/>
                <w:bCs w:val="false"/>
                <w:color w:val="000000"/>
                <w:sz w:val="19"/>
                <w:szCs w:val="19"/>
              </w:rPr>
              <w:t xml:space="preserve">（d = λ</w:t>
            </w:r>
            <w:r>
              <w:rPr>
                <w:rFonts w:ascii="Hiragino Mincho ProN" w:cs="Hiragino Mincho ProN" w:eastAsia="Hiragino Mincho ProN" w:hAnsi="Hiragino Mincho ProN"/>
                <w:b w:val="false"/>
                <w:bCs w:val="false"/>
                <w:color w:val="000000"/>
                <w:sz w:val="19"/>
                <w:szCs w:val="19"/>
                <w:vertAlign w:val="subscript"/>
              </w:rPr>
              <w:t xml:space="preserve">C</w:t>
            </w:r>
            <w:r>
              <w:rPr>
                <w:rFonts w:ascii="Hiragino Mincho ProN" w:cs="Hiragino Mincho ProN" w:eastAsia="Hiragino Mincho ProN" w:hAnsi="Hiragino Mincho ProN"/>
                <w:b w:val="false"/>
                <w:bCs w:val="false"/>
                <w:color w:val="000000"/>
                <w:sz w:val="19"/>
                <w:szCs w:val="19"/>
              </w:rPr>
              <w:t xml:space="preserve">）</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三階微分の自乗平均</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4045/4096 = 0.987548828125（厳密）</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重力波出力</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1.0042 × 10</w:t>
            </w:r>
            <w:r>
              <w:rPr>
                <w:rFonts w:ascii="Hiragino Mincho ProN" w:cs="Hiragino Mincho ProN" w:eastAsia="Hiragino Mincho ProN" w:hAnsi="Hiragino Mincho ProN"/>
                <w:b w:val="false"/>
                <w:bCs w:val="false"/>
                <w:color w:val="000000"/>
                <w:sz w:val="19"/>
                <w:szCs w:val="19"/>
                <w:vertAlign w:val="superscript"/>
              </w:rPr>
              <w:t xml:space="preserve">-43</w:t>
            </w:r>
            <w:r>
              <w:rPr>
                <w:rFonts w:ascii="Hiragino Mincho ProN" w:cs="Hiragino Mincho ProN" w:eastAsia="Hiragino Mincho ProN" w:hAnsi="Hiragino Mincho ProN"/>
                <w:b w:val="false"/>
                <w:bCs w:val="false"/>
                <w:color w:val="000000"/>
                <w:sz w:val="19"/>
                <w:szCs w:val="19"/>
              </w:rPr>
              <w:t xml:space="preserve"> W</w:t>
            </w:r>
          </w:p>
        </w:tc>
      </w:tr>
      <w:tr>
        <w:trPr>
          <w:cantSplit/>
        </w:trPr>
        <w:tc>
          <w:tcPr>
            <w:tcW w:type="dxa" w:w="30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宇宙年齢での放射量</w:t>
            </w:r>
          </w:p>
        </w:tc>
        <w:tc>
          <w:tcPr>
            <w:tcW w:type="dxa" w:w="6600"/>
            <w:shd w:fill="F2F6FA"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2.73 × 10</w:t>
            </w:r>
            <w:r>
              <w:rPr>
                <w:rFonts w:ascii="Hiragino Mincho ProN" w:cs="Hiragino Mincho ProN" w:eastAsia="Hiragino Mincho ProN" w:hAnsi="Hiragino Mincho ProN"/>
                <w:b w:val="false"/>
                <w:bCs w:val="false"/>
                <w:color w:val="000000"/>
                <w:sz w:val="19"/>
                <w:szCs w:val="19"/>
                <w:vertAlign w:val="superscript"/>
              </w:rPr>
              <w:t xml:space="preserve">-7</w:t>
            </w:r>
            <w:r>
              <w:rPr>
                <w:rFonts w:ascii="Hiragino Mincho ProN" w:cs="Hiragino Mincho ProN" w:eastAsia="Hiragino Mincho ProN" w:hAnsi="Hiragino Mincho ProN"/>
                <w:b w:val="false"/>
                <w:bCs w:val="false"/>
                <w:color w:val="000000"/>
                <w:sz w:val="19"/>
                <w:szCs w:val="19"/>
              </w:rPr>
              <w:t xml:space="preserve"> eV</w:t>
            </w:r>
          </w:p>
        </w:tc>
      </w:tr>
      <w:tr>
        <w:trPr>
          <w:cantSplit/>
        </w:trPr>
        <w:tc>
          <w:tcPr>
            <w:tcW w:type="dxa" w:w="30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支配的な高調波</w:t>
            </w:r>
          </w:p>
        </w:tc>
        <w:tc>
          <w:tcPr>
            <w:tcW w:type="dxa" w:w="6600"/>
            <w:shd w:fill="FFFFFF" w:color="auto" w:val="clear"/>
            <w:tcMar>
              <w:top w:type="dxa" w:w="70"/>
              <w:left w:type="dxa" w:w="110"/>
              <w:bottom w:type="dxa" w:w="70"/>
              <w:right w:type="dxa" w:w="110"/>
            </w:tcMar>
          </w:tcPr>
          <w:p>
            <w:pPr>
              <w:spacing w:after="20" w:before="20" w:line="270"/>
              <w:jc w:val="left"/>
            </w:pPr>
            <w:r>
              <w:rPr>
                <w:rFonts w:ascii="Hiragino Mincho ProN" w:cs="Hiragino Mincho ProN" w:eastAsia="Hiragino Mincho ProN" w:hAnsi="Hiragino Mincho ProN"/>
                <w:b w:val="false"/>
                <w:bCs w:val="false"/>
                <w:color w:val="000000"/>
                <w:sz w:val="19"/>
                <w:szCs w:val="19"/>
              </w:rPr>
              <w:t xml:space="preserve">n = 4（2.00 × 10</w:t>
            </w:r>
            <w:r>
              <w:rPr>
                <w:rFonts w:ascii="Hiragino Mincho ProN" w:cs="Hiragino Mincho ProN" w:eastAsia="Hiragino Mincho ProN" w:hAnsi="Hiragino Mincho ProN"/>
                <w:b w:val="false"/>
                <w:bCs w:val="false"/>
                <w:color w:val="000000"/>
                <w:sz w:val="19"/>
                <w:szCs w:val="19"/>
                <w:vertAlign w:val="superscript"/>
              </w:rPr>
              <w:t xml:space="preserve">19</w:t>
            </w:r>
            <w:r>
              <w:rPr>
                <w:rFonts w:ascii="Hiragino Mincho ProN" w:cs="Hiragino Mincho ProN" w:eastAsia="Hiragino Mincho ProN" w:hAnsi="Hiragino Mincho ProN"/>
                <w:b w:val="false"/>
                <w:bCs w:val="false"/>
                <w:color w:val="000000"/>
                <w:sz w:val="19"/>
                <w:szCs w:val="19"/>
              </w:rPr>
              <w:t xml:space="preserve"> Hz、82.7 keV）、出力の 79.11%</w:t>
            </w:r>
          </w:p>
        </w:tc>
      </w:tr>
    </w:tbl>
    <w:p>
      <w:pPr>
        <w:spacing w:before="240"/>
        <w:jc w:val="center"/>
      </w:pPr>
      <w:r>
        <w:rPr>
          <w:rFonts w:ascii="Hiragino Sans" w:cs="Hiragino Sans" w:eastAsia="Hiragino Sans" w:hAnsi="Hiragino Sans"/>
          <w:color w:val="595959"/>
          <w:sz w:val="21"/>
          <w:szCs w:val="21"/>
        </w:rPr>
        <w:t xml:space="preserve">── 以上 ──</w:t>
      </w: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rFonts w:ascii="Hiragino Sans" w:cs="Hiragino Sans" w:eastAsia="Hiragino Sans" w:hAnsi="Hiragino Sans"/>
        <w:color w:val="2E74B5"/>
        <w:sz w:val="16"/>
        <w:szCs w:val="16"/>
      </w:rPr>
    </w:lvl>
    <w:lvl w:ilvl="1" w15:tentative="1">
      <w:start w:val="1"/>
      <w:numFmt w:val="bullet"/>
      <w:lvlText w:val="○"/>
      <w:lvlJc w:val="left"/>
      <w:pPr>
        <w:ind w:left="760" w:hanging="220"/>
      </w:pPr>
      <w:rPr>
        <w:rFonts w:ascii="Hiragino Sans" w:cs="Hiragino Sans" w:eastAsia="Hiragino Sans" w:hAnsi="Hiragino Sans"/>
        <w:color w:val="2E74B5"/>
        <w:sz w:val="16"/>
        <w:szCs w:val="16"/>
      </w:rPr>
    </w:lvl>
  </w:abstractNum>
  <w:abstractNum w:abstractNumId="3" w15:restartNumberingAfterBreak="0">
    <w:multiLevelType w:val="hybridMultilevel"/>
    <w:lvl w:ilvl="0" w15:tentative="1">
      <w:start w:val="1"/>
      <w:numFmt w:val="decimal"/>
      <w:lvlText w:val="%1."/>
      <w:lvlJc w:val="left"/>
      <w:pPr>
        <w:ind w:left="440" w:hanging="260"/>
      </w:pPr>
      <w:rPr>
        <w:rFonts w:ascii="Hiragino Sans" w:cs="Hiragino Sans" w:eastAsia="Hiragino Sans" w:hAnsi="Hiragino Sans"/>
        <w:b/>
        <w:bCs/>
        <w:color w:val="1F4E79"/>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iragino Mincho ProN" w:cs="Hiragino Mincho ProN" w:eastAsia="Hiragino Mincho ProN" w:hAnsi="Hiragino Mincho Pro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二つの恒等式 ── 0-Sphere モデルの内部力学</dc:title>
  <dc:creator>0SM K13 session</dc:creator>
  <cp:lastModifiedBy>Un-named</cp:lastModifiedBy>
  <cp:revision>1</cp:revision>
  <dcterms:created xsi:type="dcterms:W3CDTF">2026-09-07T08:48:12.166Z</dcterms:created>
  <dcterms:modified xsi:type="dcterms:W3CDTF">2026-09-07T08:48:12.166Z</dcterms:modified>
</cp:coreProperties>
</file>

<file path=docProps/custom.xml><?xml version="1.0" encoding="utf-8"?>
<Properties xmlns="http://schemas.openxmlformats.org/officeDocument/2006/custom-properties" xmlns:vt="http://schemas.openxmlformats.org/officeDocument/2006/docPropsVTypes"/>
</file>