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1E13" w14:textId="5686F4CE" w:rsidR="00185305" w:rsidRPr="00185305" w:rsidRDefault="00374240" w:rsidP="00185305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  <w:lang w:eastAsia="fr-MA"/>
        </w:rPr>
      </w:pPr>
      <w:r w:rsidRPr="00185305">
        <w:rPr>
          <w:rFonts w:ascii="Times New Roman" w:hAnsi="Times New Roman" w:cs="Times New Roman"/>
          <w:b/>
          <w:bCs/>
          <w:sz w:val="40"/>
          <w:szCs w:val="40"/>
          <w:u w:val="single"/>
        </w:rPr>
        <w:t>Cahier de charges</w:t>
      </w:r>
      <w:r w:rsidR="00185305" w:rsidRPr="0018530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du 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  <w:lang w:eastAsia="fr-MA"/>
        </w:rPr>
        <w:t xml:space="preserve">Projet de Fin </w:t>
      </w:r>
      <w:r w:rsidR="00185305"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  <w:lang w:eastAsia="fr-MA"/>
        </w:rPr>
        <w:t>d’Année :</w:t>
      </w:r>
    </w:p>
    <w:p w14:paraId="414DC01B" w14:textId="427D261F" w:rsidR="00374240" w:rsidRPr="00374240" w:rsidRDefault="00374240" w:rsidP="001853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742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MA"/>
        </w:rPr>
        <w:t xml:space="preserve"> 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 xml:space="preserve">Déploiement d'une Application Symfony </w:t>
      </w:r>
      <w:r w:rsidRPr="002D3B1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dans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 xml:space="preserve"> un </w:t>
      </w:r>
      <w:r w:rsidR="00185305" w:rsidRPr="002D3B1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s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erveur</w:t>
      </w:r>
      <w:r w:rsidR="00185305" w:rsidRPr="002D3B1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 xml:space="preserve"> 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 xml:space="preserve">FEDORA </w:t>
      </w:r>
      <w:r w:rsidRPr="002D3B1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dédiée à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 xml:space="preserve"> la </w:t>
      </w:r>
      <w:r w:rsidR="00185305" w:rsidRPr="002D3B1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g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 xml:space="preserve">estion des </w:t>
      </w:r>
      <w:r w:rsidR="00185305" w:rsidRPr="002D3B1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R</w:t>
      </w:r>
      <w:r w:rsidRPr="0037424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MA"/>
        </w:rPr>
        <w:t>essources Humaines</w:t>
      </w:r>
    </w:p>
    <w:p w14:paraId="5ECF984F" w14:textId="77777777" w:rsidR="00374240" w:rsidRPr="00374240" w:rsidRDefault="00374240" w:rsidP="003742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</w:pPr>
      <w:r w:rsidRPr="00374240"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  <w:t>1. Introduction</w:t>
      </w:r>
    </w:p>
    <w:p w14:paraId="5D12F9FF" w14:textId="77777777" w:rsidR="00374240" w:rsidRPr="00374240" w:rsidRDefault="00374240" w:rsidP="00374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374240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1.1 Contexte</w:t>
      </w:r>
    </w:p>
    <w:p w14:paraId="3C0D89AC" w14:textId="3317C991" w:rsidR="00374240" w:rsidRPr="00374240" w:rsidRDefault="00374240" w:rsidP="0037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374240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Dans le cadre de notre projet de fin d'année, nous souhaitons déployer une application Symfony </w:t>
      </w:r>
      <w:r w:rsidRPr="002D3B1F">
        <w:rPr>
          <w:rFonts w:ascii="Times New Roman" w:eastAsia="Times New Roman" w:hAnsi="Times New Roman" w:cs="Times New Roman"/>
          <w:sz w:val="30"/>
          <w:szCs w:val="30"/>
          <w:lang w:eastAsia="fr-MA"/>
        </w:rPr>
        <w:t>dans</w:t>
      </w:r>
      <w:r w:rsidRPr="00374240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un serveur Fedora. Cette application sera dédiée à la gestion des ressources humaines (RH) et permettra la gestion des employés, des candidatures, des contrats, des feuilles de temps et des demandes de congés.</w:t>
      </w:r>
    </w:p>
    <w:p w14:paraId="311197D4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1.2 Objectifs</w:t>
      </w:r>
    </w:p>
    <w:p w14:paraId="4383D65D" w14:textId="7F3BD32B" w:rsidR="00185305" w:rsidRDefault="00185305" w:rsidP="001853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Assurer l'attribution d'adresses IP dynamiques aux machines clientes via un serveur DHCP.</w:t>
      </w:r>
    </w:p>
    <w:p w14:paraId="6C336965" w14:textId="500E59E4" w:rsidR="002D3B1F" w:rsidRDefault="002D3B1F" w:rsidP="001B01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2D3B1F">
        <w:rPr>
          <w:rFonts w:ascii="Times New Roman" w:eastAsia="Times New Roman" w:hAnsi="Times New Roman" w:cs="Times New Roman"/>
          <w:sz w:val="30"/>
          <w:szCs w:val="30"/>
          <w:lang w:eastAsia="fr-MA"/>
        </w:rPr>
        <w:t>Mise en place et configuration d'un serveur DNS (Bind) pour la gestion du domaine interne, assurant la résolution des noms au sein du réseau</w:t>
      </w: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519B515A" w14:textId="6FB832E6" w:rsidR="002D3B1F" w:rsidRPr="002D3B1F" w:rsidRDefault="002D3B1F" w:rsidP="002D3B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Utilisation </w:t>
      </w:r>
      <w:r w:rsid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de </w:t>
      </w:r>
      <w:r w:rsidR="00B24870" w:rsidRP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>Composer et Symfony</w:t>
      </w:r>
      <w:r w:rsid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, qui sont </w:t>
      </w:r>
      <w:r w:rsidR="00B24870" w:rsidRP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>deux outils essentiels</w:t>
      </w:r>
      <w:r w:rsidR="00B24870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 xml:space="preserve"> </w:t>
      </w:r>
      <w:r w:rsidR="00B24870" w:rsidRP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>dans l'écosystème PHP</w:t>
      </w:r>
      <w:r w:rsid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pour d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éployer </w:t>
      </w:r>
      <w:r w:rsid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>cette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applicatio</w:t>
      </w:r>
      <w:r w:rsidR="00B24870">
        <w:rPr>
          <w:rFonts w:ascii="Times New Roman" w:eastAsia="Times New Roman" w:hAnsi="Times New Roman" w:cs="Times New Roman"/>
          <w:sz w:val="30"/>
          <w:szCs w:val="30"/>
          <w:lang w:eastAsia="fr-MA"/>
        </w:rPr>
        <w:t>n de gestion RH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33C3884D" w14:textId="77BB6C37" w:rsidR="00185305" w:rsidRPr="00185305" w:rsidRDefault="00185305" w:rsidP="001B01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Stocker les données RH dans une base de données MariaDB (schéma grh).</w:t>
      </w:r>
    </w:p>
    <w:p w14:paraId="0654E285" w14:textId="77777777" w:rsidR="00185305" w:rsidRPr="00185305" w:rsidRDefault="00000000" w:rsidP="0018530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pict w14:anchorId="150D5CAD">
          <v:rect id="_x0000_i1025" style="width:0;height:1.5pt" o:hralign="center" o:hrstd="t" o:hr="t" fillcolor="#a0a0a0" stroked="f"/>
        </w:pict>
      </w:r>
    </w:p>
    <w:p w14:paraId="0182B3B4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  <w:t>2. Périmètre du Projet</w:t>
      </w:r>
    </w:p>
    <w:p w14:paraId="0E34BA63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2.1 Fonctionnalités de l'Application</w:t>
      </w:r>
    </w:p>
    <w:p w14:paraId="04A8231B" w14:textId="77777777" w:rsidR="006D281B" w:rsidRPr="006D281B" w:rsidRDefault="006D281B" w:rsidP="006D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Gestion des employés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Ajout, modification, suppression et consultation des informations des employés (nom, prénom, poste, département, date d'embauche, etc.).</w:t>
      </w:r>
    </w:p>
    <w:p w14:paraId="41577517" w14:textId="3735298B" w:rsidR="006D281B" w:rsidRPr="006D281B" w:rsidRDefault="006D281B" w:rsidP="006D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Gestion des candidatures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Ajout, modification, suppression et consultation ainsi que suivi de l'état des candidatures reçues</w:t>
      </w: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5333B941" w14:textId="7E92CBCF" w:rsidR="006D281B" w:rsidRPr="006D281B" w:rsidRDefault="006D281B" w:rsidP="006D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lastRenderedPageBreak/>
        <w:t>Gestion des contrats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Ajout, modification, suppression et consultation des contrats de travail des employés</w:t>
      </w: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0256CF3B" w14:textId="5CD245A3" w:rsidR="006D281B" w:rsidRPr="006D281B" w:rsidRDefault="006D281B" w:rsidP="006D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Gestion des feuilles de temps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</w:t>
      </w: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Ajout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, modification, suppression et consultation des heures de travail et des heures supplémentaires</w:t>
      </w: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des employés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5758AB07" w14:textId="77777777" w:rsidR="006D281B" w:rsidRPr="006D281B" w:rsidRDefault="006D281B" w:rsidP="006D28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Gestion des demandes de congés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Soumission, modification, validation ou rejet des demandes de congés par les managers, suivi des congés utilisés et restants pour chaque employé.</w:t>
      </w:r>
    </w:p>
    <w:p w14:paraId="40149E73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2.2 Technologies Utilisées</w:t>
      </w:r>
    </w:p>
    <w:p w14:paraId="720F7B2A" w14:textId="77777777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Système d'exploitation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Fedora</w:t>
      </w:r>
    </w:p>
    <w:p w14:paraId="56F4EED8" w14:textId="77777777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Langage de programmation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PHP</w:t>
      </w:r>
    </w:p>
    <w:p w14:paraId="0D7BC697" w14:textId="77777777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Base de données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MariaDB (schéma grh contenant les tables employes, candidatures, contrat, feuillesDeTemps, demandesConge)</w:t>
      </w:r>
    </w:p>
    <w:p w14:paraId="607E3478" w14:textId="77777777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Serveur web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Apache ou Nginx</w:t>
      </w:r>
    </w:p>
    <w:p w14:paraId="64AFC079" w14:textId="0F3978BF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Gestion DHCP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DHCP</w:t>
      </w:r>
      <w:r w:rsidR="00D00230">
        <w:rPr>
          <w:rFonts w:ascii="Times New Roman" w:eastAsia="Times New Roman" w:hAnsi="Times New Roman" w:cs="Times New Roman"/>
          <w:sz w:val="30"/>
          <w:szCs w:val="30"/>
          <w:lang w:eastAsia="fr-MA"/>
        </w:rPr>
        <w:t>D</w:t>
      </w:r>
    </w:p>
    <w:p w14:paraId="4577DCD7" w14:textId="77777777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Gestion DNS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Bind</w:t>
      </w:r>
    </w:p>
    <w:p w14:paraId="225FF9C0" w14:textId="780B3A70" w:rsidR="00185305" w:rsidRPr="00185305" w:rsidRDefault="00185305" w:rsidP="001853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Langages front-end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HTML, CSS, JavaScript</w:t>
      </w:r>
      <w:r w:rsidR="00A31171">
        <w:rPr>
          <w:rFonts w:ascii="Times New Roman" w:eastAsia="Times New Roman" w:hAnsi="Times New Roman" w:cs="Times New Roman"/>
          <w:sz w:val="30"/>
          <w:szCs w:val="30"/>
          <w:lang w:eastAsia="fr-MA"/>
        </w:rPr>
        <w:t>,</w:t>
      </w:r>
      <w:r w:rsidR="00A31171" w:rsidRPr="00A31171">
        <w:t xml:space="preserve"> </w:t>
      </w:r>
      <w:r w:rsidR="00A31171" w:rsidRPr="00A31171">
        <w:rPr>
          <w:rFonts w:ascii="Times New Roman" w:eastAsia="Times New Roman" w:hAnsi="Times New Roman" w:cs="Times New Roman"/>
          <w:sz w:val="30"/>
          <w:szCs w:val="30"/>
          <w:lang w:eastAsia="fr-MA"/>
        </w:rPr>
        <w:t>Bootstrap</w:t>
      </w:r>
    </w:p>
    <w:p w14:paraId="56FD05D4" w14:textId="77777777" w:rsidR="00185305" w:rsidRPr="00185305" w:rsidRDefault="00000000" w:rsidP="0018530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pict w14:anchorId="3CA920B4">
          <v:rect id="_x0000_i1026" style="width:0;height:1.5pt" o:hralign="center" o:hrstd="t" o:hr="t" fillcolor="#a0a0a0" stroked="f"/>
        </w:pict>
      </w:r>
    </w:p>
    <w:p w14:paraId="43D57001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  <w:t>3. Architecture Système</w:t>
      </w:r>
    </w:p>
    <w:p w14:paraId="6E36B5F8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3.1 Infrastructure Réseau</w:t>
      </w:r>
    </w:p>
    <w:p w14:paraId="43EFE29B" w14:textId="77777777" w:rsidR="00185305" w:rsidRPr="00185305" w:rsidRDefault="00185305" w:rsidP="001853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Un serveur Fedora configuré pour gérer le réseau avec un service DHCP pour l'attribution des adresses IP aux machines clientes.</w:t>
      </w:r>
    </w:p>
    <w:p w14:paraId="64D5235B" w14:textId="77777777" w:rsidR="00185305" w:rsidRPr="00185305" w:rsidRDefault="00185305" w:rsidP="001853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Un serveur DNS utilisant Bind pour la gestion des résolutions de noms.</w:t>
      </w:r>
    </w:p>
    <w:p w14:paraId="5FBA4C19" w14:textId="77777777" w:rsidR="00185305" w:rsidRPr="00185305" w:rsidRDefault="00185305" w:rsidP="001853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Une base de données MariaDB contenant le schéma grh avec les tables suivantes :</w:t>
      </w:r>
    </w:p>
    <w:p w14:paraId="09064675" w14:textId="268EC221" w:rsidR="00185305" w:rsidRPr="00185305" w:rsidRDefault="006D281B" w:rsidP="001853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E</w:t>
      </w:r>
      <w:r w:rsidR="00185305"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mployes</w:t>
      </w:r>
    </w:p>
    <w:p w14:paraId="50C9B525" w14:textId="7DDC2A45" w:rsidR="00185305" w:rsidRPr="00185305" w:rsidRDefault="006D281B" w:rsidP="001853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C</w:t>
      </w:r>
      <w:r w:rsidR="00185305"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andidatures</w:t>
      </w:r>
    </w:p>
    <w:p w14:paraId="65372095" w14:textId="1D23F4C3" w:rsidR="00185305" w:rsidRPr="00185305" w:rsidRDefault="006D281B" w:rsidP="001853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C</w:t>
      </w:r>
      <w:r w:rsidR="00185305"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ontrat</w:t>
      </w: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s</w:t>
      </w:r>
    </w:p>
    <w:p w14:paraId="0EE9F3A9" w14:textId="2E779109" w:rsidR="00185305" w:rsidRPr="00185305" w:rsidRDefault="006D281B" w:rsidP="001853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F</w:t>
      </w:r>
      <w:r w:rsidR="00185305"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euillesDeTemps</w:t>
      </w:r>
    </w:p>
    <w:p w14:paraId="403553B7" w14:textId="7B9CA522" w:rsidR="00185305" w:rsidRPr="00185305" w:rsidRDefault="006D281B" w:rsidP="001853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6D281B">
        <w:rPr>
          <w:rFonts w:ascii="Times New Roman" w:eastAsia="Times New Roman" w:hAnsi="Times New Roman" w:cs="Times New Roman"/>
          <w:sz w:val="30"/>
          <w:szCs w:val="30"/>
          <w:lang w:eastAsia="fr-MA"/>
        </w:rPr>
        <w:t>D</w:t>
      </w:r>
      <w:r w:rsidR="00185305"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emandesConge</w:t>
      </w:r>
    </w:p>
    <w:p w14:paraId="58D96B98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3.2 Déploiement de l'Application</w:t>
      </w:r>
    </w:p>
    <w:p w14:paraId="28019770" w14:textId="77777777" w:rsidR="00185305" w:rsidRPr="00185305" w:rsidRDefault="00185305" w:rsidP="00185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Installation du serveur Fedora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et configuration du réseau pour l'attribution d'adresses IP via DHCP et la gestion DNS avec Bind.</w:t>
      </w:r>
    </w:p>
    <w:p w14:paraId="601B68C5" w14:textId="77777777" w:rsidR="00185305" w:rsidRPr="00185305" w:rsidRDefault="00185305" w:rsidP="00185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lastRenderedPageBreak/>
        <w:t>Installation de PHP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, Apache/Nginx et configuration du serveur web pour exécuter l'application.</w:t>
      </w:r>
    </w:p>
    <w:p w14:paraId="168F398A" w14:textId="77777777" w:rsidR="00185305" w:rsidRPr="00185305" w:rsidRDefault="00185305" w:rsidP="00185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 xml:space="preserve">Création du schéma de base de données </w:t>
      </w:r>
      <w:r w:rsidRPr="00185305">
        <w:rPr>
          <w:rFonts w:ascii="Courier New" w:eastAsia="Times New Roman" w:hAnsi="Courier New" w:cs="Courier New"/>
          <w:b/>
          <w:bCs/>
          <w:sz w:val="30"/>
          <w:szCs w:val="30"/>
          <w:lang w:eastAsia="fr-MA"/>
        </w:rPr>
        <w:t>grh</w:t>
      </w: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 xml:space="preserve"> dans MariaDB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et développement des scripts nécessaires pour la gestion des tables RH.</w:t>
      </w:r>
    </w:p>
    <w:p w14:paraId="0F9F3329" w14:textId="77777777" w:rsidR="00185305" w:rsidRPr="00185305" w:rsidRDefault="00185305" w:rsidP="00185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Développement de l'</w:t>
      </w: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application PHP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pour la gestion des données RH, avec une interface utilisateur claire pour les responsables RH.</w:t>
      </w:r>
    </w:p>
    <w:p w14:paraId="697A5F11" w14:textId="77777777" w:rsidR="00185305" w:rsidRPr="00185305" w:rsidRDefault="00185305" w:rsidP="001853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Mise en place des </w:t>
      </w:r>
      <w:r w:rsidRPr="00185305">
        <w:rPr>
          <w:rFonts w:ascii="Times New Roman" w:eastAsia="Times New Roman" w:hAnsi="Times New Roman" w:cs="Times New Roman"/>
          <w:b/>
          <w:bCs/>
          <w:sz w:val="30"/>
          <w:szCs w:val="30"/>
          <w:lang w:eastAsia="fr-MA"/>
        </w:rPr>
        <w:t>fonctionnalités de sécurité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: contrôle des accès, gestion des sessions utilisateurs et protection des données sensibles.</w:t>
      </w:r>
    </w:p>
    <w:p w14:paraId="169E11B4" w14:textId="77777777" w:rsidR="00185305" w:rsidRPr="00185305" w:rsidRDefault="00000000" w:rsidP="0018530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pict w14:anchorId="3F587AA6">
          <v:rect id="_x0000_i1027" style="width:0;height:1.5pt" o:hralign="center" o:hrstd="t" o:hr="t" fillcolor="#a0a0a0" stroked="f"/>
        </w:pict>
      </w:r>
    </w:p>
    <w:p w14:paraId="4919E9E7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  <w:t>4. Contraintes et Exigences</w:t>
      </w:r>
    </w:p>
    <w:p w14:paraId="022F0FA6" w14:textId="77777777" w:rsidR="00185305" w:rsidRPr="00185305" w:rsidRDefault="00185305" w:rsidP="00185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4.1 Contraintes Techniques</w:t>
      </w:r>
    </w:p>
    <w:p w14:paraId="627806C7" w14:textId="77777777" w:rsidR="00185305" w:rsidRPr="00185305" w:rsidRDefault="00185305" w:rsidP="001853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L'application PHP doit être accessible via un navigateur web standard.</w:t>
      </w:r>
    </w:p>
    <w:p w14:paraId="31A8F855" w14:textId="77777777" w:rsidR="00185305" w:rsidRPr="00185305" w:rsidRDefault="00185305" w:rsidP="001853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Le serveur Fedora doit être configuré pour assurer la sécurité des données, notamment pour les bases de données RH sensibles.</w:t>
      </w:r>
    </w:p>
    <w:p w14:paraId="3A4B9EE9" w14:textId="77777777" w:rsidR="00185305" w:rsidRPr="00185305" w:rsidRDefault="00185305" w:rsidP="001853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L'attribution des adresses IP par le serveur DHCP doit être dynamique et bien gérée.</w:t>
      </w:r>
    </w:p>
    <w:p w14:paraId="39F4CC67" w14:textId="360076F4" w:rsidR="00185305" w:rsidRPr="00185305" w:rsidRDefault="00185305" w:rsidP="009336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b/>
          <w:bCs/>
          <w:color w:val="00B050"/>
          <w:sz w:val="30"/>
          <w:szCs w:val="30"/>
          <w:lang w:eastAsia="fr-MA"/>
        </w:rPr>
        <w:t>4.2 Exigences de Performance</w:t>
      </w:r>
    </w:p>
    <w:p w14:paraId="3E1DD820" w14:textId="503BF95C" w:rsidR="00002A1E" w:rsidRDefault="00002A1E" w:rsidP="00002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Serveur Fedora operationnel avec HTTPD(Apache)</w:t>
      </w:r>
      <w:r w:rsidR="00185305"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27DA2E5E" w14:textId="04ACB82C" w:rsidR="00002A1E" w:rsidRDefault="00002A1E" w:rsidP="00002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DHCPD (ISC DHCP) pour l’attribution d’IP.</w:t>
      </w:r>
    </w:p>
    <w:p w14:paraId="4D9FC655" w14:textId="7EEBFA9E" w:rsidR="00002A1E" w:rsidRDefault="00002A1E" w:rsidP="00002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Bind (DNS) pour le nom de domaine interne.</w:t>
      </w:r>
    </w:p>
    <w:p w14:paraId="0715BD3D" w14:textId="0B1CD8B1" w:rsidR="00002A1E" w:rsidRPr="00185305" w:rsidRDefault="00002A1E" w:rsidP="00002A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Code source de l'application </w:t>
      </w: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t>Symfony</w:t>
      </w: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.</w:t>
      </w:r>
    </w:p>
    <w:p w14:paraId="684FABD5" w14:textId="77777777" w:rsidR="00185305" w:rsidRPr="00185305" w:rsidRDefault="00185305" w:rsidP="001853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Schéma de la base de données MariaDB.</w:t>
      </w:r>
    </w:p>
    <w:p w14:paraId="537FF41A" w14:textId="2F91B5AD" w:rsidR="00185305" w:rsidRDefault="00185305" w:rsidP="001853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 w:rsidRPr="00185305">
        <w:rPr>
          <w:rFonts w:ascii="Times New Roman" w:eastAsia="Times New Roman" w:hAnsi="Times New Roman" w:cs="Times New Roman"/>
          <w:sz w:val="30"/>
          <w:szCs w:val="30"/>
          <w:lang w:eastAsia="fr-MA"/>
        </w:rPr>
        <w:t>Documentation technique et utilisateur (installation, configuration, utilisation).</w:t>
      </w:r>
    </w:p>
    <w:p w14:paraId="03F37183" w14:textId="77777777" w:rsidR="0093364C" w:rsidRDefault="0093364C" w:rsidP="001853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</w:p>
    <w:p w14:paraId="5E7F78B8" w14:textId="5223B1D0" w:rsidR="00BA1F21" w:rsidRPr="00BA1F21" w:rsidRDefault="00BA1F21" w:rsidP="00BA1F21">
      <w:pPr>
        <w:pStyle w:val="Titre2"/>
        <w:rPr>
          <w:color w:val="00B0F0"/>
          <w:sz w:val="30"/>
          <w:szCs w:val="30"/>
        </w:rPr>
      </w:pPr>
      <w:r w:rsidRPr="00BA1F21">
        <w:rPr>
          <w:rStyle w:val="lev"/>
          <w:b/>
          <w:bCs/>
          <w:color w:val="00B0F0"/>
          <w:sz w:val="30"/>
          <w:szCs w:val="30"/>
        </w:rPr>
        <w:t>5</w:t>
      </w:r>
      <w:r>
        <w:rPr>
          <w:rStyle w:val="lev"/>
          <w:b/>
          <w:bCs/>
          <w:color w:val="00B0F0"/>
          <w:sz w:val="30"/>
          <w:szCs w:val="30"/>
        </w:rPr>
        <w:t>.</w:t>
      </w:r>
      <w:r w:rsidRPr="00BA1F21">
        <w:rPr>
          <w:rStyle w:val="lev"/>
          <w:b/>
          <w:bCs/>
          <w:color w:val="00B0F0"/>
          <w:sz w:val="30"/>
          <w:szCs w:val="30"/>
        </w:rPr>
        <w:t xml:space="preserve"> Contraintes et Ressources</w:t>
      </w:r>
    </w:p>
    <w:p w14:paraId="5B471EFB" w14:textId="4A5524D5" w:rsidR="00BA1F21" w:rsidRPr="00BA1F21" w:rsidRDefault="00BA1F21" w:rsidP="00BA1F21">
      <w:pPr>
        <w:pStyle w:val="Titre3"/>
        <w:rPr>
          <w:color w:val="00B050"/>
          <w:sz w:val="30"/>
          <w:szCs w:val="30"/>
        </w:rPr>
      </w:pPr>
      <w:r>
        <w:rPr>
          <w:rStyle w:val="lev"/>
          <w:b/>
          <w:bCs/>
          <w:color w:val="00B050"/>
          <w:sz w:val="30"/>
          <w:szCs w:val="30"/>
        </w:rPr>
        <w:t xml:space="preserve">5.1 </w:t>
      </w:r>
      <w:r w:rsidRPr="00BA1F21">
        <w:rPr>
          <w:rStyle w:val="lev"/>
          <w:b/>
          <w:bCs/>
          <w:color w:val="00B050"/>
          <w:sz w:val="30"/>
          <w:szCs w:val="30"/>
        </w:rPr>
        <w:t>Matériel</w:t>
      </w:r>
    </w:p>
    <w:p w14:paraId="527C71DA" w14:textId="77777777" w:rsidR="00BA1F21" w:rsidRPr="00BA1F21" w:rsidRDefault="00BA1F21" w:rsidP="00BA1F21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Processeur (CPU)</w:t>
      </w:r>
      <w:r w:rsidRPr="00BA1F21">
        <w:rPr>
          <w:sz w:val="30"/>
          <w:szCs w:val="30"/>
        </w:rPr>
        <w:t xml:space="preserve"> : 2 GHz x86-64 (minimum).</w:t>
      </w:r>
    </w:p>
    <w:p w14:paraId="0B289CE7" w14:textId="77777777" w:rsidR="00BA1F21" w:rsidRPr="00BA1F21" w:rsidRDefault="00BA1F21" w:rsidP="00BA1F21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Mémoire RAM</w:t>
      </w:r>
      <w:r w:rsidRPr="00BA1F21">
        <w:rPr>
          <w:sz w:val="30"/>
          <w:szCs w:val="30"/>
        </w:rPr>
        <w:t xml:space="preserve"> : 8 Go (recommandé pour les services combinés).</w:t>
      </w:r>
    </w:p>
    <w:p w14:paraId="30180231" w14:textId="77777777" w:rsidR="00BA1F21" w:rsidRPr="00BA1F21" w:rsidRDefault="00BA1F21" w:rsidP="00BA1F21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Stockage</w:t>
      </w:r>
      <w:r w:rsidRPr="00BA1F21">
        <w:rPr>
          <w:sz w:val="30"/>
          <w:szCs w:val="30"/>
        </w:rPr>
        <w:t xml:space="preserve"> : 50 Go (partitionnement adapté à MariaDB et aux logs).</w:t>
      </w:r>
    </w:p>
    <w:p w14:paraId="2418D517" w14:textId="77777777" w:rsidR="00BA1F21" w:rsidRPr="00BA1F21" w:rsidRDefault="00BA1F21" w:rsidP="00BA1F21">
      <w:pPr>
        <w:pStyle w:val="Titre3"/>
        <w:rPr>
          <w:sz w:val="30"/>
          <w:szCs w:val="30"/>
        </w:rPr>
      </w:pPr>
      <w:r w:rsidRPr="00BA1F21">
        <w:rPr>
          <w:rStyle w:val="lev"/>
          <w:b/>
          <w:bCs/>
          <w:sz w:val="30"/>
          <w:szCs w:val="30"/>
        </w:rPr>
        <w:t>Logiciels</w:t>
      </w:r>
    </w:p>
    <w:p w14:paraId="67B38B2D" w14:textId="4F45657E" w:rsidR="00BA1F21" w:rsidRPr="00BA1F21" w:rsidRDefault="00BA1F21" w:rsidP="00BA1F21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lastRenderedPageBreak/>
        <w:t>Système d'exploitation</w:t>
      </w:r>
      <w:r w:rsidRPr="00BA1F21">
        <w:rPr>
          <w:sz w:val="30"/>
          <w:szCs w:val="30"/>
        </w:rPr>
        <w:t xml:space="preserve"> : Fedora 41 (ISO téléchargée via le site officiel).</w:t>
      </w:r>
    </w:p>
    <w:p w14:paraId="6DEF238C" w14:textId="77777777" w:rsidR="00BA1F21" w:rsidRPr="00BA1F21" w:rsidRDefault="00BA1F21" w:rsidP="00BA1F21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Services</w:t>
      </w:r>
      <w:r w:rsidRPr="00BA1F21">
        <w:rPr>
          <w:sz w:val="30"/>
          <w:szCs w:val="30"/>
        </w:rPr>
        <w:t xml:space="preserve"> : httpd, dhcpd, bind, mariadb, composer, Symfony.</w:t>
      </w:r>
    </w:p>
    <w:p w14:paraId="0A33A8C6" w14:textId="77777777" w:rsidR="00BA1F21" w:rsidRPr="00BA1F21" w:rsidRDefault="00BA1F21" w:rsidP="00BA1F21">
      <w:pPr>
        <w:pStyle w:val="Titre3"/>
        <w:rPr>
          <w:sz w:val="30"/>
          <w:szCs w:val="30"/>
        </w:rPr>
      </w:pPr>
      <w:r w:rsidRPr="00BA1F21">
        <w:rPr>
          <w:rStyle w:val="lev"/>
          <w:b/>
          <w:bCs/>
          <w:sz w:val="30"/>
          <w:szCs w:val="30"/>
        </w:rPr>
        <w:t>Dépendances</w:t>
      </w:r>
    </w:p>
    <w:p w14:paraId="7ADE7198" w14:textId="77777777" w:rsidR="00BA1F21" w:rsidRPr="00BA1F21" w:rsidRDefault="00BA1F21" w:rsidP="00BA1F21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sz w:val="30"/>
          <w:szCs w:val="30"/>
        </w:rPr>
        <w:t>Accès à un réseau physique ou virtuel pour permettre la connexion des clients.</w:t>
      </w:r>
    </w:p>
    <w:p w14:paraId="42B8C0DD" w14:textId="77777777" w:rsidR="00BA1F21" w:rsidRPr="00BA1F21" w:rsidRDefault="00BA1F21" w:rsidP="00BA1F21">
      <w:pPr>
        <w:pStyle w:val="Titre3"/>
        <w:rPr>
          <w:sz w:val="30"/>
          <w:szCs w:val="30"/>
        </w:rPr>
      </w:pPr>
      <w:r w:rsidRPr="00BA1F21">
        <w:rPr>
          <w:rStyle w:val="lev"/>
          <w:b/>
          <w:bCs/>
          <w:sz w:val="30"/>
          <w:szCs w:val="30"/>
        </w:rPr>
        <w:t>Services Clés</w:t>
      </w:r>
    </w:p>
    <w:p w14:paraId="44CBC6CF" w14:textId="77777777" w:rsidR="00BA1F21" w:rsidRPr="00BA1F21" w:rsidRDefault="00BA1F21" w:rsidP="00BA1F2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DHCPD</w:t>
      </w:r>
      <w:r w:rsidRPr="00BA1F21">
        <w:rPr>
          <w:sz w:val="30"/>
          <w:szCs w:val="30"/>
        </w:rPr>
        <w:t xml:space="preserve"> :</w:t>
      </w:r>
    </w:p>
    <w:p w14:paraId="5896DBF3" w14:textId="77777777" w:rsidR="00BA1F21" w:rsidRPr="00BA1F21" w:rsidRDefault="00BA1F21" w:rsidP="00BA1F21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sz w:val="30"/>
          <w:szCs w:val="30"/>
        </w:rPr>
        <w:t xml:space="preserve">Configuration manuelle des plages IP dans </w:t>
      </w:r>
      <w:r w:rsidRPr="00BA1F21">
        <w:rPr>
          <w:rStyle w:val="CodeHTML"/>
          <w:rFonts w:eastAsiaTheme="minorHAnsi"/>
          <w:sz w:val="30"/>
          <w:szCs w:val="30"/>
        </w:rPr>
        <w:t>/etc/dhcp/dhcpd.conf</w:t>
      </w:r>
      <w:r w:rsidRPr="00BA1F21">
        <w:rPr>
          <w:sz w:val="30"/>
          <w:szCs w:val="30"/>
        </w:rPr>
        <w:t>.</w:t>
      </w:r>
    </w:p>
    <w:p w14:paraId="2E80D092" w14:textId="77777777" w:rsidR="00BA1F21" w:rsidRPr="00BA1F21" w:rsidRDefault="00BA1F21" w:rsidP="00BA1F2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Bind</w:t>
      </w:r>
      <w:r w:rsidRPr="00BA1F21">
        <w:rPr>
          <w:sz w:val="30"/>
          <w:szCs w:val="30"/>
        </w:rPr>
        <w:t xml:space="preserve"> :</w:t>
      </w:r>
    </w:p>
    <w:p w14:paraId="1ECE3BF8" w14:textId="77777777" w:rsidR="00BA1F21" w:rsidRPr="00BA1F21" w:rsidRDefault="00BA1F21" w:rsidP="00BA1F21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sz w:val="30"/>
          <w:szCs w:val="30"/>
        </w:rPr>
        <w:t xml:space="preserve">Création des zones DNS dans </w:t>
      </w:r>
      <w:r w:rsidRPr="00BA1F21">
        <w:rPr>
          <w:rStyle w:val="CodeHTML"/>
          <w:rFonts w:eastAsiaTheme="minorHAnsi"/>
          <w:sz w:val="30"/>
          <w:szCs w:val="30"/>
        </w:rPr>
        <w:t>/etc/named.conf</w:t>
      </w:r>
      <w:r w:rsidRPr="00BA1F21">
        <w:rPr>
          <w:sz w:val="30"/>
          <w:szCs w:val="30"/>
        </w:rPr>
        <w:t>.</w:t>
      </w:r>
    </w:p>
    <w:p w14:paraId="68DF6525" w14:textId="77777777" w:rsidR="00BA1F21" w:rsidRPr="00BA1F21" w:rsidRDefault="00BA1F21" w:rsidP="00BA1F21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HTTPD</w:t>
      </w:r>
      <w:r w:rsidRPr="00BA1F21">
        <w:rPr>
          <w:sz w:val="30"/>
          <w:szCs w:val="30"/>
        </w:rPr>
        <w:t xml:space="preserve"> :</w:t>
      </w:r>
    </w:p>
    <w:p w14:paraId="5D38244A" w14:textId="77777777" w:rsidR="00BA1F21" w:rsidRPr="00BA1F21" w:rsidRDefault="00BA1F21" w:rsidP="00BA1F21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sz w:val="30"/>
          <w:szCs w:val="30"/>
        </w:rPr>
        <w:t xml:space="preserve">Configuration du VirtualHost pour Symfony dans </w:t>
      </w:r>
      <w:r w:rsidRPr="00BA1F21">
        <w:rPr>
          <w:rStyle w:val="CodeHTML"/>
          <w:rFonts w:eastAsiaTheme="minorHAnsi"/>
          <w:sz w:val="30"/>
          <w:szCs w:val="30"/>
        </w:rPr>
        <w:t>/etc/httpd/conf/httpd.conf</w:t>
      </w:r>
      <w:r w:rsidRPr="00BA1F21">
        <w:rPr>
          <w:sz w:val="30"/>
          <w:szCs w:val="30"/>
        </w:rPr>
        <w:t>.</w:t>
      </w:r>
    </w:p>
    <w:p w14:paraId="4DD521A5" w14:textId="77777777" w:rsidR="00BA1F21" w:rsidRPr="00BA1F21" w:rsidRDefault="00000000" w:rsidP="00BA1F21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3AEA34CC">
          <v:rect id="_x0000_i1028" style="width:0;height:1.5pt" o:hralign="center" o:hrstd="t" o:hr="t" fillcolor="#a0a0a0" stroked="f"/>
        </w:pict>
      </w:r>
    </w:p>
    <w:p w14:paraId="04788CF7" w14:textId="0D09D3EF" w:rsidR="00BA1F21" w:rsidRPr="00BA1F21" w:rsidRDefault="00BA1F21" w:rsidP="00BA1F21">
      <w:pPr>
        <w:pStyle w:val="Titre2"/>
        <w:rPr>
          <w:color w:val="00B050"/>
          <w:sz w:val="30"/>
          <w:szCs w:val="30"/>
        </w:rPr>
      </w:pPr>
      <w:r>
        <w:rPr>
          <w:rStyle w:val="lev"/>
          <w:b/>
          <w:bCs/>
          <w:color w:val="00B050"/>
          <w:sz w:val="30"/>
          <w:szCs w:val="30"/>
        </w:rPr>
        <w:t xml:space="preserve">5.2 </w:t>
      </w:r>
      <w:r w:rsidRPr="00BA1F21">
        <w:rPr>
          <w:rStyle w:val="lev"/>
          <w:b/>
          <w:bCs/>
          <w:color w:val="00B050"/>
          <w:sz w:val="30"/>
          <w:szCs w:val="30"/>
        </w:rPr>
        <w:t>Critères d'Acceptation</w:t>
      </w:r>
    </w:p>
    <w:p w14:paraId="1FC480ED" w14:textId="77777777" w:rsidR="00BA1F21" w:rsidRPr="00BA1F21" w:rsidRDefault="00BA1F21" w:rsidP="00BA1F2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Accessibilité de l'application Symfony</w:t>
      </w:r>
      <w:r w:rsidRPr="00BA1F21">
        <w:rPr>
          <w:sz w:val="30"/>
          <w:szCs w:val="30"/>
        </w:rPr>
        <w:t xml:space="preserve"> via le nom de domaine interne.</w:t>
      </w:r>
    </w:p>
    <w:p w14:paraId="5092C97B" w14:textId="77777777" w:rsidR="00BA1F21" w:rsidRPr="00BA1F21" w:rsidRDefault="00BA1F21" w:rsidP="00BA1F2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Attribution d'IP automatique</w:t>
      </w:r>
      <w:r w:rsidRPr="00BA1F21">
        <w:rPr>
          <w:sz w:val="30"/>
          <w:szCs w:val="30"/>
        </w:rPr>
        <w:t xml:space="preserve"> aux clients via le serveur DHCP.</w:t>
      </w:r>
    </w:p>
    <w:p w14:paraId="2A48552B" w14:textId="77777777" w:rsidR="00BA1F21" w:rsidRPr="00BA1F21" w:rsidRDefault="00BA1F21" w:rsidP="00BA1F2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Résolution correcte des requêtes DNS</w:t>
      </w:r>
      <w:r w:rsidRPr="00BA1F21">
        <w:rPr>
          <w:sz w:val="30"/>
          <w:szCs w:val="30"/>
        </w:rPr>
        <w:t xml:space="preserve"> par le serveur Bind.</w:t>
      </w:r>
    </w:p>
    <w:p w14:paraId="33F81229" w14:textId="77777777" w:rsidR="00BA1F21" w:rsidRPr="00BA1F21" w:rsidRDefault="00BA1F21" w:rsidP="00BA1F21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Connexion réussie</w:t>
      </w:r>
      <w:r w:rsidRPr="00BA1F21">
        <w:rPr>
          <w:sz w:val="30"/>
          <w:szCs w:val="30"/>
        </w:rPr>
        <w:t xml:space="preserve"> à la base de données MariaDB depuis l'application Symfony.</w:t>
      </w:r>
    </w:p>
    <w:p w14:paraId="4EDD89EF" w14:textId="77777777" w:rsidR="00BA1F21" w:rsidRPr="00BA1F21" w:rsidRDefault="00000000" w:rsidP="00BA1F21">
      <w:pPr>
        <w:spacing w:after="0"/>
        <w:rPr>
          <w:sz w:val="30"/>
          <w:szCs w:val="30"/>
        </w:rPr>
      </w:pPr>
      <w:r>
        <w:rPr>
          <w:sz w:val="30"/>
          <w:szCs w:val="30"/>
        </w:rPr>
        <w:pict w14:anchorId="45F837BF">
          <v:rect id="_x0000_i1029" style="width:0;height:1.5pt" o:hralign="center" o:hrstd="t" o:hr="t" fillcolor="#a0a0a0" stroked="f"/>
        </w:pict>
      </w:r>
    </w:p>
    <w:p w14:paraId="240163E7" w14:textId="1E19AFE1" w:rsidR="00BA1F21" w:rsidRPr="00BA1F21" w:rsidRDefault="00BA1F21" w:rsidP="00BA1F21">
      <w:pPr>
        <w:pStyle w:val="Titre2"/>
        <w:rPr>
          <w:color w:val="00B0F0"/>
          <w:sz w:val="30"/>
          <w:szCs w:val="30"/>
        </w:rPr>
      </w:pPr>
      <w:r>
        <w:rPr>
          <w:rStyle w:val="lev"/>
          <w:b/>
          <w:bCs/>
          <w:color w:val="00B0F0"/>
          <w:sz w:val="30"/>
          <w:szCs w:val="30"/>
        </w:rPr>
        <w:t>6</w:t>
      </w:r>
      <w:r w:rsidRPr="00BA1F21">
        <w:rPr>
          <w:rStyle w:val="lev"/>
          <w:b/>
          <w:bCs/>
          <w:color w:val="00B0F0"/>
          <w:sz w:val="30"/>
          <w:szCs w:val="30"/>
        </w:rPr>
        <w:t>. Planning et Validation</w:t>
      </w:r>
    </w:p>
    <w:p w14:paraId="646252BB" w14:textId="09D502C6" w:rsidR="00BA1F21" w:rsidRPr="00BA1F21" w:rsidRDefault="00BA1F21" w:rsidP="00BA1F21">
      <w:pPr>
        <w:pStyle w:val="Titre3"/>
        <w:rPr>
          <w:color w:val="00B050"/>
          <w:sz w:val="30"/>
          <w:szCs w:val="30"/>
        </w:rPr>
      </w:pPr>
      <w:r>
        <w:rPr>
          <w:rStyle w:val="lev"/>
          <w:b/>
          <w:bCs/>
          <w:color w:val="00B050"/>
          <w:sz w:val="30"/>
          <w:szCs w:val="30"/>
        </w:rPr>
        <w:t>6</w:t>
      </w:r>
      <w:r w:rsidRPr="00BA1F21">
        <w:rPr>
          <w:rStyle w:val="lev"/>
          <w:b/>
          <w:bCs/>
          <w:color w:val="00B050"/>
          <w:sz w:val="30"/>
          <w:szCs w:val="30"/>
        </w:rPr>
        <w:t>.1 Étapes</w:t>
      </w:r>
    </w:p>
    <w:p w14:paraId="2B0CCA85" w14:textId="77777777" w:rsidR="00BA1F21" w:rsidRPr="00BA1F21" w:rsidRDefault="00BA1F21" w:rsidP="00BA1F2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Installation de Fedora 41 Server</w:t>
      </w:r>
      <w:r w:rsidRPr="00BA1F21">
        <w:rPr>
          <w:sz w:val="30"/>
          <w:szCs w:val="30"/>
        </w:rPr>
        <w:t xml:space="preserve"> : Installation et configuration du système d'exploitation.</w:t>
      </w:r>
    </w:p>
    <w:p w14:paraId="24C20A17" w14:textId="77777777" w:rsidR="00BA1F21" w:rsidRPr="00BA1F21" w:rsidRDefault="00BA1F21" w:rsidP="00BA1F2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lastRenderedPageBreak/>
        <w:t>Configuration du réseau (DHCP, DNS)</w:t>
      </w:r>
      <w:r w:rsidRPr="00BA1F21">
        <w:rPr>
          <w:sz w:val="30"/>
          <w:szCs w:val="30"/>
        </w:rPr>
        <w:t xml:space="preserve"> : Mise en place des services DHCP et DNS pour assurer la communication réseau.</w:t>
      </w:r>
    </w:p>
    <w:p w14:paraId="4309C98E" w14:textId="77777777" w:rsidR="00BA1F21" w:rsidRPr="00BA1F21" w:rsidRDefault="00BA1F21" w:rsidP="00BA1F2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Déploiement de MariaDB, HTTPD et Symfony</w:t>
      </w:r>
      <w:r w:rsidRPr="00BA1F21">
        <w:rPr>
          <w:sz w:val="30"/>
          <w:szCs w:val="30"/>
        </w:rPr>
        <w:t xml:space="preserve"> : Installation et configuration des services nécessaires à l'application.</w:t>
      </w:r>
    </w:p>
    <w:p w14:paraId="69862513" w14:textId="77777777" w:rsidR="00BA1F21" w:rsidRPr="00BA1F21" w:rsidRDefault="00BA1F21" w:rsidP="00BA1F21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Tests d'intégration</w:t>
      </w:r>
      <w:r w:rsidRPr="00BA1F21">
        <w:rPr>
          <w:sz w:val="30"/>
          <w:szCs w:val="30"/>
        </w:rPr>
        <w:t xml:space="preserve"> : Vérification de l'accès client à l'application, de la connexion à la base de données et de la bonne attribution des IP.</w:t>
      </w:r>
    </w:p>
    <w:p w14:paraId="5A493799" w14:textId="3E13E847" w:rsidR="00BA1F21" w:rsidRPr="00BA1F21" w:rsidRDefault="00BA1F21" w:rsidP="00BA1F21">
      <w:pPr>
        <w:pStyle w:val="Titre3"/>
        <w:rPr>
          <w:color w:val="00B050"/>
          <w:sz w:val="30"/>
          <w:szCs w:val="30"/>
        </w:rPr>
      </w:pPr>
      <w:r>
        <w:rPr>
          <w:rStyle w:val="lev"/>
          <w:b/>
          <w:bCs/>
          <w:color w:val="00B050"/>
          <w:sz w:val="30"/>
          <w:szCs w:val="30"/>
        </w:rPr>
        <w:t>6</w:t>
      </w:r>
      <w:r w:rsidRPr="00BA1F21">
        <w:rPr>
          <w:rStyle w:val="lev"/>
          <w:b/>
          <w:bCs/>
          <w:color w:val="00B050"/>
          <w:sz w:val="30"/>
          <w:szCs w:val="30"/>
        </w:rPr>
        <w:t>.2 Validation</w:t>
      </w:r>
    </w:p>
    <w:p w14:paraId="45E6BF6D" w14:textId="77777777" w:rsidR="00BA1F21" w:rsidRPr="00BA1F21" w:rsidRDefault="00BA1F21" w:rsidP="00BA1F21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Tests unitaires</w:t>
      </w:r>
      <w:r w:rsidRPr="00BA1F21">
        <w:rPr>
          <w:sz w:val="30"/>
          <w:szCs w:val="30"/>
        </w:rPr>
        <w:t xml:space="preserve"> : Vérification des schémas de la base de données pour garantir leur bon fonctionnement.</w:t>
      </w:r>
    </w:p>
    <w:p w14:paraId="404A8014" w14:textId="77777777" w:rsidR="00BA1F21" w:rsidRPr="00BA1F21" w:rsidRDefault="00BA1F21" w:rsidP="00BA1F21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0"/>
          <w:szCs w:val="30"/>
        </w:rPr>
      </w:pPr>
      <w:r w:rsidRPr="00BA1F21">
        <w:rPr>
          <w:rStyle w:val="lev"/>
          <w:sz w:val="30"/>
          <w:szCs w:val="30"/>
        </w:rPr>
        <w:t>Tests d'intégration</w:t>
      </w:r>
      <w:r w:rsidRPr="00BA1F21">
        <w:rPr>
          <w:sz w:val="30"/>
          <w:szCs w:val="30"/>
        </w:rPr>
        <w:t xml:space="preserve"> : Vérification de la connexion client → application → base de données pour assurer l'intégration complète des services.</w:t>
      </w:r>
    </w:p>
    <w:p w14:paraId="4E8E268B" w14:textId="77777777" w:rsidR="00BA1F21" w:rsidRPr="00185305" w:rsidRDefault="00BA1F21" w:rsidP="00BA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</w:p>
    <w:p w14:paraId="5752DBC1" w14:textId="77777777" w:rsidR="00185305" w:rsidRPr="00185305" w:rsidRDefault="00000000" w:rsidP="0018530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fr-MA"/>
        </w:rPr>
        <w:pict w14:anchorId="24998860">
          <v:rect id="_x0000_i1030" style="width:0;height:1.5pt" o:hralign="center" o:hrstd="t" o:hr="t" fillcolor="#a0a0a0" stroked="f"/>
        </w:pict>
      </w:r>
    </w:p>
    <w:p w14:paraId="20C56285" w14:textId="7877DA43" w:rsidR="00185305" w:rsidRPr="00185305" w:rsidRDefault="00BA1F21" w:rsidP="001853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</w:pPr>
      <w:r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  <w:t>7</w:t>
      </w:r>
      <w:r w:rsidR="00185305" w:rsidRPr="00185305">
        <w:rPr>
          <w:rFonts w:ascii="Times New Roman" w:eastAsia="Times New Roman" w:hAnsi="Times New Roman" w:cs="Times New Roman"/>
          <w:b/>
          <w:bCs/>
          <w:color w:val="00B0F0"/>
          <w:sz w:val="30"/>
          <w:szCs w:val="30"/>
          <w:lang w:eastAsia="fr-MA"/>
        </w:rPr>
        <w:t>. Conclusion</w:t>
      </w:r>
    </w:p>
    <w:p w14:paraId="04CEF502" w14:textId="66B2A8E2" w:rsidR="00374240" w:rsidRPr="002D3B1F" w:rsidRDefault="00BA1F21" w:rsidP="00185305">
      <w:pPr>
        <w:spacing w:before="100" w:beforeAutospacing="1" w:after="100" w:afterAutospacing="1" w:line="240" w:lineRule="auto"/>
        <w:outlineLvl w:val="2"/>
        <w:rPr>
          <w:sz w:val="30"/>
          <w:szCs w:val="30"/>
          <w:u w:val="single"/>
        </w:rPr>
      </w:pPr>
      <w:r w:rsidRPr="00BA1F21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Le projet vise à déployer une application PHP de gestion des ressources humaines </w:t>
      </w:r>
      <w:r w:rsidR="00D07D3A">
        <w:rPr>
          <w:rFonts w:ascii="Times New Roman" w:eastAsia="Times New Roman" w:hAnsi="Times New Roman" w:cs="Times New Roman"/>
          <w:sz w:val="30"/>
          <w:szCs w:val="30"/>
          <w:lang w:eastAsia="fr-MA"/>
        </w:rPr>
        <w:t>dans</w:t>
      </w:r>
      <w:r w:rsidRPr="00BA1F21">
        <w:rPr>
          <w:rFonts w:ascii="Times New Roman" w:eastAsia="Times New Roman" w:hAnsi="Times New Roman" w:cs="Times New Roman"/>
          <w:sz w:val="30"/>
          <w:szCs w:val="30"/>
          <w:lang w:eastAsia="fr-MA"/>
        </w:rPr>
        <w:t xml:space="preserve"> un serveur Fedora, en intégrant des services essentiels tels que DHCP, DNS et une base de données MariaDB. L'application sera modulaire, maintenable et optimisée pour une gestion efficace des données RH. </w:t>
      </w:r>
    </w:p>
    <w:sectPr w:rsidR="00374240" w:rsidRPr="002D3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0A6"/>
    <w:multiLevelType w:val="multilevel"/>
    <w:tmpl w:val="4C8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F663D"/>
    <w:multiLevelType w:val="multilevel"/>
    <w:tmpl w:val="1084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4C8E"/>
    <w:multiLevelType w:val="multilevel"/>
    <w:tmpl w:val="592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B4CAF"/>
    <w:multiLevelType w:val="multilevel"/>
    <w:tmpl w:val="4CE2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A0A3C"/>
    <w:multiLevelType w:val="multilevel"/>
    <w:tmpl w:val="BE6C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A0085"/>
    <w:multiLevelType w:val="multilevel"/>
    <w:tmpl w:val="4B8E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7E37"/>
    <w:multiLevelType w:val="multilevel"/>
    <w:tmpl w:val="D300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14252"/>
    <w:multiLevelType w:val="multilevel"/>
    <w:tmpl w:val="200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539C3"/>
    <w:multiLevelType w:val="multilevel"/>
    <w:tmpl w:val="426C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07E39"/>
    <w:multiLevelType w:val="multilevel"/>
    <w:tmpl w:val="4D10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21AD6"/>
    <w:multiLevelType w:val="multilevel"/>
    <w:tmpl w:val="3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81409CE"/>
    <w:multiLevelType w:val="multilevel"/>
    <w:tmpl w:val="B38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5112C"/>
    <w:multiLevelType w:val="multilevel"/>
    <w:tmpl w:val="FF0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64861"/>
    <w:multiLevelType w:val="multilevel"/>
    <w:tmpl w:val="CB8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77388"/>
    <w:multiLevelType w:val="multilevel"/>
    <w:tmpl w:val="E66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C14C3"/>
    <w:multiLevelType w:val="multilevel"/>
    <w:tmpl w:val="863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04A5A"/>
    <w:multiLevelType w:val="multilevel"/>
    <w:tmpl w:val="530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E0499"/>
    <w:multiLevelType w:val="multilevel"/>
    <w:tmpl w:val="01E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861BD"/>
    <w:multiLevelType w:val="multilevel"/>
    <w:tmpl w:val="D20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9604D"/>
    <w:multiLevelType w:val="multilevel"/>
    <w:tmpl w:val="7A9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B41E4C"/>
    <w:multiLevelType w:val="multilevel"/>
    <w:tmpl w:val="F5D0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22991"/>
    <w:multiLevelType w:val="multilevel"/>
    <w:tmpl w:val="B448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F0307F"/>
    <w:multiLevelType w:val="multilevel"/>
    <w:tmpl w:val="8C8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974C3"/>
    <w:multiLevelType w:val="multilevel"/>
    <w:tmpl w:val="63E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53B81"/>
    <w:multiLevelType w:val="multilevel"/>
    <w:tmpl w:val="0FC0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C7D13"/>
    <w:multiLevelType w:val="multilevel"/>
    <w:tmpl w:val="06D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1556A"/>
    <w:multiLevelType w:val="multilevel"/>
    <w:tmpl w:val="1F2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06697">
    <w:abstractNumId w:val="19"/>
  </w:num>
  <w:num w:numId="2" w16cid:durableId="260381082">
    <w:abstractNumId w:val="7"/>
  </w:num>
  <w:num w:numId="3" w16cid:durableId="1694040834">
    <w:abstractNumId w:val="22"/>
  </w:num>
  <w:num w:numId="4" w16cid:durableId="1878741282">
    <w:abstractNumId w:val="18"/>
  </w:num>
  <w:num w:numId="5" w16cid:durableId="849759897">
    <w:abstractNumId w:val="6"/>
  </w:num>
  <w:num w:numId="6" w16cid:durableId="1261137457">
    <w:abstractNumId w:val="17"/>
  </w:num>
  <w:num w:numId="7" w16cid:durableId="476727606">
    <w:abstractNumId w:val="24"/>
  </w:num>
  <w:num w:numId="8" w16cid:durableId="1566138932">
    <w:abstractNumId w:val="5"/>
  </w:num>
  <w:num w:numId="9" w16cid:durableId="1577937416">
    <w:abstractNumId w:val="2"/>
  </w:num>
  <w:num w:numId="10" w16cid:durableId="1305546643">
    <w:abstractNumId w:val="10"/>
  </w:num>
  <w:num w:numId="11" w16cid:durableId="517079720">
    <w:abstractNumId w:val="23"/>
  </w:num>
  <w:num w:numId="12" w16cid:durableId="508301243">
    <w:abstractNumId w:val="26"/>
  </w:num>
  <w:num w:numId="13" w16cid:durableId="1523978679">
    <w:abstractNumId w:val="13"/>
  </w:num>
  <w:num w:numId="14" w16cid:durableId="506478871">
    <w:abstractNumId w:val="1"/>
  </w:num>
  <w:num w:numId="15" w16cid:durableId="1005204509">
    <w:abstractNumId w:val="20"/>
  </w:num>
  <w:num w:numId="16" w16cid:durableId="2027519681">
    <w:abstractNumId w:val="4"/>
  </w:num>
  <w:num w:numId="17" w16cid:durableId="645355851">
    <w:abstractNumId w:val="25"/>
  </w:num>
  <w:num w:numId="18" w16cid:durableId="1944264125">
    <w:abstractNumId w:val="8"/>
  </w:num>
  <w:num w:numId="19" w16cid:durableId="1861893736">
    <w:abstractNumId w:val="15"/>
  </w:num>
  <w:num w:numId="20" w16cid:durableId="586891462">
    <w:abstractNumId w:val="0"/>
  </w:num>
  <w:num w:numId="21" w16cid:durableId="791675536">
    <w:abstractNumId w:val="12"/>
  </w:num>
  <w:num w:numId="22" w16cid:durableId="155733634">
    <w:abstractNumId w:val="14"/>
  </w:num>
  <w:num w:numId="23" w16cid:durableId="1524902867">
    <w:abstractNumId w:val="16"/>
  </w:num>
  <w:num w:numId="24" w16cid:durableId="646319206">
    <w:abstractNumId w:val="9"/>
  </w:num>
  <w:num w:numId="25" w16cid:durableId="225337338">
    <w:abstractNumId w:val="3"/>
  </w:num>
  <w:num w:numId="26" w16cid:durableId="1856073888">
    <w:abstractNumId w:val="21"/>
  </w:num>
  <w:num w:numId="27" w16cid:durableId="1207331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40"/>
    <w:rsid w:val="00002A1E"/>
    <w:rsid w:val="00113D2B"/>
    <w:rsid w:val="00185305"/>
    <w:rsid w:val="002D3B1F"/>
    <w:rsid w:val="00374240"/>
    <w:rsid w:val="006D281B"/>
    <w:rsid w:val="008C0186"/>
    <w:rsid w:val="0093364C"/>
    <w:rsid w:val="00A31171"/>
    <w:rsid w:val="00A73535"/>
    <w:rsid w:val="00B24870"/>
    <w:rsid w:val="00BA1F21"/>
    <w:rsid w:val="00D00230"/>
    <w:rsid w:val="00D07D3A"/>
    <w:rsid w:val="00EC78D0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5158"/>
  <w15:chartTrackingRefBased/>
  <w15:docId w15:val="{B86C1A77-4B15-4C77-A192-AB37B0F5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74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styleId="Titre2">
    <w:name w:val="heading 2"/>
    <w:basedOn w:val="Normal"/>
    <w:link w:val="Titre2Car"/>
    <w:uiPriority w:val="9"/>
    <w:qFormat/>
    <w:rsid w:val="00374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Titre3">
    <w:name w:val="heading 3"/>
    <w:basedOn w:val="Normal"/>
    <w:link w:val="Titre3Car"/>
    <w:uiPriority w:val="9"/>
    <w:qFormat/>
    <w:rsid w:val="00374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4240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Titre2Car">
    <w:name w:val="Titre 2 Car"/>
    <w:basedOn w:val="Policepardfaut"/>
    <w:link w:val="Titre2"/>
    <w:uiPriority w:val="9"/>
    <w:rsid w:val="00374240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customStyle="1" w:styleId="Titre3Car">
    <w:name w:val="Titre 3 Car"/>
    <w:basedOn w:val="Policepardfaut"/>
    <w:link w:val="Titre3"/>
    <w:uiPriority w:val="9"/>
    <w:rsid w:val="00374240"/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styleId="lev">
    <w:name w:val="Strong"/>
    <w:basedOn w:val="Policepardfaut"/>
    <w:uiPriority w:val="22"/>
    <w:qFormat/>
    <w:rsid w:val="003742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CodeHTML">
    <w:name w:val="HTML Code"/>
    <w:basedOn w:val="Policepardfaut"/>
    <w:uiPriority w:val="99"/>
    <w:semiHidden/>
    <w:unhideWhenUsed/>
    <w:rsid w:val="0037424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8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893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Ibtissam Bouichnad</dc:creator>
  <cp:keywords/>
  <dc:description/>
  <cp:lastModifiedBy>Achraf Aitlahcen</cp:lastModifiedBy>
  <cp:revision>6</cp:revision>
  <dcterms:created xsi:type="dcterms:W3CDTF">2025-04-03T20:58:00Z</dcterms:created>
  <dcterms:modified xsi:type="dcterms:W3CDTF">2025-04-23T20:19:00Z</dcterms:modified>
</cp:coreProperties>
</file>