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ind w:left="646" w:right="518" w:hanging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spacing w:lineRule="auto" w:line="360" w:before="0" w:after="0"/>
        <w:ind w:left="646" w:right="641" w:hanging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>
      <w:pPr>
        <w:pStyle w:val="Normal"/>
        <w:spacing w:lineRule="auto" w:line="360" w:beforeAutospacing="1" w:afterAutospacing="1"/>
        <w:ind w:left="408" w:right="15" w:hanging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US" w:bidi="en-US"/>
        </w:rPr>
        <w:t xml:space="preserve">Факультет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val="ru-RU" w:eastAsia="en-US" w:bidi="en-US"/>
        </w:rPr>
        <w:t>Информационных технологий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US" w:bidi="en-US"/>
        </w:rPr>
        <w:br/>
        <w:t xml:space="preserve">Кафедра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 w:eastAsia="en-US" w:bidi="en-US"/>
        </w:rPr>
        <w:t xml:space="preserve">09.03.02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val="ru-RU" w:eastAsia="en-US" w:bidi="en-US"/>
        </w:rPr>
        <w:t>«Информатика и информационные системы»</w:t>
      </w:r>
    </w:p>
    <w:p>
      <w:pPr>
        <w:pStyle w:val="Normal"/>
        <w:spacing w:lineRule="auto" w:line="360" w:beforeAutospacing="1" w:afterAutospacing="1"/>
        <w:ind w:left="408" w:right="15" w:hanging="0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cs="Times New Roman" w:ascii="Times New Roman" w:hAnsi="Times New Roman"/>
          <w:color w:val="000000"/>
          <w:sz w:val="24"/>
          <w:szCs w:val="24"/>
          <w:lang w:eastAsia="en-US" w:bidi="en-US"/>
        </w:rPr>
        <w:t xml:space="preserve">Направление подготовки/ специальность: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val="ru-RU" w:eastAsia="en-US" w:bidi="en-US"/>
        </w:rPr>
        <w:t>«</w:t>
      </w:r>
      <w:r>
        <w:rPr>
          <w:rFonts w:cs="Times New Roman" w:ascii="Times New Roman" w:hAnsi="Times New Roman"/>
          <w:color w:val="000000"/>
          <w:sz w:val="24"/>
          <w:szCs w:val="24"/>
          <w:u w:val="single"/>
          <w:lang w:val="ru-RU" w:eastAsia="en-US" w:bidi="en-US"/>
        </w:rPr>
        <w:t>Автоматизированные системы обработки информации и управления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val="ru-RU" w:eastAsia="en-US" w:bidi="en-US"/>
        </w:rPr>
        <w:t>»</w:t>
      </w:r>
    </w:p>
    <w:p>
      <w:pPr>
        <w:pStyle w:val="Normal"/>
        <w:spacing w:lineRule="auto" w:line="360" w:beforeAutospacing="1" w:afterAutospacing="1"/>
        <w:ind w:left="646" w:right="642" w:hanging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left="10" w:right="15" w:hanging="0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240" w:beforeAutospacing="1" w:afterAutospacing="1"/>
        <w:ind w:left="11" w:right="17" w:hanging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sz w:val="44"/>
          <w:szCs w:val="44"/>
          <w:lang w:eastAsia="en-US" w:bidi="en-US"/>
        </w:rPr>
        <w:t>ОТЧЕТ</w:t>
      </w:r>
    </w:p>
    <w:p>
      <w:pPr>
        <w:pStyle w:val="Normal"/>
        <w:spacing w:lineRule="auto" w:line="240" w:beforeAutospacing="1" w:afterAutospacing="1"/>
        <w:ind w:left="11" w:right="17" w:hanging="0"/>
        <w:jc w:val="center"/>
        <w:rPr>
          <w:rFonts w:ascii="Times New Roman" w:hAnsi="Times New Roman" w:eastAsia="Times New Roman" w:cs="Times New Roman"/>
          <w:bCs/>
          <w:iCs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bCs/>
          <w:iCs/>
          <w:color w:val="000000"/>
          <w:sz w:val="28"/>
          <w:szCs w:val="28"/>
          <w:lang w:eastAsia="en-US" w:bidi="en-US"/>
        </w:rPr>
        <w:t>по проектной практике</w:t>
      </w:r>
    </w:p>
    <w:p>
      <w:pPr>
        <w:pStyle w:val="Normal"/>
        <w:spacing w:lineRule="auto" w:line="360" w:beforeAutospacing="1" w:afterAutospacing="1"/>
        <w:ind w:left="73" w:hanging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left="10" w:right="10" w:hanging="0"/>
        <w:jc w:val="both"/>
        <w:rPr>
          <w:rFonts w:ascii="Times New Roman" w:hAnsi="Times New Roman" w:eastAsia="Times New Roman" w:cs="Times New Roman"/>
          <w:color w:val="000000"/>
          <w:sz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lang w:eastAsia="en-US" w:bidi="en-US"/>
        </w:rPr>
        <w:t>Студент: Ханагов Даниэль Георгиевич Группа: 253-332</w:t>
      </w:r>
    </w:p>
    <w:p>
      <w:pPr>
        <w:pStyle w:val="Normal"/>
        <w:spacing w:lineRule="auto" w:line="360" w:beforeAutospacing="1" w:afterAutospacing="1"/>
        <w:ind w:left="-5" w:right="-1" w:hanging="0"/>
        <w:rPr>
          <w:rFonts w:ascii="Times New Roman" w:hAnsi="Times New Roman" w:eastAsia="Times New Roman" w:cs="Times New Roman"/>
          <w:color w:val="000000"/>
          <w:sz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>
        <w:rPr>
          <w:rFonts w:eastAsia="Times New Roman" w:cs="Times New Roman" w:ascii="Times New Roman" w:hAnsi="Times New Roman"/>
          <w:color w:val="000000"/>
          <w:sz w:val="28"/>
          <w:lang w:eastAsia="en-US" w:bidi="en-US"/>
        </w:rPr>
        <w:t xml:space="preserve">Московский Политех, кафедра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val="ru-RU" w:eastAsia="en-US" w:bidi="en-US"/>
        </w:rPr>
        <w:t>«Информатика и ИТ»</w:t>
      </w:r>
    </w:p>
    <w:p>
      <w:pPr>
        <w:pStyle w:val="Normal"/>
        <w:spacing w:lineRule="auto" w:line="360" w:beforeAutospacing="1" w:afterAutospacing="1"/>
        <w:ind w:left="-5" w:right="67" w:hanging="0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left="-5" w:right="67" w:hanging="0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>
      <w:pPr>
        <w:pStyle w:val="Normal"/>
        <w:spacing w:lineRule="auto" w:line="360" w:beforeAutospacing="1" w:afterAutospacing="1"/>
        <w:ind w:left="-5" w:right="67" w:hanging="0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>Руководитель практики: _________________________________</w:t>
      </w:r>
    </w:p>
    <w:p>
      <w:pPr>
        <w:pStyle w:val="Normal"/>
        <w:spacing w:lineRule="auto" w:line="360" w:beforeAutospacing="1" w:afterAutospacing="1"/>
        <w:ind w:left="-5" w:right="67" w:hanging="0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left="-5" w:right="67" w:hanging="0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left="-5" w:right="67" w:hanging="0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sectPr>
          <w:type w:val="nextPage"/>
          <w:pgSz w:w="11906" w:h="16838"/>
          <w:pgMar w:left="1134" w:right="850" w:gutter="0" w:header="0" w:top="1134" w:footer="0" w:bottom="1134"/>
          <w:pgNumType w:start="1" w:fmt="decimal"/>
          <w:formProt w:val="false"/>
          <w:textDirection w:val="lrTb"/>
          <w:docGrid w:type="default" w:linePitch="100" w:charSpace="4096"/>
        </w:sectPr>
        <w:pStyle w:val="Normal"/>
        <w:spacing w:lineRule="auto" w:line="360" w:beforeAutospacing="1" w:afterAutospacing="1"/>
        <w:ind w:left="10" w:right="11" w:hanging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>Москва 2026</w:t>
      </w:r>
    </w:p>
    <w:sdt>
      <w:sdtPr>
        <w:docPartObj>
          <w:docPartGallery w:val="Table of Contents"/>
          <w:docPartUnique w:val="true"/>
        </w:docPartObj>
        <w:id w:val="1980966835"/>
      </w:sdtPr>
      <w:sdtContent>
        <w:p>
          <w:pPr>
            <w:pStyle w:val="ContentsHeading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>
            <w:rPr>
              <w:rFonts w:cs="Times New Roman" w:ascii="Times New Roman" w:hAnsi="Times New Roman"/>
              <w:color w:val="auto"/>
              <w:sz w:val="32"/>
              <w:szCs w:val="32"/>
              <w:lang w:val="ru-RU"/>
            </w:rPr>
            <w:t>Оглавление</w:t>
          </w:r>
        </w:p>
        <w:p>
          <w:pPr>
            <w:pStyle w:val="Contents1"/>
            <w:tabs>
              <w:tab w:val="clear" w:pos="720"/>
              <w:tab w:val="right" w:pos="9345" w:leader="dot"/>
            </w:tabs>
            <w:rPr/>
          </w:pPr>
          <w:r>
            <w:rPr>
              <w:rStyle w:val="IndexLink"/>
              <w:vanish w:val="false"/>
            </w:rPr>
            <w:t>ВВ</w:t>
          </w:r>
          <w:r>
            <w:rPr>
              <w:rStyle w:val="IndexLink"/>
              <w:rFonts w:cs="Times New Roman"/>
              <w:vanish w:val="false"/>
              <w:lang w:val="ru-RU"/>
            </w:rPr>
            <w:t>ЕДЕНИЕ</w:t>
          </w:r>
          <w:hyperlink w:anchor="_Toc232205370">
            <w:r>
              <w:rPr>
                <w:rStyle w:val="IndexLink"/>
                <w:vanish w:val="false"/>
              </w:rPr>
              <w:tab/>
            </w:r>
          </w:hyperlink>
          <w:r>
            <w:rPr>
              <w:rStyle w:val="IndexLink"/>
              <w:vanish w:val="false"/>
            </w:rPr>
            <w:t>3</w:t>
          </w:r>
        </w:p>
        <w:p>
          <w:pPr>
            <w:pStyle w:val="Contents1"/>
            <w:tabs>
              <w:tab w:val="clear" w:pos="720"/>
              <w:tab w:val="right" w:pos="9345" w:leader="dot"/>
            </w:tabs>
            <w:rPr/>
          </w:pPr>
          <w:r>
            <w:rPr>
              <w:rStyle w:val="IndexLink"/>
              <w:rFonts w:cs="Times New Roman"/>
              <w:vanish w:val="false"/>
              <w:lang w:val="ru-RU"/>
            </w:rPr>
            <w:t xml:space="preserve">  </w:t>
          </w:r>
          <w:r>
            <w:rPr>
              <w:rStyle w:val="IndexLink"/>
              <w:rFonts w:cs="Times New Roman"/>
              <w:vanish w:val="false"/>
              <w:lang w:val="ru-RU"/>
            </w:rPr>
            <w:t>1. ОБЩАЯ ИНФОРМАЦИЯ О ПРОЕКТЕ</w:t>
          </w:r>
          <w:hyperlink w:anchor="_Toc232205370">
            <w:r>
              <w:rPr>
                <w:rStyle w:val="IndexLink"/>
                <w:rFonts w:cs="Times New Roman"/>
                <w:vanish w:val="false"/>
                <w:lang w:val="ru-RU"/>
              </w:rPr>
              <w:tab/>
            </w:r>
          </w:hyperlink>
          <w:r>
            <w:rPr>
              <w:rStyle w:val="IndexLink"/>
              <w:rFonts w:cs="Times New Roman"/>
              <w:vanish w:val="false"/>
              <w:lang w:val="ru-RU"/>
            </w:rPr>
            <w:t>3</w:t>
          </w:r>
        </w:p>
        <w:p>
          <w:pPr>
            <w:pStyle w:val="Contents1"/>
            <w:tabs>
              <w:tab w:val="clear" w:pos="720"/>
              <w:tab w:val="right" w:pos="9345" w:leader="dot"/>
            </w:tabs>
            <w:rPr/>
          </w:pPr>
          <w:r>
            <w:rPr>
              <w:rStyle w:val="IndexLink"/>
              <w:vanish w:val="false"/>
            </w:rPr>
            <w:t xml:space="preserve">  </w:t>
          </w:r>
          <w:r>
            <w:rPr>
              <w:rStyle w:val="IndexLink"/>
              <w:vanish w:val="false"/>
            </w:rPr>
            <w:t>2. ОПИСАНИЕ ЗАДАНИЯ ПО ПРОЕКТНОЙ ПРАКТИКЕ</w:t>
          </w:r>
          <w:hyperlink w:anchor="_Toc232205370">
            <w:r>
              <w:rPr>
                <w:rStyle w:val="IndexLink"/>
                <w:vanish w:val="false"/>
              </w:rPr>
              <w:tab/>
            </w:r>
          </w:hyperlink>
          <w:r>
            <w:rPr>
              <w:rStyle w:val="IndexLink"/>
              <w:vanish w:val="false"/>
            </w:rPr>
            <w:t>3</w:t>
          </w:r>
        </w:p>
        <w:p>
          <w:pPr>
            <w:pStyle w:val="Contents1"/>
            <w:tabs>
              <w:tab w:val="clear" w:pos="720"/>
              <w:tab w:val="right" w:pos="9345" w:leader="dot"/>
            </w:tabs>
            <w:rPr/>
          </w:pPr>
          <w:r>
            <w:rPr>
              <w:rStyle w:val="IndexLink"/>
              <w:vanish w:val="false"/>
            </w:rPr>
            <w:t xml:space="preserve">  </w:t>
          </w:r>
          <w:r>
            <w:rPr>
              <w:rStyle w:val="IndexLink"/>
              <w:vanish w:val="false"/>
            </w:rPr>
            <w:t>3. ОПИСАНИЕ ДОСТИГНУТЫХ РЕЗУЛЬТАТОВ</w:t>
          </w:r>
          <w:hyperlink w:anchor="_Toc232205370">
            <w:r>
              <w:rPr>
                <w:rStyle w:val="IndexLink"/>
                <w:vanish w:val="false"/>
              </w:rPr>
              <w:tab/>
            </w:r>
          </w:hyperlink>
          <w:r>
            <w:rPr>
              <w:rStyle w:val="IndexLink"/>
              <w:vanish w:val="false"/>
            </w:rPr>
            <w:t>3</w:t>
          </w:r>
        </w:p>
        <w:p>
          <w:pPr>
            <w:pStyle w:val="Contents2"/>
            <w:tabs>
              <w:tab w:val="clear" w:pos="720"/>
              <w:tab w:val="right" w:pos="9345" w:leader="dot"/>
            </w:tabs>
            <w:rPr/>
          </w:pPr>
          <w:r>
            <w:fldChar w:fldCharType="begin"/>
          </w:r>
          <w:r>
            <w:rPr/>
          </w:r>
          <w:r>
            <w:rPr/>
          </w:r>
          <w:r>
            <w:fldChar w:fldCharType="begin"/>
          </w:r>
          <w:r>
            <w:rPr/>
          </w:r>
          <w:hyperlink w:anchor="_Toc232205369"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fldChar w:fldCharType="end"/>
            </w:r>
            <w:r>
              <w:rPr>
                <w:vanish/>
              </w:rPr>
              <w:t xml:space="preserve"> PAGEREF _Toc232205369 \h Error: Reference source not found</w:t>
            </w:r>
          </w:hyperlink>
          <w:r>
            <w:rPr>
              <w:vanish/>
            </w:rPr>
            <w:fldChar w:fldCharType="separate"/>
          </w:r>
          <w:r>
            <w:rPr>
              <w:vanish/>
            </w:rPr>
          </w:r>
          <w:r>
            <w:rPr>
              <w:vanish/>
            </w:rPr>
          </w:r>
          <w:r>
            <w:rPr>
              <w:vanish/>
            </w:rPr>
            <w:fldChar w:fldCharType="end"/>
          </w:r>
          <w:r>
            <w:rPr>
              <w:rStyle w:val="InternetLink"/>
              <w:vanish/>
            </w:rPr>
            <w:fldChar w:fldCharType="begin"/>
          </w:r>
          <w:r>
            <w:rPr>
              <w:rStyle w:val="InternetLink"/>
              <w:vanish/>
            </w:rPr>
            <w:instrText xml:space="preserve"> PAGEREF _Toc232205369 \h </w:instrText>
          </w:r>
          <w:r>
            <w:rPr>
              <w:rStyle w:val="InternetLink"/>
              <w:vanish/>
            </w:rPr>
            <w:fldChar w:fldCharType="separate"/>
          </w:r>
          <w:r>
            <w:rPr>
              <w:rStyle w:val="InternetLink"/>
              <w:vanish/>
            </w:rPr>
            <w:t>Error: Reference source not found</w:t>
          </w:r>
          <w:r>
            <w:rPr>
              <w:rStyle w:val="InternetLink"/>
              <w:vanish/>
            </w:rPr>
            <w:fldChar w:fldCharType="end"/>
          </w:r>
        </w:p>
        <w:p>
          <w:pPr>
            <w:pStyle w:val="Contents1"/>
            <w:tabs>
              <w:tab w:val="clear" w:pos="720"/>
              <w:tab w:val="right" w:pos="9345" w:leader="dot"/>
            </w:tabs>
            <w:rPr/>
          </w:pPr>
          <w:hyperlink w:anchor="_Toc232205370">
            <w:r>
              <w:rPr>
                <w:rStyle w:val="IndexLink"/>
                <w:rFonts w:cs="Times New Roman"/>
                <w:lang w:val="ru-RU"/>
              </w:rPr>
              <w:t>ЗАКЛЮЧЕНИЕ</w:t>
            </w:r>
            <w:r>
              <w:rPr>
                <w:rStyle w:val="IndexLink"/>
                <w:vanish w:val="false"/>
              </w:rPr>
              <w:tab/>
            </w:r>
          </w:hyperlink>
          <w:r>
            <w:rPr>
              <w:vanish w:val="false"/>
            </w:rPr>
            <w:t>4</w:t>
          </w:r>
        </w:p>
        <w:p>
          <w:pPr>
            <w:pStyle w:val="Contents1"/>
            <w:tabs>
              <w:tab w:val="clear" w:pos="720"/>
              <w:tab w:val="right" w:pos="9345" w:leader="dot"/>
            </w:tabs>
            <w:rPr/>
          </w:pPr>
          <w:r>
            <w:rPr>
              <w:rStyle w:val="IndexLink"/>
              <w:rFonts w:cs="Times New Roman"/>
              <w:vanish w:val="false"/>
              <w:lang w:val="ru-RU"/>
            </w:rPr>
            <w:t>СПИСОК ЛИТЕРАТУРЫ</w:t>
          </w:r>
          <w:hyperlink w:anchor="_Toc232205370">
            <w:r>
              <w:rPr>
                <w:rStyle w:val="IndexLink"/>
                <w:rFonts w:cs="Times New Roman"/>
                <w:vanish w:val="false"/>
                <w:lang w:val="ru-RU"/>
              </w:rPr>
              <w:tab/>
            </w:r>
          </w:hyperlink>
          <w:r>
            <w:rPr>
              <w:rStyle w:val="IndexLink"/>
              <w:rFonts w:cs="Times New Roman"/>
              <w:vanish w:val="false"/>
              <w:lang w:val="ru-RU"/>
            </w:rPr>
            <w:t>5</w:t>
          </w:r>
        </w:p>
        <w:p>
          <w:pPr>
            <w:pStyle w:val="Contents1"/>
            <w:tabs>
              <w:tab w:val="clear" w:pos="720"/>
              <w:tab w:val="right" w:pos="9345" w:leader="dot"/>
            </w:tabs>
            <w:rPr/>
          </w:pPr>
          <w:r>
            <w:rPr>
              <w:rStyle w:val="IndexLink"/>
              <w:vanish w:val="false"/>
            </w:rPr>
            <w:t>ПРИЛОЖЕНИЕ</w:t>
          </w:r>
          <w:hyperlink w:anchor="_Toc232205370">
            <w:r>
              <w:rPr>
                <w:rStyle w:val="IndexLink"/>
                <w:vanish w:val="false"/>
              </w:rPr>
              <w:tab/>
            </w:r>
          </w:hyperlink>
          <w:r>
            <w:rPr>
              <w:rStyle w:val="IndexLink"/>
              <w:vanish w:val="false"/>
            </w:rPr>
            <w:t>6</w:t>
          </w:r>
        </w:p>
        <w:p>
          <w:pPr>
            <w:pStyle w:val="Contents1"/>
            <w:tabs>
              <w:tab w:val="clear" w:pos="720"/>
              <w:tab w:val="right" w:pos="9345" w:leader="dot"/>
            </w:tabs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tabs>
              <w:tab w:val="clear" w:pos="720"/>
              <w:tab w:val="right" w:pos="9345" w:leader="dot"/>
            </w:tabs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tabs>
              <w:tab w:val="clear" w:pos="720"/>
              <w:tab w:val="right" w:pos="9345" w:leader="dot"/>
            </w:tabs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tabs>
              <w:tab w:val="clear" w:pos="720"/>
              <w:tab w:val="right" w:pos="9345" w:leader="dot"/>
            </w:tabs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tabs>
              <w:tab w:val="clear" w:pos="720"/>
              <w:tab w:val="right" w:pos="9345" w:leader="dot"/>
            </w:tabs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tabs>
              <w:tab w:val="clear" w:pos="720"/>
              <w:tab w:val="right" w:pos="9345" w:leader="dot"/>
            </w:tabs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tabs>
              <w:tab w:val="clear" w:pos="720"/>
              <w:tab w:val="right" w:pos="9345" w:leader="dot"/>
            </w:tabs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tabs>
              <w:tab w:val="clear" w:pos="720"/>
              <w:tab w:val="right" w:pos="9345" w:leader="dot"/>
            </w:tabs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tabs>
              <w:tab w:val="clear" w:pos="720"/>
              <w:tab w:val="right" w:pos="9345" w:leader="dot"/>
            </w:tabs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tabs>
              <w:tab w:val="clear" w:pos="720"/>
              <w:tab w:val="right" w:pos="9345" w:leader="dot"/>
            </w:tabs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tabs>
              <w:tab w:val="clear" w:pos="720"/>
              <w:tab w:val="right" w:pos="9345" w:leader="dot"/>
            </w:tabs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tabs>
              <w:tab w:val="clear" w:pos="720"/>
              <w:tab w:val="right" w:pos="9345" w:leader="dot"/>
            </w:tabs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tabs>
              <w:tab w:val="clear" w:pos="720"/>
              <w:tab w:val="right" w:pos="9345" w:leader="dot"/>
            </w:tabs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tabs>
              <w:tab w:val="clear" w:pos="720"/>
              <w:tab w:val="right" w:pos="9345" w:leader="dot"/>
            </w:tabs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tabs>
              <w:tab w:val="clear" w:pos="720"/>
              <w:tab w:val="right" w:pos="9345" w:leader="dot"/>
            </w:tabs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tabs>
              <w:tab w:val="clear" w:pos="720"/>
              <w:tab w:val="right" w:pos="9345" w:leader="dot"/>
            </w:tabs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tabs>
              <w:tab w:val="clear" w:pos="720"/>
              <w:tab w:val="right" w:pos="9345" w:leader="dot"/>
            </w:tabs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tabs>
              <w:tab w:val="clear" w:pos="720"/>
              <w:tab w:val="right" w:pos="9345" w:leader="dot"/>
            </w:tabs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tabs>
              <w:tab w:val="clear" w:pos="720"/>
              <w:tab w:val="right" w:pos="9345" w:leader="dot"/>
            </w:tabs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  <w:t>ВВЕДЕНИЕ</w:t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  <w:t xml:space="preserve">Настоящий отчёт составлен по итогам прохождения проектной практики в период с 01 июня 2026 г. по 15 июня 2026 г. в Московском Политехническом университете на кафедре </w:t>
          </w:r>
          <w:r>
            <w:rPr>
              <w:rFonts w:eastAsia="Times New Roman" w:cs="Times New Roman" w:ascii="Times New Roman" w:hAnsi="Times New Roman"/>
              <w:color w:val="000000"/>
              <w:sz w:val="24"/>
              <w:szCs w:val="24"/>
              <w:u w:val="single"/>
              <w:lang w:val="ru-RU" w:eastAsia="en-US" w:bidi="en-US"/>
            </w:rPr>
            <w:t>«Информатика и информационные системы».</w:t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  <w:t>Тема практики: разработка статического сайта-презентации для проекта ACM Manager (менеджер плагинов для AutoCAD) в рамках проектной практики.</w:t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  <w:t>Цель практики: освоить инструменты разработки, применяемые при создании проектной документации и веб-представления IT-проекта — Git, Markdown, HTML/CSS.</w:t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  <w:t>В ходе практики были выполнены следующие задачи:</w:t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  <w:t>- настройка репозитория Git и освоение базовых команд работы с версионным контролем;</w:t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  <w:t>- написание документации по проекту в формате Markdown;</w:t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  <w:t>- разработка многостраничного статического сайта на HTML/CSS;</w:t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  <w:t>- оформление отчёта по практике.</w:t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  <w:t>Ссылка на репозиторий проекта на GitHub: https://github.com/HanagovStudios/PracticeInMospolytech</w:t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i/>
              <w:i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  <w:t>ЗАКЛЮЧЕНИЕ</w:t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i/>
              <w:i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i/>
              <w:color w:val="000000"/>
              <w:sz w:val="28"/>
              <w:szCs w:val="28"/>
            </w:rPr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i/>
              <w:i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  <w:t>В ходе проектной практики были получены практические навыки работы с системой контроля версий Git, написания технической документации в формате Markdown и разработки статических веб-сайтов на HTML/CSS.</w:t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i/>
              <w:i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i/>
              <w:color w:val="000000"/>
              <w:sz w:val="28"/>
              <w:szCs w:val="28"/>
            </w:rPr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i/>
              <w:i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  <w:t>В результате выполнения практики создан статический сайт-презентация проекта ACM Manager: менеджера плагинов для AutoCAD. Сайт включает пять страниц с описанием проекта, составом участников, журналом прогресса и списком ресурсов.</w:t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i/>
              <w:i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i/>
              <w:color w:val="000000"/>
              <w:sz w:val="28"/>
              <w:szCs w:val="28"/>
            </w:rPr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i/>
              <w:i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  <w:t>Практика выполнена в полном объёме. Все задания базовой части (Git, документация Markdown, статический сайт, отчёт) выполнены согласно требованиям задания.</w:t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i/>
              <w:i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i/>
              <w:color w:val="000000"/>
              <w:sz w:val="28"/>
              <w:szCs w:val="28"/>
            </w:rPr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i/>
              <w:i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i/>
              <w:color w:val="000000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rPr>
              <w:rFonts w:ascii="Times New Roman" w:hAnsi="Times New Roman" w:eastAsia="Times New Roman" w:cs="Times New Roman"/>
              <w:i/>
              <w:i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i/>
              <w:color w:val="000000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rPr>
              <w:rFonts w:ascii="Times New Roman" w:hAnsi="Times New Roman" w:eastAsia="Times New Roman" w:cs="Times New Roman"/>
              <w:i/>
              <w:i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i/>
              <w:color w:val="000000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rPr>
              <w:rFonts w:ascii="Times New Roman" w:hAnsi="Times New Roman" w:eastAsia="Times New Roman" w:cs="Times New Roman"/>
              <w:i/>
              <w:i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i/>
              <w:color w:val="000000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rPr>
              <w:rFonts w:ascii="Times New Roman" w:hAnsi="Times New Roman" w:eastAsia="Times New Roman" w:cs="Times New Roman"/>
              <w:i/>
              <w:i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i/>
              <w:color w:val="000000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rPr>
              <w:rFonts w:ascii="Times New Roman" w:hAnsi="Times New Roman" w:eastAsia="Times New Roman" w:cs="Times New Roman"/>
              <w:i/>
              <w:i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i/>
              <w:color w:val="000000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rPr>
              <w:rFonts w:ascii="Times New Roman" w:hAnsi="Times New Roman" w:eastAsia="Times New Roman" w:cs="Times New Roman"/>
              <w:i/>
              <w:i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i/>
              <w:color w:val="000000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rPr>
              <w:rFonts w:ascii="Times New Roman" w:hAnsi="Times New Roman" w:eastAsia="Times New Roman" w:cs="Times New Roman"/>
              <w:i/>
              <w:i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i/>
              <w:color w:val="000000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rPr>
              <w:rFonts w:ascii="Times New Roman" w:hAnsi="Times New Roman" w:eastAsia="Times New Roman" w:cs="Times New Roman"/>
              <w:i/>
              <w:i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i/>
              <w:color w:val="000000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rPr>
              <w:rFonts w:ascii="Times New Roman" w:hAnsi="Times New Roman" w:eastAsia="Times New Roman" w:cs="Times New Roman"/>
              <w:i/>
              <w:i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i/>
              <w:color w:val="000000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rPr>
              <w:rFonts w:ascii="Times New Roman" w:hAnsi="Times New Roman" w:eastAsia="Times New Roman" w:cs="Times New Roman"/>
              <w:i/>
              <w:i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i/>
              <w:color w:val="000000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rPr>
              <w:rFonts w:ascii="Times New Roman" w:hAnsi="Times New Roman" w:eastAsia="Times New Roman" w:cs="Times New Roman"/>
              <w:i/>
              <w:i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i/>
              <w:color w:val="000000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rPr>
              <w:rFonts w:ascii="Times New Roman" w:hAnsi="Times New Roman" w:eastAsia="Times New Roman" w:cs="Times New Roman"/>
              <w:i/>
              <w:i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i/>
              <w:color w:val="000000"/>
              <w:sz w:val="28"/>
              <w:szCs w:val="28"/>
            </w:rPr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i/>
              <w:i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i/>
              <w:color w:val="000000"/>
              <w:sz w:val="28"/>
              <w:szCs w:val="28"/>
            </w:rPr>
          </w:r>
        </w:p>
        <w:p>
          <w:pPr>
            <w:pStyle w:val="Normal"/>
            <w:spacing w:lineRule="auto" w:line="360" w:before="0" w:after="0"/>
            <w:rPr>
              <w:rFonts w:ascii="Times New Roman" w:hAnsi="Times New Roman" w:eastAsia="Times New Roman" w:cs="Times New Roman"/>
              <w:i/>
              <w:i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i/>
              <w:color w:val="000000"/>
              <w:sz w:val="28"/>
              <w:szCs w:val="28"/>
            </w:rPr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  <w:t>СПИСОК ИСПОЛЬЗОВАННОЙ ЛИТЕРАТУРЫ</w:t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  <w:t>1. Документация AutoCAD: ApplicationPlugins. Autodesk Help. URL: https://help.autodesk.com/view/OARX/2024/ENU/</w:t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  <w:t>2. Electron.js Documentation. URL: https://www.electronjs.org/docs/latest</w:t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  <w:t>3. React. The library for web and native user interfaces. URL: https://react.dev</w:t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  <w:t>4. Vite. Next Generation Frontend Tooling. URL: https://vitejs.dev</w:t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  <w:t>5. MDN Web Docs. HTML Elements Reference. URL: https://developer.mozilla.org/ru/docs/Web/HTML/Element</w:t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  <w:t>6. MDN Web Docs. CSS. URL: https://developer.mozilla.org/ru/docs/Web/CSS</w:t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  <w:t>7. Doka Guide. URL: https://doka.guide</w:t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  <w:t>8. Chacon S., Straub B. Pro Git. 2nd edition. Apress, 2014. URL: https://git-scm.com/book/ru/v2</w:t>
          </w:r>
        </w:p>
        <w:p>
          <w:pPr>
            <w:pStyle w:val="Normal"/>
            <w:keepNext w:val="true"/>
            <w:keepLines/>
            <w:spacing w:lineRule="auto" w:line="360" w:before="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color w:val="000000"/>
              <w:sz w:val="28"/>
              <w:szCs w:val="28"/>
            </w:rPr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>
              <w:b w:val="false"/>
              <w:b w:val="false"/>
              <w:bCs w:val="false"/>
            </w:rPr>
          </w:pPr>
          <w:r>
            <w:rPr>
              <w:b w:val="false"/>
              <w:bCs w:val="false"/>
            </w:rPr>
            <w:t>ПРИЛОЖЕНИЯ</w:t>
          </w:r>
        </w:p>
        <w:p>
          <w:pPr>
            <w:pStyle w:val="Normal"/>
            <w:rPr>
              <w:b w:val="false"/>
              <w:b w:val="false"/>
              <w:bCs w:val="false"/>
            </w:rPr>
          </w:pPr>
          <w:r>
            <w:rPr>
              <w:b w:val="false"/>
              <w:bCs w:val="false"/>
            </w:rPr>
          </w:r>
        </w:p>
        <w:p>
          <w:pPr>
            <w:pStyle w:val="Normal"/>
            <w:rPr>
              <w:b w:val="false"/>
              <w:b w:val="false"/>
              <w:bCs w:val="false"/>
            </w:rPr>
          </w:pPr>
          <w:r>
            <w:rPr>
              <w:b w:val="false"/>
              <w:bCs w:val="false"/>
            </w:rPr>
            <w:t>Приложение А. Скриншоты сайта</w:t>
          </w:r>
        </w:p>
        <w:p>
          <w:pPr>
            <w:pStyle w:val="Normal"/>
            <w:rPr>
              <w:b w:val="false"/>
              <w:b w:val="false"/>
              <w:bCs w:val="false"/>
            </w:rPr>
          </w:pPr>
          <w:r>
            <w:rPr>
              <w:b w:val="false"/>
              <w:bCs w:val="false"/>
            </w:rPr>
          </w:r>
        </w:p>
        <w:p>
          <w:pPr>
            <w:pStyle w:val="Normal"/>
            <w:jc w:val="center"/>
            <w:rPr>
              <w:b w:val="false"/>
              <w:b w:val="false"/>
              <w:bCs w:val="false"/>
            </w:rPr>
          </w:pPr>
          <w:r>
            <w:rPr/>
            <w:drawing>
              <wp:inline distT="0" distB="0" distL="0" distR="0">
                <wp:extent cx="5303520" cy="2697480"/>
                <wp:effectExtent l="0" t="0" r="0" b="0"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03520" cy="2697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jc w:val="center"/>
            <w:rPr>
              <w:b w:val="false"/>
              <w:b w:val="false"/>
              <w:bCs w:val="false"/>
            </w:rPr>
          </w:pPr>
          <w:r>
            <w:rPr>
              <w:b w:val="false"/>
              <w:bCs w:val="false"/>
              <w:i/>
              <w:sz w:val="20"/>
            </w:rPr>
            <w:t>Рисунок 1 — Главная страница сайта (hero-секция)</w:t>
          </w:r>
        </w:p>
        <w:p>
          <w:pPr>
            <w:pStyle w:val="Normal"/>
            <w:rPr>
              <w:b w:val="false"/>
              <w:b w:val="false"/>
              <w:bCs w:val="false"/>
            </w:rPr>
          </w:pPr>
          <w:r>
            <w:rPr>
              <w:b w:val="false"/>
              <w:bCs w:val="false"/>
            </w:rPr>
          </w:r>
        </w:p>
        <w:p>
          <w:pPr>
            <w:pStyle w:val="Normal"/>
            <w:jc w:val="center"/>
            <w:rPr>
              <w:b w:val="false"/>
              <w:b w:val="false"/>
              <w:bCs w:val="false"/>
            </w:rPr>
          </w:pPr>
          <w:r>
            <w:rPr/>
            <w:drawing>
              <wp:inline distT="0" distB="0" distL="0" distR="0">
                <wp:extent cx="5303520" cy="2697480"/>
                <wp:effectExtent l="0" t="0" r="0" b="0"/>
                <wp:docPr id="2" name="Picture 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03520" cy="2697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jc w:val="center"/>
            <w:rPr>
              <w:b w:val="false"/>
              <w:b w:val="false"/>
              <w:bCs w:val="false"/>
            </w:rPr>
          </w:pPr>
          <w:r>
            <w:rPr>
              <w:b w:val="false"/>
              <w:bCs w:val="false"/>
              <w:i/>
              <w:sz w:val="20"/>
            </w:rPr>
            <w:t>Рисунок 2 — Секция "О проекте": описание проблемы и решения</w:t>
          </w:r>
        </w:p>
        <w:p>
          <w:pPr>
            <w:pStyle w:val="Normal"/>
            <w:rPr>
              <w:b w:val="false"/>
              <w:b w:val="false"/>
              <w:bCs w:val="false"/>
            </w:rPr>
          </w:pPr>
          <w:r>
            <w:rPr>
              <w:b w:val="false"/>
              <w:bCs w:val="false"/>
            </w:rPr>
          </w:r>
        </w:p>
        <w:p>
          <w:pPr>
            <w:pStyle w:val="Normal"/>
            <w:jc w:val="center"/>
            <w:rPr>
              <w:b w:val="false"/>
              <w:b w:val="false"/>
              <w:bCs w:val="false"/>
            </w:rPr>
          </w:pPr>
          <w:r>
            <w:rPr/>
            <w:drawing>
              <wp:inline distT="0" distB="0" distL="0" distR="0">
                <wp:extent cx="5303520" cy="2697480"/>
                <wp:effectExtent l="0" t="0" r="0" b="0"/>
                <wp:docPr id="3" name="Picture 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03520" cy="2697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jc w:val="center"/>
            <w:rPr>
              <w:b w:val="false"/>
              <w:b w:val="false"/>
              <w:bCs w:val="false"/>
            </w:rPr>
          </w:pPr>
          <w:r>
            <w:rPr>
              <w:b w:val="false"/>
              <w:bCs w:val="false"/>
              <w:i/>
              <w:sz w:val="20"/>
            </w:rPr>
            <w:t>Рисунок 3 — Секция "О проекте": скриншоты интерфейса ACM Manager</w:t>
          </w:r>
        </w:p>
        <w:p>
          <w:pPr>
            <w:pStyle w:val="Normal"/>
            <w:rPr>
              <w:b w:val="false"/>
              <w:b w:val="false"/>
              <w:bCs w:val="false"/>
            </w:rPr>
          </w:pPr>
          <w:r>
            <w:rPr>
              <w:b w:val="false"/>
              <w:bCs w:val="false"/>
            </w:rPr>
          </w:r>
        </w:p>
        <w:p>
          <w:pPr>
            <w:pStyle w:val="Normal"/>
            <w:jc w:val="center"/>
            <w:rPr>
              <w:b w:val="false"/>
              <w:b w:val="false"/>
              <w:bCs w:val="false"/>
            </w:rPr>
          </w:pPr>
          <w:r>
            <w:rPr/>
            <w:drawing>
              <wp:inline distT="0" distB="0" distL="0" distR="0">
                <wp:extent cx="5303520" cy="2697480"/>
                <wp:effectExtent l="0" t="0" r="0" b="0"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03520" cy="2697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jc w:val="center"/>
            <w:rPr>
              <w:b w:val="false"/>
              <w:b w:val="false"/>
              <w:bCs w:val="false"/>
            </w:rPr>
          </w:pPr>
          <w:r>
            <w:rPr>
              <w:b w:val="false"/>
              <w:bCs w:val="false"/>
              <w:i/>
              <w:sz w:val="20"/>
            </w:rPr>
            <w:t>Рисунок 4 — Секция "Участники"</w:t>
          </w:r>
        </w:p>
        <w:p>
          <w:pPr>
            <w:pStyle w:val="Normal"/>
            <w:rPr>
              <w:b w:val="false"/>
              <w:b w:val="false"/>
              <w:bCs w:val="false"/>
            </w:rPr>
          </w:pPr>
          <w:r>
            <w:rPr>
              <w:b w:val="false"/>
              <w:bCs w:val="false"/>
            </w:rPr>
          </w:r>
        </w:p>
        <w:p>
          <w:pPr>
            <w:pStyle w:val="Normal"/>
            <w:jc w:val="center"/>
            <w:rPr>
              <w:b w:val="false"/>
              <w:b w:val="false"/>
              <w:bCs w:val="false"/>
            </w:rPr>
          </w:pPr>
          <w:r>
            <w:rPr/>
            <w:drawing>
              <wp:inline distT="0" distB="0" distL="0" distR="0">
                <wp:extent cx="5303520" cy="2697480"/>
                <wp:effectExtent l="0" t="0" r="0" b="0"/>
                <wp:docPr id="5" name="Picture 5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03520" cy="2697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jc w:val="center"/>
            <w:rPr>
              <w:b w:val="false"/>
              <w:b w:val="false"/>
              <w:bCs w:val="false"/>
            </w:rPr>
          </w:pPr>
          <w:r>
            <w:rPr>
              <w:b w:val="false"/>
              <w:bCs w:val="false"/>
              <w:i/>
              <w:sz w:val="20"/>
            </w:rPr>
            <w:t>Рисунок 5 — Секция "Журнал работы"</w:t>
          </w:r>
        </w:p>
        <w:p>
          <w:pPr>
            <w:pStyle w:val="Normal"/>
            <w:rPr>
              <w:b w:val="false"/>
              <w:b w:val="false"/>
              <w:bCs w:val="false"/>
            </w:rPr>
          </w:pPr>
          <w:r>
            <w:rPr>
              <w:b w:val="false"/>
              <w:bCs w:val="false"/>
            </w:rPr>
          </w:r>
        </w:p>
        <w:p>
          <w:pPr>
            <w:pStyle w:val="Normal"/>
            <w:jc w:val="center"/>
            <w:rPr>
              <w:b w:val="false"/>
              <w:b w:val="false"/>
              <w:bCs w:val="false"/>
            </w:rPr>
          </w:pPr>
          <w:r>
            <w:rPr/>
            <w:drawing>
              <wp:inline distT="0" distB="0" distL="0" distR="0">
                <wp:extent cx="5303520" cy="1849120"/>
                <wp:effectExtent l="0" t="0" r="0" b="0"/>
                <wp:docPr id="6" name="Picture 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03520" cy="1849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jc w:val="center"/>
            <w:rPr>
              <w:b w:val="false"/>
              <w:b w:val="false"/>
              <w:bCs w:val="false"/>
            </w:rPr>
          </w:pPr>
          <w:r>
            <w:rPr>
              <w:b w:val="false"/>
              <w:bCs w:val="false"/>
              <w:i/>
              <w:sz w:val="20"/>
            </w:rPr>
            <w:t>Рисунок 6 — Секция "Ресурсы"</w:t>
          </w:r>
        </w:p>
        <w:p>
          <w:pPr>
            <w:pStyle w:val="Normal"/>
            <w:rPr>
              <w:b w:val="false"/>
              <w:b w:val="false"/>
              <w:bCs w:val="false"/>
            </w:rPr>
          </w:pPr>
          <w:r>
            <w:rPr>
              <w:b w:val="false"/>
              <w:bCs w:val="false"/>
            </w:rPr>
          </w:r>
        </w:p>
        <w:p>
          <w:pPr>
            <w:pStyle w:val="Normal"/>
            <w:rPr>
              <w:b w:val="false"/>
              <w:b w:val="false"/>
              <w:bCs w:val="false"/>
            </w:rPr>
          </w:pPr>
          <w:r>
            <w:rPr>
              <w:b w:val="false"/>
              <w:bCs w:val="false"/>
            </w:rPr>
          </w:r>
        </w:p>
        <w:p>
          <w:pPr>
            <w:pStyle w:val="Normal"/>
            <w:rPr>
              <w:b w:val="false"/>
              <w:b w:val="false"/>
              <w:bCs w:val="false"/>
            </w:rPr>
          </w:pPr>
          <w:r>
            <w:rPr>
              <w:b w:val="false"/>
              <w:bCs w:val="false"/>
            </w:rPr>
            <w:t>Приложение Б. Листинги кода</w:t>
          </w:r>
        </w:p>
        <w:p>
          <w:pPr>
            <w:pStyle w:val="Normal"/>
            <w:rPr>
              <w:b w:val="false"/>
              <w:b w:val="false"/>
              <w:bCs w:val="false"/>
            </w:rPr>
          </w:pPr>
          <w:r>
            <w:rPr>
              <w:b w:val="false"/>
              <w:bCs w:val="false"/>
            </w:rPr>
          </w:r>
        </w:p>
        <w:p>
          <w:pPr>
            <w:pStyle w:val="Normal"/>
            <w:rPr>
              <w:b w:val="false"/>
              <w:b w:val="false"/>
              <w:bCs w:val="false"/>
            </w:rPr>
          </w:pPr>
          <w:r>
            <w:rPr>
              <w:b w:val="false"/>
              <w:bCs w:val="false"/>
              <w:i/>
              <w:sz w:val="20"/>
            </w:rPr>
            <w:t>Листинг 1 — Навигация сайта (site/index.html, строки 11-20)</w:t>
          </w:r>
        </w:p>
        <w:p>
          <w:pPr>
            <w:pStyle w:val="Normal"/>
            <w:rPr>
              <w:b w:val="false"/>
              <w:b w:val="false"/>
              <w:bCs w:val="false"/>
            </w:rPr>
          </w:pPr>
          <w:r>
            <w:rPr>
              <w:rFonts w:ascii="Courier New" w:hAnsi="Courier New"/>
              <w:b w:val="false"/>
              <w:bCs w:val="false"/>
              <w:sz w:val="18"/>
            </w:rPr>
            <w:t>&lt;nav class="nav"&gt;</w:t>
            <w:br/>
            <w:t xml:space="preserve">  &lt;a href="#hero" class="nav-logo"&gt;ACMManager&lt;/a&gt;</w:t>
            <w:br/>
            <w:t xml:space="preserve">  &lt;ul class="nav-links"&gt;</w:t>
            <w:br/>
            <w:t xml:space="preserve">    &lt;li&gt;&lt;a href="#hero"&gt;Главная&lt;/a&gt;&lt;/li&gt;</w:t>
            <w:br/>
            <w:t xml:space="preserve">    &lt;li&gt;&lt;a href="#about"&gt;О проекте&lt;/a&gt;&lt;/li&gt;</w:t>
            <w:br/>
            <w:t xml:space="preserve">    &lt;li&gt;&lt;a href="#team"&gt;Участники&lt;/a&gt;&lt;/li&gt;</w:t>
            <w:br/>
            <w:t xml:space="preserve">    &lt;li&gt;&lt;a href="#journal"&gt;Журнал&lt;/a&gt;&lt;/li&gt;</w:t>
            <w:br/>
            <w:t xml:space="preserve">    &lt;li&gt;&lt;a href="#resources"&gt;Ресурсы&lt;/a&gt;&lt;/li&gt;</w:t>
            <w:br/>
            <w:t xml:space="preserve">  &lt;/ul&gt;</w:t>
            <w:br/>
            <w:t>&lt;/nav&gt;</w:t>
          </w:r>
        </w:p>
        <w:p>
          <w:pPr>
            <w:pStyle w:val="Normal"/>
            <w:rPr>
              <w:b w:val="false"/>
              <w:b w:val="false"/>
              <w:bCs w:val="false"/>
            </w:rPr>
          </w:pPr>
          <w:r>
            <w:rPr>
              <w:b w:val="false"/>
              <w:bCs w:val="false"/>
            </w:rPr>
          </w:r>
        </w:p>
        <w:p>
          <w:pPr>
            <w:pStyle w:val="Normal"/>
            <w:rPr>
              <w:b w:val="false"/>
              <w:b w:val="false"/>
              <w:bCs w:val="false"/>
            </w:rPr>
          </w:pPr>
          <w:r>
            <w:rPr>
              <w:b w:val="false"/>
              <w:bCs w:val="false"/>
              <w:i/>
              <w:sz w:val="20"/>
            </w:rPr>
            <w:t>Листинг 2 — CSS-переменные темы (site/css/style.css, строки 1-10)</w:t>
          </w:r>
        </w:p>
        <w:p>
          <w:pPr>
            <w:pStyle w:val="Normal"/>
            <w:rPr>
              <w:b w:val="false"/>
              <w:b w:val="false"/>
              <w:bCs w:val="false"/>
            </w:rPr>
          </w:pPr>
          <w:r>
            <w:rPr>
              <w:rFonts w:ascii="Courier New" w:hAnsi="Courier New"/>
              <w:b w:val="false"/>
              <w:bCs w:val="false"/>
              <w:sz w:val="18"/>
            </w:rPr>
            <w:t>:root {</w:t>
            <w:br/>
            <w:t xml:space="preserve">  --bg: #0f0f13;</w:t>
            <w:br/>
            <w:t xml:space="preserve">  --bg-card: #1a1a22;</w:t>
            <w:br/>
            <w:t xml:space="preserve">  --accent: #5b7fff;</w:t>
            <w:br/>
            <w:t xml:space="preserve">  --accent2: #a78bfa;</w:t>
            <w:br/>
            <w:t xml:space="preserve">  --text: #e2e2f0;</w:t>
            <w:br/>
            <w:t xml:space="preserve">  --text-muted: #8888aa;</w:t>
            <w:br/>
            <w:t xml:space="preserve">  --border: #2a2a38;</w:t>
            <w:br/>
            <w:t xml:space="preserve">  --radius: 14px;</w:t>
            <w:br/>
            <w:t>}</w:t>
          </w:r>
        </w:p>
        <w:p>
          <w:pPr>
            <w:pStyle w:val="Normal"/>
            <w:widowControl/>
            <w:suppressAutoHyphens w:val="true"/>
            <w:bidi w:val="0"/>
            <w:spacing w:lineRule="auto" w:line="276" w:before="0" w:after="200"/>
            <w:jc w:val="left"/>
            <w:rPr>
              <w:b w:val="false"/>
              <w:b w:val="false"/>
              <w:bCs w:val="false"/>
            </w:rPr>
          </w:pPr>
          <w:r>
            <w:rPr/>
          </w:r>
        </w:p>
      </w:sdtContent>
    </w:sdt>
    <w:sectPr>
      <w:footerReference w:type="default" r:id="rId8"/>
      <w:type w:val="nextPage"/>
      <w:pgSz w:w="11906" w:h="16838"/>
      <w:pgMar w:left="1701" w:right="850" w:gutter="0" w:header="0" w:top="1134" w:footer="0" w:bottom="1134"/>
      <w:pgNumType w:fmt="decimal"/>
      <w:formProt w:val="false"/>
      <w:titlePg/>
      <w:textDirection w:val="lrTb"/>
      <w:docGrid w:type="default" w:linePitch="381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47438620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lineRule="auto" w:line="240" w:before="240" w:after="60"/>
      <w:jc w:val="both"/>
      <w:outlineLvl w:val="1"/>
    </w:pPr>
    <w:rPr>
      <w:rFonts w:ascii="Times New Roman" w:hAnsi="Times New Roman" w:eastAsia="Times New Roman" w:cs="Times New Roman"/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e17c53"/>
    <w:rPr>
      <w:color w:val="0000FF" w:themeColor="hyperlink"/>
      <w:u w:val="single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c53695"/>
    <w:rPr/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c53695"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spacing w:lineRule="auto" w:line="240" w:before="0" w:after="0"/>
    </w:pPr>
    <w:rPr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60"/>
    </w:pPr>
    <w:rPr>
      <w:color w:val="5A5A5A"/>
    </w:rPr>
  </w:style>
  <w:style w:type="paragraph" w:styleId="ListParagraph">
    <w:name w:val="List Paragraph"/>
    <w:basedOn w:val="Normal"/>
    <w:uiPriority w:val="34"/>
    <w:qFormat/>
    <w:rsid w:val="00e17c53"/>
    <w:pPr>
      <w:spacing w:before="0" w:after="200"/>
      <w:ind w:left="720" w:hanging="0"/>
      <w:contextualSpacing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e17c53"/>
    <w:pPr>
      <w:spacing w:lineRule="auto" w:line="259"/>
      <w:outlineLvl w:val="9"/>
    </w:pPr>
    <w:rPr>
      <w:rFonts w:ascii="Calibri" w:hAnsi="Calibri" w:eastAsia="" w:cs="" w:asciiTheme="majorHAnsi" w:cstheme="majorBidi" w:eastAsiaTheme="majorEastAsia" w:hAnsiTheme="majorHAnsi"/>
      <w:color w:val="365F91" w:themeColor="accent1" w:themeShade="bf"/>
    </w:rPr>
  </w:style>
  <w:style w:type="paragraph" w:styleId="Contents1">
    <w:name w:val="TOC 1"/>
    <w:basedOn w:val="Normal"/>
    <w:next w:val="Normal"/>
    <w:autoRedefine/>
    <w:uiPriority w:val="39"/>
    <w:unhideWhenUsed/>
    <w:rsid w:val="00e17c53"/>
    <w:pPr>
      <w:spacing w:before="0" w:after="100"/>
    </w:pPr>
    <w:rPr/>
  </w:style>
  <w:style w:type="paragraph" w:styleId="Contents2">
    <w:name w:val="TOC 2"/>
    <w:basedOn w:val="Normal"/>
    <w:next w:val="Normal"/>
    <w:autoRedefine/>
    <w:uiPriority w:val="39"/>
    <w:unhideWhenUsed/>
    <w:rsid w:val="00e17c53"/>
    <w:pPr>
      <w:spacing w:lineRule="auto" w:line="259" w:before="0" w:after="100"/>
      <w:ind w:left="220" w:hanging="0"/>
    </w:pPr>
    <w:rPr>
      <w:rFonts w:ascii="Cambria" w:hAnsi="Cambria" w:eastAsia="" w:cs="Times New Roman" w:asciiTheme="minorHAnsi" w:eastAsiaTheme="minorEastAsia" w:hAnsiTheme="minorHAnsi"/>
    </w:rPr>
  </w:style>
  <w:style w:type="paragraph" w:styleId="Contents3">
    <w:name w:val="TOC 3"/>
    <w:basedOn w:val="Normal"/>
    <w:next w:val="Normal"/>
    <w:autoRedefine/>
    <w:uiPriority w:val="39"/>
    <w:unhideWhenUsed/>
    <w:rsid w:val="00e17c53"/>
    <w:pPr>
      <w:spacing w:lineRule="auto" w:line="259" w:before="0" w:after="100"/>
      <w:ind w:left="440" w:hanging="0"/>
    </w:pPr>
    <w:rPr>
      <w:rFonts w:ascii="Cambria" w:hAnsi="Cambria" w:eastAsia="" w:cs="Times New Roman" w:asciiTheme="minorHAnsi" w:eastAsiaTheme="minorEastAsia" w:hAnsiTheme="minorHAns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c53695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c53695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Application>LibreOffice/7.4.7.2$Linux_X86_64 LibreOffice_project/40$Build-2</Application>
  <AppVersion>15.0000</AppVersion>
  <Pages>9</Pages>
  <Words>449</Words>
  <Characters>3437</Characters>
  <CharactersWithSpaces>3879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2024-08-22T09:01:00Z</dcterms:created>
  <dc:creator>Зверева Екатерина Борисовна</dc:creator>
  <dc:description/>
  <dc:language>ru-RU</dc:language>
  <cp:lastModifiedBy/>
  <dcterms:modified xsi:type="dcterms:W3CDTF">2026-06-14T12:56:56Z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