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84579">
      <w:pPr>
        <w:spacing w:before="282" w:line="224" w:lineRule="auto"/>
        <w:ind w:left="1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-1"/>
          <w:sz w:val="32"/>
          <w:szCs w:val="32"/>
        </w:rPr>
        <w:t>附件</w:t>
      </w:r>
      <w:r>
        <w:rPr>
          <w:rFonts w:hint="eastAsia" w:ascii="黑体" w:hAnsi="黑体" w:eastAsia="黑体" w:cs="黑体"/>
          <w:b/>
          <w:bCs/>
          <w:spacing w:val="-1"/>
          <w:sz w:val="32"/>
          <w:szCs w:val="32"/>
          <w:lang w:val="en-US" w:eastAsia="zh-CN"/>
        </w:rPr>
        <w:t>3：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2024年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万江街道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“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指导自学课程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”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导读提纲</w:t>
      </w:r>
    </w:p>
    <w:tbl>
      <w:tblPr>
        <w:tblStyle w:val="6"/>
        <w:tblW w:w="9310" w:type="dxa"/>
        <w:tblInd w:w="-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2623"/>
        <w:gridCol w:w="1442"/>
        <w:gridCol w:w="3345"/>
      </w:tblGrid>
      <w:tr w14:paraId="198D8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10" w:type="dxa"/>
            <w:gridSpan w:val="4"/>
          </w:tcPr>
          <w:p w14:paraId="73624E3F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参考《父母课堂》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2024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年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12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月期刊</w:t>
            </w:r>
          </w:p>
          <w:p w14:paraId="0C15F3DC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题目为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《女孩不懂装懂的背后》</w:t>
            </w:r>
          </w:p>
        </w:tc>
      </w:tr>
      <w:tr w14:paraId="519D9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900" w:type="dxa"/>
            <w:vAlign w:val="center"/>
          </w:tcPr>
          <w:p w14:paraId="4C1CE9BF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2623" w:type="dxa"/>
            <w:vAlign w:val="center"/>
          </w:tcPr>
          <w:p w14:paraId="61E46447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栾川</w:t>
            </w:r>
          </w:p>
        </w:tc>
        <w:tc>
          <w:tcPr>
            <w:tcW w:w="1442" w:type="dxa"/>
            <w:vAlign w:val="center"/>
          </w:tcPr>
          <w:p w14:paraId="37AA4E33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学段</w:t>
            </w:r>
          </w:p>
        </w:tc>
        <w:tc>
          <w:tcPr>
            <w:tcW w:w="3345" w:type="dxa"/>
            <w:vAlign w:val="center"/>
          </w:tcPr>
          <w:p w14:paraId="2211A1E5">
            <w:pPr>
              <w:widowControl w:val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三年级</w:t>
            </w:r>
          </w:p>
        </w:tc>
      </w:tr>
      <w:tr w14:paraId="2BF8A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900" w:type="dxa"/>
            <w:vAlign w:val="center"/>
          </w:tcPr>
          <w:p w14:paraId="5D6F9461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导读视频名称</w:t>
            </w:r>
          </w:p>
        </w:tc>
        <w:tc>
          <w:tcPr>
            <w:tcW w:w="7410" w:type="dxa"/>
            <w:gridSpan w:val="3"/>
            <w:vAlign w:val="center"/>
          </w:tcPr>
          <w:p w14:paraId="5CC4F47B"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栾川：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none"/>
                <w:vertAlign w:val="baseline"/>
                <w:lang w:val="en-US" w:eastAsia="zh-CN"/>
              </w:rPr>
              <w:t>女孩不懂装懂的背后</w:t>
            </w:r>
            <w:bookmarkStart w:id="0" w:name="_GoBack"/>
            <w:bookmarkEnd w:id="0"/>
          </w:p>
        </w:tc>
      </w:tr>
      <w:tr w14:paraId="1F640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 w14:paraId="5A5ED2DA">
            <w:pPr>
              <w:widowControl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导 读</w:t>
            </w:r>
          </w:p>
          <w:p w14:paraId="3DF41895">
            <w:pPr>
              <w:widowControl w:val="0"/>
              <w:spacing w:line="360" w:lineRule="auto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内 容</w:t>
            </w:r>
          </w:p>
        </w:tc>
        <w:tc>
          <w:tcPr>
            <w:tcW w:w="7410" w:type="dxa"/>
            <w:gridSpan w:val="3"/>
          </w:tcPr>
          <w:p w14:paraId="6292092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firstLine="560" w:firstLineChars="200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在孩子的成长过程中，父母可能会发现孩子有时会“不懂装懂”。这种行为背后隐藏着孩子对于知识、能力和社交互动的复杂情感。《女孩不懂装懂的背后》这篇文章旨在探讨这种行为的原因，并为父母提供指导，帮助孩子建立自信，同时鼓励他们勇于面对自己的不足。</w:t>
            </w:r>
          </w:p>
        </w:tc>
      </w:tr>
      <w:tr w14:paraId="35099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10" w:type="dxa"/>
            <w:gridSpan w:val="4"/>
          </w:tcPr>
          <w:p w14:paraId="2E20F20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ind w:left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                           学习重点</w:t>
            </w:r>
          </w:p>
          <w:p w14:paraId="16A6AE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一、文章背景</w:t>
            </w:r>
          </w:p>
          <w:p w14:paraId="0A8026F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文章通过几个具体案例，展示了女孩在不同情境下“不懂装懂”的行为，包括在学校、家庭和同伴之间的互动。</w:t>
            </w:r>
          </w:p>
          <w:p w14:paraId="62D5DCB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二、不懂装懂的表现</w:t>
            </w:r>
          </w:p>
          <w:p w14:paraId="00142B0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文章详细描述了女孩在遇到不懂的问题时，可能会采取的几种行为，如模仿他人、回避问题或给出错误答案等。</w:t>
            </w:r>
          </w:p>
          <w:p w14:paraId="7622BB5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三、行为背后的原因</w:t>
            </w:r>
          </w:p>
          <w:p w14:paraId="40164DB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1. 害怕失败：孩子可能害怕因为不懂而受到批评或嘲笑。</w:t>
            </w:r>
          </w:p>
          <w:p w14:paraId="15C2F2D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2. 追求完美：在追求完美的压力下，孩子可能不愿意表现出自己的不足。</w:t>
            </w:r>
          </w:p>
          <w:p w14:paraId="2D5A515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3. 社交需求：为了融入群体或获得认可，孩子可能会选择不懂装懂。</w:t>
            </w:r>
          </w:p>
          <w:p w14:paraId="010E442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4. 缺乏自信：孩子可能因为缺乏自信而不愿意承认自己的不懂。</w:t>
            </w:r>
          </w:p>
          <w:p w14:paraId="6A48DB2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四、不懂装懂的影响</w:t>
            </w:r>
          </w:p>
          <w:p w14:paraId="0E42AB5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文章分析了这种行为对孩子的学习、社交和自我认知可能产生的负面影响，包括阻碍学习进步、影响人际关系和降低自我评价。</w:t>
            </w:r>
          </w:p>
          <w:p w14:paraId="2867C21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五、父母的角色</w:t>
            </w:r>
          </w:p>
          <w:p w14:paraId="3EC32E0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文章强调了父母在帮助孩子克服不懂装懂行为中的关键作用，包括：</w:t>
            </w:r>
          </w:p>
          <w:p w14:paraId="7D145C3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建立安全的环境：让孩子感到在家可以自由地表达自己的不懂。</w:t>
            </w:r>
          </w:p>
          <w:p w14:paraId="06D665A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鼓励诚实：表扬孩子勇于承认自己的不足。</w:t>
            </w:r>
          </w:p>
          <w:p w14:paraId="69708EE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提供支持：在孩子遇到难题时提供帮助和指导。</w:t>
            </w:r>
          </w:p>
          <w:p w14:paraId="26C60E7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树立榜样：展示自己面对不懂时的态度和行为。</w:t>
            </w:r>
          </w:p>
          <w:p w14:paraId="085DB90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六、教育策略</w:t>
            </w:r>
          </w:p>
          <w:p w14:paraId="30660DE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文章提供了一些具体的教育策略，帮助父母引导孩子正确处理不懂的问题：</w:t>
            </w:r>
          </w:p>
          <w:p w14:paraId="32716C8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开放式提问：鼓励孩子探索和表达自己的想法。</w:t>
            </w:r>
          </w:p>
          <w:p w14:paraId="152DC2A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合作学习：让孩子参与小组学习，体验合作解决问题的过程。</w:t>
            </w:r>
          </w:p>
          <w:p w14:paraId="4F8B45D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反思和自我评估：教导孩子如何反思自己的学习过程和结果。</w:t>
            </w:r>
          </w:p>
          <w:p w14:paraId="55ED749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庆祝努力而非结果：重视孩子的努力过程，而不仅仅是结果。</w:t>
            </w:r>
          </w:p>
          <w:p w14:paraId="724D025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七、实践建议</w:t>
            </w:r>
          </w:p>
          <w:p w14:paraId="2AD3637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文章最后给出了一些实践建议，帮助父母在日常生活中实施这些教育策略：</w:t>
            </w:r>
          </w:p>
          <w:p w14:paraId="64BB54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定期检查：定期与孩子讨论他们的学习进展和感受。</w:t>
            </w:r>
          </w:p>
          <w:p w14:paraId="0FB150D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参与学校活动：参与学校活动，了解孩子在学校的表现和需求。</w:t>
            </w:r>
          </w:p>
          <w:p w14:paraId="374AA77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家庭学习时间：设立家庭学习时间，鼓励孩子提问和探索。</w:t>
            </w:r>
          </w:p>
          <w:p w14:paraId="1C29958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鼓励自我表达：鼓励孩子表达自己的感受和想法，无论对错。</w:t>
            </w:r>
          </w:p>
          <w:p w14:paraId="554EDBE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结语</w:t>
            </w:r>
          </w:p>
          <w:p w14:paraId="5CF8E61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560" w:lineRule="exact"/>
              <w:ind w:left="0" w:right="0" w:rightChars="0" w:firstLine="560" w:firstLineChars="200"/>
              <w:jc w:val="left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《女孩不懂装懂的背后》这篇文章为父母提供了深入的洞察和实用的指导，帮助他们理解孩子“不懂装懂”行为背后的原因，并采取有效措施帮助孩子建立自信，勇于面对自己的不足。通过这些努力，父母可以帮助孩子成长为更加自信、开放和乐于学习的人。</w:t>
            </w:r>
          </w:p>
          <w:p w14:paraId="273846AC">
            <w:pPr>
              <w:pStyle w:val="10"/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60" w:lineRule="exact"/>
              <w:jc w:val="left"/>
              <w:textAlignment w:val="baseline"/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后附: 《父母课堂》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2024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12 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月期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</w:rPr>
              <w:t xml:space="preserve">《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女孩不懂装懂的背后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</w:rPr>
              <w:t>》全文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  <w:lang w:val="en-US" w:eastAsia="zh-CN"/>
              </w:rPr>
              <w:t>(或全文图片）</w:t>
            </w:r>
          </w:p>
          <w:p w14:paraId="035C9D9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Autospacing="0" w:after="0" w:afterAutospacing="0" w:line="240" w:lineRule="auto"/>
              <w:ind w:left="0" w:right="0" w:rightChars="0" w:firstLine="420" w:firstLineChars="200"/>
              <w:jc w:val="center"/>
              <w:textAlignment w:val="baseline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104005" cy="3459480"/>
                  <wp:effectExtent l="0" t="0" r="10795" b="7620"/>
                  <wp:docPr id="1" name="图片 1" descr="325f98cb00fcd9fc5e902afde015f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25f98cb00fcd9fc5e902afde015f4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5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86A6D">
      <w:pPr>
        <w:spacing w:line="560" w:lineRule="exact"/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0119EC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964E8B">
                          <w:pPr>
                            <w:pStyle w:val="3"/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A964E8B">
                    <w:pPr>
                      <w:pStyle w:val="3"/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BDED81">
    <w:pPr>
      <w:widowControl/>
      <w:jc w:val="left"/>
      <w:textAlignment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71E6B"/>
    <w:rsid w:val="310E70CF"/>
    <w:rsid w:val="320D7387"/>
    <w:rsid w:val="3BEC4C83"/>
    <w:rsid w:val="56617ED0"/>
    <w:rsid w:val="5B1A5B9B"/>
    <w:rsid w:val="5B2B798A"/>
    <w:rsid w:val="5BA67D81"/>
    <w:rsid w:val="6B3B0608"/>
    <w:rsid w:val="70601247"/>
    <w:rsid w:val="765406AD"/>
    <w:rsid w:val="79E51E16"/>
    <w:rsid w:val="7A6B6D58"/>
    <w:rsid w:val="7CA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11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1075</Words>
  <Characters>1090</Characters>
  <Lines>0</Lines>
  <Paragraphs>0</Paragraphs>
  <TotalTime>1</TotalTime>
  <ScaleCrop>false</ScaleCrop>
  <LinksUpToDate>false</LinksUpToDate>
  <CharactersWithSpaces>1146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2025-03-04T13:02:00Z</dcterms:created>
  <dc:creator>寒寒</dc:creator>
  <cp:lastModifiedBy>寒寒</cp:lastModifiedBy>
  <dcterms:modified xsi:type="dcterms:W3CDTF">2025-03-19T14:08:09Z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eyJoZGlkIjoiNjUyM2FjNTc1ZTRmYzRkMDAxZjhjMWU0YjJjMjBhZTEiLCJ1c2VySWQiOiIyMjMyNzU4MiJ9</vt:lpwstr>
  </property>
  <property fmtid="{D5CDD505-2E9C-101B-9397-08002B2CF9AE}" pid="4" name="ICV">
    <vt:lpwstr>26EAE241C70D46ED8836F1AC3E36B79E_12</vt:lpwstr>
  </property>
</Properties>
</file>