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703D5" w14:textId="77777777" w:rsidR="0082121A" w:rsidRDefault="006436B5">
      <w:pPr>
        <w:pBdr>
          <w:top w:val="none" w:sz="4" w:space="0" w:color="000000"/>
          <w:left w:val="none" w:sz="4" w:space="0" w:color="000000"/>
          <w:bottom w:val="none" w:sz="4" w:space="0" w:color="000000"/>
          <w:right w:val="none" w:sz="4" w:space="0" w:color="000000"/>
        </w:pBdr>
        <w:spacing w:after="0"/>
        <w:ind w:firstLine="0"/>
        <w:jc w:val="center"/>
        <w:rPr>
          <w:rFonts w:eastAsia="Arial" w:cs="Arial"/>
          <w:bCs/>
          <w:i/>
          <w:color w:val="17365D" w:themeColor="text2" w:themeShade="BF"/>
          <w:szCs w:val="24"/>
        </w:rPr>
      </w:pPr>
      <w:r>
        <w:rPr>
          <w:rFonts w:eastAsia="Arial" w:cs="Arial"/>
          <w:i/>
          <w:color w:val="17365D" w:themeColor="text2" w:themeShade="BF"/>
        </w:rPr>
        <w:t>Внимание!</w:t>
      </w:r>
      <w:r>
        <w:rPr>
          <w:rFonts w:eastAsia="Arial" w:cs="Arial"/>
          <w:i/>
          <w:color w:val="17365D" w:themeColor="text2" w:themeShade="BF"/>
        </w:rPr>
        <w:br/>
        <w:t>Изменения, внесенные</w:t>
      </w:r>
      <w:r>
        <w:rPr>
          <w:rFonts w:eastAsia="Arial" w:cs="Arial"/>
          <w:i/>
          <w:color w:val="558ED5"/>
        </w:rPr>
        <w:t xml:space="preserve"> </w:t>
      </w:r>
      <w:hyperlink r:id="rId7" w:tooltip="https://cbd.minjust.gov.kg/4-5540/edition/31986/ru" w:history="1">
        <w:r>
          <w:rPr>
            <w:rStyle w:val="aff0"/>
            <w:rFonts w:eastAsia="Arial" w:cs="Arial"/>
            <w:i/>
            <w:color w:val="0000FF"/>
          </w:rPr>
          <w:t>Законом</w:t>
        </w:r>
        <w:r>
          <w:rPr>
            <w:rStyle w:val="aff0"/>
            <w:rFonts w:eastAsia="Arial" w:cs="Arial"/>
            <w:i/>
            <w:color w:val="558ED5"/>
          </w:rPr>
          <w:t> </w:t>
        </w:r>
      </w:hyperlink>
      <w:r>
        <w:rPr>
          <w:rFonts w:eastAsia="Arial" w:cs="Arial"/>
          <w:i/>
          <w:color w:val="17365D" w:themeColor="text2" w:themeShade="BF"/>
        </w:rPr>
        <w:t>КР от 29 апреля 2025 года N 88,</w:t>
      </w:r>
      <w:r>
        <w:rPr>
          <w:rFonts w:eastAsia="Arial" w:cs="Arial"/>
          <w:i/>
          <w:color w:val="17365D" w:themeColor="text2" w:themeShade="BF"/>
        </w:rPr>
        <w:br/>
        <w:t xml:space="preserve">  вступают в силу с 1 января 2027 года.</w:t>
      </w:r>
    </w:p>
    <w:p w14:paraId="06BAD661" w14:textId="77777777" w:rsidR="0082121A" w:rsidRDefault="0082121A">
      <w:pPr>
        <w:pBdr>
          <w:top w:val="none" w:sz="4" w:space="0" w:color="000000"/>
          <w:left w:val="none" w:sz="4" w:space="0" w:color="000000"/>
          <w:bottom w:val="none" w:sz="4" w:space="0" w:color="000000"/>
          <w:right w:val="none" w:sz="4" w:space="0" w:color="000000"/>
        </w:pBdr>
        <w:spacing w:after="0"/>
        <w:ind w:firstLine="0"/>
        <w:jc w:val="center"/>
        <w:rPr>
          <w:rFonts w:eastAsia="Arial" w:cs="Arial"/>
          <w:bCs/>
          <w:i/>
          <w:color w:val="17365D" w:themeColor="text2" w:themeShade="BF"/>
          <w:szCs w:val="24"/>
        </w:rPr>
      </w:pPr>
    </w:p>
    <w:p w14:paraId="48BEEC1A" w14:textId="77777777" w:rsidR="0082121A" w:rsidRDefault="006436B5">
      <w:pPr>
        <w:pBdr>
          <w:top w:val="none" w:sz="4" w:space="0" w:color="000000"/>
          <w:left w:val="none" w:sz="4" w:space="0" w:color="000000"/>
          <w:bottom w:val="none" w:sz="4" w:space="0" w:color="000000"/>
          <w:right w:val="none" w:sz="4" w:space="0" w:color="000000"/>
        </w:pBdr>
        <w:spacing w:after="0" w:line="229" w:lineRule="atLeast"/>
        <w:ind w:firstLine="0"/>
        <w:jc w:val="center"/>
        <w:rPr>
          <w:rFonts w:eastAsia="Arial" w:cs="Arial"/>
          <w:bCs/>
          <w:i/>
          <w:color w:val="000000" w:themeColor="text1"/>
          <w:szCs w:val="24"/>
        </w:rPr>
      </w:pPr>
      <w:r>
        <w:rPr>
          <w:rFonts w:eastAsia="Arial" w:cs="Arial"/>
          <w:i/>
          <w:iCs/>
          <w:color w:val="000000" w:themeColor="text1"/>
          <w:szCs w:val="24"/>
        </w:rPr>
        <w:t xml:space="preserve">Изменения, внесенные </w:t>
      </w:r>
    </w:p>
    <w:p w14:paraId="5F74895F" w14:textId="77777777" w:rsidR="0082121A" w:rsidRDefault="006436B5">
      <w:pPr>
        <w:pBdr>
          <w:top w:val="none" w:sz="4" w:space="0" w:color="000000"/>
          <w:left w:val="none" w:sz="4" w:space="0" w:color="000000"/>
          <w:bottom w:val="none" w:sz="4" w:space="0" w:color="000000"/>
          <w:right w:val="none" w:sz="4" w:space="0" w:color="000000"/>
        </w:pBdr>
        <w:spacing w:after="0" w:line="229" w:lineRule="atLeast"/>
        <w:ind w:firstLine="0"/>
        <w:jc w:val="center"/>
        <w:rPr>
          <w:rFonts w:eastAsia="Arial" w:cs="Arial"/>
          <w:bCs/>
          <w:i/>
          <w:color w:val="000000" w:themeColor="text1"/>
          <w:szCs w:val="24"/>
        </w:rPr>
      </w:pPr>
      <w:hyperlink r:id="rId8" w:tooltip="https://cbd.minjust.gov.kg/4-5686/edition/40567/ru" w:history="1">
        <w:r>
          <w:rPr>
            <w:rStyle w:val="aff0"/>
            <w:rFonts w:eastAsia="Arial" w:cs="Arial"/>
            <w:i/>
            <w:iCs/>
            <w:szCs w:val="24"/>
          </w:rPr>
          <w:t>Законом</w:t>
        </w:r>
      </w:hyperlink>
      <w:r>
        <w:rPr>
          <w:rFonts w:eastAsia="Arial" w:cs="Arial"/>
          <w:i/>
          <w:iCs/>
          <w:color w:val="000000" w:themeColor="text1"/>
          <w:szCs w:val="24"/>
        </w:rPr>
        <w:t xml:space="preserve"> Кыргызской Республики </w:t>
      </w:r>
    </w:p>
    <w:p w14:paraId="14C6D8E2" w14:textId="77777777" w:rsidR="0082121A" w:rsidRDefault="006436B5">
      <w:pPr>
        <w:pBdr>
          <w:top w:val="none" w:sz="4" w:space="0" w:color="000000"/>
          <w:left w:val="none" w:sz="4" w:space="0" w:color="000000"/>
          <w:bottom w:val="none" w:sz="4" w:space="0" w:color="000000"/>
          <w:right w:val="none" w:sz="4" w:space="0" w:color="000000"/>
        </w:pBdr>
        <w:spacing w:after="0" w:line="229" w:lineRule="atLeast"/>
        <w:ind w:firstLine="0"/>
        <w:jc w:val="center"/>
        <w:rPr>
          <w:rFonts w:eastAsia="Arial" w:cs="Arial"/>
          <w:bCs/>
          <w:i/>
          <w:color w:val="000000" w:themeColor="text1"/>
          <w:szCs w:val="24"/>
        </w:rPr>
      </w:pPr>
      <w:r>
        <w:rPr>
          <w:rFonts w:eastAsia="Arial" w:cs="Arial"/>
          <w:i/>
          <w:iCs/>
          <w:color w:val="000000" w:themeColor="text1"/>
          <w:szCs w:val="24"/>
        </w:rPr>
        <w:t>от 14 ноября 2025 года № 258,</w:t>
      </w:r>
      <w:r>
        <w:rPr>
          <w:rFonts w:eastAsia="Arial" w:cs="Arial"/>
          <w:i/>
          <w:iCs/>
          <w:color w:val="000000" w:themeColor="text1"/>
          <w:szCs w:val="24"/>
        </w:rPr>
        <w:br/>
        <w:t xml:space="preserve">вступают в силу по истечении одного месяца </w:t>
      </w:r>
    </w:p>
    <w:p w14:paraId="2B7B01A3" w14:textId="77777777" w:rsidR="0082121A" w:rsidRDefault="006436B5">
      <w:pPr>
        <w:pBdr>
          <w:top w:val="none" w:sz="4" w:space="0" w:color="000000"/>
          <w:left w:val="none" w:sz="4" w:space="0" w:color="000000"/>
          <w:bottom w:val="none" w:sz="4" w:space="0" w:color="000000"/>
          <w:right w:val="none" w:sz="4" w:space="0" w:color="000000"/>
        </w:pBdr>
        <w:spacing w:after="0" w:line="229" w:lineRule="atLeast"/>
        <w:ind w:firstLine="0"/>
        <w:jc w:val="center"/>
        <w:rPr>
          <w:rFonts w:cs="Arial"/>
          <w:bCs/>
          <w:i/>
          <w:color w:val="000000" w:themeColor="text1"/>
          <w:szCs w:val="24"/>
        </w:rPr>
      </w:pPr>
      <w:r>
        <w:rPr>
          <w:rFonts w:eastAsia="Arial" w:cs="Arial"/>
          <w:i/>
          <w:iCs/>
          <w:color w:val="000000" w:themeColor="text1"/>
          <w:szCs w:val="24"/>
        </w:rPr>
        <w:t>со дня официального опубликования</w:t>
      </w:r>
      <w:r>
        <w:rPr>
          <w:rFonts w:eastAsia="Arial" w:cs="Arial"/>
          <w:i/>
          <w:iCs/>
          <w:color w:val="000000" w:themeColor="text1"/>
          <w:szCs w:val="24"/>
        </w:rPr>
        <w:br/>
        <w:t xml:space="preserve">указанного </w:t>
      </w:r>
      <w:hyperlink r:id="rId9" w:tooltip="https://cbd.minjust.gov.kg/4-5686/edition/40567/ru" w:history="1">
        <w:r>
          <w:rPr>
            <w:rStyle w:val="aff0"/>
            <w:rFonts w:eastAsia="Arial" w:cs="Arial"/>
            <w:i/>
            <w:iCs/>
            <w:szCs w:val="24"/>
          </w:rPr>
          <w:t>Закона</w:t>
        </w:r>
      </w:hyperlink>
    </w:p>
    <w:p w14:paraId="28FA9226" w14:textId="77777777" w:rsidR="0082121A" w:rsidRDefault="006436B5">
      <w:pPr>
        <w:spacing w:after="480"/>
        <w:jc w:val="center"/>
        <w:rPr>
          <w:rFonts w:eastAsia="Times New Roman" w:cs="Arial"/>
          <w:lang w:eastAsia="ru-RU"/>
        </w:rPr>
      </w:pPr>
      <w:r>
        <w:rPr>
          <w:rFonts w:eastAsia="Times New Roman" w:cs="Arial"/>
          <w:noProof/>
          <w:szCs w:val="24"/>
          <w:lang w:eastAsia="ru-RU"/>
        </w:rPr>
        <mc:AlternateContent>
          <mc:Choice Requires="wpg">
            <w:drawing>
              <wp:inline distT="0" distB="0" distL="0" distR="0" wp14:anchorId="2619DFDC" wp14:editId="49ADC6AD">
                <wp:extent cx="1247775" cy="1257300"/>
                <wp:effectExtent l="0" t="0" r="9525" b="0"/>
                <wp:docPr id="1" name="Рисунок 2" descr="Описание: C:\Users\Work\AppData\Local\Temp\CdbDocEditor\ee13e046-b01c-4820-834e-5a827f5c608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Work\AppData\Local\Temp\CdbDocEditor\ee13e046-b01c-4820-834e-5a827f5c6083\document.files\image001.png"/>
                        <pic:cNvPicPr>
                          <a:picLocks noChangeAspect="1"/>
                        </pic:cNvPicPr>
                      </pic:nvPicPr>
                      <pic:blipFill>
                        <a:blip r:embed="rId10"/>
                        <a:stretch/>
                      </pic:blipFill>
                      <pic:spPr bwMode="auto">
                        <a:xfrm>
                          <a:off x="0" y="0"/>
                          <a:ext cx="1247775" cy="1257300"/>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2" o:title=""/>
                <o:lock v:ext="edit" rotation="t"/>
              </v:shape>
            </w:pict>
          </mc:Fallback>
        </mc:AlternateContent>
      </w:r>
    </w:p>
    <w:p w14:paraId="2FC57DAB" w14:textId="77777777" w:rsidR="0082121A" w:rsidRDefault="006436B5">
      <w:pPr>
        <w:spacing w:after="480"/>
        <w:jc w:val="center"/>
        <w:rPr>
          <w:rFonts w:eastAsia="Times New Roman" w:cs="Arial"/>
          <w:sz w:val="32"/>
          <w:szCs w:val="32"/>
          <w:lang w:eastAsia="ru-RU"/>
        </w:rPr>
      </w:pPr>
      <w:r>
        <w:rPr>
          <w:rFonts w:eastAsia="Times New Roman" w:cs="Arial"/>
          <w:b/>
          <w:bCs/>
          <w:sz w:val="32"/>
          <w:szCs w:val="32"/>
          <w:lang w:eastAsia="ru-RU"/>
        </w:rPr>
        <w:t>ГРАЖДАНСКИЙ КОДЕКС КЫРГЫЗСКОЙ РЕСПУБЛИКИ </w:t>
      </w:r>
    </w:p>
    <w:p w14:paraId="4672D5FF" w14:textId="77777777" w:rsidR="0082121A" w:rsidRDefault="006436B5">
      <w:pPr>
        <w:spacing w:after="240"/>
        <w:ind w:firstLine="0"/>
        <w:jc w:val="left"/>
        <w:rPr>
          <w:rFonts w:eastAsia="Times New Roman" w:cs="Arial"/>
          <w:szCs w:val="24"/>
          <w:lang w:eastAsia="ru-RU"/>
        </w:rPr>
      </w:pPr>
      <w:bookmarkStart w:id="0" w:name="pr1"/>
      <w:bookmarkEnd w:id="0"/>
      <w:r>
        <w:rPr>
          <w:rFonts w:eastAsia="Times New Roman" w:cs="Arial"/>
          <w:szCs w:val="24"/>
          <w:lang w:eastAsia="ru-RU"/>
        </w:rPr>
        <w:t>от 8 мая 1996 года № 15</w:t>
      </w:r>
    </w:p>
    <w:p w14:paraId="3E887F6A"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left="1134" w:right="1134" w:firstLine="0"/>
        <w:jc w:val="center"/>
        <w:rPr>
          <w:rFonts w:cs="Arial"/>
          <w:szCs w:val="24"/>
        </w:rPr>
      </w:pPr>
      <w:r>
        <w:rPr>
          <w:rFonts w:eastAsia="Times New Roman" w:cs="Arial"/>
          <w:i/>
          <w:iCs/>
          <w:color w:val="000000"/>
          <w:szCs w:val="24"/>
          <w:lang w:eastAsia="ru-RU"/>
        </w:rPr>
        <w:t xml:space="preserve">(В редакции Законов Кыргызской Республики от </w:t>
      </w:r>
      <w:hyperlink r:id="rId13" w:tooltip="https://cbd.minjust.gov.kg/529" w:history="1">
        <w:r>
          <w:rPr>
            <w:rFonts w:eastAsia="Times New Roman" w:cs="Arial"/>
            <w:i/>
            <w:iCs/>
            <w:color w:val="0000FF"/>
            <w:szCs w:val="24"/>
            <w:u w:val="single"/>
            <w:lang w:eastAsia="ru-RU"/>
          </w:rPr>
          <w:t>29 апреля 1997 года № 29</w:t>
        </w:r>
      </w:hyperlink>
      <w:r>
        <w:rPr>
          <w:rFonts w:eastAsia="Times New Roman" w:cs="Arial"/>
          <w:i/>
          <w:iCs/>
          <w:color w:val="000000"/>
          <w:szCs w:val="24"/>
          <w:lang w:eastAsia="ru-RU"/>
        </w:rPr>
        <w:t xml:space="preserve">, </w:t>
      </w:r>
      <w:hyperlink r:id="rId14" w:tooltip="https://cbd.minjust.gov.kg/576" w:history="1">
        <w:r>
          <w:rPr>
            <w:rFonts w:eastAsia="Times New Roman" w:cs="Arial"/>
            <w:i/>
            <w:iCs/>
            <w:color w:val="0000FF"/>
            <w:szCs w:val="24"/>
            <w:u w:val="single"/>
            <w:lang w:eastAsia="ru-RU"/>
          </w:rPr>
          <w:t>15 октября 1997 год</w:t>
        </w:r>
        <w:r>
          <w:rPr>
            <w:rFonts w:eastAsia="Times New Roman" w:cs="Arial"/>
            <w:i/>
            <w:iCs/>
            <w:color w:val="0000FF"/>
            <w:szCs w:val="24"/>
            <w:u w:val="single"/>
            <w:lang w:eastAsia="ru-RU"/>
          </w:rPr>
          <w:t>а № 76</w:t>
        </w:r>
      </w:hyperlink>
      <w:r>
        <w:rPr>
          <w:rFonts w:eastAsia="Times New Roman" w:cs="Arial"/>
          <w:i/>
          <w:iCs/>
          <w:color w:val="000000"/>
          <w:szCs w:val="24"/>
          <w:lang w:eastAsia="ru-RU"/>
        </w:rPr>
        <w:t xml:space="preserve">, </w:t>
      </w:r>
      <w:hyperlink r:id="rId15" w:tooltip="https://cbd.minjust.gov.kg/155" w:history="1">
        <w:r>
          <w:rPr>
            <w:rFonts w:eastAsia="Times New Roman" w:cs="Arial"/>
            <w:i/>
            <w:iCs/>
            <w:color w:val="0000FF"/>
            <w:szCs w:val="24"/>
            <w:u w:val="single"/>
            <w:lang w:eastAsia="ru-RU"/>
          </w:rPr>
          <w:t>2 декабря 1998 года № 148</w:t>
        </w:r>
      </w:hyperlink>
      <w:r>
        <w:rPr>
          <w:rFonts w:eastAsia="Times New Roman" w:cs="Arial"/>
          <w:i/>
          <w:iCs/>
          <w:color w:val="000000"/>
          <w:szCs w:val="24"/>
          <w:lang w:eastAsia="ru-RU"/>
        </w:rPr>
        <w:t xml:space="preserve">, </w:t>
      </w:r>
      <w:hyperlink r:id="rId16" w:tooltip="https://cbd.minjust.gov.kg/209" w:history="1">
        <w:r>
          <w:rPr>
            <w:rFonts w:eastAsia="Times New Roman" w:cs="Arial"/>
            <w:i/>
            <w:iCs/>
            <w:color w:val="0000FF"/>
            <w:szCs w:val="24"/>
            <w:u w:val="single"/>
            <w:lang w:eastAsia="ru-RU"/>
          </w:rPr>
          <w:t>2 июня 1999 года № 43</w:t>
        </w:r>
      </w:hyperlink>
      <w:r>
        <w:rPr>
          <w:rFonts w:eastAsia="Times New Roman" w:cs="Arial"/>
          <w:i/>
          <w:iCs/>
          <w:color w:val="000000"/>
          <w:szCs w:val="24"/>
          <w:lang w:eastAsia="ru-RU"/>
        </w:rPr>
        <w:t xml:space="preserve">, </w:t>
      </w:r>
      <w:hyperlink r:id="rId1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18"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w:t>
      </w:r>
      <w:hyperlink r:id="rId19" w:tooltip="https://cbd.minjust.gov.kg/332" w:history="1">
        <w:r>
          <w:rPr>
            <w:rFonts w:eastAsia="Times New Roman" w:cs="Arial"/>
            <w:i/>
            <w:iCs/>
            <w:color w:val="0000FF"/>
            <w:szCs w:val="24"/>
            <w:u w:val="single"/>
            <w:lang w:eastAsia="ru-RU"/>
          </w:rPr>
          <w:t>18 января 2000 года № 24</w:t>
        </w:r>
      </w:hyperlink>
      <w:r>
        <w:rPr>
          <w:rFonts w:eastAsia="Times New Roman" w:cs="Arial"/>
          <w:i/>
          <w:iCs/>
          <w:color w:val="000000"/>
          <w:szCs w:val="24"/>
          <w:lang w:eastAsia="ru-RU"/>
        </w:rPr>
        <w:t xml:space="preserve">, </w:t>
      </w:r>
      <w:hyperlink r:id="rId20" w:tooltip="https://cbd.minjust.gov.kg/368" w:history="1">
        <w:r>
          <w:rPr>
            <w:rFonts w:eastAsia="Times New Roman" w:cs="Arial"/>
            <w:i/>
            <w:iCs/>
            <w:color w:val="0000FF"/>
            <w:szCs w:val="24"/>
            <w:u w:val="single"/>
            <w:lang w:eastAsia="ru-RU"/>
          </w:rPr>
          <w:t>29 сентября 2000 года № 79</w:t>
        </w:r>
      </w:hyperlink>
      <w:r>
        <w:rPr>
          <w:rFonts w:eastAsia="Times New Roman" w:cs="Arial"/>
          <w:i/>
          <w:iCs/>
          <w:color w:val="000000"/>
          <w:szCs w:val="24"/>
          <w:lang w:eastAsia="ru-RU"/>
        </w:rPr>
        <w:t xml:space="preserve">, </w:t>
      </w:r>
      <w:hyperlink r:id="rId21" w:tooltip="https://cbd.minjust.gov.kg/576" w:history="1">
        <w:r>
          <w:rPr>
            <w:rFonts w:eastAsia="Times New Roman" w:cs="Arial"/>
            <w:i/>
            <w:iCs/>
            <w:color w:val="0000FF"/>
            <w:szCs w:val="24"/>
            <w:u w:val="single"/>
            <w:lang w:eastAsia="ru-RU"/>
          </w:rPr>
          <w:t>28 июня 2001 года № 61</w:t>
        </w:r>
      </w:hyperlink>
      <w:r>
        <w:rPr>
          <w:rFonts w:eastAsia="Times New Roman" w:cs="Arial"/>
          <w:i/>
          <w:iCs/>
          <w:color w:val="000000"/>
          <w:szCs w:val="24"/>
          <w:lang w:eastAsia="ru-RU"/>
        </w:rPr>
        <w:t>,</w:t>
      </w:r>
      <w:r>
        <w:rPr>
          <w:rFonts w:eastAsia="Times New Roman" w:cs="Arial"/>
          <w:i/>
          <w:iCs/>
          <w:color w:val="000000"/>
          <w:szCs w:val="24"/>
          <w:lang w:eastAsia="ru-RU"/>
        </w:rPr>
        <w:t xml:space="preserve"> </w:t>
      </w:r>
      <w:hyperlink r:id="rId22" w:tooltip="https://cbd.minjust.gov.kg/956" w:history="1">
        <w:r>
          <w:rPr>
            <w:rFonts w:eastAsia="Times New Roman" w:cs="Arial"/>
            <w:i/>
            <w:iCs/>
            <w:color w:val="0000FF"/>
            <w:szCs w:val="24"/>
            <w:u w:val="single"/>
            <w:lang w:eastAsia="ru-RU"/>
          </w:rPr>
          <w:t>21 января 2002 года № 9</w:t>
        </w:r>
      </w:hyperlink>
      <w:r>
        <w:rPr>
          <w:rFonts w:eastAsia="Times New Roman" w:cs="Arial"/>
          <w:i/>
          <w:iCs/>
          <w:color w:val="000000"/>
          <w:szCs w:val="24"/>
          <w:lang w:eastAsia="ru-RU"/>
        </w:rPr>
        <w:t xml:space="preserve">, </w:t>
      </w:r>
      <w:hyperlink r:id="rId23" w:tooltip="https://cbd.minjust.gov.kg/1065" w:history="1">
        <w:r>
          <w:rPr>
            <w:rFonts w:eastAsia="Times New Roman" w:cs="Arial"/>
            <w:i/>
            <w:iCs/>
            <w:color w:val="0000FF"/>
            <w:szCs w:val="24"/>
            <w:u w:val="single"/>
            <w:lang w:eastAsia="ru-RU"/>
          </w:rPr>
          <w:t>22 июня 2002 года № 109</w:t>
        </w:r>
      </w:hyperlink>
      <w:r>
        <w:rPr>
          <w:rFonts w:eastAsia="Times New Roman" w:cs="Arial"/>
          <w:i/>
          <w:iCs/>
          <w:color w:val="000000"/>
          <w:szCs w:val="24"/>
          <w:lang w:eastAsia="ru-RU"/>
        </w:rPr>
        <w:t xml:space="preserve">, </w:t>
      </w:r>
      <w:hyperlink r:id="rId24" w:tooltip="https://cbd.minjust.gov.kg/1162" w:history="1">
        <w:r>
          <w:rPr>
            <w:rFonts w:eastAsia="Times New Roman" w:cs="Arial"/>
            <w:i/>
            <w:iCs/>
            <w:color w:val="0000FF"/>
            <w:szCs w:val="24"/>
            <w:u w:val="single"/>
            <w:lang w:eastAsia="ru-RU"/>
          </w:rPr>
          <w:t>17 февраля 2003 года № 38</w:t>
        </w:r>
      </w:hyperlink>
      <w:r>
        <w:rPr>
          <w:rFonts w:eastAsia="Times New Roman" w:cs="Arial"/>
          <w:i/>
          <w:iCs/>
          <w:color w:val="000000"/>
          <w:szCs w:val="24"/>
          <w:lang w:eastAsia="ru-RU"/>
        </w:rPr>
        <w:t xml:space="preserve">, </w:t>
      </w:r>
      <w:hyperlink r:id="rId25"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26"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 w:tooltip="https://cbd.minjust.gov.kg/1349" w:history="1">
        <w:r>
          <w:rPr>
            <w:rFonts w:eastAsia="Times New Roman" w:cs="Arial"/>
            <w:i/>
            <w:iCs/>
            <w:color w:val="0000FF"/>
            <w:szCs w:val="24"/>
            <w:u w:val="single"/>
            <w:lang w:eastAsia="ru-RU"/>
          </w:rPr>
          <w:t>15 ноября 2003 года № 222</w:t>
        </w:r>
      </w:hyperlink>
      <w:r>
        <w:rPr>
          <w:rFonts w:eastAsia="Times New Roman" w:cs="Arial"/>
          <w:i/>
          <w:iCs/>
          <w:color w:val="000000"/>
          <w:szCs w:val="24"/>
          <w:lang w:eastAsia="ru-RU"/>
        </w:rPr>
        <w:t xml:space="preserve">, </w:t>
      </w:r>
      <w:hyperlink r:id="rId28" w:tooltip="https://cbd.minjust.gov.kg/1405" w:history="1">
        <w:r>
          <w:rPr>
            <w:rFonts w:eastAsia="Times New Roman" w:cs="Arial"/>
            <w:i/>
            <w:iCs/>
            <w:color w:val="0000FF"/>
            <w:szCs w:val="24"/>
            <w:u w:val="single"/>
            <w:lang w:eastAsia="ru-RU"/>
          </w:rPr>
          <w:t>11 марта 2004 года № 20</w:t>
        </w:r>
      </w:hyperlink>
      <w:r>
        <w:rPr>
          <w:rFonts w:eastAsia="Times New Roman" w:cs="Arial"/>
          <w:i/>
          <w:iCs/>
          <w:color w:val="000000"/>
          <w:szCs w:val="24"/>
          <w:lang w:eastAsia="ru-RU"/>
        </w:rPr>
        <w:t xml:space="preserve">, </w:t>
      </w:r>
      <w:hyperlink r:id="rId29" w:tooltip="https://cbd.minjust.gov.kg/1670" w:history="1">
        <w:r>
          <w:rPr>
            <w:rFonts w:eastAsia="Times New Roman" w:cs="Arial"/>
            <w:i/>
            <w:iCs/>
            <w:color w:val="0000FF"/>
            <w:szCs w:val="24"/>
            <w:u w:val="single"/>
            <w:lang w:eastAsia="ru-RU"/>
          </w:rPr>
          <w:t xml:space="preserve">4 июня 2005 года № </w:t>
        </w:r>
        <w:r>
          <w:rPr>
            <w:rFonts w:eastAsia="Times New Roman" w:cs="Arial"/>
            <w:i/>
            <w:iCs/>
            <w:color w:val="0000FF"/>
            <w:szCs w:val="24"/>
            <w:u w:val="single"/>
            <w:lang w:eastAsia="ru-RU"/>
          </w:rPr>
          <w:t>70</w:t>
        </w:r>
      </w:hyperlink>
      <w:r>
        <w:rPr>
          <w:rFonts w:eastAsia="Times New Roman" w:cs="Arial"/>
          <w:i/>
          <w:iCs/>
          <w:color w:val="000000"/>
          <w:szCs w:val="24"/>
          <w:lang w:eastAsia="ru-RU"/>
        </w:rPr>
        <w:t xml:space="preserve">, </w:t>
      </w:r>
      <w:hyperlink r:id="rId30"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31" w:tooltip="https://cbd.minjust.gov.kg/202064" w:history="1">
        <w:r>
          <w:rPr>
            <w:rFonts w:eastAsia="Times New Roman" w:cs="Arial"/>
            <w:i/>
            <w:iCs/>
            <w:color w:val="0000FF"/>
            <w:szCs w:val="24"/>
            <w:u w:val="single"/>
            <w:lang w:eastAsia="ru-RU"/>
          </w:rPr>
          <w:t>1 марта 2007 года № 30</w:t>
        </w:r>
      </w:hyperlink>
      <w:r>
        <w:rPr>
          <w:rFonts w:eastAsia="Times New Roman" w:cs="Arial"/>
          <w:i/>
          <w:iCs/>
          <w:color w:val="000000"/>
          <w:szCs w:val="24"/>
          <w:lang w:eastAsia="ru-RU"/>
        </w:rPr>
        <w:t xml:space="preserve">, </w:t>
      </w:r>
      <w:hyperlink r:id="rId32"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33" w:tooltip="https://cbd.minjust.gov.kg/202234" w:history="1">
        <w:r>
          <w:rPr>
            <w:rFonts w:eastAsia="Times New Roman" w:cs="Arial"/>
            <w:i/>
            <w:iCs/>
            <w:color w:val="0000FF"/>
            <w:szCs w:val="24"/>
            <w:u w:val="single"/>
            <w:lang w:eastAsia="ru-RU"/>
          </w:rPr>
          <w:t>19 марта 2008 года № 24</w:t>
        </w:r>
      </w:hyperlink>
      <w:r>
        <w:rPr>
          <w:rFonts w:eastAsia="Times New Roman" w:cs="Arial"/>
          <w:i/>
          <w:iCs/>
          <w:color w:val="000000"/>
          <w:szCs w:val="24"/>
          <w:lang w:eastAsia="ru-RU"/>
        </w:rPr>
        <w:t xml:space="preserve">, </w:t>
      </w:r>
      <w:hyperlink r:id="rId34" w:tooltip="https://cbd.minjust.gov.kg/202306" w:history="1">
        <w:r>
          <w:rPr>
            <w:rFonts w:eastAsia="Times New Roman" w:cs="Arial"/>
            <w:i/>
            <w:iCs/>
            <w:color w:val="0000FF"/>
            <w:szCs w:val="24"/>
            <w:u w:val="single"/>
            <w:lang w:eastAsia="ru-RU"/>
          </w:rPr>
          <w:t>23 мая 2008 года № 95</w:t>
        </w:r>
      </w:hyperlink>
      <w:r>
        <w:rPr>
          <w:rFonts w:eastAsia="Times New Roman" w:cs="Arial"/>
          <w:i/>
          <w:iCs/>
          <w:color w:val="000000"/>
          <w:szCs w:val="24"/>
          <w:lang w:eastAsia="ru-RU"/>
        </w:rPr>
        <w:t xml:space="preserve">, </w:t>
      </w:r>
      <w:hyperlink r:id="rId35" w:tooltip="https://cbd.minjust.gov.kg/202335" w:history="1">
        <w:r>
          <w:rPr>
            <w:rFonts w:eastAsia="Times New Roman" w:cs="Arial"/>
            <w:i/>
            <w:iCs/>
            <w:color w:val="0000FF"/>
            <w:szCs w:val="24"/>
            <w:u w:val="single"/>
            <w:lang w:eastAsia="ru-RU"/>
          </w:rPr>
          <w:t>2 июня 2008 года № 107</w:t>
        </w:r>
      </w:hyperlink>
      <w:r>
        <w:rPr>
          <w:rFonts w:eastAsia="Times New Roman" w:cs="Arial"/>
          <w:i/>
          <w:iCs/>
          <w:color w:val="000000"/>
          <w:szCs w:val="24"/>
          <w:lang w:eastAsia="ru-RU"/>
        </w:rPr>
        <w:t xml:space="preserve">, </w:t>
      </w:r>
      <w:hyperlink r:id="rId36" w:tooltip="https://cbd.minjust.gov.kg/202430" w:history="1">
        <w:r>
          <w:rPr>
            <w:rFonts w:eastAsia="Times New Roman" w:cs="Arial"/>
            <w:i/>
            <w:iCs/>
            <w:color w:val="0000FF"/>
            <w:szCs w:val="24"/>
            <w:u w:val="single"/>
            <w:lang w:eastAsia="ru-RU"/>
          </w:rPr>
          <w:t>17 октября 2008 года № 215</w:t>
        </w:r>
      </w:hyperlink>
      <w:r>
        <w:rPr>
          <w:rFonts w:eastAsia="Times New Roman" w:cs="Arial"/>
          <w:i/>
          <w:iCs/>
          <w:color w:val="000000"/>
          <w:szCs w:val="24"/>
          <w:lang w:eastAsia="ru-RU"/>
        </w:rPr>
        <w:t xml:space="preserve">, </w:t>
      </w:r>
      <w:hyperlink r:id="rId37"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xml:space="preserve">, </w:t>
      </w:r>
      <w:hyperlink r:id="rId38" w:tooltip="https://cbd.minjust.gov.kg/202699" w:history="1">
        <w:r>
          <w:rPr>
            <w:rFonts w:eastAsia="Times New Roman" w:cs="Arial"/>
            <w:i/>
            <w:iCs/>
            <w:color w:val="0000FF"/>
            <w:szCs w:val="24"/>
            <w:u w:val="single"/>
            <w:lang w:eastAsia="ru-RU"/>
          </w:rPr>
          <w:t xml:space="preserve">19 января 2009 </w:t>
        </w:r>
        <w:r>
          <w:rPr>
            <w:rFonts w:eastAsia="Times New Roman" w:cs="Arial"/>
            <w:i/>
            <w:iCs/>
            <w:color w:val="0000FF"/>
            <w:szCs w:val="24"/>
            <w:u w:val="single"/>
            <w:lang w:eastAsia="ru-RU"/>
          </w:rPr>
          <w:t>года № 7</w:t>
        </w:r>
      </w:hyperlink>
      <w:r>
        <w:rPr>
          <w:rFonts w:eastAsia="Times New Roman" w:cs="Arial"/>
          <w:i/>
          <w:iCs/>
          <w:color w:val="000000"/>
          <w:szCs w:val="24"/>
          <w:lang w:eastAsia="ru-RU"/>
        </w:rPr>
        <w:t xml:space="preserve">, </w:t>
      </w:r>
      <w:hyperlink r:id="rId39"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 xml:space="preserve">, </w:t>
      </w:r>
      <w:hyperlink r:id="rId40"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xml:space="preserve">, </w:t>
      </w:r>
      <w:hyperlink r:id="rId41" w:tooltip="https://cbd.minjust.gov.kg/203127" w:history="1">
        <w:r>
          <w:rPr>
            <w:rFonts w:eastAsia="Times New Roman" w:cs="Arial"/>
            <w:i/>
            <w:iCs/>
            <w:color w:val="0000FF"/>
            <w:szCs w:val="24"/>
            <w:u w:val="single"/>
            <w:lang w:eastAsia="ru-RU"/>
          </w:rPr>
          <w:t>28 марта 2009 года № 91</w:t>
        </w:r>
      </w:hyperlink>
      <w:r>
        <w:rPr>
          <w:rFonts w:eastAsia="Times New Roman" w:cs="Arial"/>
          <w:i/>
          <w:iCs/>
          <w:color w:val="000000"/>
          <w:szCs w:val="24"/>
          <w:lang w:eastAsia="ru-RU"/>
        </w:rPr>
        <w:t xml:space="preserve">, </w:t>
      </w:r>
      <w:hyperlink r:id="rId42"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 xml:space="preserve">, </w:t>
      </w:r>
      <w:hyperlink r:id="rId43" w:tooltip="https://cbd.minjust.gov.kg/202506" w:history="1">
        <w:r>
          <w:rPr>
            <w:rFonts w:eastAsia="Times New Roman" w:cs="Arial"/>
            <w:i/>
            <w:iCs/>
            <w:color w:val="0000FF"/>
            <w:szCs w:val="24"/>
            <w:u w:val="single"/>
            <w:lang w:eastAsia="ru-RU"/>
          </w:rPr>
          <w:t>30 марта 2009 года № 105</w:t>
        </w:r>
      </w:hyperlink>
      <w:r>
        <w:rPr>
          <w:rFonts w:eastAsia="Times New Roman" w:cs="Arial"/>
          <w:i/>
          <w:iCs/>
          <w:color w:val="000000"/>
          <w:szCs w:val="24"/>
          <w:lang w:eastAsia="ru-RU"/>
        </w:rPr>
        <w:t xml:space="preserve">, </w:t>
      </w:r>
      <w:hyperlink r:id="rId44"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45" w:tooltip="https://cbd.minjust.gov.kg/203179" w:history="1">
        <w:r>
          <w:rPr>
            <w:rFonts w:eastAsia="Times New Roman" w:cs="Arial"/>
            <w:i/>
            <w:iCs/>
            <w:color w:val="0000FF"/>
            <w:szCs w:val="24"/>
            <w:u w:val="single"/>
            <w:lang w:eastAsia="ru-RU"/>
          </w:rPr>
          <w:t>15 июля 2009 года № 216</w:t>
        </w:r>
      </w:hyperlink>
      <w:r>
        <w:rPr>
          <w:rFonts w:eastAsia="Times New Roman" w:cs="Arial"/>
          <w:i/>
          <w:iCs/>
          <w:color w:val="000000"/>
          <w:szCs w:val="24"/>
          <w:lang w:eastAsia="ru-RU"/>
        </w:rPr>
        <w:t xml:space="preserve">, </w:t>
      </w:r>
      <w:hyperlink r:id="rId46" w:tooltip="https://cbd.minjust.gov.kg/203191" w:history="1">
        <w:r>
          <w:rPr>
            <w:rFonts w:eastAsia="Times New Roman" w:cs="Arial"/>
            <w:i/>
            <w:iCs/>
            <w:color w:val="0000FF"/>
            <w:szCs w:val="24"/>
            <w:u w:val="single"/>
            <w:lang w:eastAsia="ru-RU"/>
          </w:rPr>
          <w:t>17 июля 2009 года № 233</w:t>
        </w:r>
      </w:hyperlink>
      <w:r>
        <w:rPr>
          <w:rFonts w:eastAsia="Times New Roman" w:cs="Arial"/>
          <w:i/>
          <w:iCs/>
          <w:color w:val="000000"/>
          <w:szCs w:val="24"/>
          <w:lang w:eastAsia="ru-RU"/>
        </w:rPr>
        <w:t xml:space="preserve">, </w:t>
      </w:r>
      <w:hyperlink r:id="rId47"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48" w:tooltip="https://cbd.minjust.gov.kg/203206" w:history="1">
        <w:r>
          <w:rPr>
            <w:rFonts w:eastAsia="Times New Roman" w:cs="Arial"/>
            <w:i/>
            <w:iCs/>
            <w:color w:val="0000FF"/>
            <w:szCs w:val="24"/>
            <w:u w:val="single"/>
            <w:lang w:eastAsia="ru-RU"/>
          </w:rPr>
          <w:t xml:space="preserve">12 октября 2009 года № </w:t>
        </w:r>
        <w:r>
          <w:rPr>
            <w:rFonts w:eastAsia="Times New Roman" w:cs="Arial"/>
            <w:i/>
            <w:iCs/>
            <w:color w:val="0000FF"/>
            <w:szCs w:val="24"/>
            <w:u w:val="single"/>
            <w:lang w:eastAsia="ru-RU"/>
          </w:rPr>
          <w:t>263</w:t>
        </w:r>
      </w:hyperlink>
      <w:r>
        <w:rPr>
          <w:rFonts w:eastAsia="Times New Roman" w:cs="Arial"/>
          <w:i/>
          <w:iCs/>
          <w:color w:val="000000"/>
          <w:szCs w:val="24"/>
          <w:lang w:eastAsia="ru-RU"/>
        </w:rPr>
        <w:t xml:space="preserve">, </w:t>
      </w:r>
      <w:hyperlink r:id="rId49" w:tooltip="https://cbd.minjust.gov.kg/203336" w:history="1">
        <w:r>
          <w:rPr>
            <w:rFonts w:eastAsia="Times New Roman" w:cs="Arial"/>
            <w:i/>
            <w:iCs/>
            <w:color w:val="0000FF"/>
            <w:szCs w:val="24"/>
            <w:u w:val="single"/>
            <w:lang w:eastAsia="ru-RU"/>
          </w:rPr>
          <w:t>12 июля 2011 года № 93</w:t>
        </w:r>
      </w:hyperlink>
      <w:r>
        <w:rPr>
          <w:rFonts w:eastAsia="Times New Roman" w:cs="Arial"/>
          <w:i/>
          <w:iCs/>
          <w:color w:val="000000"/>
          <w:szCs w:val="24"/>
          <w:lang w:eastAsia="ru-RU"/>
        </w:rPr>
        <w:t xml:space="preserve">, </w:t>
      </w:r>
      <w:hyperlink r:id="rId50" w:tooltip="https://cbd.minjust.gov.kg/203621" w:history="1">
        <w:r>
          <w:rPr>
            <w:rFonts w:eastAsia="Times New Roman" w:cs="Arial"/>
            <w:i/>
            <w:iCs/>
            <w:color w:val="0000FF"/>
            <w:szCs w:val="24"/>
            <w:u w:val="single"/>
            <w:lang w:eastAsia="ru-RU"/>
          </w:rPr>
          <w:t>17 марта 2012 года № 21</w:t>
        </w:r>
      </w:hyperlink>
      <w:r>
        <w:rPr>
          <w:rFonts w:eastAsia="Times New Roman" w:cs="Arial"/>
          <w:i/>
          <w:iCs/>
          <w:color w:val="000000"/>
          <w:szCs w:val="24"/>
          <w:lang w:eastAsia="ru-RU"/>
        </w:rPr>
        <w:t xml:space="preserve">, </w:t>
      </w:r>
      <w:hyperlink r:id="rId51" w:tooltip="https://cbd.minjust.gov.kg/203636" w:history="1">
        <w:r>
          <w:rPr>
            <w:rFonts w:eastAsia="Times New Roman" w:cs="Arial"/>
            <w:i/>
            <w:iCs/>
            <w:color w:val="0000FF"/>
            <w:szCs w:val="24"/>
            <w:u w:val="single"/>
            <w:lang w:eastAsia="ru-RU"/>
          </w:rPr>
          <w:t>13 апреля 2012 года № 36</w:t>
        </w:r>
      </w:hyperlink>
      <w:r>
        <w:rPr>
          <w:rFonts w:eastAsia="Times New Roman" w:cs="Arial"/>
          <w:i/>
          <w:iCs/>
          <w:color w:val="000000"/>
          <w:szCs w:val="24"/>
          <w:lang w:eastAsia="ru-RU"/>
        </w:rPr>
        <w:t xml:space="preserve">, </w:t>
      </w:r>
      <w:hyperlink r:id="rId52" w:tooltip="https://cbd.minjust.gov.kg/203651" w:history="1">
        <w:r>
          <w:rPr>
            <w:rFonts w:eastAsia="Times New Roman" w:cs="Arial"/>
            <w:i/>
            <w:iCs/>
            <w:color w:val="0000FF"/>
            <w:szCs w:val="24"/>
            <w:u w:val="single"/>
            <w:lang w:eastAsia="ru-RU"/>
          </w:rPr>
          <w:t>14 мая 2012 года № 51</w:t>
        </w:r>
      </w:hyperlink>
      <w:r>
        <w:rPr>
          <w:rFonts w:eastAsia="Times New Roman" w:cs="Arial"/>
          <w:i/>
          <w:iCs/>
          <w:color w:val="000000"/>
          <w:szCs w:val="24"/>
          <w:lang w:eastAsia="ru-RU"/>
        </w:rPr>
        <w:t xml:space="preserve">, </w:t>
      </w:r>
      <w:hyperlink r:id="rId53" w:tooltip="https://cbd.minjust.gov.kg/203669" w:history="1">
        <w:r>
          <w:rPr>
            <w:rFonts w:eastAsia="Times New Roman" w:cs="Arial"/>
            <w:i/>
            <w:iCs/>
            <w:color w:val="0000FF"/>
            <w:szCs w:val="24"/>
            <w:u w:val="single"/>
            <w:lang w:eastAsia="ru-RU"/>
          </w:rPr>
          <w:t>29 мая 2012 года № 69</w:t>
        </w:r>
      </w:hyperlink>
      <w:r>
        <w:rPr>
          <w:rFonts w:eastAsia="Times New Roman" w:cs="Arial"/>
          <w:i/>
          <w:iCs/>
          <w:color w:val="000000"/>
          <w:szCs w:val="24"/>
          <w:lang w:eastAsia="ru-RU"/>
        </w:rPr>
        <w:t xml:space="preserve">, </w:t>
      </w:r>
      <w:hyperlink r:id="rId54"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xml:space="preserve">, </w:t>
      </w:r>
      <w:hyperlink r:id="rId55" w:tooltip="https://cbd.minjust.gov.kg/203752" w:history="1">
        <w:r>
          <w:rPr>
            <w:rFonts w:eastAsia="Times New Roman" w:cs="Arial"/>
            <w:i/>
            <w:iCs/>
            <w:color w:val="0000FF"/>
            <w:szCs w:val="24"/>
            <w:u w:val="single"/>
            <w:lang w:eastAsia="ru-RU"/>
          </w:rPr>
          <w:t>6 августа 2012 года № 152</w:t>
        </w:r>
      </w:hyperlink>
      <w:r>
        <w:rPr>
          <w:rFonts w:eastAsia="Times New Roman" w:cs="Arial"/>
          <w:i/>
          <w:iCs/>
          <w:color w:val="000000"/>
          <w:szCs w:val="24"/>
          <w:lang w:eastAsia="ru-RU"/>
        </w:rPr>
        <w:t xml:space="preserve">, </w:t>
      </w:r>
      <w:hyperlink r:id="rId56"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 xml:space="preserve">, </w:t>
      </w:r>
      <w:hyperlink r:id="rId57" w:tooltip="https://cbd.minjust.gov.kg/203839" w:history="1">
        <w:r>
          <w:rPr>
            <w:rFonts w:eastAsia="Times New Roman" w:cs="Arial"/>
            <w:i/>
            <w:iCs/>
            <w:color w:val="0000FF"/>
            <w:szCs w:val="24"/>
            <w:u w:val="single"/>
            <w:lang w:eastAsia="ru-RU"/>
          </w:rPr>
          <w:t>25 февраля 2013 года № 32</w:t>
        </w:r>
      </w:hyperlink>
      <w:r>
        <w:rPr>
          <w:rFonts w:eastAsia="Times New Roman" w:cs="Arial"/>
          <w:i/>
          <w:iCs/>
          <w:color w:val="000000"/>
          <w:szCs w:val="24"/>
          <w:lang w:eastAsia="ru-RU"/>
        </w:rPr>
        <w:t xml:space="preserve">, </w:t>
      </w:r>
      <w:hyperlink r:id="rId58" w:tooltip="https://cbd.minjust.gov.kg/203893" w:history="1">
        <w:r>
          <w:rPr>
            <w:rFonts w:eastAsia="Times New Roman" w:cs="Arial"/>
            <w:i/>
            <w:iCs/>
            <w:color w:val="0000FF"/>
            <w:szCs w:val="24"/>
            <w:u w:val="single"/>
            <w:lang w:eastAsia="ru-RU"/>
          </w:rPr>
          <w:t>30 мая 2013 года № 85</w:t>
        </w:r>
      </w:hyperlink>
      <w:r>
        <w:rPr>
          <w:rFonts w:eastAsia="Times New Roman" w:cs="Arial"/>
          <w:i/>
          <w:iCs/>
          <w:color w:val="000000"/>
          <w:szCs w:val="24"/>
          <w:lang w:eastAsia="ru-RU"/>
        </w:rPr>
        <w:t xml:space="preserve">, </w:t>
      </w:r>
      <w:hyperlink r:id="rId59" w:tooltip="https://cbd.minjust.gov.kg/203927" w:history="1">
        <w:r>
          <w:rPr>
            <w:rFonts w:eastAsia="Times New Roman" w:cs="Arial"/>
            <w:i/>
            <w:iCs/>
            <w:color w:val="0000FF"/>
            <w:szCs w:val="24"/>
            <w:u w:val="single"/>
            <w:lang w:eastAsia="ru-RU"/>
          </w:rPr>
          <w:t>9 июля 2013 года № 119</w:t>
        </w:r>
      </w:hyperlink>
      <w:r>
        <w:rPr>
          <w:rFonts w:eastAsia="Times New Roman" w:cs="Arial"/>
          <w:i/>
          <w:iCs/>
          <w:color w:val="000000"/>
          <w:szCs w:val="24"/>
          <w:lang w:eastAsia="ru-RU"/>
        </w:rPr>
        <w:t xml:space="preserve">, </w:t>
      </w:r>
      <w:hyperlink r:id="rId60" w:tooltip="https://cbd.minjust.gov.kg/203996" w:history="1">
        <w:r>
          <w:rPr>
            <w:rFonts w:eastAsia="Times New Roman" w:cs="Arial"/>
            <w:i/>
            <w:iCs/>
            <w:color w:val="0000FF"/>
            <w:szCs w:val="24"/>
            <w:u w:val="single"/>
            <w:lang w:eastAsia="ru-RU"/>
          </w:rPr>
          <w:t>3 августа 2013 года № 186</w:t>
        </w:r>
      </w:hyperlink>
      <w:r>
        <w:rPr>
          <w:rFonts w:eastAsia="Times New Roman" w:cs="Arial"/>
          <w:i/>
          <w:iCs/>
          <w:color w:val="000000"/>
          <w:szCs w:val="24"/>
          <w:lang w:eastAsia="ru-RU"/>
        </w:rPr>
        <w:t xml:space="preserve">, </w:t>
      </w:r>
      <w:hyperlink r:id="rId61" w:tooltip="https://cbd.minjust.gov.kg/205249" w:history="1">
        <w:r>
          <w:rPr>
            <w:rFonts w:eastAsia="Times New Roman" w:cs="Arial"/>
            <w:i/>
            <w:iCs/>
            <w:color w:val="0000FF"/>
            <w:szCs w:val="24"/>
            <w:u w:val="single"/>
            <w:lang w:eastAsia="ru-RU"/>
          </w:rPr>
          <w:t>4 февраля 2014 года № 27</w:t>
        </w:r>
      </w:hyperlink>
      <w:r>
        <w:rPr>
          <w:rFonts w:eastAsia="Times New Roman" w:cs="Arial"/>
          <w:i/>
          <w:iCs/>
          <w:color w:val="000000"/>
          <w:szCs w:val="24"/>
          <w:lang w:eastAsia="ru-RU"/>
        </w:rPr>
        <w:t xml:space="preserve">, </w:t>
      </w:r>
      <w:hyperlink r:id="rId6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hyperlink r:id="rId63" w:tooltip="https://cbd.minjust.gov.kg/205283" w:history="1">
        <w:r>
          <w:rPr>
            <w:rFonts w:eastAsia="Times New Roman" w:cs="Arial"/>
            <w:i/>
            <w:iCs/>
            <w:color w:val="0000FF"/>
            <w:szCs w:val="24"/>
            <w:u w:val="single"/>
            <w:lang w:eastAsia="ru-RU"/>
          </w:rPr>
          <w:t>21 апреля 2014 года № 61</w:t>
        </w:r>
      </w:hyperlink>
      <w:r>
        <w:rPr>
          <w:rFonts w:eastAsia="Times New Roman" w:cs="Arial"/>
          <w:i/>
          <w:iCs/>
          <w:color w:val="000000"/>
          <w:szCs w:val="24"/>
          <w:lang w:eastAsia="ru-RU"/>
        </w:rPr>
        <w:t xml:space="preserve">, </w:t>
      </w:r>
      <w:hyperlink r:id="rId64" w:tooltip="https://cbd.minjust.gov.kg/205444" w:history="1">
        <w:r>
          <w:rPr>
            <w:rFonts w:eastAsia="Times New Roman" w:cs="Arial"/>
            <w:i/>
            <w:iCs/>
            <w:color w:val="0000FF"/>
            <w:szCs w:val="24"/>
            <w:u w:val="single"/>
            <w:lang w:eastAsia="ru-RU"/>
          </w:rPr>
          <w:t>20 января 2015 года № 18</w:t>
        </w:r>
      </w:hyperlink>
      <w:r>
        <w:rPr>
          <w:rFonts w:eastAsia="Times New Roman" w:cs="Arial"/>
          <w:i/>
          <w:iCs/>
          <w:color w:val="000000"/>
          <w:szCs w:val="24"/>
          <w:lang w:eastAsia="ru-RU"/>
        </w:rPr>
        <w:t xml:space="preserve">, </w:t>
      </w:r>
      <w:hyperlink r:id="rId65" w:tooltip="https://cbd.minjust.gov.kg/111158" w:history="1">
        <w:r>
          <w:rPr>
            <w:rFonts w:eastAsia="Times New Roman" w:cs="Arial"/>
            <w:i/>
            <w:iCs/>
            <w:color w:val="0000FF"/>
            <w:szCs w:val="24"/>
            <w:u w:val="single"/>
            <w:lang w:eastAsia="ru-RU"/>
          </w:rPr>
          <w:t>22 мая 2015 года № 11</w:t>
        </w:r>
        <w:r>
          <w:rPr>
            <w:rFonts w:eastAsia="Times New Roman" w:cs="Arial"/>
            <w:i/>
            <w:iCs/>
            <w:color w:val="0000FF"/>
            <w:szCs w:val="24"/>
            <w:u w:val="single"/>
            <w:lang w:eastAsia="ru-RU"/>
          </w:rPr>
          <w:t>5</w:t>
        </w:r>
      </w:hyperlink>
      <w:r>
        <w:rPr>
          <w:rFonts w:eastAsia="Times New Roman" w:cs="Arial"/>
          <w:i/>
          <w:iCs/>
          <w:color w:val="000000"/>
          <w:szCs w:val="24"/>
          <w:lang w:eastAsia="ru-RU"/>
        </w:rPr>
        <w:t xml:space="preserve">, </w:t>
      </w:r>
      <w:hyperlink r:id="rId66" w:tooltip="https://cbd.minjust.gov.kg/111224" w:history="1">
        <w:r>
          <w:rPr>
            <w:rFonts w:eastAsia="Times New Roman" w:cs="Arial"/>
            <w:i/>
            <w:iCs/>
            <w:color w:val="0000FF"/>
            <w:szCs w:val="24"/>
            <w:u w:val="single"/>
            <w:lang w:eastAsia="ru-RU"/>
          </w:rPr>
          <w:t>20 июля 2015 года № 180</w:t>
        </w:r>
      </w:hyperlink>
      <w:r>
        <w:rPr>
          <w:rFonts w:eastAsia="Times New Roman" w:cs="Arial"/>
          <w:i/>
          <w:iCs/>
          <w:color w:val="000000"/>
          <w:szCs w:val="24"/>
          <w:lang w:eastAsia="ru-RU"/>
        </w:rPr>
        <w:t xml:space="preserve">, </w:t>
      </w:r>
      <w:hyperlink r:id="rId67" w:tooltip="https://cbd.minjust.gov.kg/111250" w:history="1">
        <w:r>
          <w:rPr>
            <w:rFonts w:eastAsia="Times New Roman" w:cs="Arial"/>
            <w:i/>
            <w:iCs/>
            <w:color w:val="0000FF"/>
            <w:szCs w:val="24"/>
            <w:u w:val="single"/>
            <w:lang w:eastAsia="ru-RU"/>
          </w:rPr>
          <w:t>30 июля 2015 года № 206</w:t>
        </w:r>
      </w:hyperlink>
      <w:r>
        <w:rPr>
          <w:rFonts w:eastAsia="Times New Roman" w:cs="Arial"/>
          <w:i/>
          <w:iCs/>
          <w:color w:val="000000"/>
          <w:szCs w:val="24"/>
          <w:lang w:eastAsia="ru-RU"/>
        </w:rPr>
        <w:t xml:space="preserve">, </w:t>
      </w:r>
      <w:hyperlink r:id="rId68" w:tooltip="https://cbd.minjust.gov.kg/111412" w:history="1">
        <w:r>
          <w:rPr>
            <w:rFonts w:eastAsia="Times New Roman" w:cs="Arial"/>
            <w:i/>
            <w:iCs/>
            <w:color w:val="0000FF"/>
            <w:szCs w:val="24"/>
            <w:u w:val="single"/>
            <w:lang w:eastAsia="ru-RU"/>
          </w:rPr>
          <w:t>23 июля 2016 года № 133</w:t>
        </w:r>
      </w:hyperlink>
      <w:r>
        <w:rPr>
          <w:rFonts w:eastAsia="Times New Roman" w:cs="Arial"/>
          <w:i/>
          <w:iCs/>
          <w:color w:val="000000"/>
          <w:szCs w:val="24"/>
          <w:lang w:eastAsia="ru-RU"/>
        </w:rPr>
        <w:t xml:space="preserve">, </w:t>
      </w:r>
      <w:hyperlink r:id="rId69" w:tooltip="https://cbd.minjust.gov.kg/111413" w:history="1">
        <w:r>
          <w:rPr>
            <w:rFonts w:eastAsia="Times New Roman" w:cs="Arial"/>
            <w:i/>
            <w:iCs/>
            <w:color w:val="0000FF"/>
            <w:szCs w:val="24"/>
            <w:u w:val="single"/>
            <w:lang w:eastAsia="ru-RU"/>
          </w:rPr>
          <w:t>23 июля 2016 года № 134</w:t>
        </w:r>
      </w:hyperlink>
      <w:r>
        <w:rPr>
          <w:rFonts w:eastAsia="Times New Roman" w:cs="Arial"/>
          <w:i/>
          <w:iCs/>
          <w:color w:val="000000"/>
          <w:szCs w:val="24"/>
          <w:lang w:eastAsia="ru-RU"/>
        </w:rPr>
        <w:t xml:space="preserve">, </w:t>
      </w:r>
      <w:hyperlink r:id="rId70"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 xml:space="preserve">, </w:t>
      </w:r>
      <w:hyperlink r:id="rId71" w:tooltip="https://cbd.minjust.gov.kg/111488" w:history="1">
        <w:r>
          <w:rPr>
            <w:rFonts w:eastAsia="Times New Roman" w:cs="Arial"/>
            <w:i/>
            <w:iCs/>
            <w:color w:val="0000FF"/>
            <w:szCs w:val="24"/>
            <w:u w:val="single"/>
            <w:lang w:eastAsia="ru-RU"/>
          </w:rPr>
          <w:t>16 декабря 2016 года № 208</w:t>
        </w:r>
      </w:hyperlink>
      <w:r>
        <w:rPr>
          <w:rFonts w:eastAsia="Times New Roman" w:cs="Arial"/>
          <w:i/>
          <w:iCs/>
          <w:color w:val="000000"/>
          <w:szCs w:val="24"/>
          <w:lang w:eastAsia="ru-RU"/>
        </w:rPr>
        <w:t xml:space="preserve">, </w:t>
      </w:r>
      <w:hyperlink r:id="rId72" w:tooltip="https://cbd.minjust.gov.kg/111599" w:history="1">
        <w:r>
          <w:rPr>
            <w:rFonts w:eastAsia="Times New Roman" w:cs="Arial"/>
            <w:i/>
            <w:iCs/>
            <w:color w:val="0000FF"/>
            <w:szCs w:val="24"/>
            <w:u w:val="single"/>
            <w:lang w:eastAsia="ru-RU"/>
          </w:rPr>
          <w:t>8 июня 2017 года № 100</w:t>
        </w:r>
      </w:hyperlink>
      <w:r>
        <w:rPr>
          <w:rFonts w:eastAsia="Times New Roman" w:cs="Arial"/>
          <w:i/>
          <w:iCs/>
          <w:color w:val="000000"/>
          <w:szCs w:val="24"/>
          <w:lang w:eastAsia="ru-RU"/>
        </w:rPr>
        <w:t xml:space="preserve">, </w:t>
      </w:r>
      <w:hyperlink r:id="rId73"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 xml:space="preserve">, </w:t>
      </w:r>
      <w:hyperlink r:id="rId74" w:tooltip="https://cbd.minjust.gov.kg/111804" w:history="1">
        <w:r>
          <w:rPr>
            <w:rFonts w:eastAsia="Times New Roman" w:cs="Arial"/>
            <w:i/>
            <w:iCs/>
            <w:color w:val="0000FF"/>
            <w:szCs w:val="24"/>
            <w:u w:val="single"/>
            <w:lang w:eastAsia="ru-RU"/>
          </w:rPr>
          <w:t>21 июня 2018 года № 61</w:t>
        </w:r>
      </w:hyperlink>
      <w:r>
        <w:rPr>
          <w:rFonts w:eastAsia="Times New Roman" w:cs="Arial"/>
          <w:i/>
          <w:iCs/>
          <w:color w:val="000000"/>
          <w:szCs w:val="24"/>
          <w:lang w:eastAsia="ru-RU"/>
        </w:rPr>
        <w:t xml:space="preserve">, </w:t>
      </w:r>
      <w:hyperlink r:id="rId75" w:tooltip="https://cbd.minjust.gov.kg/111821" w:history="1">
        <w:r>
          <w:rPr>
            <w:rFonts w:eastAsia="Times New Roman" w:cs="Arial"/>
            <w:i/>
            <w:iCs/>
            <w:color w:val="0000FF"/>
            <w:szCs w:val="24"/>
            <w:u w:val="single"/>
            <w:lang w:eastAsia="ru-RU"/>
          </w:rPr>
          <w:t>6 августа 2018 года № 88</w:t>
        </w:r>
      </w:hyperlink>
      <w:r>
        <w:rPr>
          <w:rFonts w:eastAsia="Times New Roman" w:cs="Arial"/>
          <w:i/>
          <w:iCs/>
          <w:color w:val="000000"/>
          <w:szCs w:val="24"/>
          <w:lang w:eastAsia="ru-RU"/>
        </w:rPr>
        <w:t xml:space="preserve">, </w:t>
      </w:r>
      <w:hyperlink r:id="rId76" w:tooltip="https://cbd.minjust.gov.kg/112048" w:history="1">
        <w:r>
          <w:rPr>
            <w:rFonts w:eastAsia="Times New Roman" w:cs="Arial"/>
            <w:i/>
            <w:iCs/>
            <w:color w:val="0000FF"/>
            <w:szCs w:val="24"/>
            <w:u w:val="single"/>
            <w:lang w:eastAsia="ru-RU"/>
          </w:rPr>
          <w:t>22 июля 2020 года № 83</w:t>
        </w:r>
      </w:hyperlink>
      <w:r>
        <w:rPr>
          <w:rFonts w:eastAsia="Times New Roman" w:cs="Arial"/>
          <w:i/>
          <w:iCs/>
          <w:color w:val="000000"/>
          <w:szCs w:val="24"/>
          <w:lang w:eastAsia="ru-RU"/>
        </w:rPr>
        <w:t xml:space="preserve">, </w:t>
      </w:r>
      <w:hyperlink r:id="rId77" w:tooltip="https://cbd.minjust.gov.kg/112067" w:history="1">
        <w:r>
          <w:rPr>
            <w:rFonts w:eastAsia="Times New Roman" w:cs="Arial"/>
            <w:i/>
            <w:iCs/>
            <w:color w:val="0000FF"/>
            <w:szCs w:val="24"/>
            <w:u w:val="single"/>
            <w:lang w:eastAsia="ru-RU"/>
          </w:rPr>
          <w:t>1 августа 2020 года № 109</w:t>
        </w:r>
      </w:hyperlink>
      <w:r>
        <w:rPr>
          <w:rFonts w:eastAsia="Times New Roman" w:cs="Arial"/>
          <w:i/>
          <w:iCs/>
          <w:color w:val="000000"/>
          <w:szCs w:val="24"/>
          <w:lang w:eastAsia="ru-RU"/>
        </w:rPr>
        <w:t xml:space="preserve">, </w:t>
      </w:r>
      <w:hyperlink r:id="rId78" w:tooltip="https://cbd.minjust.gov.kg/112201" w:history="1">
        <w:r>
          <w:rPr>
            <w:rFonts w:eastAsia="Times New Roman" w:cs="Arial"/>
            <w:i/>
            <w:iCs/>
            <w:color w:val="0000FF"/>
            <w:szCs w:val="24"/>
            <w:u w:val="single"/>
            <w:lang w:eastAsia="ru-RU"/>
          </w:rPr>
          <w:t>24 марта 2021 года № 42</w:t>
        </w:r>
      </w:hyperlink>
      <w:r>
        <w:rPr>
          <w:rFonts w:eastAsia="Times New Roman" w:cs="Arial"/>
          <w:i/>
          <w:iCs/>
          <w:color w:val="000000"/>
          <w:szCs w:val="24"/>
          <w:lang w:eastAsia="ru-RU"/>
        </w:rPr>
        <w:t xml:space="preserve">, </w:t>
      </w:r>
      <w:hyperlink r:id="rId79" w:tooltip="https://cbd.minjust.gov.kg/112286" w:history="1">
        <w:r>
          <w:rPr>
            <w:rFonts w:eastAsia="Times New Roman" w:cs="Arial"/>
            <w:i/>
            <w:iCs/>
            <w:color w:val="0000FF"/>
            <w:szCs w:val="24"/>
            <w:u w:val="single"/>
            <w:lang w:eastAsia="ru-RU"/>
          </w:rPr>
          <w:t>2 сентября 2021 года № 105</w:t>
        </w:r>
      </w:hyperlink>
      <w:r>
        <w:rPr>
          <w:rFonts w:eastAsia="Times New Roman" w:cs="Arial"/>
          <w:i/>
          <w:iCs/>
          <w:color w:val="000000"/>
          <w:szCs w:val="24"/>
          <w:lang w:eastAsia="ru-RU"/>
        </w:rPr>
        <w:t xml:space="preserve">, </w:t>
      </w:r>
      <w:hyperlink r:id="rId80"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 xml:space="preserve">, </w:t>
      </w:r>
      <w:hyperlink r:id="rId81" w:tooltip="https://cbd.minjust.gov.kg/112342" w:history="1">
        <w:r>
          <w:rPr>
            <w:rFonts w:eastAsia="Times New Roman" w:cs="Arial"/>
            <w:i/>
            <w:iCs/>
            <w:color w:val="0000FF"/>
            <w:szCs w:val="24"/>
            <w:u w:val="single"/>
            <w:lang w:eastAsia="ru-RU"/>
          </w:rPr>
          <w:t>18 января 2022 года №4</w:t>
        </w:r>
      </w:hyperlink>
      <w:r>
        <w:rPr>
          <w:rFonts w:eastAsia="Times New Roman" w:cs="Arial"/>
          <w:i/>
          <w:iCs/>
          <w:color w:val="000000"/>
          <w:szCs w:val="24"/>
          <w:u w:val="single"/>
          <w:lang w:eastAsia="ru-RU"/>
        </w:rPr>
        <w:t xml:space="preserve">, </w:t>
      </w:r>
      <w:hyperlink r:id="rId82" w:tooltip="https://cbd.minjust.gov.kg/112373" w:history="1">
        <w:r>
          <w:rPr>
            <w:rFonts w:eastAsia="Times New Roman" w:cs="Arial"/>
            <w:i/>
            <w:iCs/>
            <w:color w:val="0000FF"/>
            <w:szCs w:val="24"/>
            <w:u w:val="single"/>
            <w:lang w:eastAsia="ru-RU"/>
          </w:rPr>
          <w:t>6 июня 2022 года №</w:t>
        </w:r>
        <w:r>
          <w:rPr>
            <w:rFonts w:eastAsia="Times New Roman" w:cs="Arial"/>
            <w:i/>
            <w:iCs/>
            <w:color w:val="0000FF"/>
            <w:szCs w:val="24"/>
            <w:u w:val="single"/>
            <w:lang w:eastAsia="ru-RU"/>
          </w:rPr>
          <w:t xml:space="preserve"> 41</w:t>
        </w:r>
      </w:hyperlink>
      <w:r>
        <w:rPr>
          <w:rFonts w:eastAsia="Times New Roman" w:cs="Arial"/>
          <w:i/>
          <w:iCs/>
          <w:color w:val="000000"/>
          <w:szCs w:val="24"/>
          <w:u w:val="single"/>
          <w:lang w:eastAsia="ru-RU"/>
        </w:rPr>
        <w:t xml:space="preserve">, </w:t>
      </w:r>
      <w:hyperlink r:id="rId83" w:tooltip="https://cbd.minjust.gov.kg/112406" w:history="1">
        <w:r>
          <w:rPr>
            <w:rFonts w:eastAsia="Times New Roman" w:cs="Arial"/>
            <w:i/>
            <w:iCs/>
            <w:color w:val="0000FF"/>
            <w:szCs w:val="24"/>
            <w:u w:val="single"/>
            <w:lang w:eastAsia="ru-RU"/>
          </w:rPr>
          <w:t>4 июля 2022 года № 56</w:t>
        </w:r>
      </w:hyperlink>
      <w:r>
        <w:rPr>
          <w:rFonts w:eastAsia="Times New Roman" w:cs="Arial"/>
          <w:i/>
          <w:iCs/>
          <w:color w:val="000000"/>
          <w:szCs w:val="24"/>
          <w:lang w:eastAsia="ru-RU"/>
        </w:rPr>
        <w:t xml:space="preserve">, </w:t>
      </w:r>
      <w:hyperlink r:id="rId84" w:tooltip="https://cbd.minjust.gov.kg/112417" w:history="1">
        <w:r>
          <w:rPr>
            <w:rFonts w:eastAsia="Times New Roman" w:cs="Arial"/>
            <w:i/>
            <w:iCs/>
            <w:color w:val="0000FF"/>
            <w:szCs w:val="24"/>
            <w:u w:val="single"/>
            <w:lang w:eastAsia="ru-RU"/>
          </w:rPr>
          <w:t>5 августа 2022 года № 81</w:t>
        </w:r>
      </w:hyperlink>
      <w:r>
        <w:rPr>
          <w:rFonts w:eastAsia="Times New Roman" w:cs="Arial"/>
          <w:i/>
          <w:iCs/>
          <w:color w:val="000000"/>
          <w:szCs w:val="24"/>
          <w:lang w:eastAsia="ru-RU"/>
        </w:rPr>
        <w:t xml:space="preserve">, </w:t>
      </w:r>
      <w:hyperlink r:id="rId85" w:tooltip="https://cbd.minjust.gov.kg/112513" w:history="1">
        <w:r>
          <w:rPr>
            <w:rFonts w:eastAsia="Times New Roman" w:cs="Arial"/>
            <w:i/>
            <w:iCs/>
            <w:color w:val="0000FF"/>
            <w:szCs w:val="24"/>
            <w:u w:val="single"/>
            <w:lang w:eastAsia="ru-RU"/>
          </w:rPr>
          <w:t>16 февраля 2023 года № 30</w:t>
        </w:r>
      </w:hyperlink>
      <w:r>
        <w:rPr>
          <w:rFonts w:eastAsia="Times New Roman" w:cs="Arial"/>
          <w:i/>
          <w:iCs/>
          <w:color w:val="000000"/>
          <w:szCs w:val="24"/>
          <w:lang w:eastAsia="ru-RU"/>
        </w:rPr>
        <w:t xml:space="preserve">, </w:t>
      </w:r>
      <w:hyperlink r:id="rId86"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87" w:tooltip="https://cbd.minjust.gov.kg/112552" w:history="1">
        <w:r>
          <w:rPr>
            <w:rFonts w:eastAsia="Times New Roman" w:cs="Arial"/>
            <w:i/>
            <w:iCs/>
            <w:color w:val="0000FF"/>
            <w:szCs w:val="24"/>
            <w:u w:val="single"/>
            <w:lang w:eastAsia="ru-RU"/>
          </w:rPr>
          <w:t>3 апреля 2023 года № 78</w:t>
        </w:r>
      </w:hyperlink>
      <w:r>
        <w:rPr>
          <w:rFonts w:eastAsia="Times New Roman" w:cs="Arial"/>
          <w:i/>
          <w:iCs/>
          <w:color w:val="000000"/>
          <w:szCs w:val="24"/>
          <w:lang w:eastAsia="ru-RU"/>
        </w:rPr>
        <w:t xml:space="preserve">, </w:t>
      </w:r>
      <w:hyperlink r:id="rId88"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 xml:space="preserve">, </w:t>
      </w:r>
      <w:hyperlink r:id="rId89" w:tooltip="https://cbd.minjust.gov.kg/4-5325/edition/6484/ru" w:history="1">
        <w:r>
          <w:rPr>
            <w:rStyle w:val="aff0"/>
            <w:rFonts w:eastAsia="Times New Roman" w:cs="Arial"/>
            <w:i/>
            <w:iCs/>
            <w:szCs w:val="24"/>
            <w:lang w:eastAsia="ru-RU"/>
          </w:rPr>
          <w:t>16 февраля 2024 года № 51</w:t>
        </w:r>
      </w:hyperlink>
      <w:r>
        <w:rPr>
          <w:rFonts w:eastAsia="Times New Roman" w:cs="Arial"/>
          <w:i/>
          <w:iCs/>
          <w:color w:val="000000"/>
          <w:szCs w:val="24"/>
          <w:lang w:eastAsia="ru-RU"/>
        </w:rPr>
        <w:t xml:space="preserve">, </w:t>
      </w:r>
      <w:hyperlink r:id="rId90" w:tooltip="https://cbd.minjust.gov.kg/4-5315/edition/4319/ru" w:history="1">
        <w:r>
          <w:rPr>
            <w:rFonts w:eastAsia="Times New Roman" w:cs="Arial"/>
            <w:i/>
            <w:iCs/>
            <w:color w:val="0000FF"/>
            <w:szCs w:val="24"/>
            <w:u w:val="single"/>
            <w:lang w:eastAsia="ru-RU"/>
          </w:rPr>
          <w:t>15 марта 2024 года № 70</w:t>
        </w:r>
      </w:hyperlink>
      <w:r>
        <w:rPr>
          <w:rFonts w:eastAsia="Times New Roman" w:cs="Arial"/>
          <w:i/>
          <w:iCs/>
          <w:color w:val="000000"/>
          <w:szCs w:val="24"/>
          <w:lang w:eastAsia="ru-RU"/>
        </w:rPr>
        <w:t xml:space="preserve">, </w:t>
      </w:r>
      <w:hyperlink r:id="rId91" w:tooltip="https://cbd.minjust.gov.kg/4-5326/edition/6590/ru" w:history="1">
        <w:r>
          <w:rPr>
            <w:rStyle w:val="aff0"/>
            <w:rFonts w:eastAsia="Arial" w:cs="Arial"/>
            <w:i/>
            <w:szCs w:val="24"/>
          </w:rPr>
          <w:t>22 апреля 2024 года № 78</w:t>
        </w:r>
      </w:hyperlink>
      <w:r>
        <w:rPr>
          <w:rFonts w:eastAsia="Times New Roman" w:cs="Arial"/>
          <w:i/>
          <w:iCs/>
          <w:color w:val="000000"/>
          <w:szCs w:val="24"/>
          <w:lang w:eastAsia="ru-RU"/>
        </w:rPr>
        <w:t xml:space="preserve">, </w:t>
      </w:r>
      <w:hyperlink r:id="rId92" w:tooltip="https://cbd.minjust.gov.kg/4-5375/edition/13388/ru" w:history="1">
        <w:r>
          <w:rPr>
            <w:rStyle w:val="aff0"/>
            <w:rFonts w:eastAsia="Arial" w:cs="Arial"/>
            <w:i/>
            <w:color w:val="0000FF"/>
            <w:szCs w:val="28"/>
          </w:rPr>
          <w:t>22 июля 2024 года № 134</w:t>
        </w:r>
      </w:hyperlink>
      <w:r>
        <w:rPr>
          <w:rFonts w:eastAsia="Arial" w:cs="Arial"/>
          <w:sz w:val="20"/>
        </w:rPr>
        <w:t xml:space="preserve">, </w:t>
      </w:r>
      <w:r>
        <w:rPr>
          <w:rFonts w:eastAsia="Arial" w:cs="Arial"/>
          <w:i/>
          <w:color w:val="000000"/>
          <w:sz w:val="20"/>
        </w:rPr>
        <w:t xml:space="preserve"> </w:t>
      </w:r>
      <w:hyperlink r:id="rId93" w:tooltip="https://cbd.minjust.gov.kg/4-5394/edition/14323/ru" w:history="1">
        <w:r>
          <w:rPr>
            <w:rStyle w:val="aff0"/>
            <w:rFonts w:eastAsia="Arial" w:cs="Arial"/>
            <w:i/>
            <w:szCs w:val="24"/>
          </w:rPr>
          <w:t>29 июля 2024 года № 152</w:t>
        </w:r>
      </w:hyperlink>
      <w:r>
        <w:rPr>
          <w:rFonts w:eastAsia="Arial" w:cs="Arial"/>
          <w:i/>
          <w:color w:val="000000"/>
          <w:szCs w:val="24"/>
        </w:rPr>
        <w:t xml:space="preserve"> , </w:t>
      </w:r>
      <w:r>
        <w:rPr>
          <w:rFonts w:eastAsia="Arial" w:cs="Arial"/>
          <w:i/>
          <w:color w:val="000000"/>
          <w:sz w:val="20"/>
        </w:rPr>
        <w:t> </w:t>
      </w:r>
      <w:hyperlink r:id="rId94" w:tooltip="https://cbd.minjust.gov.kg/4-5433/edition/22311/ru" w:history="1">
        <w:r>
          <w:rPr>
            <w:rStyle w:val="aff0"/>
            <w:rFonts w:eastAsia="Arial" w:cs="Arial"/>
            <w:i/>
            <w:color w:val="0000FF"/>
          </w:rPr>
          <w:t>2 декабря 2024 года № 190</w:t>
        </w:r>
      </w:hyperlink>
      <w:r>
        <w:rPr>
          <w:rFonts w:eastAsia="Arial" w:cs="Arial"/>
          <w:i/>
          <w:color w:val="000000"/>
        </w:rPr>
        <w:t xml:space="preserve"> , </w:t>
      </w:r>
      <w:r>
        <w:rPr>
          <w:rFonts w:eastAsia="Arial" w:cs="Arial"/>
          <w:i/>
          <w:color w:val="000000"/>
          <w:sz w:val="20"/>
        </w:rPr>
        <w:t xml:space="preserve"> </w:t>
      </w:r>
      <w:hyperlink r:id="rId95" w:tooltip="https://cbd.minjust.gov.kg/4-5481/edition/26557/ru" w:history="1">
        <w:r>
          <w:rPr>
            <w:rStyle w:val="aff0"/>
            <w:rFonts w:eastAsia="Arial" w:cs="Arial"/>
            <w:i/>
            <w:szCs w:val="24"/>
          </w:rPr>
          <w:t xml:space="preserve">12 февраля 2025 года № 37, </w:t>
        </w:r>
      </w:hyperlink>
      <w:hyperlink r:id="rId96" w:tooltip="https://cbd.minjust.gov.kg/4-5499/edition/28695/ru" w:history="1">
        <w:r>
          <w:rPr>
            <w:rStyle w:val="aff0"/>
            <w:rFonts w:eastAsia="Arial" w:cs="Arial"/>
            <w:i/>
            <w:color w:val="0000FF"/>
            <w:szCs w:val="24"/>
          </w:rPr>
          <w:t xml:space="preserve">14 марта 2025 года </w:t>
        </w:r>
        <w:r>
          <w:rPr>
            <w:rStyle w:val="aff0"/>
            <w:rFonts w:eastAsia="Arial" w:cs="Arial"/>
            <w:i/>
            <w:color w:val="0000FF"/>
            <w:szCs w:val="24"/>
            <w:u w:val="none"/>
          </w:rPr>
          <w:t xml:space="preserve">№ </w:t>
        </w:r>
        <w:r>
          <w:rPr>
            <w:rStyle w:val="aff0"/>
            <w:rFonts w:eastAsia="Arial" w:cs="Arial"/>
            <w:i/>
            <w:color w:val="0000FF"/>
            <w:szCs w:val="24"/>
          </w:rPr>
          <w:t>56</w:t>
        </w:r>
      </w:hyperlink>
      <w:r>
        <w:t xml:space="preserve"> , </w:t>
      </w:r>
      <w:hyperlink r:id="rId97" w:tooltip="https://cbd.minjust.gov.kg/4-5540/edition/31986/ru" w:history="1">
        <w:r>
          <w:rPr>
            <w:rStyle w:val="aff0"/>
            <w:i/>
            <w:iCs/>
          </w:rPr>
          <w:t>29 апреля 2025 года №  88</w:t>
        </w:r>
      </w:hyperlink>
      <w:r>
        <w:rPr>
          <w:i/>
          <w:iCs/>
        </w:rPr>
        <w:t xml:space="preserve">, </w:t>
      </w:r>
      <w:hyperlink r:id="rId98" w:tooltip="https://cbd.minjust.gov.kg/4-5534/edition/31494/ru" w:history="1">
        <w:r>
          <w:rPr>
            <w:rStyle w:val="aff0"/>
            <w:rFonts w:eastAsia="Arial" w:cs="Arial"/>
            <w:i/>
            <w:szCs w:val="24"/>
          </w:rPr>
          <w:t>29 апреля 2025 года № 90</w:t>
        </w:r>
      </w:hyperlink>
      <w:r>
        <w:rPr>
          <w:bCs/>
          <w:i/>
        </w:rPr>
        <w:t xml:space="preserve">, </w:t>
      </w:r>
      <w:hyperlink r:id="rId99" w:tooltip="https://cbd.minjust.gov.kg/4-5569/edition/34287/ru" w:history="1">
        <w:r>
          <w:rPr>
            <w:rStyle w:val="aff0"/>
            <w:rFonts w:eastAsia="Arial" w:cs="Arial"/>
            <w:i/>
            <w:szCs w:val="24"/>
          </w:rPr>
          <w:t>26 июня 2025 года № 126</w:t>
        </w:r>
      </w:hyperlink>
      <w:r>
        <w:rPr>
          <w:szCs w:val="24"/>
        </w:rPr>
        <w:t>,</w:t>
      </w:r>
      <w:r>
        <w:rPr>
          <w:rFonts w:eastAsia="Arial" w:cs="Arial"/>
          <w:i/>
          <w:color w:val="000000"/>
          <w:sz w:val="20"/>
        </w:rPr>
        <w:t xml:space="preserve"> </w:t>
      </w:r>
      <w:hyperlink r:id="rId100" w:tooltip="https://cbd.minjust.gov.kg/4-5567/edition/34226/ru" w:history="1">
        <w:r>
          <w:rPr>
            <w:rStyle w:val="aff0"/>
            <w:rFonts w:eastAsia="Arial" w:cs="Arial"/>
            <w:i/>
            <w:szCs w:val="24"/>
          </w:rPr>
          <w:t>2 июля 2025 года №131</w:t>
        </w:r>
      </w:hyperlink>
      <w:r>
        <w:rPr>
          <w:szCs w:val="24"/>
        </w:rPr>
        <w:t xml:space="preserve">, </w:t>
      </w:r>
      <w:hyperlink r:id="rId101" w:tooltip="https://cbd.minjust.gov.kg/4-5582/edition/34759/ru" w:history="1">
        <w:r>
          <w:rPr>
            <w:rStyle w:val="aff0"/>
            <w:rFonts w:eastAsia="Arial" w:cs="Arial"/>
            <w:i/>
            <w:szCs w:val="24"/>
          </w:rPr>
          <w:t>8 июля 2025</w:t>
        </w:r>
        <w:r>
          <w:rPr>
            <w:rStyle w:val="aff0"/>
            <w:rFonts w:eastAsia="Arial" w:cs="Arial"/>
            <w:i/>
            <w:szCs w:val="24"/>
          </w:rPr>
          <w:t xml:space="preserve"> года № 134</w:t>
        </w:r>
      </w:hyperlink>
      <w:r>
        <w:rPr>
          <w:rFonts w:eastAsia="Arial" w:cs="Arial"/>
          <w:i/>
          <w:szCs w:val="24"/>
        </w:rPr>
        <w:t xml:space="preserve"> </w:t>
      </w:r>
      <w:r>
        <w:rPr>
          <w:rFonts w:eastAsia="Arial" w:cs="Arial"/>
          <w:i/>
          <w:color w:val="000000"/>
          <w:szCs w:val="24"/>
        </w:rPr>
        <w:t xml:space="preserve">, </w:t>
      </w:r>
      <w:hyperlink r:id="rId102" w:tooltip="https://cbd.minjust.gov.kg/4-5576/edition/34620/ru" w:history="1">
        <w:r>
          <w:rPr>
            <w:rStyle w:val="aff0"/>
            <w:rFonts w:eastAsia="Arial" w:cs="Arial"/>
            <w:i/>
            <w:szCs w:val="24"/>
          </w:rPr>
          <w:t>10 июля 2025 года № 137</w:t>
        </w:r>
      </w:hyperlink>
      <w:r>
        <w:rPr>
          <w:rFonts w:eastAsia="Arial" w:cs="Arial"/>
          <w:i/>
          <w:szCs w:val="24"/>
        </w:rPr>
        <w:t xml:space="preserve">, </w:t>
      </w:r>
      <w:hyperlink r:id="rId103" w:tooltip="https://cbd.minjust.gov.kg/4-5686/edition/40567/ru" w:history="1">
        <w:r>
          <w:rPr>
            <w:rStyle w:val="aff0"/>
            <w:rFonts w:eastAsia="Arial" w:cs="Arial"/>
            <w:i/>
            <w:szCs w:val="24"/>
          </w:rPr>
          <w:t>14 ноября 2025 года № 258</w:t>
        </w:r>
      </w:hyperlink>
      <w:r>
        <w:rPr>
          <w:rFonts w:eastAsia="Arial" w:cs="Arial"/>
          <w:i/>
          <w:szCs w:val="24"/>
        </w:rPr>
        <w:t>)</w:t>
      </w:r>
    </w:p>
    <w:p w14:paraId="158CCEF1" w14:textId="77777777" w:rsidR="0082121A" w:rsidRDefault="0082121A">
      <w:pPr>
        <w:pBdr>
          <w:top w:val="none" w:sz="4" w:space="0" w:color="000000"/>
          <w:left w:val="none" w:sz="4" w:space="0" w:color="000000"/>
          <w:bottom w:val="none" w:sz="4" w:space="0" w:color="000000"/>
          <w:right w:val="none" w:sz="4" w:space="0" w:color="000000"/>
        </w:pBdr>
        <w:spacing w:after="200" w:line="229" w:lineRule="atLeast"/>
        <w:ind w:left="1134" w:right="1134" w:firstLine="0"/>
        <w:jc w:val="center"/>
      </w:pPr>
    </w:p>
    <w:p w14:paraId="55EBA753" w14:textId="77777777" w:rsidR="0082121A" w:rsidRDefault="006436B5">
      <w:pPr>
        <w:jc w:val="center"/>
        <w:rPr>
          <w:rFonts w:eastAsia="Times New Roman" w:cs="Arial"/>
          <w:szCs w:val="24"/>
          <w:lang w:eastAsia="ru-RU"/>
        </w:rPr>
      </w:pPr>
      <w:r>
        <w:rPr>
          <w:rFonts w:eastAsia="Times New Roman" w:cs="Arial"/>
          <w:i/>
          <w:iCs/>
          <w:color w:val="000000"/>
          <w:szCs w:val="24"/>
          <w:lang w:eastAsia="ru-RU"/>
        </w:rPr>
        <w:t xml:space="preserve">(Введен в действие Законом Кыргызской Республики от </w:t>
      </w:r>
      <w:hyperlink r:id="rId104" w:tooltip="https://cbd.minjust.gov.kg/623" w:history="1">
        <w:r>
          <w:rPr>
            <w:rFonts w:eastAsia="Times New Roman" w:cs="Arial"/>
            <w:i/>
            <w:iCs/>
            <w:color w:val="0000FF"/>
            <w:szCs w:val="24"/>
            <w:u w:val="single"/>
            <w:lang w:eastAsia="ru-RU"/>
          </w:rPr>
          <w:t>8 мая 1996 года № 16</w:t>
        </w:r>
      </w:hyperlink>
      <w:r>
        <w:rPr>
          <w:rFonts w:eastAsia="Times New Roman" w:cs="Arial"/>
          <w:i/>
          <w:iCs/>
          <w:color w:val="000000"/>
          <w:szCs w:val="24"/>
          <w:lang w:eastAsia="ru-RU"/>
        </w:rPr>
        <w:t>)</w:t>
      </w:r>
    </w:p>
    <w:p w14:paraId="4C7F08B2" w14:textId="77777777" w:rsidR="0082121A" w:rsidRDefault="006436B5">
      <w:pPr>
        <w:jc w:val="center"/>
        <w:rPr>
          <w:rFonts w:eastAsia="Times New Roman" w:cs="Arial"/>
          <w:szCs w:val="24"/>
          <w:lang w:eastAsia="ru-RU"/>
        </w:rPr>
      </w:pPr>
      <w:r>
        <w:rPr>
          <w:rFonts w:eastAsia="Times New Roman" w:cs="Arial"/>
          <w:szCs w:val="24"/>
          <w:lang w:eastAsia="ru-RU"/>
        </w:rPr>
        <w:t> </w:t>
      </w:r>
    </w:p>
    <w:p w14:paraId="407D83EF" w14:textId="77777777" w:rsidR="0082121A" w:rsidRDefault="006436B5">
      <w:pPr>
        <w:rPr>
          <w:rFonts w:eastAsia="Times New Roman" w:cs="Arial"/>
          <w:szCs w:val="24"/>
          <w:lang w:eastAsia="ru-RU"/>
        </w:rPr>
      </w:pPr>
      <w:r>
        <w:rPr>
          <w:rFonts w:eastAsia="Times New Roman" w:cs="Arial"/>
          <w:i/>
          <w:iCs/>
          <w:color w:val="000000"/>
          <w:szCs w:val="24"/>
          <w:lang w:eastAsia="ru-RU"/>
        </w:rPr>
        <w:t>См. также Гражданский кодекс Кыргызской Республики  </w:t>
      </w:r>
      <w:hyperlink r:id="rId105" w:tooltip="https://cbd.minjust.gov.kg/5" w:history="1">
        <w:r>
          <w:rPr>
            <w:rFonts w:eastAsia="Times New Roman" w:cs="Arial"/>
            <w:i/>
            <w:iCs/>
            <w:color w:val="0000FF"/>
            <w:szCs w:val="24"/>
            <w:u w:val="single"/>
            <w:lang w:eastAsia="ru-RU"/>
          </w:rPr>
          <w:t>ЧАСТЬ II</w:t>
        </w:r>
      </w:hyperlink>
    </w:p>
    <w:p w14:paraId="2A3B378D" w14:textId="77777777" w:rsidR="0082121A" w:rsidRDefault="006436B5">
      <w:pPr>
        <w:rPr>
          <w:rFonts w:eastAsia="Times New Roman" w:cs="Arial"/>
          <w:szCs w:val="24"/>
          <w:lang w:eastAsia="ru-RU"/>
        </w:rPr>
      </w:pPr>
      <w:r>
        <w:rPr>
          <w:rFonts w:eastAsia="Times New Roman" w:cs="Arial"/>
          <w:szCs w:val="24"/>
          <w:lang w:eastAsia="ru-RU"/>
        </w:rPr>
        <w:t> </w:t>
      </w:r>
    </w:p>
    <w:p w14:paraId="3CCED9E4" w14:textId="77777777" w:rsidR="0082121A" w:rsidRDefault="006436B5">
      <w:pPr>
        <w:keepNext/>
        <w:spacing w:before="200"/>
        <w:jc w:val="center"/>
        <w:rPr>
          <w:rFonts w:eastAsia="Times New Roman" w:cs="Arial"/>
          <w:szCs w:val="24"/>
          <w:lang w:eastAsia="ru-RU"/>
        </w:rPr>
      </w:pPr>
      <w:bookmarkStart w:id="1" w:name="ch1"/>
      <w:r>
        <w:rPr>
          <w:rFonts w:eastAsia="Times New Roman" w:cs="Arial"/>
          <w:b/>
          <w:bCs/>
          <w:color w:val="000000"/>
          <w:szCs w:val="24"/>
          <w:lang w:eastAsia="ru-RU"/>
        </w:rPr>
        <w:t>ЧАСТЬ I</w:t>
      </w:r>
      <w:bookmarkEnd w:id="1"/>
    </w:p>
    <w:p w14:paraId="6689C61C" w14:textId="77777777" w:rsidR="0082121A" w:rsidRDefault="006436B5">
      <w:pPr>
        <w:keepNext/>
        <w:spacing w:before="200"/>
        <w:jc w:val="center"/>
        <w:rPr>
          <w:rFonts w:eastAsia="Times New Roman" w:cs="Arial"/>
          <w:szCs w:val="24"/>
          <w:lang w:eastAsia="ru-RU"/>
        </w:rPr>
      </w:pPr>
      <w:bookmarkStart w:id="2" w:name="r1"/>
      <w:r>
        <w:rPr>
          <w:rFonts w:eastAsia="Times New Roman" w:cs="Arial"/>
          <w:b/>
          <w:bCs/>
          <w:color w:val="000000"/>
          <w:szCs w:val="24"/>
          <w:lang w:eastAsia="ru-RU"/>
        </w:rPr>
        <w:t>Р</w:t>
      </w:r>
      <w:r>
        <w:rPr>
          <w:rFonts w:eastAsia="Times New Roman" w:cs="Arial"/>
          <w:b/>
          <w:bCs/>
          <w:color w:val="000000"/>
          <w:szCs w:val="24"/>
          <w:lang w:eastAsia="ru-RU"/>
        </w:rPr>
        <w:t>АЗДЕЛ I</w:t>
      </w:r>
      <w:r>
        <w:rPr>
          <w:rFonts w:eastAsia="Times New Roman" w:cs="Arial"/>
          <w:b/>
          <w:bCs/>
          <w:color w:val="000000"/>
          <w:szCs w:val="24"/>
          <w:lang w:eastAsia="ru-RU"/>
        </w:rPr>
        <w:br/>
        <w:t> ОБЩИЕ ПОЛОЖЕНИЯ</w:t>
      </w:r>
      <w:bookmarkEnd w:id="2"/>
    </w:p>
    <w:p w14:paraId="4E82088C" w14:textId="77777777" w:rsidR="0082121A" w:rsidRDefault="006436B5">
      <w:pPr>
        <w:keepNext/>
        <w:spacing w:before="200"/>
        <w:jc w:val="center"/>
        <w:rPr>
          <w:rFonts w:eastAsia="Times New Roman" w:cs="Arial"/>
          <w:szCs w:val="24"/>
          <w:lang w:eastAsia="ru-RU"/>
        </w:rPr>
      </w:pPr>
      <w:bookmarkStart w:id="3" w:name="g1"/>
      <w:r>
        <w:rPr>
          <w:rFonts w:eastAsia="Times New Roman" w:cs="Arial"/>
          <w:b/>
          <w:bCs/>
          <w:color w:val="000000"/>
          <w:szCs w:val="24"/>
          <w:lang w:eastAsia="ru-RU"/>
        </w:rPr>
        <w:t>Глава 1</w:t>
      </w:r>
      <w:r>
        <w:rPr>
          <w:rFonts w:eastAsia="Times New Roman" w:cs="Arial"/>
          <w:b/>
          <w:bCs/>
          <w:color w:val="000000"/>
          <w:szCs w:val="24"/>
          <w:lang w:eastAsia="ru-RU"/>
        </w:rPr>
        <w:br/>
        <w:t> Регулирование гражданско-правовых отношений</w:t>
      </w:r>
      <w:bookmarkEnd w:id="3"/>
    </w:p>
    <w:p w14:paraId="6D8EBDAC" w14:textId="77777777" w:rsidR="0082121A" w:rsidRDefault="006436B5">
      <w:pPr>
        <w:rPr>
          <w:rFonts w:eastAsia="Times New Roman" w:cs="Arial"/>
          <w:szCs w:val="24"/>
          <w:lang w:eastAsia="ru-RU"/>
        </w:rPr>
      </w:pPr>
      <w:r>
        <w:rPr>
          <w:rFonts w:eastAsia="Times New Roman" w:cs="Arial"/>
          <w:szCs w:val="24"/>
          <w:lang w:eastAsia="ru-RU"/>
        </w:rPr>
        <w:t> </w:t>
      </w:r>
    </w:p>
    <w:p w14:paraId="180F4F05" w14:textId="77777777" w:rsidR="0082121A" w:rsidRDefault="006436B5">
      <w:pPr>
        <w:ind w:firstLine="567"/>
        <w:rPr>
          <w:rFonts w:eastAsia="Times New Roman" w:cs="Arial"/>
          <w:szCs w:val="24"/>
          <w:lang w:eastAsia="ru-RU"/>
        </w:rPr>
      </w:pPr>
      <w:bookmarkStart w:id="4" w:name="st_1"/>
      <w:r>
        <w:rPr>
          <w:rFonts w:eastAsia="Times New Roman" w:cs="Arial"/>
          <w:b/>
          <w:bCs/>
          <w:color w:val="000000"/>
          <w:szCs w:val="24"/>
          <w:lang w:eastAsia="ru-RU"/>
        </w:rPr>
        <w:t>Статья 1. Отношения, регулируемые гражданским законодательством</w:t>
      </w:r>
      <w:bookmarkEnd w:id="4"/>
    </w:p>
    <w:p w14:paraId="1E573D1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CEB5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Гражданское законодательство определяет правовое положение участников гражданского оборота, основания возни</w:t>
      </w:r>
      <w:r>
        <w:rPr>
          <w:rFonts w:eastAsia="Times New Roman" w:cs="Arial"/>
          <w:color w:val="000000"/>
          <w:szCs w:val="24"/>
          <w:lang w:eastAsia="ru-RU"/>
        </w:rPr>
        <w:t xml:space="preserve">кновения и порядок осуществления права собственности и других вещных прав, прав на результаты интеллектуальной деятельности и приравненных к ним средств индивидуализации (интеллектуальная собственность), регулирует договорные и иные обязательства, а также </w:t>
      </w:r>
      <w:r>
        <w:rPr>
          <w:rFonts w:eastAsia="Times New Roman" w:cs="Arial"/>
          <w:color w:val="000000"/>
          <w:szCs w:val="24"/>
          <w:lang w:eastAsia="ru-RU"/>
        </w:rPr>
        <w:t>другие имущественные и связанные с ними личные неимущественные отношения.</w:t>
      </w:r>
    </w:p>
    <w:p w14:paraId="7C19BB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семейным, жилищным, трудовым отношениям и отношениям по использованию природных ресурсов и охране окружающей среды, отвечающим признакам, указанным в абзаце первом пункта 1 настоящ</w:t>
      </w:r>
      <w:r>
        <w:rPr>
          <w:rFonts w:eastAsia="Times New Roman" w:cs="Arial"/>
          <w:color w:val="000000"/>
          <w:szCs w:val="24"/>
          <w:lang w:eastAsia="ru-RU"/>
        </w:rPr>
        <w:t>ей статьи, гражданское законодательство применяется в случаях, когда эти отношения не регулируются соответственно семейным, жилищным, трудовым законодательством и законодательством об использовании природных ресурсов и охране окружающей среды.</w:t>
      </w:r>
    </w:p>
    <w:p w14:paraId="023BD0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Особенности </w:t>
      </w:r>
      <w:r>
        <w:rPr>
          <w:rFonts w:eastAsia="Times New Roman" w:cs="Arial"/>
          <w:color w:val="000000"/>
          <w:szCs w:val="24"/>
          <w:lang w:eastAsia="ru-RU"/>
        </w:rPr>
        <w:t>отношений в области исламских принципов банковского дела и финансирования регулируются нормативными правовыми актами Кыргызской Республики. К отношениям в области исламских принципов банковского дела и финансирования настоящий Кодекс применяется в части, н</w:t>
      </w:r>
      <w:r>
        <w:rPr>
          <w:rFonts w:eastAsia="Times New Roman" w:cs="Arial"/>
          <w:color w:val="000000"/>
          <w:szCs w:val="24"/>
          <w:lang w:eastAsia="ru-RU"/>
        </w:rPr>
        <w:t>е урегулированной нормативными правовыми актами Кыргызской Республики.</w:t>
      </w:r>
    </w:p>
    <w:p w14:paraId="4BC27F1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Отношения, связанные с осуществлением и защитой неотчуждаемых прав и свобод человека и других нематериальных благ (личные неимущественные отношения, не связанные с имущественными), р</w:t>
      </w:r>
      <w:r>
        <w:rPr>
          <w:rFonts w:eastAsia="Times New Roman" w:cs="Arial"/>
          <w:color w:val="000000"/>
          <w:szCs w:val="24"/>
          <w:lang w:eastAsia="ru-RU"/>
        </w:rPr>
        <w:t>егулируются гражданским законодательством, поскольку иное не вытекает из существа этих отношений.</w:t>
      </w:r>
    </w:p>
    <w:p w14:paraId="7F92EFF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Участниками регулируемых гражданским законодательством отношений являются граждане, юридические лица и государство.</w:t>
      </w:r>
    </w:p>
    <w:p w14:paraId="430DFB8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Правила, установленные гражданским зако</w:t>
      </w:r>
      <w:r>
        <w:rPr>
          <w:rFonts w:eastAsia="Times New Roman" w:cs="Arial"/>
          <w:color w:val="000000"/>
          <w:szCs w:val="24"/>
          <w:lang w:eastAsia="ru-RU"/>
        </w:rPr>
        <w:t>нодательством, применяются к отношениям с участием иностранных граждан, лиц без гражданства и иностранных юридических лиц, если иное не предусмотрено законом.</w:t>
      </w:r>
    </w:p>
    <w:p w14:paraId="0A7747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Гражданское законодательство регулирует отношения между лицами, осуществляющими предпринимательскую деятельность, или с их участием.</w:t>
      </w:r>
    </w:p>
    <w:p w14:paraId="1CFE009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Предпринимательской является самостоятельная, осуществляемая на свой риск деятельность, направленная на получение прибыл</w:t>
      </w:r>
      <w:r>
        <w:rPr>
          <w:rFonts w:eastAsia="Times New Roman" w:cs="Arial"/>
          <w:color w:val="000000"/>
          <w:szCs w:val="24"/>
          <w:lang w:eastAsia="ru-RU"/>
        </w:rPr>
        <w:t>и лицами, зарегистрированными в этом качестве в установленном законом порядке.</w:t>
      </w:r>
    </w:p>
    <w:p w14:paraId="57688E12" w14:textId="77777777" w:rsidR="0082121A" w:rsidRDefault="006436B5">
      <w:pPr>
        <w:ind w:firstLine="567"/>
        <w:rPr>
          <w:rFonts w:eastAsia="Times New Roman" w:cs="Arial"/>
          <w:color w:val="000000"/>
          <w:lang w:eastAsia="ru-RU"/>
        </w:rPr>
      </w:pPr>
      <w:r>
        <w:rPr>
          <w:rFonts w:eastAsia="Times New Roman" w:cs="Arial"/>
          <w:color w:val="000000"/>
          <w:szCs w:val="24"/>
          <w:lang w:eastAsia="ru-RU"/>
        </w:rPr>
        <w:t>5. К имущественным отношениям, основанным на административном или ином властном подчинении одной стороны другой, гражданское законодательство не применяется, если иное не предус</w:t>
      </w:r>
      <w:r>
        <w:rPr>
          <w:rFonts w:eastAsia="Times New Roman" w:cs="Arial"/>
          <w:color w:val="000000"/>
          <w:szCs w:val="24"/>
          <w:lang w:eastAsia="ru-RU"/>
        </w:rPr>
        <w:t>мотрено законодательством.</w:t>
      </w:r>
    </w:p>
    <w:p w14:paraId="611F28BF"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 xml:space="preserve">6. </w:t>
      </w:r>
      <w:r>
        <w:rPr>
          <w:rFonts w:eastAsia="Arial" w:cs="Arial"/>
          <w:color w:val="000000"/>
          <w:sz w:val="20"/>
        </w:rPr>
        <w:t xml:space="preserve"> </w:t>
      </w:r>
      <w:r>
        <w:rPr>
          <w:rFonts w:eastAsia="Arial" w:cs="Arial"/>
          <w:color w:val="000000"/>
          <w:szCs w:val="24"/>
        </w:rPr>
        <w:t xml:space="preserve">Нормы настоящего Кодекса применяются к отношениям, возникающим в пределах специальной финансовой инвестиционной территории "Тамчы" с особым правовым режимом и статусом в части, не урегулированной и не противоречащей </w:t>
      </w:r>
      <w:hyperlink r:id="rId106" w:tooltip="https://cbd.minjust.gov.kg/4-5573/edition/34554/ru" w:history="1">
        <w:r>
          <w:rPr>
            <w:rStyle w:val="aff0"/>
            <w:rFonts w:eastAsia="Arial" w:cs="Arial"/>
            <w:color w:val="0000FF"/>
            <w:szCs w:val="24"/>
          </w:rPr>
          <w:t>Закону</w:t>
        </w:r>
      </w:hyperlink>
      <w:r>
        <w:rPr>
          <w:rFonts w:eastAsia="Arial" w:cs="Arial"/>
          <w:color w:val="000000"/>
          <w:szCs w:val="24"/>
        </w:rPr>
        <w:t xml:space="preserve"> Кыргызской Республики "О специальной финансовой инвестиционной территории "Тамчы" с особым правовым режимом и статусом" и актам, вытекающим из указанного Закона.</w:t>
      </w:r>
    </w:p>
    <w:p w14:paraId="036B09E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w:t>
      </w:r>
      <w:r>
        <w:rPr>
          <w:rFonts w:eastAsia="Times New Roman" w:cs="Arial"/>
          <w:i/>
          <w:iCs/>
          <w:color w:val="000000"/>
          <w:szCs w:val="24"/>
          <w:lang w:eastAsia="ru-RU"/>
        </w:rPr>
        <w:t xml:space="preserve">едакции Законов КР от </w:t>
      </w:r>
      <w:hyperlink r:id="rId107" w:tooltip="https://cbd.minjust.gov.kg/203179" w:history="1">
        <w:r>
          <w:rPr>
            <w:rFonts w:eastAsia="Times New Roman" w:cs="Arial"/>
            <w:i/>
            <w:iCs/>
            <w:color w:val="0000FF"/>
            <w:szCs w:val="24"/>
            <w:u w:val="single"/>
            <w:lang w:eastAsia="ru-RU"/>
          </w:rPr>
          <w:t>15 июля 2009 года № 216</w:t>
        </w:r>
      </w:hyperlink>
      <w:r>
        <w:rPr>
          <w:rFonts w:eastAsia="Times New Roman" w:cs="Arial"/>
          <w:i/>
          <w:iCs/>
          <w:color w:val="000000"/>
          <w:szCs w:val="24"/>
          <w:lang w:eastAsia="ru-RU"/>
        </w:rPr>
        <w:t xml:space="preserve">, </w:t>
      </w:r>
      <w:hyperlink r:id="rId108" w:tooltip="https://cbd.minjust.gov.kg/203839" w:history="1">
        <w:r>
          <w:rPr>
            <w:rFonts w:eastAsia="Times New Roman" w:cs="Arial"/>
            <w:i/>
            <w:iCs/>
            <w:color w:val="0000FF"/>
            <w:szCs w:val="24"/>
            <w:u w:val="single"/>
            <w:lang w:eastAsia="ru-RU"/>
          </w:rPr>
          <w:t>25 февраля 2013 года № 32</w:t>
        </w:r>
      </w:hyperlink>
      <w:r>
        <w:rPr>
          <w:rFonts w:eastAsia="Times New Roman" w:cs="Arial"/>
          <w:i/>
          <w:iCs/>
          <w:color w:val="000000"/>
          <w:szCs w:val="24"/>
          <w:lang w:eastAsia="ru-RU"/>
        </w:rPr>
        <w:t xml:space="preserve">, </w:t>
      </w:r>
      <w:hyperlink r:id="rId109" w:tooltip="https://cbd.minjust.gov.kg/203927" w:history="1">
        <w:r>
          <w:rPr>
            <w:rFonts w:eastAsia="Times New Roman" w:cs="Arial"/>
            <w:i/>
            <w:iCs/>
            <w:color w:val="0000FF"/>
            <w:szCs w:val="24"/>
            <w:u w:val="single"/>
            <w:lang w:eastAsia="ru-RU"/>
          </w:rPr>
          <w:t>9 июля 2013 года № 119</w:t>
        </w:r>
      </w:hyperlink>
      <w:r>
        <w:rPr>
          <w:rFonts w:eastAsia="Times New Roman" w:cs="Arial"/>
          <w:i/>
          <w:iCs/>
          <w:color w:val="000000"/>
          <w:szCs w:val="24"/>
          <w:lang w:eastAsia="ru-RU"/>
        </w:rPr>
        <w:t xml:space="preserve">, </w:t>
      </w:r>
      <w:hyperlink r:id="rId110" w:tooltip="https://cbd.minjust.gov.kg/112286" w:history="1">
        <w:r>
          <w:rPr>
            <w:rFonts w:eastAsia="Times New Roman" w:cs="Arial"/>
            <w:i/>
            <w:iCs/>
            <w:color w:val="0000FF"/>
            <w:szCs w:val="24"/>
            <w:u w:val="single"/>
            <w:lang w:eastAsia="ru-RU"/>
          </w:rPr>
          <w:t>2 сентября 2021 года № 105</w:t>
        </w:r>
      </w:hyperlink>
      <w:r>
        <w:rPr>
          <w:rFonts w:eastAsia="Times New Roman" w:cs="Arial"/>
          <w:i/>
          <w:iCs/>
          <w:color w:val="000000"/>
          <w:szCs w:val="24"/>
          <w:lang w:eastAsia="ru-RU"/>
        </w:rPr>
        <w:t xml:space="preserve"> , </w:t>
      </w:r>
      <w:hyperlink r:id="rId111" w:tooltip="https://cbd.minjust.gov.kg/4-5576/edition/34620/ru" w:history="1">
        <w:r>
          <w:rPr>
            <w:rStyle w:val="aff0"/>
            <w:rFonts w:eastAsia="Arial" w:cs="Arial"/>
            <w:i/>
            <w:szCs w:val="24"/>
          </w:rPr>
          <w:t>10 июля 2025 года № 137)</w:t>
        </w:r>
      </w:hyperlink>
    </w:p>
    <w:p w14:paraId="3C6850B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EE50BC" w14:textId="77777777" w:rsidR="0082121A" w:rsidRDefault="006436B5">
      <w:pPr>
        <w:ind w:firstLine="567"/>
        <w:rPr>
          <w:rFonts w:eastAsia="Times New Roman" w:cs="Arial"/>
          <w:szCs w:val="24"/>
          <w:lang w:eastAsia="ru-RU"/>
        </w:rPr>
      </w:pPr>
      <w:bookmarkStart w:id="5" w:name="р2"/>
      <w:bookmarkStart w:id="6" w:name="st_2"/>
      <w:bookmarkEnd w:id="5"/>
      <w:bookmarkEnd w:id="6"/>
      <w:r>
        <w:rPr>
          <w:rFonts w:eastAsia="Times New Roman" w:cs="Arial"/>
          <w:b/>
          <w:bCs/>
          <w:color w:val="000000"/>
          <w:szCs w:val="24"/>
          <w:lang w:eastAsia="ru-RU"/>
        </w:rPr>
        <w:t>Статья 2. Гражданское законодательство</w:t>
      </w:r>
    </w:p>
    <w:p w14:paraId="399BE94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503B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Гражданское законодательство основывается на признании равенства, автономии воли и имущественной самостоятельности участников регулируемых им отношений, неприкосновенности собственности, свободы договора, недопустимости произвольного вмешательства кого-</w:t>
      </w:r>
      <w:r>
        <w:rPr>
          <w:rFonts w:eastAsia="Times New Roman" w:cs="Arial"/>
          <w:color w:val="000000"/>
          <w:szCs w:val="24"/>
          <w:lang w:eastAsia="ru-RU"/>
        </w:rPr>
        <w:t>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14:paraId="7A1500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Граждане и юридические лица приобретают и осуществляют свои гражданские права своей волей и в своем инт</w:t>
      </w:r>
      <w:r>
        <w:rPr>
          <w:rFonts w:eastAsia="Times New Roman" w:cs="Arial"/>
          <w:color w:val="000000"/>
          <w:szCs w:val="24"/>
          <w:lang w:eastAsia="ru-RU"/>
        </w:rPr>
        <w:t>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14:paraId="12CE58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Товары, услуги и денежные средства свободно перемещаются на всей территории Кыргызской Республики.</w:t>
      </w:r>
      <w:r>
        <w:rPr>
          <w:rFonts w:eastAsia="Times New Roman" w:cs="Arial"/>
          <w:color w:val="000000"/>
          <w:szCs w:val="24"/>
          <w:lang w:eastAsia="ru-RU"/>
        </w:rPr>
        <w:t xml:space="preserve"> Ограничения перемещения товаров и услуг вводятся в соответствии с законами, если это необходимо для обеспечения безопасности, защиты жизни и здоровья людей, охраны природы и культурных ценностей.</w:t>
      </w:r>
    </w:p>
    <w:p w14:paraId="1132885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Гражданское законодательство состоит из настоящего Кодек</w:t>
      </w:r>
      <w:r>
        <w:rPr>
          <w:rFonts w:eastAsia="Times New Roman" w:cs="Arial"/>
          <w:color w:val="000000"/>
          <w:szCs w:val="24"/>
          <w:lang w:eastAsia="ru-RU"/>
        </w:rPr>
        <w:t xml:space="preserve">са, законов и принятых в соответствии с ними иных нормативных правовых актов, а также вступивших в установленном законом порядке в силу международных договоров, участницей которых является Кыргызская Республика, регулирующих отношения, указанные в пунктах </w:t>
      </w:r>
      <w:r>
        <w:rPr>
          <w:rFonts w:eastAsia="Times New Roman" w:cs="Arial"/>
          <w:color w:val="000000"/>
          <w:szCs w:val="24"/>
          <w:lang w:eastAsia="ru-RU"/>
        </w:rPr>
        <w:t>1 и 2 статьи 1 настоящего Кодекса.</w:t>
      </w:r>
    </w:p>
    <w:p w14:paraId="5AA47A5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Нормы гражданского законодательства, содержащиеся в других нормативных правовых актах, должны соответствовать настоящему Кодексу.</w:t>
      </w:r>
    </w:p>
    <w:p w14:paraId="72F56F0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5. (Утратил силу в соответствии с Законом КР от </w:t>
      </w:r>
      <w:hyperlink r:id="rId11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4CB17E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В случае противоречия норм гражданского права, содержащихся в актах, указанных в пункте 4 настоящей статьи, положениям Гражданского кодекса, применяются положения настоящего Кодекса.</w:t>
      </w:r>
    </w:p>
    <w:p w14:paraId="50505F0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13"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65B7DA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EFE972" w14:textId="77777777" w:rsidR="0082121A" w:rsidRDefault="006436B5">
      <w:pPr>
        <w:ind w:firstLine="567"/>
        <w:rPr>
          <w:rFonts w:eastAsia="Times New Roman" w:cs="Arial"/>
          <w:szCs w:val="24"/>
          <w:lang w:eastAsia="ru-RU"/>
        </w:rPr>
      </w:pPr>
      <w:bookmarkStart w:id="7" w:name="st_3"/>
      <w:r>
        <w:rPr>
          <w:rFonts w:eastAsia="Times New Roman" w:cs="Arial"/>
          <w:b/>
          <w:bCs/>
          <w:color w:val="000000"/>
          <w:szCs w:val="24"/>
          <w:lang w:eastAsia="ru-RU"/>
        </w:rPr>
        <w:t>Статья 3. Действие гражданского законодательства во времени</w:t>
      </w:r>
      <w:bookmarkEnd w:id="7"/>
    </w:p>
    <w:p w14:paraId="04DBB7B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C22F61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Акты гражданского законодательства не имеют обрат</w:t>
      </w:r>
      <w:r>
        <w:rPr>
          <w:rFonts w:eastAsia="Times New Roman" w:cs="Arial"/>
          <w:color w:val="000000"/>
          <w:szCs w:val="24"/>
          <w:lang w:eastAsia="ru-RU"/>
        </w:rPr>
        <w:t>ной силы и применяются к отношениям, возникшим после введения их в действие.</w:t>
      </w:r>
    </w:p>
    <w:p w14:paraId="644897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Действие закона распространяется на отношения, возникшие до введения его в действие, только в случаях, когда это прямо предусмотрено законом.</w:t>
      </w:r>
    </w:p>
    <w:p w14:paraId="4FDD18E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отношениям, возникшим до введен</w:t>
      </w:r>
      <w:r>
        <w:rPr>
          <w:rFonts w:eastAsia="Times New Roman" w:cs="Arial"/>
          <w:color w:val="000000"/>
          <w:szCs w:val="24"/>
          <w:lang w:eastAsia="ru-RU"/>
        </w:rPr>
        <w:t>ия в действие акта гражданского законодательства, он применяется к правам и обязанностям, возникшим после введения его в действие, за исключением отношений сторон по договору, заключенному до введения в действие акта гражданского законодательства.</w:t>
      </w:r>
    </w:p>
    <w:p w14:paraId="70122C0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пос</w:t>
      </w:r>
      <w:r>
        <w:rPr>
          <w:rFonts w:eastAsia="Times New Roman" w:cs="Arial"/>
          <w:color w:val="000000"/>
          <w:szCs w:val="24"/>
          <w:lang w:eastAsia="ru-RU"/>
        </w:rPr>
        <w:t>ле заключения договора принят закон, устанавливающий обязательные для 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w:t>
      </w:r>
      <w:r>
        <w:rPr>
          <w:rFonts w:eastAsia="Times New Roman" w:cs="Arial"/>
          <w:color w:val="000000"/>
          <w:szCs w:val="24"/>
          <w:lang w:eastAsia="ru-RU"/>
        </w:rPr>
        <w:t>остраняется на отношения, возникшие из ранее заключенных договоров.</w:t>
      </w:r>
    </w:p>
    <w:p w14:paraId="043063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6DFC22" w14:textId="77777777" w:rsidR="0082121A" w:rsidRDefault="006436B5">
      <w:pPr>
        <w:ind w:firstLine="567"/>
        <w:rPr>
          <w:rFonts w:eastAsia="Times New Roman" w:cs="Arial"/>
          <w:szCs w:val="24"/>
          <w:lang w:eastAsia="ru-RU"/>
        </w:rPr>
      </w:pPr>
      <w:bookmarkStart w:id="8" w:name="st_4"/>
      <w:r>
        <w:rPr>
          <w:rFonts w:eastAsia="Times New Roman" w:cs="Arial"/>
          <w:b/>
          <w:bCs/>
          <w:color w:val="000000"/>
          <w:szCs w:val="24"/>
          <w:lang w:eastAsia="ru-RU"/>
        </w:rPr>
        <w:t>Статья 4. Обычаи делового оборота</w:t>
      </w:r>
      <w:bookmarkEnd w:id="8"/>
    </w:p>
    <w:p w14:paraId="496E74F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8A5F6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Обычаем делового оборота признается сложившееся и широко применяемое в какой-либо области предпринимательской деятельности правило поведения, не пр</w:t>
      </w:r>
      <w:r>
        <w:rPr>
          <w:rFonts w:eastAsia="Times New Roman" w:cs="Arial"/>
          <w:color w:val="000000"/>
          <w:szCs w:val="24"/>
          <w:lang w:eastAsia="ru-RU"/>
        </w:rPr>
        <w:t>едусмотренное законодательством, независимо от того, зафиксировано ли оно в каком-либо документе.</w:t>
      </w:r>
    </w:p>
    <w:p w14:paraId="3079EDC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Обычаи делового оборота, противоречащие обязательным для участников соответствующего отношения положениям законодательства или договора, не применяются.</w:t>
      </w:r>
    </w:p>
    <w:p w14:paraId="50A4719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A79151" w14:textId="77777777" w:rsidR="0082121A" w:rsidRDefault="006436B5">
      <w:pPr>
        <w:ind w:firstLine="567"/>
        <w:rPr>
          <w:rFonts w:eastAsia="Times New Roman" w:cs="Arial"/>
          <w:szCs w:val="24"/>
          <w:lang w:eastAsia="ru-RU"/>
        </w:rPr>
      </w:pPr>
      <w:bookmarkStart w:id="9" w:name="st_5"/>
      <w:r>
        <w:rPr>
          <w:rFonts w:eastAsia="Times New Roman" w:cs="Arial"/>
          <w:b/>
          <w:bCs/>
          <w:color w:val="000000"/>
          <w:szCs w:val="24"/>
          <w:lang w:eastAsia="ru-RU"/>
        </w:rPr>
        <w:t>Статья 5. Применение гражданского законодательства по аналогии</w:t>
      </w:r>
      <w:bookmarkEnd w:id="9"/>
    </w:p>
    <w:p w14:paraId="6A7E9EE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A1D8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В случаях, когда предусмотренные пунктами 1 и 2 статьи 1 настоящего Кодекса отношения прямо не урегулированы законодательством или соглашением сторон и отсутствует применимый к ним обычай </w:t>
      </w:r>
      <w:r>
        <w:rPr>
          <w:rFonts w:eastAsia="Times New Roman" w:cs="Arial"/>
          <w:color w:val="000000"/>
          <w:szCs w:val="24"/>
          <w:lang w:eastAsia="ru-RU"/>
        </w:rPr>
        <w:t>делового оборота, к таким отношениям, поскольку это не противоречит их существу, применяется норма гражданского законодательства, регулирующая сходные отношения (аналогия закона).</w:t>
      </w:r>
    </w:p>
    <w:p w14:paraId="59E990E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невозможности использования в указанных случаях аналогии закона права</w:t>
      </w:r>
      <w:r>
        <w:rPr>
          <w:rFonts w:eastAsia="Times New Roman" w:cs="Arial"/>
          <w:color w:val="000000"/>
          <w:szCs w:val="24"/>
          <w:lang w:eastAsia="ru-RU"/>
        </w:rPr>
        <w:t xml:space="preserve">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14:paraId="7068101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Не допускается применение по аналогии норм, ограничивающих гражданские права и у</w:t>
      </w:r>
      <w:r>
        <w:rPr>
          <w:rFonts w:eastAsia="Times New Roman" w:cs="Arial"/>
          <w:color w:val="000000"/>
          <w:szCs w:val="24"/>
          <w:lang w:eastAsia="ru-RU"/>
        </w:rPr>
        <w:t>станавливающих ответственность.</w:t>
      </w:r>
    </w:p>
    <w:p w14:paraId="633ECC2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B29CC40" w14:textId="77777777" w:rsidR="0082121A" w:rsidRDefault="006436B5">
      <w:pPr>
        <w:ind w:firstLine="567"/>
        <w:rPr>
          <w:rFonts w:eastAsia="Times New Roman" w:cs="Arial"/>
          <w:szCs w:val="24"/>
          <w:lang w:eastAsia="ru-RU"/>
        </w:rPr>
      </w:pPr>
      <w:bookmarkStart w:id="10" w:name="р6"/>
      <w:bookmarkStart w:id="11" w:name="st_6"/>
      <w:bookmarkEnd w:id="10"/>
      <w:bookmarkEnd w:id="11"/>
      <w:r>
        <w:rPr>
          <w:rFonts w:eastAsia="Times New Roman" w:cs="Arial"/>
          <w:b/>
          <w:bCs/>
          <w:color w:val="000000"/>
          <w:szCs w:val="24"/>
          <w:lang w:eastAsia="ru-RU"/>
        </w:rPr>
        <w:t>Статья 6. Гражданское законодательство и международные договоры</w:t>
      </w:r>
    </w:p>
    <w:p w14:paraId="0D8DB14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(Утратила силу в соответствии с Законом КР от </w:t>
      </w:r>
      <w:hyperlink r:id="rId114"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FD6DEB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2AD7DD"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2</w:t>
      </w:r>
      <w:r>
        <w:rPr>
          <w:rFonts w:eastAsia="Times New Roman" w:cs="Arial"/>
          <w:b/>
          <w:bCs/>
          <w:color w:val="000000"/>
          <w:szCs w:val="24"/>
          <w:lang w:eastAsia="ru-RU"/>
        </w:rPr>
        <w:br/>
        <w:t> Возникновение гражданских прав и обязанностей, осуществление и защита гражданских прав</w:t>
      </w:r>
    </w:p>
    <w:p w14:paraId="23A81AC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17B71C" w14:textId="77777777" w:rsidR="0082121A" w:rsidRDefault="006436B5">
      <w:pPr>
        <w:ind w:firstLine="567"/>
        <w:rPr>
          <w:rFonts w:eastAsia="Times New Roman" w:cs="Arial"/>
          <w:szCs w:val="24"/>
          <w:lang w:eastAsia="ru-RU"/>
        </w:rPr>
      </w:pPr>
      <w:bookmarkStart w:id="12" w:name="st_7"/>
      <w:r>
        <w:rPr>
          <w:rFonts w:eastAsia="Times New Roman" w:cs="Arial"/>
          <w:b/>
          <w:bCs/>
          <w:color w:val="000000"/>
          <w:szCs w:val="24"/>
          <w:lang w:eastAsia="ru-RU"/>
        </w:rPr>
        <w:t>Статья 7. Основания возникновения гражданских прав и обязанностей</w:t>
      </w:r>
      <w:bookmarkEnd w:id="12"/>
    </w:p>
    <w:p w14:paraId="3FD861D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B2E8FE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Гражданские права и обязанности возникают из оснований, предусмотренных законодател</w:t>
      </w:r>
      <w:r>
        <w:rPr>
          <w:rFonts w:eastAsia="Times New Roman" w:cs="Arial"/>
          <w:color w:val="000000"/>
          <w:szCs w:val="24"/>
          <w:lang w:eastAsia="ru-RU"/>
        </w:rPr>
        <w:t>ьством, а также из действий граждан и юридических лиц, которые хотя и не предусмотрены им, но в силу общих начал и смысла гражданского законодательства порождают гражданские права и обязанности.</w:t>
      </w:r>
    </w:p>
    <w:p w14:paraId="7453B27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соответствии с этим гражданские права и обязанности возника</w:t>
      </w:r>
      <w:r>
        <w:rPr>
          <w:rFonts w:eastAsia="Times New Roman" w:cs="Arial"/>
          <w:color w:val="000000"/>
          <w:szCs w:val="24"/>
          <w:lang w:eastAsia="ru-RU"/>
        </w:rPr>
        <w:t>ют:</w:t>
      </w:r>
    </w:p>
    <w:p w14:paraId="49F24A6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14:paraId="6F1C72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из актов государственных органов и органов местного самоуправления, которые предусмотрены законо</w:t>
      </w:r>
      <w:r>
        <w:rPr>
          <w:rFonts w:eastAsia="Times New Roman" w:cs="Arial"/>
          <w:color w:val="000000"/>
          <w:szCs w:val="24"/>
          <w:lang w:eastAsia="ru-RU"/>
        </w:rPr>
        <w:t>м в качестве основания возникновения гражданских прав и обязанностей;</w:t>
      </w:r>
    </w:p>
    <w:p w14:paraId="316693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из судебного решения, установившего гражданские права и обязанности;</w:t>
      </w:r>
    </w:p>
    <w:p w14:paraId="472E0B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 результате создания и приобретения имущества по основаниям, не запрещенным законом;</w:t>
      </w:r>
    </w:p>
    <w:p w14:paraId="4C727003"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вследствие создания пр</w:t>
      </w:r>
      <w:r>
        <w:rPr>
          <w:rFonts w:eastAsia="Times New Roman" w:cs="Arial"/>
          <w:color w:val="000000"/>
          <w:szCs w:val="24"/>
          <w:lang w:eastAsia="ru-RU"/>
        </w:rPr>
        <w:t>оизведений науки, литературы, искусства, изобретений и иных результатов интеллектуальной деятельности;</w:t>
      </w:r>
    </w:p>
    <w:p w14:paraId="5D401428"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вследствие причинения вреда другому лицу;</w:t>
      </w:r>
    </w:p>
    <w:p w14:paraId="7E52200A"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вследствие неосновательного обогащения;</w:t>
      </w:r>
    </w:p>
    <w:p w14:paraId="2FA413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8) вследствие иных действий граждан и юридических лиц;</w:t>
      </w:r>
    </w:p>
    <w:p w14:paraId="449A3B2E" w14:textId="77777777" w:rsidR="0082121A" w:rsidRDefault="006436B5">
      <w:pPr>
        <w:ind w:firstLine="567"/>
        <w:rPr>
          <w:rFonts w:eastAsia="Times New Roman" w:cs="Arial"/>
          <w:szCs w:val="24"/>
          <w:lang w:eastAsia="ru-RU"/>
        </w:rPr>
      </w:pPr>
      <w:r>
        <w:rPr>
          <w:rFonts w:eastAsia="Times New Roman" w:cs="Arial"/>
          <w:color w:val="000000"/>
          <w:szCs w:val="24"/>
          <w:lang w:eastAsia="ru-RU"/>
        </w:rPr>
        <w:t>9) вследст</w:t>
      </w:r>
      <w:r>
        <w:rPr>
          <w:rFonts w:eastAsia="Times New Roman" w:cs="Arial"/>
          <w:color w:val="000000"/>
          <w:szCs w:val="24"/>
          <w:lang w:eastAsia="ru-RU"/>
        </w:rPr>
        <w:t>вие событий, с которыми законодательство связывает наступление гражданско-правовых последствий.</w:t>
      </w:r>
    </w:p>
    <w:p w14:paraId="6BDD3B4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Права на имущество, подлежащие государственной регистрации, возникают с момента регистрации этого имущества или соответствующих прав на него, если иное не ус</w:t>
      </w:r>
      <w:r>
        <w:rPr>
          <w:rFonts w:eastAsia="Times New Roman" w:cs="Arial"/>
          <w:color w:val="000000"/>
          <w:szCs w:val="24"/>
          <w:lang w:eastAsia="ru-RU"/>
        </w:rPr>
        <w:t>тановлено законом.</w:t>
      </w:r>
    </w:p>
    <w:p w14:paraId="2137543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2A71BA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Законом КР от 25 февраля 2013 года № 32 внесены изменения в статью 7, изложенную на государственном языке</w:t>
      </w:r>
    </w:p>
    <w:p w14:paraId="3FDC7C5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9A983B" w14:textId="77777777" w:rsidR="0082121A" w:rsidRDefault="006436B5">
      <w:pPr>
        <w:ind w:firstLine="567"/>
        <w:rPr>
          <w:rFonts w:eastAsia="Times New Roman" w:cs="Arial"/>
          <w:szCs w:val="24"/>
          <w:lang w:eastAsia="ru-RU"/>
        </w:rPr>
      </w:pPr>
      <w:bookmarkStart w:id="13" w:name="st_8"/>
      <w:r>
        <w:rPr>
          <w:rFonts w:eastAsia="Times New Roman" w:cs="Arial"/>
          <w:b/>
          <w:bCs/>
          <w:color w:val="000000"/>
          <w:szCs w:val="24"/>
          <w:lang w:eastAsia="ru-RU"/>
        </w:rPr>
        <w:t>Статья 8. Осуществление гражданских прав</w:t>
      </w:r>
      <w:bookmarkEnd w:id="13"/>
    </w:p>
    <w:p w14:paraId="2DCED09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263E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Граждане и юридические лица по своему усмотрению осуществляют принадлежащие им гражданские права.</w:t>
      </w:r>
    </w:p>
    <w:p w14:paraId="403E4C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Отказ граждан и юридических лиц от осуществления принадлежащих им прав не влечет прекращения этих прав, за исключением случаев, предусмотренных законом.</w:t>
      </w:r>
    </w:p>
    <w:p w14:paraId="3115674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Гражданские права лиц с ограниченными возможностями здоровья не могут быть ограничены в связи с использованием ими факсимильной подписи, заменяющей собственноручную подпись при осуществлении своих гражданских прав.</w:t>
      </w:r>
    </w:p>
    <w:p w14:paraId="1D272273"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15" w:tooltip="https://cbd.minjust.gov.kg/111599" w:history="1">
        <w:r>
          <w:rPr>
            <w:rFonts w:eastAsia="Times New Roman" w:cs="Arial"/>
            <w:i/>
            <w:iCs/>
            <w:color w:val="0000FF"/>
            <w:szCs w:val="24"/>
            <w:u w:val="single"/>
            <w:lang w:eastAsia="ru-RU"/>
          </w:rPr>
          <w:t>8 июня 2017 года № 100</w:t>
        </w:r>
      </w:hyperlink>
      <w:r>
        <w:rPr>
          <w:rFonts w:eastAsia="Times New Roman" w:cs="Arial"/>
          <w:color w:val="000000"/>
          <w:szCs w:val="24"/>
          <w:lang w:eastAsia="ru-RU"/>
        </w:rPr>
        <w:t>)</w:t>
      </w:r>
    </w:p>
    <w:p w14:paraId="0161569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43BD45" w14:textId="77777777" w:rsidR="0082121A" w:rsidRDefault="006436B5">
      <w:pPr>
        <w:ind w:firstLine="567"/>
        <w:rPr>
          <w:rFonts w:eastAsia="Times New Roman" w:cs="Arial"/>
          <w:szCs w:val="24"/>
          <w:lang w:eastAsia="ru-RU"/>
        </w:rPr>
      </w:pPr>
      <w:bookmarkStart w:id="14" w:name="st_9"/>
      <w:r>
        <w:rPr>
          <w:rFonts w:eastAsia="Times New Roman" w:cs="Arial"/>
          <w:b/>
          <w:bCs/>
          <w:color w:val="000000"/>
          <w:szCs w:val="24"/>
          <w:lang w:eastAsia="ru-RU"/>
        </w:rPr>
        <w:t>Статья 9. Пределы осуществления гражданских прав</w:t>
      </w:r>
      <w:bookmarkEnd w:id="14"/>
    </w:p>
    <w:p w14:paraId="57C0AE7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5F1417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Не допускаются действия граждан и юридических лиц, осуществляемые исключительно с намерением причин</w:t>
      </w:r>
      <w:r>
        <w:rPr>
          <w:rFonts w:eastAsia="Times New Roman" w:cs="Arial"/>
          <w:color w:val="000000"/>
          <w:szCs w:val="24"/>
          <w:lang w:eastAsia="ru-RU"/>
        </w:rPr>
        <w:t>ить вред другому лицу, а также злоупотребление правом в иных формах.</w:t>
      </w:r>
    </w:p>
    <w:p w14:paraId="63693F8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 допускается использование гражданских прав в целях ограничения конкуренции, а также злоупотребление своим доминирующим положением на рынке.</w:t>
      </w:r>
    </w:p>
    <w:p w14:paraId="57B815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несоблюдения требований, пред</w:t>
      </w:r>
      <w:r>
        <w:rPr>
          <w:rFonts w:eastAsia="Times New Roman" w:cs="Arial"/>
          <w:color w:val="000000"/>
          <w:szCs w:val="24"/>
          <w:lang w:eastAsia="ru-RU"/>
        </w:rPr>
        <w:t>усмотренных пунктами 1-2 настоящей статьи, суд может отказать лицу в защите принадлежащего ему права.</w:t>
      </w:r>
    </w:p>
    <w:p w14:paraId="4C297D44"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Лицо, злоупотребляющее правом, обязано восстановить положение лица, потерпевшего от злоупотребления, возместить ему причиненный ущерб.</w:t>
      </w:r>
    </w:p>
    <w:p w14:paraId="6EB77616"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 случаях, ко</w:t>
      </w:r>
      <w:r>
        <w:rPr>
          <w:rFonts w:eastAsia="Times New Roman" w:cs="Arial"/>
          <w:color w:val="000000"/>
          <w:szCs w:val="24"/>
          <w:lang w:eastAsia="ru-RU"/>
        </w:rPr>
        <w:t>гда закон ставит защиту гражданских прав в зависимость от того, осуществлялись ли эти права добросовестно и разумно, добросовестность и разумность участников гражданских правоотношений предполагается.</w:t>
      </w:r>
    </w:p>
    <w:p w14:paraId="0F3A28C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53AF44B" w14:textId="77777777" w:rsidR="0082121A" w:rsidRDefault="006436B5">
      <w:pPr>
        <w:ind w:firstLine="567"/>
        <w:rPr>
          <w:rFonts w:eastAsia="Times New Roman" w:cs="Arial"/>
          <w:szCs w:val="24"/>
          <w:lang w:eastAsia="ru-RU"/>
        </w:rPr>
      </w:pPr>
      <w:bookmarkStart w:id="15" w:name="st_10"/>
      <w:r>
        <w:rPr>
          <w:rFonts w:eastAsia="Times New Roman" w:cs="Arial"/>
          <w:b/>
          <w:bCs/>
          <w:color w:val="000000"/>
          <w:szCs w:val="24"/>
          <w:lang w:eastAsia="ru-RU"/>
        </w:rPr>
        <w:t>Статья 10. Судебная защита гражданских прав</w:t>
      </w:r>
      <w:bookmarkEnd w:id="15"/>
    </w:p>
    <w:p w14:paraId="01BABC3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D32AB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Защи</w:t>
      </w:r>
      <w:r>
        <w:rPr>
          <w:rFonts w:eastAsia="Times New Roman" w:cs="Arial"/>
          <w:color w:val="000000"/>
          <w:szCs w:val="24"/>
          <w:lang w:eastAsia="ru-RU"/>
        </w:rPr>
        <w:t>ту нарушенных или оспоренных гражданских прав осуществляет суд в соответствии с подведомственностью дел, установленной процессуальным законодательством или договором.</w:t>
      </w:r>
    </w:p>
    <w:p w14:paraId="071AE38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Законом или договором может быть предусмотрено урегулирование спора между сторонами до</w:t>
      </w:r>
      <w:r>
        <w:rPr>
          <w:rFonts w:eastAsia="Times New Roman" w:cs="Arial"/>
          <w:color w:val="000000"/>
          <w:szCs w:val="24"/>
          <w:lang w:eastAsia="ru-RU"/>
        </w:rPr>
        <w:t xml:space="preserve"> обращения в суд.</w:t>
      </w:r>
    </w:p>
    <w:p w14:paraId="2D96DD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Защита гражданских прав в административном порядке осуществляется лишь в случаях, предусмотренных законом. Решение, принятое в административном порядке, может быть обжаловано в суд.</w:t>
      </w:r>
    </w:p>
    <w:p w14:paraId="0FAEDC5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48A24B" w14:textId="77777777" w:rsidR="0082121A" w:rsidRDefault="006436B5">
      <w:pPr>
        <w:ind w:firstLine="567"/>
        <w:rPr>
          <w:rFonts w:eastAsia="Times New Roman" w:cs="Arial"/>
          <w:szCs w:val="24"/>
          <w:lang w:eastAsia="ru-RU"/>
        </w:rPr>
      </w:pPr>
      <w:bookmarkStart w:id="16" w:name="st_11"/>
      <w:r>
        <w:rPr>
          <w:rFonts w:eastAsia="Times New Roman" w:cs="Arial"/>
          <w:b/>
          <w:bCs/>
          <w:color w:val="000000"/>
          <w:szCs w:val="24"/>
          <w:lang w:eastAsia="ru-RU"/>
        </w:rPr>
        <w:t>Статья 11. Способы защиты гражданских прав</w:t>
      </w:r>
      <w:bookmarkEnd w:id="16"/>
    </w:p>
    <w:p w14:paraId="7786EE2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6B8F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Защита</w:t>
      </w:r>
      <w:r>
        <w:rPr>
          <w:rFonts w:eastAsia="Times New Roman" w:cs="Arial"/>
          <w:color w:val="000000"/>
          <w:szCs w:val="24"/>
          <w:lang w:eastAsia="ru-RU"/>
        </w:rPr>
        <w:t xml:space="preserve"> гражданских прав осуществляется путем:</w:t>
      </w:r>
    </w:p>
    <w:p w14:paraId="4F74F3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признания права;</w:t>
      </w:r>
    </w:p>
    <w:p w14:paraId="54ADC8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восстановления положения, существовавшего до нарушения права;</w:t>
      </w:r>
    </w:p>
    <w:p w14:paraId="2A04962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пресечения действий, нарушающих право или создающих угрозу его нарушения;</w:t>
      </w:r>
    </w:p>
    <w:p w14:paraId="0D016D3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признания сделки недействительной и применения последствий ее недействительности;</w:t>
      </w:r>
    </w:p>
    <w:p w14:paraId="0AC804BE"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признания недействительным акта государственного органа или органа местного самоуправления;</w:t>
      </w:r>
    </w:p>
    <w:p w14:paraId="366AA91E"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самозащиты гражданских прав;</w:t>
      </w:r>
    </w:p>
    <w:p w14:paraId="34E6B1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присуждения к исполнению обязанности в натуре;</w:t>
      </w:r>
    </w:p>
    <w:p w14:paraId="112CA2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8) возмещения убытков;</w:t>
      </w:r>
    </w:p>
    <w:p w14:paraId="786E656A" w14:textId="77777777" w:rsidR="0082121A" w:rsidRDefault="006436B5">
      <w:pPr>
        <w:ind w:firstLine="567"/>
        <w:rPr>
          <w:rFonts w:eastAsia="Times New Roman" w:cs="Arial"/>
          <w:szCs w:val="24"/>
          <w:lang w:eastAsia="ru-RU"/>
        </w:rPr>
      </w:pPr>
      <w:r>
        <w:rPr>
          <w:rFonts w:eastAsia="Times New Roman" w:cs="Arial"/>
          <w:color w:val="000000"/>
          <w:szCs w:val="24"/>
          <w:lang w:eastAsia="ru-RU"/>
        </w:rPr>
        <w:t>9) взыскания неустойки;</w:t>
      </w:r>
    </w:p>
    <w:p w14:paraId="3E3596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10) компенсации морального вреда;</w:t>
      </w:r>
    </w:p>
    <w:p w14:paraId="28E099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11) прекращения или изменения правоотношения;</w:t>
      </w:r>
    </w:p>
    <w:p w14:paraId="4B7CC6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12) неприменения судом акта государственного органа или органа местного самоуправления, не соответствующего законодательству;</w:t>
      </w:r>
    </w:p>
    <w:p w14:paraId="0CCE59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13) иными способами, предусмотренными законом.</w:t>
      </w:r>
    </w:p>
    <w:p w14:paraId="635990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F93C95" w14:textId="77777777" w:rsidR="0082121A" w:rsidRDefault="006436B5">
      <w:pPr>
        <w:ind w:firstLine="567"/>
        <w:rPr>
          <w:rFonts w:eastAsia="Times New Roman" w:cs="Arial"/>
          <w:szCs w:val="24"/>
          <w:lang w:eastAsia="ru-RU"/>
        </w:rPr>
      </w:pPr>
      <w:bookmarkStart w:id="17" w:name="st_12"/>
      <w:r>
        <w:rPr>
          <w:rFonts w:eastAsia="Times New Roman" w:cs="Arial"/>
          <w:b/>
          <w:bCs/>
          <w:color w:val="000000"/>
          <w:szCs w:val="24"/>
          <w:lang w:eastAsia="ru-RU"/>
        </w:rPr>
        <w:t>Статья 12. Признание недействительным акта, не соответствующего законодательству</w:t>
      </w:r>
      <w:bookmarkEnd w:id="17"/>
    </w:p>
    <w:p w14:paraId="5D9620D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3774DC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Ненормативный акт государственного органа или органа местного самоуправления, или в случаях, предусмотренных законом, - нормативный акт, не соответствующий законодательству и нарушающий гражданские права и охраняемые законом интересы гражданина или юриди</w:t>
      </w:r>
      <w:r>
        <w:rPr>
          <w:rFonts w:eastAsia="Times New Roman" w:cs="Arial"/>
          <w:color w:val="000000"/>
          <w:szCs w:val="24"/>
          <w:lang w:eastAsia="ru-RU"/>
        </w:rPr>
        <w:t>ческого лица, может быть признан судом недействительным.</w:t>
      </w:r>
    </w:p>
    <w:p w14:paraId="72F055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признания судом такого акта недействительным, нарушенное право подлежит восстановлению, а также защите иными способами, предусмотренными статьей 11 настоящего Кодекса.</w:t>
      </w:r>
    </w:p>
    <w:p w14:paraId="09104A7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w:t>
      </w:r>
      <w:r>
        <w:rPr>
          <w:rFonts w:eastAsia="Times New Roman" w:cs="Arial"/>
          <w:i/>
          <w:iCs/>
          <w:color w:val="000000"/>
          <w:szCs w:val="24"/>
          <w:lang w:eastAsia="ru-RU"/>
        </w:rPr>
        <w:t xml:space="preserve">от </w:t>
      </w:r>
      <w:hyperlink r:id="rId116" w:tooltip="https://cbd.minjust.gov.kg/203127" w:history="1">
        <w:r>
          <w:rPr>
            <w:rFonts w:eastAsia="Times New Roman" w:cs="Arial"/>
            <w:i/>
            <w:iCs/>
            <w:color w:val="0000FF"/>
            <w:szCs w:val="24"/>
            <w:u w:val="single"/>
            <w:lang w:eastAsia="ru-RU"/>
          </w:rPr>
          <w:t>28 марта 2009 года № 91</w:t>
        </w:r>
      </w:hyperlink>
      <w:r>
        <w:rPr>
          <w:rFonts w:eastAsia="Times New Roman" w:cs="Arial"/>
          <w:i/>
          <w:iCs/>
          <w:color w:val="000000"/>
          <w:szCs w:val="24"/>
          <w:lang w:eastAsia="ru-RU"/>
        </w:rPr>
        <w:t>) </w:t>
      </w:r>
    </w:p>
    <w:p w14:paraId="51056B2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ECB2A6" w14:textId="77777777" w:rsidR="0082121A" w:rsidRDefault="006436B5">
      <w:pPr>
        <w:ind w:firstLine="567"/>
        <w:rPr>
          <w:rFonts w:eastAsia="Times New Roman" w:cs="Arial"/>
          <w:szCs w:val="24"/>
          <w:lang w:eastAsia="ru-RU"/>
        </w:rPr>
      </w:pPr>
      <w:bookmarkStart w:id="18" w:name="st_13"/>
      <w:r>
        <w:rPr>
          <w:rFonts w:eastAsia="Times New Roman" w:cs="Arial"/>
          <w:b/>
          <w:bCs/>
          <w:color w:val="000000"/>
          <w:szCs w:val="24"/>
          <w:lang w:eastAsia="ru-RU"/>
        </w:rPr>
        <w:t>Статья 13. Самозащита гражданских прав</w:t>
      </w:r>
      <w:bookmarkEnd w:id="18"/>
    </w:p>
    <w:p w14:paraId="2E8E715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9E9A5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Допускается защита гражданских прав непосредственными действиями лица, права которого нарушаютс</w:t>
      </w:r>
      <w:r>
        <w:rPr>
          <w:rFonts w:eastAsia="Times New Roman" w:cs="Arial"/>
          <w:color w:val="000000"/>
          <w:szCs w:val="24"/>
          <w:lang w:eastAsia="ru-RU"/>
        </w:rPr>
        <w:t>я.</w:t>
      </w:r>
    </w:p>
    <w:p w14:paraId="44944BAE"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Способы самозащиты должны быть соразмерны нарушению и не должны выходить за пределы действий, необходимых для его предупреждения или пресечения.</w:t>
      </w:r>
    </w:p>
    <w:p w14:paraId="08283C0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9304D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 Возмещение убытков</w:t>
      </w:r>
    </w:p>
    <w:p w14:paraId="452DD6C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95FB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Лицо, право которого нарушено, может требовать полного возмещения причи</w:t>
      </w:r>
      <w:r>
        <w:rPr>
          <w:rFonts w:eastAsia="Times New Roman" w:cs="Arial"/>
          <w:color w:val="000000"/>
          <w:szCs w:val="24"/>
          <w:lang w:eastAsia="ru-RU"/>
        </w:rPr>
        <w:t>ненных ему убытков, если законом или соответствующим закону договором не предусмотрено иное.</w:t>
      </w:r>
    </w:p>
    <w:p w14:paraId="36CCB1E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Под убытками понимаются:</w:t>
      </w:r>
    </w:p>
    <w:p w14:paraId="65D1F41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расходы, которые лицо, чье право нарушено, произвело или должно будет произвести для восстановления нарушенного права, утрата или повре</w:t>
      </w:r>
      <w:r>
        <w:rPr>
          <w:rFonts w:eastAsia="Times New Roman" w:cs="Arial"/>
          <w:color w:val="000000"/>
          <w:szCs w:val="24"/>
          <w:lang w:eastAsia="ru-RU"/>
        </w:rPr>
        <w:t>ждение его имущества (реальный ущерб), а также</w:t>
      </w:r>
    </w:p>
    <w:p w14:paraId="428EC66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неполученные доходы, которые это лицо получило бы при обычных условиях гражданского оборота, если бы его право не было нарушено (упущенная выгода).</w:t>
      </w:r>
    </w:p>
    <w:p w14:paraId="7A5EAE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14:paraId="1D49A3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13B04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 Возмещение убытков, причиненных госу</w:t>
      </w:r>
      <w:r>
        <w:rPr>
          <w:rFonts w:eastAsia="Times New Roman" w:cs="Arial"/>
          <w:b/>
          <w:bCs/>
          <w:color w:val="000000"/>
          <w:szCs w:val="24"/>
          <w:lang w:eastAsia="ru-RU"/>
        </w:rPr>
        <w:t>дарственными органами и органами местного самоуправления</w:t>
      </w:r>
    </w:p>
    <w:p w14:paraId="675EC1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3140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самоуправления или должностных лиц этих органов, в том </w:t>
      </w:r>
      <w:r>
        <w:rPr>
          <w:rFonts w:eastAsia="Times New Roman" w:cs="Arial"/>
          <w:color w:val="000000"/>
          <w:szCs w:val="24"/>
          <w:lang w:eastAsia="ru-RU"/>
        </w:rPr>
        <w:t>числе издания не соответствующего законодательству акта государственного органа, подлежат возмещению государством, а также органами местного самоуправления в случаях, предусмотренных законом.</w:t>
      </w:r>
    </w:p>
    <w:p w14:paraId="319016B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C482A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 Компенсация морального вреда</w:t>
      </w:r>
    </w:p>
    <w:p w14:paraId="30D563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64E07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либо личные неимущественные права, а также в других с</w:t>
      </w:r>
      <w:r>
        <w:rPr>
          <w:rFonts w:eastAsia="Times New Roman" w:cs="Arial"/>
          <w:color w:val="000000"/>
          <w:szCs w:val="24"/>
          <w:lang w:eastAsia="ru-RU"/>
        </w:rPr>
        <w:t>лучаях, предусмотренных законом, суд может возложить на нарушителя обязанность денежной компенсации указанного вреда.</w:t>
      </w:r>
    </w:p>
    <w:p w14:paraId="0A0309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определении размеров компенсации морального вреда суд принимает во внимание степень вины нарушителя и иные заслуживающие внимания обст</w:t>
      </w:r>
      <w:r>
        <w:rPr>
          <w:rFonts w:eastAsia="Times New Roman" w:cs="Arial"/>
          <w:color w:val="000000"/>
          <w:szCs w:val="24"/>
          <w:lang w:eastAsia="ru-RU"/>
        </w:rPr>
        <w:t>оятельства.</w:t>
      </w:r>
    </w:p>
    <w:p w14:paraId="3195DA6E"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(Часть утратила силу в соответствии с </w:t>
      </w:r>
      <w:hyperlink r:id="rId117" w:tooltip="https://cbd.minjust.gov.kg/112561"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11 апреля 2023 года № 86)</w:t>
      </w:r>
    </w:p>
    <w:p w14:paraId="5CE97F7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18" w:tooltip="https://cbd.minjust.gov.kg/203839" w:history="1">
        <w:r>
          <w:rPr>
            <w:rFonts w:eastAsia="Times New Roman" w:cs="Arial"/>
            <w:i/>
            <w:iCs/>
            <w:color w:val="0000FF"/>
            <w:szCs w:val="24"/>
            <w:u w:val="single"/>
            <w:lang w:eastAsia="ru-RU"/>
          </w:rPr>
          <w:t>25 февраля 2013 года № 32</w:t>
        </w:r>
      </w:hyperlink>
      <w:r>
        <w:rPr>
          <w:rFonts w:eastAsia="Times New Roman" w:cs="Arial"/>
          <w:color w:val="000000"/>
          <w:szCs w:val="24"/>
          <w:lang w:eastAsia="ru-RU"/>
        </w:rPr>
        <w:t xml:space="preserve">, </w:t>
      </w:r>
      <w:hyperlink r:id="rId119"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 xml:space="preserve">) </w:t>
      </w:r>
    </w:p>
    <w:p w14:paraId="04CC838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4DD9BF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 Защита личных неимущественных прав и других нематериальных бла</w:t>
      </w:r>
      <w:r>
        <w:rPr>
          <w:rFonts w:eastAsia="Times New Roman" w:cs="Arial"/>
          <w:b/>
          <w:bCs/>
          <w:color w:val="000000"/>
          <w:szCs w:val="24"/>
          <w:lang w:eastAsia="ru-RU"/>
        </w:rPr>
        <w:t>г</w:t>
      </w:r>
    </w:p>
    <w:p w14:paraId="34B5441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02461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Личные неимущественные права и другие нематериальные блага защищаются в случаях и порядке, предусмотренных настоящим Кодексом и другими законами, а также в тех случаях и тех пределах, в каких использование способов защиты гражданских прав (статья 11) в</w:t>
      </w:r>
      <w:r>
        <w:rPr>
          <w:rFonts w:eastAsia="Times New Roman" w:cs="Arial"/>
          <w:color w:val="000000"/>
          <w:szCs w:val="24"/>
          <w:lang w:eastAsia="ru-RU"/>
        </w:rPr>
        <w:t>ытекает из существа нарушенного права и характера последствий этого нарушения.</w:t>
      </w:r>
    </w:p>
    <w:p w14:paraId="5748372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798A2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 Защита чести, достоинства и деловой репутации гражданина или деловой репутации юридического лица</w:t>
      </w:r>
    </w:p>
    <w:p w14:paraId="39B499C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7B80C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Гражданин вправе требовать по суду опровержения сведений, поро</w:t>
      </w:r>
      <w:r>
        <w:rPr>
          <w:rFonts w:eastAsia="Times New Roman" w:cs="Arial"/>
          <w:color w:val="000000"/>
          <w:szCs w:val="24"/>
          <w:lang w:eastAsia="ru-RU"/>
        </w:rPr>
        <w:t>чащих его честь, достоинство или деловую репутацию, а юридическое лицо - сведений, порочащих его деловую репутацию.</w:t>
      </w:r>
    </w:p>
    <w:p w14:paraId="7D08B3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 требованию заинтересованных лиц допускается защита чести, достоинства и деловой репутации гражданина и после его смерти.</w:t>
      </w:r>
    </w:p>
    <w:p w14:paraId="51C7FD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сведения</w:t>
      </w:r>
      <w:r>
        <w:rPr>
          <w:rFonts w:eastAsia="Times New Roman" w:cs="Arial"/>
          <w:color w:val="000000"/>
          <w:szCs w:val="24"/>
          <w:lang w:eastAsia="ru-RU"/>
        </w:rPr>
        <w:t>, порочащие честь, достоинство или деловую репутацию гражданина, а также сведения, порочащие деловую репутацию юридического лица, распространены в средствах массовой информации, они должны быть опровергнуты в тех же средствах массовой информации.</w:t>
      </w:r>
    </w:p>
    <w:p w14:paraId="004AD8E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7054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ук</w:t>
      </w:r>
      <w:r>
        <w:rPr>
          <w:rFonts w:eastAsia="Times New Roman" w:cs="Arial"/>
          <w:color w:val="000000"/>
          <w:szCs w:val="24"/>
          <w:lang w:eastAsia="ru-RU"/>
        </w:rPr>
        <w:t>азанные сведения содержатся в документе, исходящем от организации, такой документ подлежит замене или отзыву.</w:t>
      </w:r>
    </w:p>
    <w:p w14:paraId="3A7928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Порядок опровержения в иных случаях устанавливается судом.</w:t>
      </w:r>
    </w:p>
    <w:p w14:paraId="5510E6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Гражданин или юридическое лицо, в отношении которого средствами массовой информации </w:t>
      </w:r>
      <w:r>
        <w:rPr>
          <w:rFonts w:eastAsia="Times New Roman" w:cs="Arial"/>
          <w:color w:val="000000"/>
          <w:szCs w:val="24"/>
          <w:lang w:eastAsia="ru-RU"/>
        </w:rPr>
        <w:t>опубликованы сведения, ущемляющие его права или охраняемые законом интересы, имеет право на публикацию своего ответа в тех же средствах массовой информации.</w:t>
      </w:r>
    </w:p>
    <w:p w14:paraId="0475A3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Если решение суда не выполнено, суд вправе наложить на нарушителя штраф, взыскиваемый в размере </w:t>
      </w:r>
      <w:r>
        <w:rPr>
          <w:rFonts w:eastAsia="Times New Roman" w:cs="Arial"/>
          <w:color w:val="000000"/>
          <w:szCs w:val="24"/>
          <w:lang w:eastAsia="ru-RU"/>
        </w:rPr>
        <w:t>и порядке, предусмотренных процессуальным законодательством, в доход государства. Уплата штрафа не освобождает нарушителя от обязанности выполнить предусмотренное решением суда действие.</w:t>
      </w:r>
    </w:p>
    <w:p w14:paraId="300E18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Гражданин, в отношении которого распространены сведения, порочащие его честь, достоинство или деловую репутацию, а также юридическое лицо, в отношении которого распространены сведения, порочащие его деловую репутацию, вправе наряду с опровержением таких</w:t>
      </w:r>
      <w:r>
        <w:rPr>
          <w:rFonts w:eastAsia="Times New Roman" w:cs="Arial"/>
          <w:color w:val="000000"/>
          <w:szCs w:val="24"/>
          <w:lang w:eastAsia="ru-RU"/>
        </w:rPr>
        <w:t xml:space="preserve"> сведений требовать возмещения убытков и морального вреда, причиненных их распространением.</w:t>
      </w:r>
    </w:p>
    <w:p w14:paraId="27D2A124"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Если установить лицо, распространившее сведения, порочащие честь, достоинство или деловую репутацию гражданина, а также сведения, порочащие деловую репутацию юри</w:t>
      </w:r>
      <w:r>
        <w:rPr>
          <w:rFonts w:eastAsia="Times New Roman" w:cs="Arial"/>
          <w:color w:val="000000"/>
          <w:szCs w:val="24"/>
          <w:lang w:eastAsia="ru-RU"/>
        </w:rPr>
        <w:t>дического лица, невозможно, лицо,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w:t>
      </w:r>
    </w:p>
    <w:p w14:paraId="567CA9B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0" w:tooltip="https://cbd.minjust.gov.kg/209" w:history="1">
        <w:r>
          <w:rPr>
            <w:rFonts w:eastAsia="Times New Roman" w:cs="Arial"/>
            <w:i/>
            <w:iCs/>
            <w:color w:val="0000FF"/>
            <w:szCs w:val="24"/>
            <w:u w:val="single"/>
            <w:lang w:eastAsia="ru-RU"/>
          </w:rPr>
          <w:t>2 июня 1999 года № 43</w:t>
        </w:r>
      </w:hyperlink>
      <w:r>
        <w:rPr>
          <w:rFonts w:eastAsia="Times New Roman" w:cs="Arial"/>
          <w:i/>
          <w:iCs/>
          <w:color w:val="000000"/>
          <w:szCs w:val="24"/>
          <w:lang w:eastAsia="ru-RU"/>
        </w:rPr>
        <w:t>) </w:t>
      </w:r>
    </w:p>
    <w:p w14:paraId="0787777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FF13F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 Право на собственное изображение</w:t>
      </w:r>
    </w:p>
    <w:p w14:paraId="3EAD5DE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F8D7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Никто не вправе публиковать и распространять опубликованное изображение какого-либо лица (картина, фотография, кинофильм и т.п.) без согласия этого лица. Такого согласия не требуется в случаях, когда опубликование и распространение изображения связано с тр</w:t>
      </w:r>
      <w:r>
        <w:rPr>
          <w:rFonts w:eastAsia="Times New Roman" w:cs="Arial"/>
          <w:color w:val="000000"/>
          <w:szCs w:val="24"/>
          <w:lang w:eastAsia="ru-RU"/>
        </w:rPr>
        <w:t>ебованиями суда, органов дознания и следствия, когда фотографирование или получение изображения иным способом произведено в публичной обстановке, а также в других случаях, предусмотренных законом.</w:t>
      </w:r>
    </w:p>
    <w:p w14:paraId="3481DF2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Согласие лица на опубликование и распространение его изобра</w:t>
      </w:r>
      <w:r>
        <w:rPr>
          <w:rFonts w:eastAsia="Times New Roman" w:cs="Arial"/>
          <w:color w:val="000000"/>
          <w:szCs w:val="24"/>
          <w:lang w:eastAsia="ru-RU"/>
        </w:rPr>
        <w:t>жения предполагается, если изображаемое лицо позировало за плату.</w:t>
      </w:r>
    </w:p>
    <w:p w14:paraId="755B568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C14489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 Право на охрану тайны личной жизни</w:t>
      </w:r>
    </w:p>
    <w:p w14:paraId="4130F1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DBB89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Гражданин имеет право на охрану тайны личной жизни: тайны переписки, почтовых, телеграфных, электронных и иных сообщений, телефонных и ин</w:t>
      </w:r>
      <w:r>
        <w:rPr>
          <w:rFonts w:eastAsia="Times New Roman" w:cs="Arial"/>
          <w:color w:val="000000"/>
          <w:szCs w:val="24"/>
          <w:lang w:eastAsia="ru-RU"/>
        </w:rPr>
        <w:t>ых переговоров, дневников, заметок, записок, интимной жизни, рождения, усыновления, врачебной или адвокатской тайны, тайны вкладов и т.п.</w:t>
      </w:r>
    </w:p>
    <w:p w14:paraId="6E9886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Раскрытие тайны личной жизни возможно лишь в случаях, установленных законом.</w:t>
      </w:r>
    </w:p>
    <w:p w14:paraId="6C731A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Опубликование дневников, записок, заме</w:t>
      </w:r>
      <w:r>
        <w:rPr>
          <w:rFonts w:eastAsia="Times New Roman" w:cs="Arial"/>
          <w:color w:val="000000"/>
          <w:szCs w:val="24"/>
          <w:lang w:eastAsia="ru-RU"/>
        </w:rPr>
        <w:t>ток и т.п. допускается лишь с согласия их автора, а писем - с согласия их автора и адресата. В случае смерти кого-либо из них указанные документы могут публиковаться с согласия пережившего супруга, детей умершего и других наследников, в последующем - с сог</w:t>
      </w:r>
      <w:r>
        <w:rPr>
          <w:rFonts w:eastAsia="Times New Roman" w:cs="Arial"/>
          <w:color w:val="000000"/>
          <w:szCs w:val="24"/>
          <w:lang w:eastAsia="ru-RU"/>
        </w:rPr>
        <w:t>ласия других нисходящих потомков.</w:t>
      </w:r>
    </w:p>
    <w:p w14:paraId="16CE513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40D80A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50DFEF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 Право на неприкосновенность жилища</w:t>
      </w:r>
    </w:p>
    <w:p w14:paraId="54FBBB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5023B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Гражданин имеет право на неприкос</w:t>
      </w:r>
      <w:r>
        <w:rPr>
          <w:rFonts w:eastAsia="Times New Roman" w:cs="Arial"/>
          <w:color w:val="000000"/>
          <w:szCs w:val="24"/>
          <w:lang w:eastAsia="ru-RU"/>
        </w:rPr>
        <w:t>новенность жилища, то есть вправе использовать свое жилище (квартиру, дом и т.д.) по своему усмотрению в соответствии с его назначением и пресекать любые попытки вторжения в жилище помимо его воли, кроме случаев, предусмотренных законом.</w:t>
      </w:r>
    </w:p>
    <w:p w14:paraId="15764AF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27B841"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3</w:t>
      </w:r>
      <w:r>
        <w:rPr>
          <w:rFonts w:eastAsia="Times New Roman" w:cs="Arial"/>
          <w:b/>
          <w:bCs/>
          <w:color w:val="000000"/>
          <w:szCs w:val="24"/>
          <w:lang w:eastAsia="ru-RU"/>
        </w:rPr>
        <w:br/>
        <w:t> Объекты</w:t>
      </w:r>
      <w:r>
        <w:rPr>
          <w:rFonts w:eastAsia="Times New Roman" w:cs="Arial"/>
          <w:b/>
          <w:bCs/>
          <w:color w:val="000000"/>
          <w:szCs w:val="24"/>
          <w:lang w:eastAsia="ru-RU"/>
        </w:rPr>
        <w:t xml:space="preserve"> гражданских прав</w:t>
      </w:r>
    </w:p>
    <w:p w14:paraId="6CD488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0849BB2" w14:textId="77777777" w:rsidR="0082121A" w:rsidRDefault="006436B5">
      <w:pPr>
        <w:ind w:firstLine="567"/>
        <w:rPr>
          <w:rFonts w:eastAsia="Times New Roman" w:cs="Arial"/>
          <w:szCs w:val="24"/>
          <w:lang w:eastAsia="ru-RU"/>
        </w:rPr>
      </w:pPr>
      <w:bookmarkStart w:id="19" w:name="st_22"/>
      <w:r>
        <w:rPr>
          <w:rFonts w:eastAsia="Times New Roman" w:cs="Arial"/>
          <w:b/>
          <w:bCs/>
          <w:color w:val="000000"/>
          <w:szCs w:val="24"/>
          <w:lang w:eastAsia="ru-RU"/>
        </w:rPr>
        <w:t>Статья 22. Виды объектов гражданских прав</w:t>
      </w:r>
      <w:bookmarkEnd w:id="19"/>
    </w:p>
    <w:p w14:paraId="6A55BA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DBF659" w14:textId="77777777" w:rsidR="0082121A" w:rsidRDefault="006436B5">
      <w:pPr>
        <w:ind w:firstLine="567"/>
      </w:pPr>
      <w:r>
        <w:rPr>
          <w:rFonts w:eastAsia="Times New Roman" w:cs="Arial"/>
          <w:color w:val="000000"/>
          <w:szCs w:val="24"/>
          <w:lang w:eastAsia="ru-RU"/>
        </w:rPr>
        <w:t>К объектам гражданских прав относятся вещи, включая деньги и ценные бумаги, виртуальные активы, цифровые сомы, иное имущество, в том числе имущественные права; работы и услуги; охраняемая инфо</w:t>
      </w:r>
      <w:r>
        <w:rPr>
          <w:rFonts w:eastAsia="Times New Roman" w:cs="Arial"/>
          <w:color w:val="000000"/>
          <w:szCs w:val="24"/>
          <w:lang w:eastAsia="ru-RU"/>
        </w:rPr>
        <w:t>рмация; результаты интеллектуальной деятельности и приравненные к ним средства индивидуализации (интеллектуальная собственность), а также другие материальные и нематериальные блага.</w:t>
      </w:r>
    </w:p>
    <w:p w14:paraId="1286AFB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22" w:tooltip="https://cbd.minjust.gov.kg/203839" w:history="1">
        <w:r>
          <w:rPr>
            <w:rFonts w:eastAsia="Times New Roman" w:cs="Arial"/>
            <w:i/>
            <w:iCs/>
            <w:color w:val="0000FF"/>
            <w:szCs w:val="24"/>
            <w:u w:val="single"/>
            <w:lang w:eastAsia="ru-RU"/>
          </w:rPr>
          <w:t>25 февраля 2013 года № 32</w:t>
        </w:r>
      </w:hyperlink>
      <w:r>
        <w:rPr>
          <w:rFonts w:eastAsia="Times New Roman" w:cs="Arial"/>
          <w:color w:val="000000"/>
          <w:szCs w:val="24"/>
          <w:lang w:eastAsia="ru-RU"/>
        </w:rPr>
        <w:t xml:space="preserve">, </w:t>
      </w:r>
      <w:hyperlink r:id="rId123" w:tooltip="https://cbd.minjust.gov.kg/112417" w:history="1">
        <w:r>
          <w:rPr>
            <w:rFonts w:eastAsia="Times New Roman" w:cs="Arial"/>
            <w:i/>
            <w:iCs/>
            <w:color w:val="0000FF"/>
            <w:szCs w:val="24"/>
            <w:u w:val="single"/>
            <w:lang w:eastAsia="ru-RU"/>
          </w:rPr>
          <w:t>5 августа 2022 года № 81</w:t>
        </w:r>
      </w:hyperlink>
      <w:r>
        <w:rPr>
          <w:rFonts w:eastAsia="Times New Roman" w:cs="Arial"/>
          <w:szCs w:val="24"/>
          <w:lang w:eastAsia="ru-RU"/>
        </w:rPr>
        <w:t xml:space="preserve">, </w:t>
      </w:r>
      <w:hyperlink r:id="rId124" w:tooltip="https://cbd.minjust.gov.kg/4-5540/edition/31986/ru" w:history="1">
        <w:r>
          <w:rPr>
            <w:rStyle w:val="aff0"/>
            <w:rFonts w:eastAsia="Times New Roman" w:cs="Arial"/>
            <w:i/>
            <w:iCs/>
            <w:szCs w:val="24"/>
            <w:lang w:eastAsia="ru-RU"/>
          </w:rPr>
          <w:t xml:space="preserve">29 апреля 2025 года № 88 </w:t>
        </w:r>
      </w:hyperlink>
      <w:r>
        <w:rPr>
          <w:rFonts w:eastAsia="Times New Roman" w:cs="Arial"/>
          <w:i/>
          <w:iCs/>
          <w:szCs w:val="24"/>
          <w:lang w:eastAsia="ru-RU"/>
        </w:rPr>
        <w:t>)</w:t>
      </w:r>
    </w:p>
    <w:p w14:paraId="5410C5C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280D850" w14:textId="77777777" w:rsidR="0082121A" w:rsidRDefault="006436B5">
      <w:pPr>
        <w:ind w:firstLine="567"/>
        <w:rPr>
          <w:rFonts w:eastAsia="Times New Roman" w:cs="Arial"/>
          <w:szCs w:val="24"/>
          <w:lang w:eastAsia="ru-RU"/>
        </w:rPr>
      </w:pPr>
      <w:bookmarkStart w:id="20" w:name="st_23"/>
      <w:r>
        <w:rPr>
          <w:rFonts w:eastAsia="Times New Roman" w:cs="Arial"/>
          <w:b/>
          <w:bCs/>
          <w:color w:val="000000"/>
          <w:szCs w:val="24"/>
          <w:lang w:eastAsia="ru-RU"/>
        </w:rPr>
        <w:t>Статья 23. Объекты гражданских прав в гражданском обороте</w:t>
      </w:r>
      <w:bookmarkEnd w:id="20"/>
    </w:p>
    <w:p w14:paraId="43F7273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BA74A2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Объекты гражданских прав могут свободно отчуждаться или переходить от одного лица к другому в порядке универсального правопреемства (наследования, реорганизации юридического лица) либо иным способом, если в соответствии с законодательством они не изъяты</w:t>
      </w:r>
      <w:r>
        <w:rPr>
          <w:rFonts w:eastAsia="Times New Roman" w:cs="Arial"/>
          <w:color w:val="000000"/>
          <w:szCs w:val="24"/>
          <w:lang w:eastAsia="ru-RU"/>
        </w:rPr>
        <w:t xml:space="preserve"> из гражданского оборота или не ограничены в гражданском обороте.</w:t>
      </w:r>
    </w:p>
    <w:p w14:paraId="5BD3D1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Виды объектов гражданских прав, нахождение которых в обороте не допускается (объекты, изъятые из оборота), должны быть прямо указаны в законе.</w:t>
      </w:r>
    </w:p>
    <w:p w14:paraId="680D32B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Виды объектов гражданских прав, которые могу</w:t>
      </w:r>
      <w:r>
        <w:rPr>
          <w:rFonts w:eastAsia="Times New Roman" w:cs="Arial"/>
          <w:color w:val="000000"/>
          <w:szCs w:val="24"/>
          <w:lang w:eastAsia="ru-RU"/>
        </w:rPr>
        <w:t>т принадлежать лишь определенным участникам оборота, либо нахождение которых в обороте допускается по специальному разрешению (объекты, ограниченно оборотоспособные), определяются в порядке, установленном законом.</w:t>
      </w:r>
    </w:p>
    <w:p w14:paraId="5D5FA89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Личные неимущественные блага и права не</w:t>
      </w:r>
      <w:r>
        <w:rPr>
          <w:rFonts w:eastAsia="Times New Roman" w:cs="Arial"/>
          <w:color w:val="000000"/>
          <w:szCs w:val="24"/>
          <w:lang w:eastAsia="ru-RU"/>
        </w:rPr>
        <w:t>отчуждаемы и непередаваемы, за исключением случаев, установленных законами.</w:t>
      </w:r>
    </w:p>
    <w:p w14:paraId="39D38A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Земельные участки могут отчуждаться или переходить от одного лица к другому в той мере, в какой их оборот допускается земельным законодательством Кыргызской Республики.</w:t>
      </w:r>
    </w:p>
    <w:p w14:paraId="036EEB26"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Понят</w:t>
      </w:r>
      <w:r>
        <w:rPr>
          <w:rFonts w:eastAsia="Times New Roman" w:cs="Arial"/>
          <w:color w:val="000000"/>
          <w:szCs w:val="24"/>
          <w:lang w:eastAsia="ru-RU"/>
        </w:rPr>
        <w:t>ие и виды виртуальных активов, а также особенности оборота виртуальных активов определяются законодательством в сфере виртуальных активов.</w:t>
      </w:r>
    </w:p>
    <w:p w14:paraId="513FC57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5" w:tooltip="https://cbd.minjust.gov.kg/246" w:history="1">
        <w:r>
          <w:rPr>
            <w:rFonts w:eastAsia="Times New Roman" w:cs="Arial"/>
            <w:i/>
            <w:iCs/>
            <w:color w:val="0000FF"/>
            <w:szCs w:val="24"/>
            <w:u w:val="single"/>
            <w:lang w:eastAsia="ru-RU"/>
          </w:rPr>
          <w:t>21 июля 1</w:t>
        </w:r>
        <w:r>
          <w:rPr>
            <w:rFonts w:eastAsia="Times New Roman" w:cs="Arial"/>
            <w:i/>
            <w:iCs/>
            <w:color w:val="0000FF"/>
            <w:szCs w:val="24"/>
            <w:u w:val="single"/>
            <w:lang w:eastAsia="ru-RU"/>
          </w:rPr>
          <w:t>999 года № 83</w:t>
        </w:r>
      </w:hyperlink>
      <w:r>
        <w:rPr>
          <w:rFonts w:eastAsia="Times New Roman" w:cs="Arial"/>
          <w:i/>
          <w:iCs/>
          <w:color w:val="000000"/>
          <w:szCs w:val="24"/>
          <w:lang w:eastAsia="ru-RU"/>
        </w:rPr>
        <w:t xml:space="preserve">, </w:t>
      </w:r>
      <w:hyperlink r:id="rId126"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127" w:tooltip="https://cbd.minjust.gov.kg/112417" w:history="1">
        <w:r>
          <w:rPr>
            <w:rFonts w:eastAsia="Times New Roman" w:cs="Arial"/>
            <w:i/>
            <w:iCs/>
            <w:color w:val="0000FF"/>
            <w:szCs w:val="24"/>
            <w:u w:val="single"/>
            <w:lang w:eastAsia="ru-RU"/>
          </w:rPr>
          <w:t>5 августа 2022 года № 81</w:t>
        </w:r>
      </w:hyperlink>
      <w:r>
        <w:rPr>
          <w:rFonts w:eastAsia="Times New Roman" w:cs="Arial"/>
          <w:i/>
          <w:iCs/>
          <w:color w:val="000000"/>
          <w:szCs w:val="24"/>
          <w:lang w:eastAsia="ru-RU"/>
        </w:rPr>
        <w:t>)</w:t>
      </w:r>
    </w:p>
    <w:p w14:paraId="1687CDC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ED6FA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w:t>
      </w:r>
      <w:r>
        <w:rPr>
          <w:rFonts w:eastAsia="Times New Roman" w:cs="Arial"/>
          <w:b/>
          <w:bCs/>
          <w:color w:val="000000"/>
          <w:szCs w:val="24"/>
          <w:lang w:eastAsia="ru-RU"/>
        </w:rPr>
        <w:t xml:space="preserve"> Недвижимые и движимые вещи</w:t>
      </w:r>
    </w:p>
    <w:p w14:paraId="19E1544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69FB6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 недвижимым вещам (недвижимое имущество, недвижимость) относятся земельные участки, участки недр, обособленные водные объекты и все что прочно связано с землей, то есть объекты, перемещение которых без несоразмерного их на</w:t>
      </w:r>
      <w:r>
        <w:rPr>
          <w:rFonts w:eastAsia="Times New Roman" w:cs="Arial"/>
          <w:color w:val="000000"/>
          <w:szCs w:val="24"/>
          <w:lang w:eastAsia="ru-RU"/>
        </w:rPr>
        <w:t>значению ущерба невозможно, в том числе, леса, многолетние насаждения, здания, сооружения и др.</w:t>
      </w:r>
    </w:p>
    <w:p w14:paraId="20DDBA2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Законодательством Кыргызской Республики к недвижимым вещам может быть отнесено и иное имущество.</w:t>
      </w:r>
    </w:p>
    <w:p w14:paraId="753BB5E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Право собственности и другие вещные права на недвижимые вещи</w:t>
      </w:r>
      <w:r>
        <w:rPr>
          <w:rFonts w:eastAsia="Times New Roman" w:cs="Arial"/>
          <w:color w:val="000000"/>
          <w:szCs w:val="24"/>
          <w:lang w:eastAsia="ru-RU"/>
        </w:rPr>
        <w:t>, ограничения этих прав, их возникновение, переход и прекращение подлежат государственной регистрации в едином государственном реестре.</w:t>
      </w:r>
    </w:p>
    <w:p w14:paraId="0EBE0D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Вещи, не относящиеся к недвижимости, включая деньги и ценные бумаги, признаются движимым имуществом. Регистрации прав</w:t>
      </w:r>
      <w:r>
        <w:rPr>
          <w:rFonts w:eastAsia="Times New Roman" w:cs="Arial"/>
          <w:color w:val="000000"/>
          <w:szCs w:val="24"/>
          <w:lang w:eastAsia="ru-RU"/>
        </w:rPr>
        <w:t xml:space="preserve"> на движимые вещи не требуется, если иное не установлено настоящим Кодексом или законом.</w:t>
      </w:r>
    </w:p>
    <w:p w14:paraId="2C252667"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Движимые вещи, использование которых в соответствии с их назначением состоит в их потреблении или отчуждении, признаются потребляемыми вещами.</w:t>
      </w:r>
    </w:p>
    <w:p w14:paraId="283F13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Потребляемыми признаются также движимые вещи, входящие в состав товарного склада или иной совокупности вещей, </w:t>
      </w:r>
      <w:r>
        <w:rPr>
          <w:rFonts w:eastAsia="Times New Roman" w:cs="Arial"/>
          <w:color w:val="000000"/>
          <w:szCs w:val="24"/>
          <w:lang w:eastAsia="ru-RU"/>
        </w:rPr>
        <w:t>использование которых в соответствии с их назначением состоит в отчуждении отдельных вещей.</w:t>
      </w:r>
    </w:p>
    <w:p w14:paraId="16DF36F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8"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w:t>
      </w:r>
    </w:p>
    <w:p w14:paraId="0C4D450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5EE5F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 Государс</w:t>
      </w:r>
      <w:r>
        <w:rPr>
          <w:rFonts w:eastAsia="Times New Roman" w:cs="Arial"/>
          <w:b/>
          <w:bCs/>
          <w:color w:val="000000"/>
          <w:szCs w:val="24"/>
          <w:lang w:eastAsia="ru-RU"/>
        </w:rPr>
        <w:t>твенная регистрация недвижимости</w:t>
      </w:r>
    </w:p>
    <w:p w14:paraId="52A8A08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2226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Право собственности и другие вещные права на недвижимые вещи, ограничения этих прав, их возникновение, изменение и прекращение подлежат государственной регистрации в едином государственном реестре.</w:t>
      </w:r>
    </w:p>
    <w:p w14:paraId="7B33261F" w14:textId="77777777" w:rsidR="0082121A" w:rsidRDefault="006436B5">
      <w:pPr>
        <w:ind w:firstLine="567"/>
        <w:rPr>
          <w:rFonts w:eastAsia="Times New Roman" w:cs="Arial"/>
          <w:szCs w:val="24"/>
          <w:lang w:eastAsia="ru-RU"/>
        </w:rPr>
      </w:pPr>
      <w:r>
        <w:rPr>
          <w:rFonts w:eastAsia="Times New Roman" w:cs="Arial"/>
          <w:color w:val="000000"/>
          <w:szCs w:val="24"/>
          <w:lang w:eastAsia="ru-RU"/>
        </w:rPr>
        <w:t>Регистрации подлежат</w:t>
      </w:r>
      <w:r>
        <w:rPr>
          <w:rFonts w:eastAsia="Times New Roman" w:cs="Arial"/>
          <w:color w:val="000000"/>
          <w:szCs w:val="24"/>
          <w:lang w:eastAsia="ru-RU"/>
        </w:rPr>
        <w:t>: право собственности, право хозяйственного ведения, право оперативного управления, права, вытекающие из договоров ипотеки, о сервитуте и залоге, а также иные права в случаях, предусмотренных настоящим Кодексом и иными законами.</w:t>
      </w:r>
    </w:p>
    <w:p w14:paraId="744A5A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случаях, предусмотренн</w:t>
      </w:r>
      <w:r>
        <w:rPr>
          <w:rFonts w:eastAsia="Times New Roman" w:cs="Arial"/>
          <w:color w:val="000000"/>
          <w:szCs w:val="24"/>
          <w:lang w:eastAsia="ru-RU"/>
        </w:rPr>
        <w:t>ых законом, наряду с государственной регистрацией могут осуществляться специальная регистрация или учет отдельных видов недвижимого имущества.</w:t>
      </w:r>
    </w:p>
    <w:p w14:paraId="638218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Орган, осуществляющий государственную регистрацию прав на недвижимость и сделок с ней, обязан по ходатайству п</w:t>
      </w:r>
      <w:r>
        <w:rPr>
          <w:rFonts w:eastAsia="Times New Roman" w:cs="Arial"/>
          <w:color w:val="000000"/>
          <w:szCs w:val="24"/>
          <w:lang w:eastAsia="ru-RU"/>
        </w:rPr>
        <w:t>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w:t>
      </w:r>
    </w:p>
    <w:p w14:paraId="11029C8E"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Орган, осуществляющий государственную регистрацию прав на недвижимо</w:t>
      </w:r>
      <w:r>
        <w:rPr>
          <w:rFonts w:eastAsia="Times New Roman" w:cs="Arial"/>
          <w:color w:val="000000"/>
          <w:szCs w:val="24"/>
          <w:lang w:eastAsia="ru-RU"/>
        </w:rPr>
        <w:t>сть и сделок с ней, обязан предоставлять информацию о произведенной регистрации и зарегистрированных правах, за исключением информации, составляющей государственную или коммерческую тайну, любому лицу.</w:t>
      </w:r>
    </w:p>
    <w:p w14:paraId="2C3CBB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Информация предоставляется в любом органе, осуществляю</w:t>
      </w:r>
      <w:r>
        <w:rPr>
          <w:rFonts w:eastAsia="Times New Roman" w:cs="Arial"/>
          <w:color w:val="000000"/>
          <w:szCs w:val="24"/>
          <w:lang w:eastAsia="ru-RU"/>
        </w:rPr>
        <w:t>щем регистрацию права на недвижимое имущество, независимо от места совершения регистрации.</w:t>
      </w:r>
    </w:p>
    <w:p w14:paraId="30ECDF70"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Отказ в государственной регистрации права на недвижимость или сделок с ней либо уклонение соответствующего органа от регистрации могут быть обжалованы в вышестоящ</w:t>
      </w:r>
      <w:r>
        <w:rPr>
          <w:rFonts w:eastAsia="Times New Roman" w:cs="Arial"/>
          <w:color w:val="000000"/>
          <w:szCs w:val="24"/>
          <w:lang w:eastAsia="ru-RU"/>
        </w:rPr>
        <w:t>ий орган или суд.</w:t>
      </w:r>
    </w:p>
    <w:p w14:paraId="0A44A0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Порядок государственной регистрации и основания отказа в регистрации устанавливаются в соответствии с настоящим Кодексом, законом о регистрации прав на недвижимое имущество и сделок с ним.</w:t>
      </w:r>
    </w:p>
    <w:p w14:paraId="05D9E5D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2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130"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13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3541FC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D53327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 Главная вещь и принадлежность</w:t>
      </w:r>
    </w:p>
    <w:p w14:paraId="1BC3C2A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0FDF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Вещь, предназначенная для обслуживания другой (главной) вещи и связанная с ней общим хозяйственным назначени</w:t>
      </w:r>
      <w:r>
        <w:rPr>
          <w:rFonts w:eastAsia="Times New Roman" w:cs="Arial"/>
          <w:color w:val="000000"/>
          <w:szCs w:val="24"/>
          <w:lang w:eastAsia="ru-RU"/>
        </w:rPr>
        <w:t>ем (принадлежность), следует судьбе главной вещи, если договором не предусмотрено иное.</w:t>
      </w:r>
    </w:p>
    <w:p w14:paraId="3C0C98B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A4ADC5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 Неделимые вещи</w:t>
      </w:r>
    </w:p>
    <w:p w14:paraId="34F3391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E0FD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Неделимой признается вещь, в результате разделения которой ее части утрачивают свойства и назначение первоначальной вещи.</w:t>
      </w:r>
    </w:p>
    <w:p w14:paraId="5F6F6CD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AE920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28. Сложные вещи</w:t>
      </w:r>
    </w:p>
    <w:p w14:paraId="5424D2E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BD041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Если разнородные вещи образуют единое целое, позволяющее использовать его по назначению, определяемому </w:t>
      </w:r>
      <w:r>
        <w:rPr>
          <w:rFonts w:eastAsia="Times New Roman" w:cs="Arial"/>
          <w:color w:val="000000"/>
          <w:szCs w:val="24"/>
          <w:lang w:eastAsia="ru-RU"/>
        </w:rPr>
        <w:t>существом соединения, они рассматриваются как одна вещь (сложная вещь).</w:t>
      </w:r>
    </w:p>
    <w:p w14:paraId="255314C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Действие сделки, заключенной по поводу сложной вещи, распространяется на все ее составные части, если договором не установлено иное.</w:t>
      </w:r>
    </w:p>
    <w:p w14:paraId="7F515DD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F895CB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 Плоды, продукция и доходы</w:t>
      </w:r>
    </w:p>
    <w:p w14:paraId="03B5C1A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D2E4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Поступл</w:t>
      </w:r>
      <w:r>
        <w:rPr>
          <w:rFonts w:eastAsia="Times New Roman" w:cs="Arial"/>
          <w:color w:val="000000"/>
          <w:szCs w:val="24"/>
          <w:lang w:eastAsia="ru-RU"/>
        </w:rPr>
        <w:t>ения, полученные в результате использования имущества (плоды, продукция, доходы), принадлежат лицу, использующему это имущество на законном основании, если иное не предусмотрено законодательством или договором об использовании этого имущества.</w:t>
      </w:r>
    </w:p>
    <w:p w14:paraId="2BA5605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26CE5F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w:t>
      </w:r>
      <w:r>
        <w:rPr>
          <w:rFonts w:eastAsia="Times New Roman" w:cs="Arial"/>
          <w:b/>
          <w:bCs/>
          <w:color w:val="000000"/>
          <w:szCs w:val="24"/>
          <w:lang w:eastAsia="ru-RU"/>
        </w:rPr>
        <w:t xml:space="preserve"> Животные</w:t>
      </w:r>
    </w:p>
    <w:p w14:paraId="26BEBC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E4D769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животным применяются общие правила об имуществе, поскольку законодательством не установлено иное.</w:t>
      </w:r>
    </w:p>
    <w:p w14:paraId="7CCB1C7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0F5E6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 Индивидуально-определенные вещи и вещи, определяемые родовыми признаками</w:t>
      </w:r>
    </w:p>
    <w:p w14:paraId="43A4EA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8C46D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Индивидуально-определенной признается вещь, выделенна</w:t>
      </w:r>
      <w:r>
        <w:rPr>
          <w:rFonts w:eastAsia="Times New Roman" w:cs="Arial"/>
          <w:color w:val="000000"/>
          <w:szCs w:val="24"/>
          <w:lang w:eastAsia="ru-RU"/>
        </w:rPr>
        <w:t>я из других вещей по присущим только ей признакам. Индивидуально-определенные вещи являются незаменимыми.</w:t>
      </w:r>
    </w:p>
    <w:p w14:paraId="12B5AB7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Вещами, определяемыми родовыми признаками, признаются вещи, обладающие признаками, присущими всем вещам того же рода и определяющиеся числом, весом</w:t>
      </w:r>
      <w:r>
        <w:rPr>
          <w:rFonts w:eastAsia="Times New Roman" w:cs="Arial"/>
          <w:color w:val="000000"/>
          <w:szCs w:val="24"/>
          <w:lang w:eastAsia="ru-RU"/>
        </w:rPr>
        <w:t>, мерой. Вещи, определяемые родовыми признаками, являются заменимыми.</w:t>
      </w:r>
    </w:p>
    <w:p w14:paraId="5E7ED09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14EFB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32. Охраняемые результаты интеллектуальной деятельности</w:t>
      </w:r>
    </w:p>
    <w:p w14:paraId="383D4EE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0873F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и в порядке, установленных настоящим Кодексом и иными законами, признается исключительное право гражданина или юридического лица на объективно выраженные результаты интеллектуальной деятельности и приравненные к ним средства индивидуализации юрид</w:t>
      </w:r>
      <w:r>
        <w:rPr>
          <w:rFonts w:eastAsia="Times New Roman" w:cs="Arial"/>
          <w:color w:val="000000"/>
          <w:szCs w:val="24"/>
          <w:lang w:eastAsia="ru-RU"/>
        </w:rPr>
        <w:t>ического лица, продукции физического или юридического лица, выполняемых ими работ или услуг.</w:t>
      </w:r>
    </w:p>
    <w:p w14:paraId="1656B81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Использование результатов интеллектуальной деятельности и средств индивидуализации, которые являются объектом исключительных прав, может осуществляться третьими ли</w:t>
      </w:r>
      <w:r>
        <w:rPr>
          <w:rFonts w:eastAsia="Times New Roman" w:cs="Arial"/>
          <w:color w:val="000000"/>
          <w:szCs w:val="24"/>
          <w:lang w:eastAsia="ru-RU"/>
        </w:rPr>
        <w:t>цами только с согласия правообладателя.</w:t>
      </w:r>
    </w:p>
    <w:p w14:paraId="17E0CB2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3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25DF7D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DD7C0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33. Предприятие</w:t>
      </w:r>
    </w:p>
    <w:p w14:paraId="10EBCFB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8B87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Предприятием как объектом гражданских прав приз</w:t>
      </w:r>
      <w:r>
        <w:rPr>
          <w:rFonts w:eastAsia="Times New Roman" w:cs="Arial"/>
          <w:color w:val="000000"/>
          <w:szCs w:val="24"/>
          <w:lang w:eastAsia="ru-RU"/>
        </w:rPr>
        <w:t>нается имущественный комплекс, используемый для осуществления предпринимательской деятельности.</w:t>
      </w:r>
    </w:p>
    <w:p w14:paraId="20CCB2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состав предприятия как имущественного комплекса входят все виды имущества, используемые для его деятельности, включая земельные участки, здания, сооружения</w:t>
      </w:r>
      <w:r>
        <w:rPr>
          <w:rFonts w:eastAsia="Times New Roman" w:cs="Arial"/>
          <w:color w:val="000000"/>
          <w:szCs w:val="24"/>
          <w:lang w:eastAsia="ru-RU"/>
        </w:rPr>
        <w:t>, оборудование, инвентарь, сырье, продукцию, права требования, долги, права на обозначения, индивидуализирующие его деятельность (фирменное наименование, товарные знаки), и другие исключительные права, если иное не предусмотрено законодательством или догов</w:t>
      </w:r>
      <w:r>
        <w:rPr>
          <w:rFonts w:eastAsia="Times New Roman" w:cs="Arial"/>
          <w:color w:val="000000"/>
          <w:szCs w:val="24"/>
          <w:lang w:eastAsia="ru-RU"/>
        </w:rPr>
        <w:t>ором.</w:t>
      </w:r>
    </w:p>
    <w:p w14:paraId="67E679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14:paraId="0FD51AD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от </w:t>
      </w:r>
      <w:hyperlink r:id="rId133"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w:t>
      </w:r>
    </w:p>
    <w:p w14:paraId="7D74500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2FCC4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 Служебная и коммерческая тайна</w:t>
      </w:r>
    </w:p>
    <w:p w14:paraId="2EBD8E3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0507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Гражданским законодательством защищается информация, составляющая служебную или коммерческую тайну, в случае, когда информация имеет действительную или потенциал</w:t>
      </w:r>
      <w:r>
        <w:rPr>
          <w:rFonts w:eastAsia="Times New Roman" w:cs="Arial"/>
          <w:color w:val="000000"/>
          <w:szCs w:val="24"/>
          <w:lang w:eastAsia="ru-RU"/>
        </w:rPr>
        <w:t>ьную коммерческую ценность в силу неизвестности ее третьим лицам, к ней нет свободного доступа на законном основании и обладатель информации принимает меры к охране ее конфиденциальности.</w:t>
      </w:r>
    </w:p>
    <w:p w14:paraId="10FCC21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Лица, незаконными методами получившие такую информацию, а также служ</w:t>
      </w:r>
      <w:r>
        <w:rPr>
          <w:rFonts w:eastAsia="Times New Roman" w:cs="Arial"/>
          <w:color w:val="000000"/>
          <w:szCs w:val="24"/>
          <w:lang w:eastAsia="ru-RU"/>
        </w:rPr>
        <w:t>ащие - вопреки трудовому договору или контрагенты - вопреки гражданско-правовому договору, разгласившие служебную или коммерческую тайну, обязаны возместить причиненный ущерб.</w:t>
      </w:r>
    </w:p>
    <w:p w14:paraId="4BADCB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642E8F" w14:textId="77777777" w:rsidR="0082121A" w:rsidRDefault="006436B5">
      <w:pPr>
        <w:ind w:firstLine="567"/>
        <w:rPr>
          <w:rFonts w:eastAsia="Times New Roman" w:cs="Arial"/>
          <w:szCs w:val="24"/>
          <w:lang w:eastAsia="ru-RU"/>
        </w:rPr>
      </w:pPr>
      <w:bookmarkStart w:id="21" w:name="st_35"/>
      <w:r>
        <w:rPr>
          <w:rFonts w:eastAsia="Times New Roman" w:cs="Arial"/>
          <w:b/>
          <w:bCs/>
          <w:color w:val="000000"/>
          <w:szCs w:val="24"/>
          <w:lang w:eastAsia="ru-RU"/>
        </w:rPr>
        <w:t>Статья 35. Деньги (валюта)</w:t>
      </w:r>
      <w:bookmarkEnd w:id="21"/>
    </w:p>
    <w:p w14:paraId="4F5B0DF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33E41E" w14:textId="77777777" w:rsidR="0082121A" w:rsidRDefault="006436B5">
      <w:pPr>
        <w:spacing w:after="0" w:line="276" w:lineRule="auto"/>
        <w:ind w:firstLine="567"/>
      </w:pPr>
      <w:r>
        <w:rPr>
          <w:rFonts w:eastAsia="Times New Roman" w:cs="Arial"/>
          <w:color w:val="000000"/>
          <w:szCs w:val="24"/>
          <w:lang w:eastAsia="ru-RU"/>
        </w:rPr>
        <w:t>1. Национальной денежной единицей в Кыргызской Ре</w:t>
      </w:r>
      <w:r>
        <w:rPr>
          <w:rFonts w:eastAsia="Times New Roman" w:cs="Arial"/>
          <w:color w:val="000000"/>
          <w:szCs w:val="24"/>
          <w:lang w:eastAsia="ru-RU"/>
        </w:rPr>
        <w:t>спублике является сом.</w:t>
      </w:r>
    </w:p>
    <w:p w14:paraId="28C34ADC" w14:textId="77777777" w:rsidR="0082121A" w:rsidRDefault="006436B5">
      <w:pPr>
        <w:spacing w:after="0" w:line="276" w:lineRule="auto"/>
        <w:ind w:firstLine="567"/>
      </w:pPr>
      <w:r>
        <w:rPr>
          <w:rFonts w:eastAsia="Times New Roman" w:cs="Arial"/>
          <w:color w:val="000000"/>
          <w:szCs w:val="24"/>
          <w:lang w:eastAsia="ru-RU"/>
        </w:rPr>
        <w:t>2. Сом является законным платежным средством, обязательным к приему по нарицательной стоимости на всей территории Кыргызской Республики.</w:t>
      </w:r>
    </w:p>
    <w:p w14:paraId="671BAC6A" w14:textId="77777777" w:rsidR="0082121A" w:rsidRDefault="006436B5">
      <w:pPr>
        <w:spacing w:after="0" w:line="276" w:lineRule="auto"/>
        <w:ind w:firstLine="567"/>
      </w:pPr>
      <w:r>
        <w:rPr>
          <w:rFonts w:eastAsia="Times New Roman" w:cs="Arial"/>
          <w:color w:val="000000"/>
          <w:szCs w:val="24"/>
          <w:lang w:eastAsia="ru-RU"/>
        </w:rPr>
        <w:t>Платежи на территории Кыргызской Республики осуществляются в виде наличных и безналичных расчето</w:t>
      </w:r>
      <w:r>
        <w:rPr>
          <w:rFonts w:eastAsia="Times New Roman" w:cs="Arial"/>
          <w:color w:val="000000"/>
          <w:szCs w:val="24"/>
          <w:lang w:eastAsia="ru-RU"/>
        </w:rPr>
        <w:t>в (в том числе расчетов цифровым сомом).</w:t>
      </w:r>
    </w:p>
    <w:p w14:paraId="2BB25E30" w14:textId="77777777" w:rsidR="0082121A" w:rsidRDefault="006436B5">
      <w:pPr>
        <w:spacing w:after="0" w:line="276" w:lineRule="auto"/>
        <w:ind w:firstLine="567"/>
      </w:pPr>
      <w:r>
        <w:rPr>
          <w:rFonts w:eastAsia="Times New Roman" w:cs="Arial"/>
          <w:color w:val="000000"/>
          <w:szCs w:val="24"/>
          <w:lang w:eastAsia="ru-RU"/>
        </w:rPr>
        <w:t>3. Случаи, порядок и условия расчетов в иностранной валюте на территории Кыргызской Республики определяются банковским законодательством Кыргызской Республики.</w:t>
      </w:r>
    </w:p>
    <w:p w14:paraId="74D41EB1" w14:textId="77777777" w:rsidR="0082121A" w:rsidRDefault="006436B5">
      <w:pPr>
        <w:ind w:firstLine="567"/>
        <w:rPr>
          <w:rFonts w:eastAsia="Times New Roman" w:cs="Arial"/>
          <w:bCs/>
          <w:i/>
          <w:szCs w:val="24"/>
        </w:rPr>
      </w:pPr>
      <w:r>
        <w:rPr>
          <w:rFonts w:eastAsia="Times New Roman" w:cs="Arial"/>
          <w:i/>
          <w:iCs/>
          <w:color w:val="000000"/>
          <w:szCs w:val="24"/>
          <w:lang w:eastAsia="ru-RU"/>
        </w:rPr>
        <w:t xml:space="preserve">(В редакции Законов КР от </w:t>
      </w:r>
      <w:hyperlink r:id="rId134"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 xml:space="preserve">, </w:t>
      </w:r>
      <w:hyperlink r:id="rId135" w:tooltip="https://cbd.minjust.gov.kg/112561" w:history="1">
        <w:r>
          <w:rPr>
            <w:rFonts w:eastAsia="Times New Roman" w:cs="Arial"/>
            <w:i/>
            <w:iCs/>
            <w:color w:val="0000FF"/>
            <w:szCs w:val="24"/>
            <w:u w:val="single"/>
            <w:lang w:eastAsia="ru-RU"/>
          </w:rPr>
          <w:t>11 апреля 2023 года № 86</w:t>
        </w:r>
      </w:hyperlink>
      <w:r>
        <w:rPr>
          <w:rFonts w:eastAsia="Times New Roman" w:cs="Arial"/>
          <w:szCs w:val="24"/>
          <w:lang w:eastAsia="ru-RU"/>
        </w:rPr>
        <w:t xml:space="preserve">, </w:t>
      </w:r>
      <w:hyperlink r:id="rId136" w:tooltip="https://cbd.minjust.gov.kg/4-5540/edition/31986/ru" w:history="1">
        <w:r>
          <w:rPr>
            <w:rStyle w:val="aff0"/>
            <w:rFonts w:eastAsia="Times New Roman" w:cs="Arial"/>
            <w:i/>
            <w:iCs/>
            <w:szCs w:val="24"/>
            <w:lang w:eastAsia="ru-RU"/>
          </w:rPr>
          <w:t>29 апреля 2025 года № 88</w:t>
        </w:r>
      </w:hyperlink>
      <w:r>
        <w:rPr>
          <w:rFonts w:eastAsia="Times New Roman" w:cs="Arial"/>
          <w:i/>
          <w:iCs/>
          <w:szCs w:val="24"/>
          <w:lang w:eastAsia="ru-RU"/>
        </w:rPr>
        <w:t xml:space="preserve"> )</w:t>
      </w:r>
    </w:p>
    <w:p w14:paraId="08AA628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9313E4" w14:textId="77777777" w:rsidR="0082121A" w:rsidRDefault="006436B5">
      <w:pPr>
        <w:ind w:firstLine="567"/>
        <w:rPr>
          <w:rFonts w:eastAsia="Times New Roman" w:cs="Arial"/>
          <w:szCs w:val="24"/>
          <w:lang w:eastAsia="ru-RU"/>
        </w:rPr>
      </w:pPr>
      <w:bookmarkStart w:id="22" w:name="st_36"/>
      <w:r>
        <w:rPr>
          <w:rFonts w:eastAsia="Times New Roman" w:cs="Arial"/>
          <w:b/>
          <w:bCs/>
          <w:color w:val="000000"/>
          <w:szCs w:val="24"/>
          <w:lang w:eastAsia="ru-RU"/>
        </w:rPr>
        <w:t>Статья 36. Валютные ценности</w:t>
      </w:r>
      <w:bookmarkEnd w:id="22"/>
    </w:p>
    <w:p w14:paraId="246EB77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6804AE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Виды имущества, признаваемого валютными ценностями, и порядок совершения сделок с ними на территории Кыргызской Республики определяются законом о валютном регулировании.</w:t>
      </w:r>
    </w:p>
    <w:p w14:paraId="42C7875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Права собственности на валютные ценности защищаются в Кыргызской Республике на общих о</w:t>
      </w:r>
      <w:r>
        <w:rPr>
          <w:rFonts w:eastAsia="Times New Roman" w:cs="Arial"/>
          <w:color w:val="000000"/>
          <w:szCs w:val="24"/>
          <w:lang w:eastAsia="ru-RU"/>
        </w:rPr>
        <w:t>снованиях.</w:t>
      </w:r>
    </w:p>
    <w:p w14:paraId="7BA010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6AA221D" w14:textId="77777777" w:rsidR="0082121A" w:rsidRDefault="006436B5">
      <w:pPr>
        <w:ind w:firstLine="567"/>
        <w:rPr>
          <w:rFonts w:eastAsia="Times New Roman" w:cs="Arial"/>
          <w:szCs w:val="24"/>
          <w:lang w:eastAsia="ru-RU"/>
        </w:rPr>
      </w:pPr>
      <w:bookmarkStart w:id="23" w:name="st_37"/>
      <w:r>
        <w:rPr>
          <w:rFonts w:eastAsia="Times New Roman" w:cs="Arial"/>
          <w:b/>
          <w:bCs/>
          <w:color w:val="000000"/>
          <w:szCs w:val="24"/>
          <w:lang w:eastAsia="ru-RU"/>
        </w:rPr>
        <w:t>Статья 37. Ценная бумага</w:t>
      </w:r>
      <w:bookmarkEnd w:id="23"/>
    </w:p>
    <w:p w14:paraId="07EB8CA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80900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Ценной бумагой является документ или иной установленный законом способ фиксации прав, удостоверяющий с соблюдением установленной формы и обязательных реквизитов имущественные права.</w:t>
      </w:r>
    </w:p>
    <w:p w14:paraId="49224B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 передачей ценной бумаги перех</w:t>
      </w:r>
      <w:r>
        <w:rPr>
          <w:rFonts w:eastAsia="Times New Roman" w:cs="Arial"/>
          <w:color w:val="000000"/>
          <w:szCs w:val="24"/>
          <w:lang w:eastAsia="ru-RU"/>
        </w:rPr>
        <w:t>одят все удостоверяемые ею права в совокупности.</w:t>
      </w:r>
    </w:p>
    <w:p w14:paraId="43C33A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Виды прав, которые удостоверяются ценными бумагами, обязательные реквизиты ценных бумаг, требования к форме ценной бумаги и другие необходимые требования определяются законом Кыргызской Республики или в у</w:t>
      </w:r>
      <w:r>
        <w:rPr>
          <w:rFonts w:eastAsia="Times New Roman" w:cs="Arial"/>
          <w:color w:val="000000"/>
          <w:szCs w:val="24"/>
          <w:lang w:eastAsia="ru-RU"/>
        </w:rPr>
        <w:t>становленном им порядке.</w:t>
      </w:r>
    </w:p>
    <w:p w14:paraId="33A2C6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Отсутствие обязательных реквизитов ценной бумаги или несоответствие ценной бумаги установленной для нее форме влечет ее ничтожность.</w:t>
      </w:r>
    </w:p>
    <w:p w14:paraId="06A2DF6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случаях, предусмотренных законом, для осуществления и передачи прав, удостоверенных ценной бу</w:t>
      </w:r>
      <w:r>
        <w:rPr>
          <w:rFonts w:eastAsia="Times New Roman" w:cs="Arial"/>
          <w:color w:val="000000"/>
          <w:szCs w:val="24"/>
          <w:lang w:eastAsia="ru-RU"/>
        </w:rPr>
        <w:t>магой, достаточно доказательств их закрепления в специальном реестре (обычном или компьютеризованном) эмитента - лица, осуществляющего выпуск ценной бумаги от своего имени и несущего ответственность по выраженному в ней обязательству.</w:t>
      </w:r>
    </w:p>
    <w:p w14:paraId="31610E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73DC57" w14:textId="77777777" w:rsidR="0082121A" w:rsidRDefault="006436B5">
      <w:pPr>
        <w:ind w:firstLine="567"/>
        <w:rPr>
          <w:rFonts w:eastAsia="Times New Roman" w:cs="Arial"/>
          <w:szCs w:val="24"/>
          <w:lang w:eastAsia="ru-RU"/>
        </w:rPr>
      </w:pPr>
      <w:bookmarkStart w:id="24" w:name="st_38"/>
      <w:r>
        <w:rPr>
          <w:rFonts w:eastAsia="Times New Roman" w:cs="Arial"/>
          <w:b/>
          <w:bCs/>
          <w:color w:val="000000"/>
          <w:szCs w:val="24"/>
          <w:lang w:eastAsia="ru-RU"/>
        </w:rPr>
        <w:t>Статья 38. Виды цен</w:t>
      </w:r>
      <w:r>
        <w:rPr>
          <w:rFonts w:eastAsia="Times New Roman" w:cs="Arial"/>
          <w:b/>
          <w:bCs/>
          <w:color w:val="000000"/>
          <w:szCs w:val="24"/>
          <w:lang w:eastAsia="ru-RU"/>
        </w:rPr>
        <w:t>ных бумаг</w:t>
      </w:r>
      <w:bookmarkEnd w:id="24"/>
    </w:p>
    <w:p w14:paraId="3ED8E6E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21ED19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ценным бумагам относятся: облигация, вексель, чек, банковский сертификат, коносамент, акция и другие документы, которые законом или в установленном им порядке отнесены к числу ценных бумаг.</w:t>
      </w:r>
    </w:p>
    <w:p w14:paraId="135C0F2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37"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w:t>
      </w:r>
    </w:p>
    <w:p w14:paraId="4DBE68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CB3DB44" w14:textId="77777777" w:rsidR="0082121A" w:rsidRDefault="006436B5">
      <w:pPr>
        <w:ind w:firstLine="567"/>
        <w:rPr>
          <w:rFonts w:eastAsia="Times New Roman" w:cs="Arial"/>
          <w:szCs w:val="24"/>
          <w:lang w:eastAsia="ru-RU"/>
        </w:rPr>
      </w:pPr>
      <w:bookmarkStart w:id="25" w:name="st_39"/>
      <w:r>
        <w:rPr>
          <w:rFonts w:eastAsia="Times New Roman" w:cs="Arial"/>
          <w:b/>
          <w:bCs/>
          <w:color w:val="000000"/>
          <w:szCs w:val="24"/>
          <w:lang w:eastAsia="ru-RU"/>
        </w:rPr>
        <w:t>Статья 39. Бездокументарные ценные бумаги</w:t>
      </w:r>
      <w:bookmarkEnd w:id="25"/>
    </w:p>
    <w:p w14:paraId="3AEF874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224DA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определенных законом или в установленном им порядке лицо, получившее специальную лицензию, может производи</w:t>
      </w:r>
      <w:r>
        <w:rPr>
          <w:rFonts w:eastAsia="Times New Roman" w:cs="Arial"/>
          <w:color w:val="000000"/>
          <w:szCs w:val="24"/>
          <w:lang w:eastAsia="ru-RU"/>
        </w:rPr>
        <w:t>ть фиксацию прав, закрепляемых именной или ордерной ценной бумагой, в том числе в бездокументарной форме (с помощью средств электронно-вычислительной техники и т.п.). К такой форме фиксации прав применяются правила, установленные для ценных бумаг, если ино</w:t>
      </w:r>
      <w:r>
        <w:rPr>
          <w:rFonts w:eastAsia="Times New Roman" w:cs="Arial"/>
          <w:color w:val="000000"/>
          <w:szCs w:val="24"/>
          <w:lang w:eastAsia="ru-RU"/>
        </w:rPr>
        <w:t>е не вытекает из особенностей фиксации.</w:t>
      </w:r>
    </w:p>
    <w:p w14:paraId="2AE7CC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Лицо, осуществившее фиксацию права в бездокументарной форме, обязано по требованию обладателя права выдать ему документ, свидетельствующий о закрепленном праве.</w:t>
      </w:r>
    </w:p>
    <w:p w14:paraId="19A461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Права, удостоверяемые путем указанной фиксации, порядок</w:t>
      </w:r>
      <w:r>
        <w:rPr>
          <w:rFonts w:eastAsia="Times New Roman" w:cs="Arial"/>
          <w:color w:val="000000"/>
          <w:szCs w:val="24"/>
          <w:lang w:eastAsia="ru-RU"/>
        </w:rPr>
        <w:t xml:space="preserve"> официальной фиксации прав и правообладателей, порядок документального подтверждения записей и порядок совершения операций с бездокументарными ценными бумагами определяются законом или в установленном им порядке.</w:t>
      </w:r>
    </w:p>
    <w:p w14:paraId="524A502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F169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требованиях, предъявляемых к бездокумен</w:t>
      </w:r>
      <w:r>
        <w:rPr>
          <w:rFonts w:eastAsia="Times New Roman" w:cs="Arial"/>
          <w:color w:val="000000"/>
          <w:szCs w:val="24"/>
          <w:lang w:eastAsia="ru-RU"/>
        </w:rPr>
        <w:t>тарным ценным бумагам, см. Закон КР "О рынке ценных бумаг" от 21 июля 1998 года № 95</w:t>
      </w:r>
    </w:p>
    <w:p w14:paraId="5369D12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D88D9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Операции с бездокументарными ценными бумагами могут совершаться только при обращении к лицу, которое официально совершает записи прав. Передача, предоставление и ограничение прав должны официально фиксироваться этим лицом, которое несет ответственность </w:t>
      </w:r>
      <w:r>
        <w:rPr>
          <w:rFonts w:eastAsia="Times New Roman" w:cs="Arial"/>
          <w:color w:val="000000"/>
          <w:szCs w:val="24"/>
          <w:lang w:eastAsia="ru-RU"/>
        </w:rPr>
        <w:t>за сохранность официальных записей, обеспечение их конфиденциальности, представление правильных данных о таких записях, совершение официальных записей о проведенных операциях.</w:t>
      </w:r>
    </w:p>
    <w:p w14:paraId="260F962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F00F18C" w14:textId="77777777" w:rsidR="0082121A" w:rsidRDefault="006436B5">
      <w:pPr>
        <w:ind w:firstLine="567"/>
        <w:rPr>
          <w:rFonts w:eastAsia="Times New Roman" w:cs="Arial"/>
          <w:szCs w:val="24"/>
          <w:lang w:eastAsia="ru-RU"/>
        </w:rPr>
      </w:pPr>
      <w:bookmarkStart w:id="26" w:name="st_40"/>
      <w:r>
        <w:rPr>
          <w:rFonts w:eastAsia="Times New Roman" w:cs="Arial"/>
          <w:b/>
          <w:bCs/>
          <w:color w:val="000000"/>
          <w:szCs w:val="24"/>
          <w:lang w:eastAsia="ru-RU"/>
        </w:rPr>
        <w:t>Статья 40. Субъекты прав, удостоверенных ценной бумагой</w:t>
      </w:r>
      <w:bookmarkEnd w:id="26"/>
    </w:p>
    <w:p w14:paraId="223F605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6024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Права, удостовере</w:t>
      </w:r>
      <w:r>
        <w:rPr>
          <w:rFonts w:eastAsia="Times New Roman" w:cs="Arial"/>
          <w:color w:val="000000"/>
          <w:szCs w:val="24"/>
          <w:lang w:eastAsia="ru-RU"/>
        </w:rPr>
        <w:t>нные ценной бумагой, могут принадлежать:</w:t>
      </w:r>
    </w:p>
    <w:p w14:paraId="2752F7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предъявителю ценной бумаги (ценная бумага на предъявителя), либо</w:t>
      </w:r>
    </w:p>
    <w:p w14:paraId="34E958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названному в ценной бумаге лицу (именная ценная бумага), либо</w:t>
      </w:r>
    </w:p>
    <w:p w14:paraId="76F5D20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названному в ценной бумаге лицу, которое может само осуществить эти права или назначить своим распоряжением (приказом) другое управомоченное лицо (ордерная ценная бумага).</w:t>
      </w:r>
    </w:p>
    <w:p w14:paraId="4F88914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Законом может быть исключена возможность выпуска ценных бумаг определенного ви</w:t>
      </w:r>
      <w:r>
        <w:rPr>
          <w:rFonts w:eastAsia="Times New Roman" w:cs="Arial"/>
          <w:color w:val="000000"/>
          <w:szCs w:val="24"/>
          <w:lang w:eastAsia="ru-RU"/>
        </w:rPr>
        <w:t>да в качестве именных, либо в качестве ордерных, либо в качестве бумаг на предъявителя.</w:t>
      </w:r>
    </w:p>
    <w:p w14:paraId="453AD03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Лицо не считается законным владельцем (держателем) ценной бумаги, если будет доказано, что оно знало или должно было знать о неправомерности приобретения им ценной б</w:t>
      </w:r>
      <w:r>
        <w:rPr>
          <w:rFonts w:eastAsia="Times New Roman" w:cs="Arial"/>
          <w:color w:val="000000"/>
          <w:szCs w:val="24"/>
          <w:lang w:eastAsia="ru-RU"/>
        </w:rPr>
        <w:t>умаги, в частности о том, что бумага приобретена от лица, которое не имело право ее отчуждать.</w:t>
      </w:r>
    </w:p>
    <w:p w14:paraId="7C52FC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B5C270" w14:textId="77777777" w:rsidR="0082121A" w:rsidRDefault="006436B5">
      <w:pPr>
        <w:ind w:firstLine="567"/>
        <w:rPr>
          <w:rFonts w:eastAsia="Times New Roman" w:cs="Arial"/>
          <w:szCs w:val="24"/>
          <w:lang w:eastAsia="ru-RU"/>
        </w:rPr>
      </w:pPr>
      <w:bookmarkStart w:id="27" w:name="st_41"/>
      <w:r>
        <w:rPr>
          <w:rFonts w:eastAsia="Times New Roman" w:cs="Arial"/>
          <w:b/>
          <w:bCs/>
          <w:color w:val="000000"/>
          <w:szCs w:val="24"/>
          <w:lang w:eastAsia="ru-RU"/>
        </w:rPr>
        <w:t>Статья 41. Передача прав по ценной бумаге</w:t>
      </w:r>
      <w:bookmarkEnd w:id="27"/>
    </w:p>
    <w:p w14:paraId="55F100F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BE68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Для передачи другому лицу прав, удостоверенных ценной бумагой на предъявителя, достаточно вручения ценной бумаги</w:t>
      </w:r>
      <w:r>
        <w:rPr>
          <w:rFonts w:eastAsia="Times New Roman" w:cs="Arial"/>
          <w:color w:val="000000"/>
          <w:szCs w:val="24"/>
          <w:lang w:eastAsia="ru-RU"/>
        </w:rPr>
        <w:t xml:space="preserve"> этому лицу.</w:t>
      </w:r>
    </w:p>
    <w:p w14:paraId="38B4661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Права, удостоверенные именной ценной бумагой, передаются в порядке, установленном для уступки требований (цессии). В соответствии с пунктом 4 статьи 316 настоящего Кодекса, лицо, передающее право по ценной бумаге, несет ответственность за н</w:t>
      </w:r>
      <w:r>
        <w:rPr>
          <w:rFonts w:eastAsia="Times New Roman" w:cs="Arial"/>
          <w:color w:val="000000"/>
          <w:szCs w:val="24"/>
          <w:lang w:eastAsia="ru-RU"/>
        </w:rPr>
        <w:t>едействительность соответствующего требования, но не за его исполнение.</w:t>
      </w:r>
    </w:p>
    <w:p w14:paraId="7BBDF79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Права по ордерной ценной бумаге передаются путем совершения на этой бумаге передаточной надписи - индоссамента. Индоссант несет ответственность не только за существование права, но </w:t>
      </w:r>
      <w:r>
        <w:rPr>
          <w:rFonts w:eastAsia="Times New Roman" w:cs="Arial"/>
          <w:color w:val="000000"/>
          <w:szCs w:val="24"/>
          <w:lang w:eastAsia="ru-RU"/>
        </w:rPr>
        <w:t>и за его осуществление.</w:t>
      </w:r>
    </w:p>
    <w:p w14:paraId="41D1521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Индоссамент, совершенный на ценной бумаге, переносит все права, удостоверенные ценной бумагой, на лицо, которому или приказом которого передаются права по ценной бумаге - индоссата. Индоссамент может быть бланковым (без указания лиц</w:t>
      </w:r>
      <w:r>
        <w:rPr>
          <w:rFonts w:eastAsia="Times New Roman" w:cs="Arial"/>
          <w:color w:val="000000"/>
          <w:szCs w:val="24"/>
          <w:lang w:eastAsia="ru-RU"/>
        </w:rPr>
        <w:t>а, которому должно быть произведено исполнение) или ордерным (с указанием лица, которому или приказом которого должно быть произведено исполнение).</w:t>
      </w:r>
    </w:p>
    <w:p w14:paraId="1648547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Индоссамент может быть ограничен только поручением осуществлять права, удостоверенные ценной бумагой, без пе</w:t>
      </w:r>
      <w:r>
        <w:rPr>
          <w:rFonts w:eastAsia="Times New Roman" w:cs="Arial"/>
          <w:color w:val="000000"/>
          <w:szCs w:val="24"/>
          <w:lang w:eastAsia="ru-RU"/>
        </w:rPr>
        <w:t>редачи этих прав индоссату (препоручительный индоссамент). В этом случае индоссат выступает в качестве представителя.</w:t>
      </w:r>
    </w:p>
    <w:p w14:paraId="6FDE28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8C303A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переходе прав на ценные бумаги и реализации прав, закрепленных ценными бумагами см. также Закон КР "О рынке ценных бумаг" от 21 июля 1</w:t>
      </w:r>
      <w:r>
        <w:rPr>
          <w:rFonts w:eastAsia="Times New Roman" w:cs="Arial"/>
          <w:color w:val="000000"/>
          <w:szCs w:val="24"/>
          <w:lang w:eastAsia="ru-RU"/>
        </w:rPr>
        <w:t>998 года № 95</w:t>
      </w:r>
    </w:p>
    <w:p w14:paraId="2C70980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8432E1" w14:textId="77777777" w:rsidR="0082121A" w:rsidRDefault="006436B5">
      <w:pPr>
        <w:ind w:firstLine="567"/>
        <w:rPr>
          <w:rFonts w:eastAsia="Times New Roman" w:cs="Arial"/>
          <w:szCs w:val="24"/>
          <w:lang w:eastAsia="ru-RU"/>
        </w:rPr>
      </w:pPr>
      <w:bookmarkStart w:id="28" w:name="st_42"/>
      <w:r>
        <w:rPr>
          <w:rFonts w:eastAsia="Times New Roman" w:cs="Arial"/>
          <w:b/>
          <w:bCs/>
          <w:color w:val="000000"/>
          <w:szCs w:val="24"/>
          <w:lang w:eastAsia="ru-RU"/>
        </w:rPr>
        <w:t>Статья 42. Исполнение по ценной бумаге</w:t>
      </w:r>
      <w:bookmarkEnd w:id="28"/>
    </w:p>
    <w:p w14:paraId="48A0DDB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67B3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Лицо, выдавшее ценную бумагу, и все лица, индоссировавшие ее, отвечают перед ее законным владельцем солидарно. В случае удовлетворения требования законного владельца ценной бумаги об исполнении уд</w:t>
      </w:r>
      <w:r>
        <w:rPr>
          <w:rFonts w:eastAsia="Times New Roman" w:cs="Arial"/>
          <w:color w:val="000000"/>
          <w:szCs w:val="24"/>
          <w:lang w:eastAsia="ru-RU"/>
        </w:rPr>
        <w:t>остоверенного ею обязательства одним или несколькими лицами из числа обязавшихся по ценной бумаге, они приобретают право обратного требования (регресса) к остальным лицам, обязавшимся по ценной бумаге.</w:t>
      </w:r>
    </w:p>
    <w:p w14:paraId="4B5F96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Отказ от исполнения обязательства, удостоверенного </w:t>
      </w:r>
      <w:r>
        <w:rPr>
          <w:rFonts w:eastAsia="Times New Roman" w:cs="Arial"/>
          <w:color w:val="000000"/>
          <w:szCs w:val="24"/>
          <w:lang w:eastAsia="ru-RU"/>
        </w:rPr>
        <w:t>ценной бумагой, со ссылкой на отсутствие основания обязательства либо на его недействительность, не допускается.</w:t>
      </w:r>
    </w:p>
    <w:p w14:paraId="2D0DCB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Владелец ценной бумаги, обнаруживший подлог или подделку ценной бумаги, вправе предъявить к лицу, передавшему ему бумагу, требование о надлежащ</w:t>
      </w:r>
      <w:r>
        <w:rPr>
          <w:rFonts w:eastAsia="Times New Roman" w:cs="Arial"/>
          <w:color w:val="000000"/>
          <w:szCs w:val="24"/>
          <w:lang w:eastAsia="ru-RU"/>
        </w:rPr>
        <w:t>ем исполнении обязательства, удостоверенного ценной бумагой, и о возмещении убытков.</w:t>
      </w:r>
    </w:p>
    <w:p w14:paraId="0551EEF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4A51BA" w14:textId="77777777" w:rsidR="0082121A" w:rsidRDefault="006436B5">
      <w:pPr>
        <w:ind w:firstLine="567"/>
        <w:rPr>
          <w:rFonts w:eastAsia="Times New Roman" w:cs="Arial"/>
          <w:szCs w:val="24"/>
          <w:lang w:eastAsia="ru-RU"/>
        </w:rPr>
      </w:pPr>
      <w:bookmarkStart w:id="29" w:name="st_43"/>
      <w:r>
        <w:rPr>
          <w:rFonts w:eastAsia="Times New Roman" w:cs="Arial"/>
          <w:b/>
          <w:bCs/>
          <w:color w:val="000000"/>
          <w:szCs w:val="24"/>
          <w:lang w:eastAsia="ru-RU"/>
        </w:rPr>
        <w:t>Статья 43. Восстановление ценной бумаги</w:t>
      </w:r>
      <w:bookmarkEnd w:id="29"/>
    </w:p>
    <w:p w14:paraId="452E230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0301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Восстановление прав по утраченным ценным бумагам на предъявителя и ордерным ценным бумагам производится судом в порядке, предус</w:t>
      </w:r>
      <w:r>
        <w:rPr>
          <w:rFonts w:eastAsia="Times New Roman" w:cs="Arial"/>
          <w:color w:val="000000"/>
          <w:szCs w:val="24"/>
          <w:lang w:eastAsia="ru-RU"/>
        </w:rPr>
        <w:t>мотренном процессуальным законодательством.</w:t>
      </w:r>
    </w:p>
    <w:p w14:paraId="0C629D3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E36EA87" w14:textId="77777777" w:rsidR="0082121A" w:rsidRDefault="006436B5">
      <w:pPr>
        <w:ind w:firstLine="567"/>
        <w:rPr>
          <w:rFonts w:eastAsia="Times New Roman" w:cs="Arial"/>
          <w:szCs w:val="24"/>
          <w:lang w:eastAsia="ru-RU"/>
        </w:rPr>
      </w:pPr>
      <w:bookmarkStart w:id="30" w:name="st_44"/>
      <w:r>
        <w:rPr>
          <w:rFonts w:eastAsia="Times New Roman" w:cs="Arial"/>
          <w:b/>
          <w:bCs/>
          <w:color w:val="000000"/>
          <w:szCs w:val="24"/>
          <w:lang w:eastAsia="ru-RU"/>
        </w:rPr>
        <w:t>Статья 44. Облигация</w:t>
      </w:r>
      <w:bookmarkEnd w:id="30"/>
    </w:p>
    <w:p w14:paraId="5BD00DD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AEDD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Облигацией признается ценная бумага, удостоверяющая право ее держателя на получение от лица, выпустившего облигацию, в предусмотренный в ней срок номинальной стоимости или иного имуществе</w:t>
      </w:r>
      <w:r>
        <w:rPr>
          <w:rFonts w:eastAsia="Times New Roman" w:cs="Arial"/>
          <w:color w:val="000000"/>
          <w:szCs w:val="24"/>
          <w:lang w:eastAsia="ru-RU"/>
        </w:rPr>
        <w:t>нного эквивалента. Облигация предоставляет ее держателю также право на получение фиксированного в ней процента от номинальной стоимости облигации либо иные имущественные права.</w:t>
      </w:r>
    </w:p>
    <w:p w14:paraId="6A7151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Облигации могут быть только именными, свободно обращающимися, либо с ограниченным кругом обращения.</w:t>
      </w:r>
    </w:p>
    <w:p w14:paraId="1852557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38" w:tooltip="https://cbd.minjust.gov.kg/202699" w:history="1">
        <w:r>
          <w:rPr>
            <w:rFonts w:eastAsia="Times New Roman" w:cs="Arial"/>
            <w:i/>
            <w:iCs/>
            <w:color w:val="0000FF"/>
            <w:szCs w:val="24"/>
            <w:u w:val="single"/>
            <w:lang w:eastAsia="ru-RU"/>
          </w:rPr>
          <w:t>19 января 2009 года № 7</w:t>
        </w:r>
      </w:hyperlink>
      <w:r>
        <w:rPr>
          <w:rFonts w:eastAsia="Times New Roman" w:cs="Arial"/>
          <w:i/>
          <w:iCs/>
          <w:color w:val="000000"/>
          <w:szCs w:val="24"/>
          <w:lang w:eastAsia="ru-RU"/>
        </w:rPr>
        <w:t>) </w:t>
      </w:r>
    </w:p>
    <w:p w14:paraId="29A61F8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157C8D" w14:textId="77777777" w:rsidR="0082121A" w:rsidRDefault="006436B5">
      <w:pPr>
        <w:ind w:firstLine="567"/>
        <w:rPr>
          <w:rFonts w:eastAsia="Times New Roman" w:cs="Arial"/>
          <w:szCs w:val="24"/>
          <w:lang w:eastAsia="ru-RU"/>
        </w:rPr>
      </w:pPr>
      <w:bookmarkStart w:id="31" w:name="st_45"/>
      <w:r>
        <w:rPr>
          <w:rFonts w:eastAsia="Times New Roman" w:cs="Arial"/>
          <w:b/>
          <w:bCs/>
          <w:color w:val="000000"/>
          <w:szCs w:val="24"/>
          <w:lang w:eastAsia="ru-RU"/>
        </w:rPr>
        <w:t>Статья 45. Чек</w:t>
      </w:r>
      <w:bookmarkEnd w:id="31"/>
    </w:p>
    <w:p w14:paraId="045811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A910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Чеком признается ценная бумага, содержащая ничем не обусловленное письменное распоряжение чекодателя банку уплатить держателю чека указанную в ней сумму.</w:t>
      </w:r>
    </w:p>
    <w:p w14:paraId="0DE13B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Чек должен быть предъявлен к оплате в течение срока, уста</w:t>
      </w:r>
      <w:r>
        <w:rPr>
          <w:rFonts w:eastAsia="Times New Roman" w:cs="Arial"/>
          <w:color w:val="000000"/>
          <w:szCs w:val="24"/>
          <w:lang w:eastAsia="ru-RU"/>
        </w:rPr>
        <w:t>новленного законодательством.</w:t>
      </w:r>
    </w:p>
    <w:p w14:paraId="14A20B8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A021CA" w14:textId="77777777" w:rsidR="0082121A" w:rsidRDefault="006436B5">
      <w:pPr>
        <w:ind w:firstLine="567"/>
        <w:rPr>
          <w:rFonts w:eastAsia="Times New Roman" w:cs="Arial"/>
          <w:szCs w:val="24"/>
          <w:lang w:eastAsia="ru-RU"/>
        </w:rPr>
      </w:pPr>
      <w:bookmarkStart w:id="32" w:name="st_46"/>
      <w:r>
        <w:rPr>
          <w:rFonts w:eastAsia="Times New Roman" w:cs="Arial"/>
          <w:b/>
          <w:bCs/>
          <w:color w:val="000000"/>
          <w:szCs w:val="24"/>
          <w:lang w:eastAsia="ru-RU"/>
        </w:rPr>
        <w:t>Статья 46. Вексель</w:t>
      </w:r>
      <w:bookmarkEnd w:id="32"/>
    </w:p>
    <w:p w14:paraId="453D18A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3E68E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Векселем признается ценная бумага, удостоверяющая ничем не обусловленное обязательство векселедателя (простой вексель), либо иного указанного векселя плательщика (переводной вексель) выплатить по наступл</w:t>
      </w:r>
      <w:r>
        <w:rPr>
          <w:rFonts w:eastAsia="Times New Roman" w:cs="Arial"/>
          <w:color w:val="000000"/>
          <w:szCs w:val="24"/>
          <w:lang w:eastAsia="ru-RU"/>
        </w:rPr>
        <w:t>ении предусмотренного векселем срока определенную сумму владельцу векселя (векселедержателю).</w:t>
      </w:r>
    </w:p>
    <w:p w14:paraId="4EF8EFE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F1746FB" w14:textId="77777777" w:rsidR="0082121A" w:rsidRDefault="006436B5">
      <w:pPr>
        <w:spacing w:before="200" w:after="60" w:line="266" w:lineRule="auto"/>
        <w:ind w:firstLine="567"/>
        <w:rPr>
          <w:rFonts w:eastAsia="Times New Roman" w:cs="Arial"/>
          <w:szCs w:val="24"/>
          <w:lang w:eastAsia="ru-RU"/>
        </w:rPr>
      </w:pPr>
      <w:bookmarkStart w:id="33" w:name="st_47"/>
      <w:r>
        <w:rPr>
          <w:rFonts w:eastAsia="Times New Roman" w:cs="Arial"/>
          <w:b/>
          <w:bCs/>
          <w:color w:val="000000"/>
          <w:szCs w:val="24"/>
          <w:lang w:eastAsia="ru-RU"/>
        </w:rPr>
        <w:t>Статья 47. Акция</w:t>
      </w:r>
      <w:bookmarkEnd w:id="33"/>
    </w:p>
    <w:p w14:paraId="7B0AE685" w14:textId="77777777" w:rsidR="0082121A" w:rsidRDefault="006436B5">
      <w:pPr>
        <w:spacing w:before="200" w:after="60" w:line="266" w:lineRule="auto"/>
        <w:ind w:firstLine="567"/>
        <w:rPr>
          <w:rFonts w:eastAsia="Times New Roman" w:cs="Arial"/>
          <w:szCs w:val="24"/>
          <w:lang w:eastAsia="ru-RU"/>
        </w:rPr>
      </w:pPr>
      <w:r>
        <w:rPr>
          <w:rFonts w:eastAsia="Times New Roman" w:cs="Arial"/>
          <w:szCs w:val="24"/>
          <w:lang w:eastAsia="ru-RU"/>
        </w:rPr>
        <w:t> </w:t>
      </w:r>
    </w:p>
    <w:p w14:paraId="6C3A664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Акцией признается ценная бумага, удостоверяющая право ее держателя (акционера) на получение части прибыли акционерного общества в виде див</w:t>
      </w:r>
      <w:r>
        <w:rPr>
          <w:rFonts w:eastAsia="Times New Roman" w:cs="Arial"/>
          <w:color w:val="000000"/>
          <w:szCs w:val="24"/>
          <w:lang w:eastAsia="ru-RU"/>
        </w:rPr>
        <w:t>идендов, на участие в управлении делами акционерного общества и на часть имущества, оставшегося после его ликвидации.</w:t>
      </w:r>
    </w:p>
    <w:p w14:paraId="1772128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Акции могут быть именными, свободно обращающимися либо с ограниченным кругом обращений.</w:t>
      </w:r>
    </w:p>
    <w:p w14:paraId="0E3E689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Акционерное общество вправе выпускать в установ</w:t>
      </w:r>
      <w:r>
        <w:rPr>
          <w:rFonts w:eastAsia="Times New Roman" w:cs="Arial"/>
          <w:color w:val="000000"/>
          <w:szCs w:val="24"/>
          <w:lang w:eastAsia="ru-RU"/>
        </w:rPr>
        <w:t>ленных законодательством пределах привилегированные акции, гарантирующие их держателям получение дивидендов, размер которых устанавливается при выпуске акций, независимо от результатов хозяйственной деятельности акционерного общества, а также дающее им пре</w:t>
      </w:r>
      <w:r>
        <w:rPr>
          <w:rFonts w:eastAsia="Times New Roman" w:cs="Arial"/>
          <w:color w:val="000000"/>
          <w:szCs w:val="24"/>
          <w:lang w:eastAsia="ru-RU"/>
        </w:rPr>
        <w:t>имущественное по сравнению с другими акционерами право на получение части имущества, оставшегося после ликвидации акционерного общества и иные права, предусмотренные условиями выпуска таких акций.</w:t>
      </w:r>
    </w:p>
    <w:p w14:paraId="0B3F39A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Привилегированные акции не дают их держателю права на участ</w:t>
      </w:r>
      <w:r>
        <w:rPr>
          <w:rFonts w:eastAsia="Times New Roman" w:cs="Arial"/>
          <w:color w:val="000000"/>
          <w:szCs w:val="24"/>
          <w:lang w:eastAsia="ru-RU"/>
        </w:rPr>
        <w:t>ие в управлении делами акционерного общества, если иное не предусмотрено законом.</w:t>
      </w:r>
    </w:p>
    <w:p w14:paraId="1392A7FD"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39" w:tooltip="https://cbd.minjust.gov.kg/1189" w:history="1">
        <w:r>
          <w:rPr>
            <w:rFonts w:eastAsia="Times New Roman" w:cs="Arial"/>
            <w:color w:val="0000FF"/>
            <w:szCs w:val="24"/>
            <w:u w:val="single"/>
            <w:lang w:eastAsia="ru-RU"/>
          </w:rPr>
          <w:t>27 марта 2003 года № 65</w:t>
        </w:r>
      </w:hyperlink>
      <w:r>
        <w:rPr>
          <w:rFonts w:eastAsia="Times New Roman" w:cs="Arial"/>
          <w:i/>
          <w:iCs/>
          <w:color w:val="000000"/>
          <w:szCs w:val="24"/>
          <w:lang w:eastAsia="ru-RU"/>
        </w:rPr>
        <w:t xml:space="preserve">, </w:t>
      </w:r>
      <w:hyperlink r:id="rId140" w:tooltip="https://cbd.minjust.gov.kg/112406" w:history="1">
        <w:r>
          <w:rPr>
            <w:rFonts w:eastAsia="Times New Roman" w:cs="Arial"/>
            <w:i/>
            <w:iCs/>
            <w:color w:val="0000FF"/>
            <w:szCs w:val="24"/>
            <w:u w:val="single"/>
            <w:lang w:eastAsia="ru-RU"/>
          </w:rPr>
          <w:t>4 июля 2022 года № 56</w:t>
        </w:r>
      </w:hyperlink>
      <w:r>
        <w:rPr>
          <w:rFonts w:eastAsia="Times New Roman" w:cs="Arial"/>
          <w:i/>
          <w:iCs/>
          <w:color w:val="000000"/>
          <w:szCs w:val="24"/>
          <w:lang w:eastAsia="ru-RU"/>
        </w:rPr>
        <w:t>)</w:t>
      </w:r>
    </w:p>
    <w:p w14:paraId="7C4347D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28B08B" w14:textId="77777777" w:rsidR="0082121A" w:rsidRDefault="006436B5">
      <w:pPr>
        <w:ind w:firstLine="567"/>
        <w:rPr>
          <w:rFonts w:eastAsia="Times New Roman" w:cs="Arial"/>
          <w:szCs w:val="24"/>
          <w:lang w:eastAsia="ru-RU"/>
        </w:rPr>
      </w:pPr>
      <w:bookmarkStart w:id="34" w:name="st_48"/>
      <w:r>
        <w:rPr>
          <w:rFonts w:eastAsia="Times New Roman" w:cs="Arial"/>
          <w:b/>
          <w:bCs/>
          <w:color w:val="000000"/>
          <w:szCs w:val="24"/>
          <w:lang w:eastAsia="ru-RU"/>
        </w:rPr>
        <w:t>Статья 48. Коносамент</w:t>
      </w:r>
      <w:bookmarkEnd w:id="34"/>
    </w:p>
    <w:p w14:paraId="0009947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90AB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Коносаментом признается товарораспорядительный документ, удостоверяющий право его держателя распоряжаться указанным в коносаменте грузом и получить груз пос</w:t>
      </w:r>
      <w:r>
        <w:rPr>
          <w:rFonts w:eastAsia="Times New Roman" w:cs="Arial"/>
          <w:color w:val="000000"/>
          <w:szCs w:val="24"/>
          <w:lang w:eastAsia="ru-RU"/>
        </w:rPr>
        <w:t>ле завершения перевозки.</w:t>
      </w:r>
    </w:p>
    <w:p w14:paraId="6B22C2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Коносамент может быть предъявительским, ордерным или именным.</w:t>
      </w:r>
    </w:p>
    <w:p w14:paraId="2F9936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составлении коносамента в нескольких подлинных экземплярах выдача груза по первому предъявленному коносаменту прекращает действие остальных экземпляров.</w:t>
      </w:r>
    </w:p>
    <w:p w14:paraId="23C000B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E73D73" w14:textId="77777777" w:rsidR="0082121A" w:rsidRDefault="006436B5">
      <w:pPr>
        <w:ind w:firstLine="567"/>
        <w:rPr>
          <w:rFonts w:eastAsia="Times New Roman" w:cs="Arial"/>
          <w:szCs w:val="24"/>
          <w:lang w:eastAsia="ru-RU"/>
        </w:rPr>
      </w:pPr>
      <w:bookmarkStart w:id="35" w:name="st_49"/>
      <w:r>
        <w:rPr>
          <w:rFonts w:eastAsia="Times New Roman" w:cs="Arial"/>
          <w:b/>
          <w:bCs/>
          <w:color w:val="000000"/>
          <w:szCs w:val="24"/>
          <w:lang w:eastAsia="ru-RU"/>
        </w:rPr>
        <w:t>Статья 49. Банковский сертификат</w:t>
      </w:r>
      <w:bookmarkEnd w:id="35"/>
    </w:p>
    <w:p w14:paraId="1D2D32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FC19C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Банковским сертификатом признается письменное свидетельство банка о вкладе денежных средств, удостоверяющее право вкладчика на получение по истечении установленного срока суммы вклада, процентов либо иной платы по нему в любом учреждении данного банка.</w:t>
      </w:r>
    </w:p>
    <w:p w14:paraId="07752E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Бан</w:t>
      </w:r>
      <w:r>
        <w:rPr>
          <w:rFonts w:eastAsia="Times New Roman" w:cs="Arial"/>
          <w:color w:val="000000"/>
          <w:szCs w:val="24"/>
          <w:lang w:eastAsia="ru-RU"/>
        </w:rPr>
        <w:t>ковские сертификаты являются именными.</w:t>
      </w:r>
    </w:p>
    <w:p w14:paraId="3582C43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1"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w:t>
      </w:r>
    </w:p>
    <w:p w14:paraId="74AF64A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B5244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50. Личные неимущественные права и другие нематериальные блага</w:t>
      </w:r>
    </w:p>
    <w:p w14:paraId="4B3C6D1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832BE6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Нематериальные блага, принадлежащие гражданину:</w:t>
      </w:r>
    </w:p>
    <w:p w14:paraId="7DBFA9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жизнь и здоровье;</w:t>
      </w:r>
    </w:p>
    <w:p w14:paraId="3CE68C2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достоинство личности;</w:t>
      </w:r>
    </w:p>
    <w:p w14:paraId="739C016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личная неприкосновенность;</w:t>
      </w:r>
    </w:p>
    <w:p w14:paraId="42EE6D3D" w14:textId="77777777" w:rsidR="0082121A" w:rsidRDefault="006436B5">
      <w:pPr>
        <w:ind w:firstLine="567"/>
        <w:rPr>
          <w:rFonts w:eastAsia="Times New Roman" w:cs="Arial"/>
          <w:szCs w:val="24"/>
          <w:lang w:eastAsia="ru-RU"/>
        </w:rPr>
      </w:pPr>
      <w:r>
        <w:rPr>
          <w:rFonts w:eastAsia="Times New Roman" w:cs="Arial"/>
          <w:color w:val="000000"/>
          <w:szCs w:val="24"/>
          <w:lang w:eastAsia="ru-RU"/>
        </w:rPr>
        <w:t>честь и доброе имя;</w:t>
      </w:r>
    </w:p>
    <w:p w14:paraId="4FE186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деловая репутация;</w:t>
      </w:r>
    </w:p>
    <w:p w14:paraId="19E6C9A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неприкосновенность частной жизни;</w:t>
      </w:r>
    </w:p>
    <w:p w14:paraId="45D274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личная и семейная тайна;</w:t>
      </w:r>
    </w:p>
    <w:p w14:paraId="35C7012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возможность свободного передвижения, выбо</w:t>
      </w:r>
      <w:r>
        <w:rPr>
          <w:rFonts w:eastAsia="Times New Roman" w:cs="Arial"/>
          <w:color w:val="000000"/>
          <w:szCs w:val="24"/>
          <w:lang w:eastAsia="ru-RU"/>
        </w:rPr>
        <w:t>ра места пребывания и жительства;</w:t>
      </w:r>
    </w:p>
    <w:p w14:paraId="2E85230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иные нематериальные блага защищаются законодательством в случаях, когда в соответствии с существом этих нематериальных благ могут быть использованы способы защиты гражданских прав, предусмотренные настоящим Кодексом.</w:t>
      </w:r>
    </w:p>
    <w:p w14:paraId="449E34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Ли</w:t>
      </w:r>
      <w:r>
        <w:rPr>
          <w:rFonts w:eastAsia="Times New Roman" w:cs="Arial"/>
          <w:color w:val="000000"/>
          <w:szCs w:val="24"/>
          <w:lang w:eastAsia="ru-RU"/>
        </w:rPr>
        <w:t>чные неимущественные права осуществляются и защищаются в соответствии с законом.</w:t>
      </w:r>
    </w:p>
    <w:p w14:paraId="0462A4A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ним относятся: право на пользование своим именем, право авторства, право на имя, право на неприкосновенность произведения и другие неимущественные права в соответствии с зак</w:t>
      </w:r>
      <w:r>
        <w:rPr>
          <w:rFonts w:eastAsia="Times New Roman" w:cs="Arial"/>
          <w:color w:val="000000"/>
          <w:szCs w:val="24"/>
          <w:lang w:eastAsia="ru-RU"/>
        </w:rPr>
        <w:t>онами об охране прав на результаты интеллектуальной деятельности.</w:t>
      </w:r>
    </w:p>
    <w:p w14:paraId="575341A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В случаях и порядке, предусмотренных законом, личные неимущественные права и другие нематериальные блага, принадлежавшие умершему, могут осуществляться и защищаться другими лицами, в том </w:t>
      </w:r>
      <w:r>
        <w:rPr>
          <w:rFonts w:eastAsia="Times New Roman" w:cs="Arial"/>
          <w:color w:val="000000"/>
          <w:szCs w:val="24"/>
          <w:lang w:eastAsia="ru-RU"/>
        </w:rPr>
        <w:t>числе наследниками правообладателя.</w:t>
      </w:r>
    </w:p>
    <w:p w14:paraId="3009A8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9A252E"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4</w:t>
      </w:r>
      <w:r>
        <w:rPr>
          <w:rFonts w:eastAsia="Times New Roman" w:cs="Arial"/>
          <w:b/>
          <w:bCs/>
          <w:color w:val="000000"/>
          <w:szCs w:val="24"/>
          <w:lang w:eastAsia="ru-RU"/>
        </w:rPr>
        <w:br/>
        <w:t> Граждане (физические лица)</w:t>
      </w:r>
    </w:p>
    <w:p w14:paraId="1D91587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BFB7F5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51. Понятие гражданина (физического лица)</w:t>
      </w:r>
    </w:p>
    <w:p w14:paraId="2A51B3C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69C9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Под гражданами (физическими лицами) понимаются граждане Кыргызской Республики, граждане других государств, а также лица без гражд</w:t>
      </w:r>
      <w:r>
        <w:rPr>
          <w:rFonts w:eastAsia="Times New Roman" w:cs="Arial"/>
          <w:color w:val="000000"/>
          <w:szCs w:val="24"/>
          <w:lang w:eastAsia="ru-RU"/>
        </w:rPr>
        <w:t>анства. Положения настоящего Кодекса применяются ко всем гражданам, если иное не установлено законом.</w:t>
      </w:r>
    </w:p>
    <w:p w14:paraId="447583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B4210D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52. Правоспособность гражданина</w:t>
      </w:r>
    </w:p>
    <w:p w14:paraId="608C544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28927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Способность иметь гражданские права и обязанности (гражданская правоспособность) признается в равной мере за всеми гражданами.</w:t>
      </w:r>
    </w:p>
    <w:p w14:paraId="62AF6E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Правоспособность гражданина возникает в момент его рождения и прекращается смертью.</w:t>
      </w:r>
    </w:p>
    <w:p w14:paraId="7F3445E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6A5B8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53. Содержание правоспособност</w:t>
      </w:r>
      <w:r>
        <w:rPr>
          <w:rFonts w:eastAsia="Times New Roman" w:cs="Arial"/>
          <w:b/>
          <w:bCs/>
          <w:color w:val="000000"/>
          <w:szCs w:val="24"/>
          <w:lang w:eastAsia="ru-RU"/>
        </w:rPr>
        <w:t>и гражданина</w:t>
      </w:r>
    </w:p>
    <w:p w14:paraId="72451A5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10311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Гражданин может: иметь имущество на праве собственности; наследовать и завещать имущество;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w:t>
      </w:r>
      <w:r>
        <w:rPr>
          <w:rFonts w:eastAsia="Times New Roman" w:cs="Arial"/>
          <w:color w:val="000000"/>
          <w:szCs w:val="24"/>
          <w:lang w:eastAsia="ru-RU"/>
        </w:rPr>
        <w:t>ажданами и юридическими лицами; совершать любые не запрещенные законом сделки и участвовать в обязательствах; избирать место жительства; иметь права автора произведений науки, литературы и искусства, изобретений и иного результата интеллектуальной деятельн</w:t>
      </w:r>
      <w:r>
        <w:rPr>
          <w:rFonts w:eastAsia="Times New Roman" w:cs="Arial"/>
          <w:color w:val="000000"/>
          <w:szCs w:val="24"/>
          <w:lang w:eastAsia="ru-RU"/>
        </w:rPr>
        <w:t>ости; иметь иные имущественные и личные неимущественные права.</w:t>
      </w:r>
    </w:p>
    <w:p w14:paraId="6838A6F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69F02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Законом КР от 25 февраля 2013 года № 32 внесены изменения в статью 53, изложенную на государственном языке</w:t>
      </w:r>
    </w:p>
    <w:p w14:paraId="5B2ED84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F2B893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54. Имя гражданина</w:t>
      </w:r>
    </w:p>
    <w:p w14:paraId="343BB4A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8E7B4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Гражданин приобретает и осуществляет права и обязан</w:t>
      </w:r>
      <w:r>
        <w:rPr>
          <w:rFonts w:eastAsia="Times New Roman" w:cs="Arial"/>
          <w:color w:val="000000"/>
          <w:szCs w:val="24"/>
          <w:lang w:eastAsia="ru-RU"/>
        </w:rPr>
        <w:t>ности под своим именем, включающим фамилию и собственно имя, а также отчество, если это соответствует традициям национальностей, представители которых образуют народ Кыргызстана.</w:t>
      </w:r>
    </w:p>
    <w:p w14:paraId="021C42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и в порядке, предусмотренных законодательством, гражданин может исп</w:t>
      </w:r>
      <w:r>
        <w:rPr>
          <w:rFonts w:eastAsia="Times New Roman" w:cs="Arial"/>
          <w:color w:val="000000"/>
          <w:szCs w:val="24"/>
          <w:lang w:eastAsia="ru-RU"/>
        </w:rPr>
        <w:t>ользовать псевдоним (вымышленное имя).</w:t>
      </w:r>
    </w:p>
    <w:p w14:paraId="112AAF1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Гражданин вправе переменить свое имя в порядке, установленном законом. Перемена гражданином имени не является основанием для прекращения или изменения его прав и обязанностей, приобретенных под прежним именем.</w:t>
      </w:r>
    </w:p>
    <w:p w14:paraId="2D8C06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w:t>
      </w:r>
      <w:r>
        <w:rPr>
          <w:rFonts w:eastAsia="Times New Roman" w:cs="Arial"/>
          <w:color w:val="000000"/>
          <w:szCs w:val="24"/>
          <w:lang w:eastAsia="ru-RU"/>
        </w:rPr>
        <w:t>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w:t>
      </w:r>
    </w:p>
    <w:p w14:paraId="6FD806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Гражданин, переменивший имя, вправе требовать внесения за</w:t>
      </w:r>
      <w:r>
        <w:rPr>
          <w:rFonts w:eastAsia="Times New Roman" w:cs="Arial"/>
          <w:color w:val="000000"/>
          <w:szCs w:val="24"/>
          <w:lang w:eastAsia="ru-RU"/>
        </w:rPr>
        <w:t xml:space="preserve"> свой счет соответствующих изменений в документы, оформленные на его прежнее имя.</w:t>
      </w:r>
    </w:p>
    <w:p w14:paraId="4D7CAE7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Имя, полученное гражданином при рождении, а также перемена имени подлежат регистрации в порядке, установленном законодательством о регистрации актов гражданского состояния</w:t>
      </w:r>
      <w:r>
        <w:rPr>
          <w:rFonts w:eastAsia="Times New Roman" w:cs="Arial"/>
          <w:color w:val="000000"/>
          <w:szCs w:val="24"/>
          <w:lang w:eastAsia="ru-RU"/>
        </w:rPr>
        <w:t>.</w:t>
      </w:r>
    </w:p>
    <w:p w14:paraId="433DDD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Приобретение прав и обязанностей под именем другого лица не допускается.</w:t>
      </w:r>
    </w:p>
    <w:p w14:paraId="377001E3"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Вред, причиненный гражданину в результате неправомерного использования его имени, подлежит возмещению в соответствии с настоящим Кодексом.</w:t>
      </w:r>
    </w:p>
    <w:p w14:paraId="5F0528B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искажении либо использовании име</w:t>
      </w:r>
      <w:r>
        <w:rPr>
          <w:rFonts w:eastAsia="Times New Roman" w:cs="Arial"/>
          <w:color w:val="000000"/>
          <w:szCs w:val="24"/>
          <w:lang w:eastAsia="ru-RU"/>
        </w:rPr>
        <w:t>ни гражданина способами или в форме, затрагивающими его честь, достоинство или деловую репутацию, применяются правила, предусмотренные статьей 18 настоящего Кодекса.</w:t>
      </w:r>
    </w:p>
    <w:p w14:paraId="63F811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EB41E3B"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55. Место жительства гражданина</w:t>
      </w:r>
    </w:p>
    <w:p w14:paraId="1EF8A1D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b/>
          <w:bCs/>
          <w:color w:val="000000"/>
          <w:szCs w:val="24"/>
          <w:lang w:eastAsia="ru-RU"/>
        </w:rPr>
        <w:t>Местом жительства гражданина</w:t>
      </w:r>
      <w:r>
        <w:rPr>
          <w:rFonts w:eastAsia="Times New Roman" w:cs="Arial"/>
          <w:color w:val="000000"/>
          <w:szCs w:val="24"/>
          <w:lang w:eastAsia="ru-RU"/>
        </w:rPr>
        <w:t xml:space="preserve"> признается место,</w:t>
      </w:r>
      <w:r>
        <w:rPr>
          <w:rFonts w:eastAsia="Times New Roman" w:cs="Arial"/>
          <w:color w:val="000000"/>
          <w:szCs w:val="24"/>
          <w:lang w:eastAsia="ru-RU"/>
        </w:rPr>
        <w:t xml:space="preserve"> где гражданин постоянно или преимущественно проживает.</w:t>
      </w:r>
    </w:p>
    <w:p w14:paraId="436577DE"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Местом жительства детей в возрасте до четырнадцати лет или граждан, находящихся под опекой, признается место жительства их родителей, усыновителей или опекунов.</w:t>
      </w:r>
    </w:p>
    <w:p w14:paraId="26B4536C"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2"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6EF10C8E" w14:textId="77777777" w:rsidR="0082121A" w:rsidRDefault="006436B5">
      <w:pPr>
        <w:spacing w:before="200" w:after="60" w:line="266" w:lineRule="auto"/>
        <w:ind w:firstLine="567"/>
        <w:rPr>
          <w:rFonts w:eastAsia="Times New Roman" w:cs="Arial"/>
          <w:szCs w:val="24"/>
          <w:lang w:eastAsia="ru-RU"/>
        </w:rPr>
      </w:pPr>
      <w:bookmarkStart w:id="36" w:name="st_56"/>
      <w:bookmarkStart w:id="37" w:name="KLUCH_SLOVA_015402"/>
      <w:bookmarkEnd w:id="36"/>
      <w:bookmarkEnd w:id="37"/>
      <w:r>
        <w:rPr>
          <w:rFonts w:eastAsia="Times New Roman" w:cs="Arial"/>
          <w:b/>
          <w:bCs/>
          <w:color w:val="000000"/>
          <w:szCs w:val="24"/>
          <w:lang w:eastAsia="ru-RU"/>
        </w:rPr>
        <w:t>Статья 56. Дееспособность гражданина</w:t>
      </w:r>
    </w:p>
    <w:p w14:paraId="307B97E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Способность гражданина свои</w:t>
      </w:r>
      <w:r>
        <w:rPr>
          <w:rFonts w:eastAsia="Times New Roman" w:cs="Arial"/>
          <w:color w:val="000000"/>
          <w:szCs w:val="24"/>
          <w:lang w:eastAsia="ru-RU"/>
        </w:rPr>
        <w:t>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14:paraId="107E429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w:t>
      </w:r>
    </w:p>
    <w:p w14:paraId="56CE83DC"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 Приобретенная в результате заключения </w:t>
      </w:r>
      <w:r>
        <w:rPr>
          <w:rFonts w:eastAsia="Times New Roman" w:cs="Arial"/>
          <w:color w:val="000000"/>
          <w:szCs w:val="24"/>
          <w:lang w:eastAsia="ru-RU"/>
        </w:rPr>
        <w:t>брака дееспособность сохраняется в полном объеме и в случае расторжения брака.</w:t>
      </w:r>
    </w:p>
    <w:p w14:paraId="4BA56E4E"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При признании брака недействительным суд может принять решение об утрате супругом, не достигшим совершеннолетия, полной дееспособности с момента, определяемого судом.</w:t>
      </w:r>
    </w:p>
    <w:p w14:paraId="248588F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Все гра</w:t>
      </w:r>
      <w:r>
        <w:rPr>
          <w:rFonts w:eastAsia="Times New Roman" w:cs="Arial"/>
          <w:color w:val="000000"/>
          <w:szCs w:val="24"/>
          <w:lang w:eastAsia="ru-RU"/>
        </w:rPr>
        <w:t>ждане имеют равную дееспособность, если иное не установлено законодательными актами.</w:t>
      </w:r>
    </w:p>
    <w:p w14:paraId="31E360E4"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3"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7B08CE6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E38C3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57. Недопустимость </w:t>
      </w:r>
      <w:r>
        <w:rPr>
          <w:rFonts w:eastAsia="Times New Roman" w:cs="Arial"/>
          <w:b/>
          <w:bCs/>
          <w:color w:val="000000"/>
          <w:szCs w:val="24"/>
          <w:lang w:eastAsia="ru-RU"/>
        </w:rPr>
        <w:t>лишения и ограничения правоспособности и дееспособности</w:t>
      </w:r>
    </w:p>
    <w:p w14:paraId="03867CB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6A1E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Никто не может быть ограничен в правоспособности и дееспособности иначе, как в случаях и порядке, установленных законом.</w:t>
      </w:r>
    </w:p>
    <w:p w14:paraId="572458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Несоблюдение установленных законом условий и порядка ограничения дееспо</w:t>
      </w:r>
      <w:r>
        <w:rPr>
          <w:rFonts w:eastAsia="Times New Roman" w:cs="Arial"/>
          <w:color w:val="000000"/>
          <w:szCs w:val="24"/>
          <w:lang w:eastAsia="ru-RU"/>
        </w:rPr>
        <w:t>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14:paraId="2867EC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Полный или частичный отказ гражданина от правоспособност</w:t>
      </w:r>
      <w:r>
        <w:rPr>
          <w:rFonts w:eastAsia="Times New Roman" w:cs="Arial"/>
          <w:color w:val="000000"/>
          <w:szCs w:val="24"/>
          <w:lang w:eastAsia="ru-RU"/>
        </w:rPr>
        <w:t>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14:paraId="35E136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F2592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58. Предпринимательская деятельность гражданина</w:t>
      </w:r>
    </w:p>
    <w:p w14:paraId="3B54022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0E3F7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Гражданин вправе </w:t>
      </w:r>
      <w:r>
        <w:rPr>
          <w:rFonts w:eastAsia="Times New Roman" w:cs="Arial"/>
          <w:color w:val="000000"/>
          <w:szCs w:val="24"/>
          <w:lang w:eastAsia="ru-RU"/>
        </w:rPr>
        <w:t>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w:t>
      </w:r>
    </w:p>
    <w:p w14:paraId="64AA08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 предпринимательской деятельности граждан, осуществляемой без образования юридического лица</w:t>
      </w:r>
      <w:r>
        <w:rPr>
          <w:rFonts w:eastAsia="Times New Roman" w:cs="Arial"/>
          <w:color w:val="000000"/>
          <w:szCs w:val="24"/>
          <w:lang w:eastAsia="ru-RU"/>
        </w:rPr>
        <w:t>, соответственно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законодательства или существа правоотношения.</w:t>
      </w:r>
    </w:p>
    <w:p w14:paraId="6A2616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Законом могут быть предусмотрены слу</w:t>
      </w:r>
      <w:r>
        <w:rPr>
          <w:rFonts w:eastAsia="Times New Roman" w:cs="Arial"/>
          <w:color w:val="000000"/>
          <w:szCs w:val="24"/>
          <w:lang w:eastAsia="ru-RU"/>
        </w:rPr>
        <w:t>чаи, когда допускается осуществление гражданином предпринимательской деятельности без государственной регистрации.</w:t>
      </w:r>
    </w:p>
    <w:p w14:paraId="5232D23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2B6F84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59. Имущественная ответственность гражданина</w:t>
      </w:r>
    </w:p>
    <w:p w14:paraId="405E5D2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2994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Гражданин отвечает по своим обязательствам всем принадлежащим ему имуществом, за искл</w:t>
      </w:r>
      <w:r>
        <w:rPr>
          <w:rFonts w:eastAsia="Times New Roman" w:cs="Arial"/>
          <w:color w:val="000000"/>
          <w:szCs w:val="24"/>
          <w:lang w:eastAsia="ru-RU"/>
        </w:rPr>
        <w:t>ючением имущества, на которое в соответствии с законом не может быть обращено взыскание.</w:t>
      </w:r>
    </w:p>
    <w:p w14:paraId="793EDE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Перечень имущества граждан, на которое не может быть обращено взыскание, устанавливается гражданским процессуальным законодательством.</w:t>
      </w:r>
    </w:p>
    <w:p w14:paraId="7BD7C2A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F54397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60. Банкротство (несостоятельность) индивидуального предпринимателя</w:t>
      </w:r>
    </w:p>
    <w:p w14:paraId="7D2E7E1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BA871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Индивидуальный предприниматель, который не в состоянии удовлетворить требования кредиторов, связанные с осуществлением предпринимательской деятельности, может быть признан банк</w:t>
      </w:r>
      <w:r>
        <w:rPr>
          <w:rFonts w:eastAsia="Times New Roman" w:cs="Arial"/>
          <w:color w:val="000000"/>
          <w:szCs w:val="24"/>
          <w:lang w:eastAsia="ru-RU"/>
        </w:rPr>
        <w:t>ротом (несостоятельным) по решению суда. С момента вступления в силу такого решения утрачивает силу его регистрация в качестве индивидуального предпринимателя.</w:t>
      </w:r>
    </w:p>
    <w:p w14:paraId="0814559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осуществлении процедуры признания банкротом индивидуального предпринимателя его кредиторы</w:t>
      </w:r>
      <w:r>
        <w:rPr>
          <w:rFonts w:eastAsia="Times New Roman" w:cs="Arial"/>
          <w:color w:val="000000"/>
          <w:szCs w:val="24"/>
          <w:lang w:eastAsia="ru-RU"/>
        </w:rPr>
        <w:t xml:space="preserve"> по обязательствам, не связанным с осуществлением им предпринимательской деятельности, также вправе предъявить свои требования. Требования указанных кредиторов, не заявленные ими в таком порядке, сохраняют силу после завершения процесса банкротства индивид</w:t>
      </w:r>
      <w:r>
        <w:rPr>
          <w:rFonts w:eastAsia="Times New Roman" w:cs="Arial"/>
          <w:color w:val="000000"/>
          <w:szCs w:val="24"/>
          <w:lang w:eastAsia="ru-RU"/>
        </w:rPr>
        <w:t>уального предпринимателя.</w:t>
      </w:r>
    </w:p>
    <w:p w14:paraId="0F253A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После покрытия затрат, связанных с процессом банкротства, требования кредиторов индивидуального предпринимателя - должника удовлетворяются в очередности, установленной статьей 99 настоящего Кодекса.</w:t>
      </w:r>
    </w:p>
    <w:p w14:paraId="22548B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После завершения расчетов</w:t>
      </w:r>
      <w:r>
        <w:rPr>
          <w:rFonts w:eastAsia="Times New Roman" w:cs="Arial"/>
          <w:color w:val="000000"/>
          <w:szCs w:val="24"/>
          <w:lang w:eastAsia="ru-RU"/>
        </w:rPr>
        <w:t xml:space="preserve"> с кредиторами индивидуальный предприниматель, признанный банкротом, освобождается от исполнения оставшихся обязательств, связанных с его предпринимательской деятельностью, и иных требований, предъявленных к исполнению и учтенных при признании предпринимат</w:t>
      </w:r>
      <w:r>
        <w:rPr>
          <w:rFonts w:eastAsia="Times New Roman" w:cs="Arial"/>
          <w:color w:val="000000"/>
          <w:szCs w:val="24"/>
          <w:lang w:eastAsia="ru-RU"/>
        </w:rPr>
        <w:t>еля банкротом.</w:t>
      </w:r>
    </w:p>
    <w:p w14:paraId="208997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Основания и порядок признания судом индивидуального предпринимателя банкротом (несостоятельным) либо объявления им о своем банкротстве (несостоятельности) устанавливаются законом о банкротстве (несостоятельности).</w:t>
      </w:r>
    </w:p>
    <w:p w14:paraId="5991B25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572D0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отношениям, связанным с процессом банкротства индивидуального предпринимателя - должника, применяются правила, регулирующие процесс банкротства юридического лица.</w:t>
      </w:r>
    </w:p>
    <w:p w14:paraId="60BA65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По решению суда индивидуальному предпринимателю, объявленному банкротом, может быть запр</w:t>
      </w:r>
      <w:r>
        <w:rPr>
          <w:rFonts w:eastAsia="Times New Roman" w:cs="Arial"/>
          <w:color w:val="000000"/>
          <w:szCs w:val="24"/>
          <w:lang w:eastAsia="ru-RU"/>
        </w:rPr>
        <w:t>ещено заниматься предпринимательской деятельностью в течение определенного срока, который не может превышать максимального срока, установленного законом о банкротстве (несостоятельности).</w:t>
      </w:r>
    </w:p>
    <w:p w14:paraId="69E768E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4"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6DB08FD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8B9CE7"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61. Дееспособность несовершеннолетних в возрасте от четырнадцати до восемнадцати лет</w:t>
      </w:r>
    </w:p>
    <w:p w14:paraId="6C0F036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Дети в возрасте от четырнадцати до восемнадцати лет совершают сделки, за исключением назван</w:t>
      </w:r>
      <w:r>
        <w:rPr>
          <w:rFonts w:eastAsia="Times New Roman" w:cs="Arial"/>
          <w:color w:val="000000"/>
          <w:szCs w:val="24"/>
          <w:lang w:eastAsia="ru-RU"/>
        </w:rPr>
        <w:t>ных в пункте 2 настоящей статьи, с письменного согласия своих законных представителей - родителей, усыновителей или попечителей.</w:t>
      </w:r>
    </w:p>
    <w:p w14:paraId="1701D30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Сделка, совершенная таким ребенком, действительна также при ее последующем письменном одобрении его родителями, усыновителями и</w:t>
      </w:r>
      <w:r>
        <w:rPr>
          <w:rFonts w:eastAsia="Times New Roman" w:cs="Arial"/>
          <w:color w:val="000000"/>
          <w:szCs w:val="24"/>
          <w:lang w:eastAsia="ru-RU"/>
        </w:rPr>
        <w:t>ли попечителями.</w:t>
      </w:r>
    </w:p>
    <w:p w14:paraId="3C09299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Дети в возрасте от четырнадцати до восемнадцати лет вправе самостоятельно, без согласия родителей, усыновителей и попечителей:</w:t>
      </w:r>
    </w:p>
    <w:p w14:paraId="468CE689"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распоряжаться своим заработком, стипендией и иными доходами;</w:t>
      </w:r>
    </w:p>
    <w:p w14:paraId="2674F27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осуществлять права автора произведения нау</w:t>
      </w:r>
      <w:r>
        <w:rPr>
          <w:rFonts w:eastAsia="Times New Roman" w:cs="Arial"/>
          <w:color w:val="000000"/>
          <w:szCs w:val="24"/>
          <w:lang w:eastAsia="ru-RU"/>
        </w:rPr>
        <w:t>ки, литературы или искусства, изобретения или иного охраняемого законом результата своей интеллектуальной деятельности;</w:t>
      </w:r>
    </w:p>
    <w:p w14:paraId="6F86406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в соответствии с законодательством вносить вклады в кредитные учреждения и распоряжаться ими;</w:t>
      </w:r>
    </w:p>
    <w:p w14:paraId="0C62923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совершать мелкие бытовые сделки и ин</w:t>
      </w:r>
      <w:r>
        <w:rPr>
          <w:rFonts w:eastAsia="Times New Roman" w:cs="Arial"/>
          <w:color w:val="000000"/>
          <w:szCs w:val="24"/>
          <w:lang w:eastAsia="ru-RU"/>
        </w:rPr>
        <w:t xml:space="preserve">ые сделки, предусмотренные пунктом 2 </w:t>
      </w:r>
      <w:hyperlink r:id="rId145" w:anchor="st_63" w:tooltip="https://cbd.minjust.gov.kg/4#st_63" w:history="1">
        <w:r>
          <w:rPr>
            <w:rFonts w:eastAsia="Times New Roman" w:cs="Arial"/>
            <w:color w:val="0000FF"/>
            <w:szCs w:val="24"/>
            <w:u w:val="single"/>
            <w:lang w:eastAsia="ru-RU"/>
          </w:rPr>
          <w:t>статьи 63</w:t>
        </w:r>
      </w:hyperlink>
      <w:r>
        <w:rPr>
          <w:rFonts w:eastAsia="Times New Roman" w:cs="Arial"/>
          <w:color w:val="000000"/>
          <w:szCs w:val="24"/>
          <w:lang w:eastAsia="ru-RU"/>
        </w:rPr>
        <w:t xml:space="preserve"> настоящего Кодекса.</w:t>
      </w:r>
    </w:p>
    <w:p w14:paraId="3C8FB16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Дети в </w:t>
      </w:r>
      <w:r>
        <w:rPr>
          <w:rFonts w:eastAsia="Times New Roman" w:cs="Arial"/>
          <w:color w:val="000000"/>
          <w:szCs w:val="24"/>
          <w:lang w:eastAsia="ru-RU"/>
        </w:rPr>
        <w:t>возрасте от четырнадцати до восемнадцати лет самостоятельно несут имущественную ответственность по сделкам, совершенным ими в соответствии с пунктами 1 и 2 настоящей статьи. За причиненный их действиями вред такие несовершеннолетние несут ответственность в</w:t>
      </w:r>
      <w:r>
        <w:rPr>
          <w:rFonts w:eastAsia="Times New Roman" w:cs="Arial"/>
          <w:color w:val="000000"/>
          <w:szCs w:val="24"/>
          <w:lang w:eastAsia="ru-RU"/>
        </w:rPr>
        <w:t xml:space="preserve"> соответствии с настоящим Кодексом.</w:t>
      </w:r>
    </w:p>
    <w:p w14:paraId="6F9688F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При наличии достаточных оснований суд по ходатайству родителей, усыновителей или попечителей либо территориального подразделения уполномоченного государственного органа по защите детей может ограничить право ребенка в</w:t>
      </w:r>
      <w:r>
        <w:rPr>
          <w:rFonts w:eastAsia="Times New Roman" w:cs="Arial"/>
          <w:color w:val="000000"/>
          <w:szCs w:val="24"/>
          <w:lang w:eastAsia="ru-RU"/>
        </w:rPr>
        <w:t xml:space="preserve"> возрасте от четырнадцати до восемнадцати лет самостоятельно распоряжаться своим заработком, стипендией или иными доходами или лишить его этого права, за исключением случаев, когда такой несовершеннолетний стал полностью дееспособным (пункт 2 </w:t>
      </w:r>
      <w:hyperlink r:id="rId146" w:anchor="st_56" w:tooltip="https://cbd.minjust.gov.kg/4#st_56" w:history="1">
        <w:r>
          <w:rPr>
            <w:rFonts w:eastAsia="Times New Roman" w:cs="Arial"/>
            <w:color w:val="0000FF"/>
            <w:szCs w:val="24"/>
            <w:u w:val="single"/>
            <w:lang w:eastAsia="ru-RU"/>
          </w:rPr>
          <w:t>статьи 56</w:t>
        </w:r>
      </w:hyperlink>
      <w:r>
        <w:rPr>
          <w:rFonts w:eastAsia="Times New Roman" w:cs="Arial"/>
          <w:color w:val="000000"/>
          <w:szCs w:val="24"/>
          <w:lang w:eastAsia="ru-RU"/>
        </w:rPr>
        <w:t xml:space="preserve"> и </w:t>
      </w:r>
      <w:hyperlink r:id="rId147" w:anchor="st_62" w:tooltip="https://cbd.minjust.gov.kg/4#st_62" w:history="1">
        <w:r>
          <w:rPr>
            <w:rFonts w:eastAsia="Times New Roman" w:cs="Arial"/>
            <w:color w:val="0000FF"/>
            <w:szCs w:val="24"/>
            <w:u w:val="single"/>
            <w:lang w:eastAsia="ru-RU"/>
          </w:rPr>
          <w:t> статья 62</w:t>
        </w:r>
      </w:hyperlink>
      <w:r>
        <w:rPr>
          <w:rFonts w:eastAsia="Times New Roman" w:cs="Arial"/>
          <w:color w:val="000000"/>
          <w:szCs w:val="24"/>
          <w:lang w:eastAsia="ru-RU"/>
        </w:rPr>
        <w:t xml:space="preserve"> настоящего Кодекса).</w:t>
      </w:r>
    </w:p>
    <w:p w14:paraId="7D10B0C2"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8" w:tooltip="https://cbd.minjust.gov.kg/112297" w:history="1">
        <w:r>
          <w:rPr>
            <w:rFonts w:eastAsia="Times New Roman" w:cs="Arial"/>
            <w:i/>
            <w:iCs/>
            <w:color w:val="0000FF"/>
            <w:szCs w:val="24"/>
            <w:u w:val="single"/>
            <w:lang w:eastAsia="ru-RU"/>
          </w:rPr>
          <w:t>15 сентяб</w:t>
        </w:r>
        <w:r>
          <w:rPr>
            <w:rFonts w:eastAsia="Times New Roman" w:cs="Arial"/>
            <w:i/>
            <w:iCs/>
            <w:color w:val="0000FF"/>
            <w:szCs w:val="24"/>
            <w:u w:val="single"/>
            <w:lang w:eastAsia="ru-RU"/>
          </w:rPr>
          <w:t>ря 2021 года № 120</w:t>
        </w:r>
      </w:hyperlink>
      <w:r>
        <w:rPr>
          <w:rFonts w:eastAsia="Times New Roman" w:cs="Arial"/>
          <w:i/>
          <w:iCs/>
          <w:color w:val="000000"/>
          <w:szCs w:val="24"/>
          <w:lang w:eastAsia="ru-RU"/>
        </w:rPr>
        <w:t>)</w:t>
      </w:r>
    </w:p>
    <w:p w14:paraId="045A04A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705B99" w14:textId="77777777" w:rsidR="0082121A" w:rsidRDefault="006436B5">
      <w:pPr>
        <w:spacing w:before="200" w:after="60" w:line="266" w:lineRule="auto"/>
        <w:ind w:firstLine="567"/>
        <w:rPr>
          <w:rFonts w:eastAsia="Times New Roman" w:cs="Arial"/>
          <w:szCs w:val="24"/>
          <w:lang w:eastAsia="ru-RU"/>
        </w:rPr>
      </w:pPr>
      <w:bookmarkStart w:id="38" w:name="st_62"/>
      <w:r>
        <w:rPr>
          <w:rFonts w:eastAsia="Times New Roman" w:cs="Arial"/>
          <w:b/>
          <w:bCs/>
          <w:color w:val="000000"/>
          <w:szCs w:val="24"/>
          <w:lang w:eastAsia="ru-RU"/>
        </w:rPr>
        <w:t>Статья 62. Объявление ребенка полностью дееспособным (эмансипация)</w:t>
      </w:r>
      <w:bookmarkEnd w:id="38"/>
    </w:p>
    <w:p w14:paraId="4D76BE8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Ребенок,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w:t>
      </w:r>
    </w:p>
    <w:p w14:paraId="5F77C829"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Объявление ребенка полностью дееспособным (эмансипация) производится по решению территориального подразделения уполномоченного государственного органа по защите детей - с согласия обоих родителей, усыновителей или попечителя либо при отсутствии такого согл</w:t>
      </w:r>
      <w:r>
        <w:rPr>
          <w:rFonts w:eastAsia="Times New Roman" w:cs="Arial"/>
          <w:color w:val="000000"/>
          <w:szCs w:val="24"/>
          <w:lang w:eastAsia="ru-RU"/>
        </w:rPr>
        <w:t>асия - по решению суда.</w:t>
      </w:r>
    </w:p>
    <w:p w14:paraId="1146B08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Родители, усыновители и попечитель не несут ответственности по обязательствам эмансипированного ребенка, в частности по обязательствам, возникшим вследствие причинения им вреда.</w:t>
      </w:r>
    </w:p>
    <w:p w14:paraId="5FEFDB07"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9" w:tooltip="toktom://db/170245" w:history="1">
        <w:r>
          <w:rPr>
            <w:rFonts w:eastAsia="Times New Roman" w:cs="Arial"/>
            <w:i/>
            <w:iCs/>
            <w:color w:val="0000FF"/>
            <w:szCs w:val="24"/>
            <w:u w:val="single"/>
            <w:lang w:eastAsia="ru-RU"/>
          </w:rPr>
          <w:t>15 сентября 2021 года N 120</w:t>
        </w:r>
      </w:hyperlink>
      <w:r>
        <w:rPr>
          <w:rFonts w:eastAsia="Times New Roman" w:cs="Arial"/>
          <w:i/>
          <w:iCs/>
          <w:color w:val="000000"/>
          <w:szCs w:val="24"/>
          <w:lang w:eastAsia="ru-RU"/>
        </w:rPr>
        <w:t>)</w:t>
      </w:r>
    </w:p>
    <w:p w14:paraId="0FB2722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D267D6"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63. Дееспособность детей в возрасте до четырнадцати лет</w:t>
      </w:r>
    </w:p>
    <w:p w14:paraId="61E6478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За детей в возрасте до четырнадцати лет сделки, за исключением указанных в пункте 2 настоящей статьи, могут совершать от их им</w:t>
      </w:r>
      <w:r>
        <w:rPr>
          <w:rFonts w:eastAsia="Times New Roman" w:cs="Arial"/>
          <w:color w:val="000000"/>
          <w:szCs w:val="24"/>
          <w:lang w:eastAsia="ru-RU"/>
        </w:rPr>
        <w:t>ени только их законные представители - родители, усыновители или опекуны.</w:t>
      </w:r>
    </w:p>
    <w:p w14:paraId="5A529DC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Дети в возрасте до четырнадцати лет вправе самостоятельно совершать:</w:t>
      </w:r>
    </w:p>
    <w:p w14:paraId="2E7C64D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мелкие бытовые сделки;</w:t>
      </w:r>
    </w:p>
    <w:p w14:paraId="75355BC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сделки, направленные на безвозмездное получение выгод, не требующие нотариального</w:t>
      </w:r>
      <w:r>
        <w:rPr>
          <w:rFonts w:eastAsia="Times New Roman" w:cs="Arial"/>
          <w:color w:val="000000"/>
          <w:szCs w:val="24"/>
          <w:lang w:eastAsia="ru-RU"/>
        </w:rPr>
        <w:t xml:space="preserve"> удостоверения или оформления либо государственной регистрации;</w:t>
      </w:r>
    </w:p>
    <w:p w14:paraId="1B0DD82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14:paraId="7D2B00E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Право детей в в</w:t>
      </w:r>
      <w:r>
        <w:rPr>
          <w:rFonts w:eastAsia="Times New Roman" w:cs="Arial"/>
          <w:color w:val="000000"/>
          <w:szCs w:val="24"/>
          <w:lang w:eastAsia="ru-RU"/>
        </w:rPr>
        <w:t>озрасте до четырнадцати лет вносить вклады в кредитные учреждения и право распоряжаться ими определяется законодательством.</w:t>
      </w:r>
    </w:p>
    <w:p w14:paraId="75CE6D7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Имущественную ответственность по сделкам ребенка в возрасте до четырнадцати лет, в том числе по сделкам, совершенным им самостоят</w:t>
      </w:r>
      <w:r>
        <w:rPr>
          <w:rFonts w:eastAsia="Times New Roman" w:cs="Arial"/>
          <w:color w:val="000000"/>
          <w:szCs w:val="24"/>
          <w:lang w:eastAsia="ru-RU"/>
        </w:rPr>
        <w:t>ельно, несут его родители, усыновители или опекуны, если не докажут, что обязательство было нарушено не по их вине. Эти лица в соответствии с законом также отвечают за вред, причиненный детьми в возрасте до 14 лет.</w:t>
      </w:r>
    </w:p>
    <w:p w14:paraId="0B4B5105"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0"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636FE2F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663EA4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64. Признание гражданина недееспособным</w:t>
      </w:r>
    </w:p>
    <w:p w14:paraId="521EEAD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237C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Гражданин, который вследствие психического расстройства не может понимать значения своих действий ил</w:t>
      </w:r>
      <w:r>
        <w:rPr>
          <w:rFonts w:eastAsia="Times New Roman" w:cs="Arial"/>
          <w:color w:val="000000"/>
          <w:szCs w:val="24"/>
          <w:lang w:eastAsia="ru-RU"/>
        </w:rPr>
        <w:t>и руководить ими, может быть признан судом недееспособным, в связи с чем над ним устанавливается опека.</w:t>
      </w:r>
    </w:p>
    <w:p w14:paraId="7766E23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От имени гражданина, признанного недееспособным, сделки совершает его опекун.</w:t>
      </w:r>
    </w:p>
    <w:p w14:paraId="4101171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Если основания, в силу которых гражданин был признан недееспособным,</w:t>
      </w:r>
      <w:r>
        <w:rPr>
          <w:rFonts w:eastAsia="Times New Roman" w:cs="Arial"/>
          <w:color w:val="000000"/>
          <w:szCs w:val="24"/>
          <w:lang w:eastAsia="ru-RU"/>
        </w:rPr>
        <w:t xml:space="preserve"> отпали, суд признает его дееспособным. На основании решения суда отменяется установленная над ним опека.</w:t>
      </w:r>
    </w:p>
    <w:p w14:paraId="61DEE54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Если суд откажет в удовлетворении заявления о признании лица недееспособным и будет установлено, что требование было заявлено недобросовестно, лицо</w:t>
      </w:r>
      <w:r>
        <w:rPr>
          <w:rFonts w:eastAsia="Times New Roman" w:cs="Arial"/>
          <w:color w:val="000000"/>
          <w:szCs w:val="24"/>
          <w:lang w:eastAsia="ru-RU"/>
        </w:rPr>
        <w:t>, которому такими действиями был причинен моральный вред, вправе требовать от заявителя его возмещения.</w:t>
      </w:r>
    </w:p>
    <w:p w14:paraId="3F0EC988"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1"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3556401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8E5C2D1" w14:textId="77777777" w:rsidR="0082121A" w:rsidRDefault="006436B5">
      <w:pPr>
        <w:spacing w:before="200" w:after="60" w:line="266" w:lineRule="auto"/>
        <w:ind w:firstLine="567"/>
        <w:rPr>
          <w:rFonts w:eastAsia="Times New Roman" w:cs="Arial"/>
          <w:szCs w:val="24"/>
          <w:lang w:eastAsia="ru-RU"/>
        </w:rPr>
      </w:pPr>
      <w:bookmarkStart w:id="39" w:name="st_65"/>
      <w:r>
        <w:rPr>
          <w:rFonts w:eastAsia="Times New Roman" w:cs="Arial"/>
          <w:b/>
          <w:bCs/>
          <w:color w:val="000000"/>
          <w:szCs w:val="24"/>
          <w:lang w:eastAsia="ru-RU"/>
        </w:rPr>
        <w:t>Статья 65.</w:t>
      </w:r>
      <w:bookmarkEnd w:id="39"/>
      <w:r>
        <w:rPr>
          <w:rFonts w:eastAsia="Times New Roman" w:cs="Arial"/>
          <w:b/>
          <w:bCs/>
          <w:color w:val="000000"/>
          <w:szCs w:val="24"/>
          <w:lang w:eastAsia="ru-RU"/>
        </w:rPr>
        <w:t xml:space="preserve"> Ограничение дееспособности граждан</w:t>
      </w:r>
    </w:p>
    <w:p w14:paraId="316FAD8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Гражданин, который вследствие патологического влечения к азартным играм, злоупотребления </w:t>
      </w:r>
      <w:r>
        <w:rPr>
          <w:rFonts w:eastAsia="Arial" w:cs="Arial"/>
          <w:color w:val="000000"/>
        </w:rPr>
        <w:t>спиртными напитками, сильнодействующими веществами, наркотическими средствами, психотропными веществами и их аналогами</w:t>
      </w:r>
      <w:r>
        <w:rPr>
          <w:rFonts w:eastAsia="Times New Roman" w:cs="Arial"/>
          <w:color w:val="000000"/>
          <w:szCs w:val="24"/>
          <w:lang w:eastAsia="ru-RU"/>
        </w:rPr>
        <w:t xml:space="preserve"> ставит свою семью в тяжелое материальное положение, может быть ограничен судом в дееспособности, в связи с чем над ним решением суда устанавливается попечительство.</w:t>
      </w:r>
    </w:p>
    <w:p w14:paraId="2462146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Он вправе самостоятельно совершать мелкие бытовые сделки. Совершать другие сделки, а также</w:t>
      </w:r>
      <w:r>
        <w:rPr>
          <w:rFonts w:eastAsia="Times New Roman" w:cs="Arial"/>
          <w:color w:val="000000"/>
          <w:szCs w:val="24"/>
          <w:lang w:eastAsia="ru-RU"/>
        </w:rPr>
        <w:t xml:space="preserve"> получать заработок, пенсию и иные доходы и распоряжаться ими он может лишь с согласия попечителя. Однако такой гражданин самостоятельно несет имущественную ответственность по совершенным им сделкам и за причиненный им вред.</w:t>
      </w:r>
    </w:p>
    <w:p w14:paraId="61B66C6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Если основания, в силу котор</w:t>
      </w:r>
      <w:r>
        <w:rPr>
          <w:rFonts w:eastAsia="Times New Roman" w:cs="Arial"/>
          <w:color w:val="000000"/>
          <w:szCs w:val="24"/>
          <w:lang w:eastAsia="ru-RU"/>
        </w:rPr>
        <w:t>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w:t>
      </w:r>
    </w:p>
    <w:p w14:paraId="2E692D84"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color w:val="000000"/>
          <w:szCs w:val="24"/>
          <w:lang w:eastAsia="ru-RU"/>
        </w:rPr>
        <w:t xml:space="preserve">(В редакции Законов КР от </w:t>
      </w:r>
      <w:hyperlink r:id="rId152" w:tooltip="https://cbd.minjust.gov.kg/203191" w:history="1">
        <w:r>
          <w:rPr>
            <w:rFonts w:eastAsia="Times New Roman" w:cs="Arial"/>
            <w:color w:val="0000FF"/>
            <w:szCs w:val="24"/>
            <w:u w:val="single"/>
            <w:lang w:eastAsia="ru-RU"/>
          </w:rPr>
          <w:t>17 июля 2009 года № 233</w:t>
        </w:r>
      </w:hyperlink>
      <w:r>
        <w:rPr>
          <w:rFonts w:eastAsia="Times New Roman" w:cs="Arial"/>
          <w:i/>
          <w:iCs/>
          <w:color w:val="000000"/>
          <w:szCs w:val="24"/>
          <w:lang w:eastAsia="ru-RU"/>
        </w:rPr>
        <w:t xml:space="preserve"> , </w:t>
      </w:r>
      <w:hyperlink r:id="rId153"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 xml:space="preserve">, </w:t>
      </w:r>
      <w:r>
        <w:rPr>
          <w:rFonts w:eastAsia="Arial" w:cs="Arial"/>
          <w:i/>
          <w:color w:val="000000"/>
          <w:sz w:val="20"/>
        </w:rPr>
        <w:t xml:space="preserve"> </w:t>
      </w:r>
      <w:hyperlink r:id="rId154" w:tooltip="https://cbd.minjust.gov.kg/4-5499/edition/28695/ru" w:history="1">
        <w:r>
          <w:rPr>
            <w:rStyle w:val="aff0"/>
            <w:rFonts w:eastAsia="Arial" w:cs="Arial"/>
            <w:i/>
            <w:color w:val="0000FF"/>
            <w:szCs w:val="24"/>
          </w:rPr>
          <w:t xml:space="preserve">14 марта 2025 года </w:t>
        </w:r>
        <w:r>
          <w:rPr>
            <w:rStyle w:val="aff0"/>
            <w:rFonts w:eastAsia="Arial" w:cs="Arial"/>
            <w:i/>
            <w:color w:val="0000FF"/>
            <w:szCs w:val="24"/>
            <w:u w:val="none"/>
          </w:rPr>
          <w:t xml:space="preserve">№ </w:t>
        </w:r>
        <w:r>
          <w:rPr>
            <w:rStyle w:val="aff0"/>
            <w:rFonts w:eastAsia="Arial" w:cs="Arial"/>
            <w:i/>
            <w:color w:val="0000FF"/>
            <w:szCs w:val="24"/>
          </w:rPr>
          <w:t>56</w:t>
        </w:r>
      </w:hyperlink>
      <w:r>
        <w:rPr>
          <w:rFonts w:eastAsia="Times New Roman" w:cs="Arial"/>
          <w:i/>
          <w:iCs/>
          <w:color w:val="000000"/>
          <w:szCs w:val="24"/>
          <w:lang w:eastAsia="ru-RU"/>
        </w:rPr>
        <w:t>)</w:t>
      </w:r>
    </w:p>
    <w:p w14:paraId="1403FE18" w14:textId="77777777" w:rsidR="0082121A" w:rsidRDefault="006436B5">
      <w:pPr>
        <w:spacing w:after="60" w:line="266" w:lineRule="auto"/>
        <w:ind w:firstLine="567"/>
        <w:rPr>
          <w:rFonts w:eastAsia="Times New Roman" w:cs="Arial"/>
          <w:szCs w:val="24"/>
          <w:lang w:eastAsia="ru-RU"/>
        </w:rPr>
      </w:pPr>
      <w:r>
        <w:rPr>
          <w:rFonts w:eastAsia="Times New Roman" w:cs="Arial"/>
          <w:szCs w:val="24"/>
          <w:lang w:eastAsia="ru-RU"/>
        </w:rPr>
        <w:t> </w:t>
      </w:r>
    </w:p>
    <w:p w14:paraId="783789B9"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66. Опека и попечительство</w:t>
      </w:r>
    </w:p>
    <w:p w14:paraId="05AB887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Опека и попечительство устанавливаются для </w:t>
      </w:r>
      <w:r>
        <w:rPr>
          <w:rFonts w:eastAsia="Times New Roman" w:cs="Arial"/>
          <w:color w:val="000000"/>
          <w:szCs w:val="24"/>
          <w:lang w:eastAsia="ru-RU"/>
        </w:rPr>
        <w:t xml:space="preserve">защиты прав и интересов недееспособных или не полностью дееспособных граждан. Опека и попечительство над детьми устанавливаются также в целях их воспитания. Соответствующие этому права и обязанности опекунов и попечителей определяются настоящим Кодексом и </w:t>
      </w:r>
      <w:hyperlink r:id="rId155" w:tooltip="https://cbd.minjust.gov.kg/4" w:history="1">
        <w:r>
          <w:rPr>
            <w:rFonts w:eastAsia="Times New Roman" w:cs="Arial"/>
            <w:color w:val="0000FF"/>
            <w:szCs w:val="24"/>
            <w:u w:val="single"/>
            <w:lang w:eastAsia="ru-RU"/>
          </w:rPr>
          <w:t>Кодексом</w:t>
        </w:r>
      </w:hyperlink>
      <w:r>
        <w:rPr>
          <w:rFonts w:eastAsia="Times New Roman" w:cs="Arial"/>
          <w:color w:val="000000"/>
          <w:szCs w:val="24"/>
          <w:lang w:eastAsia="ru-RU"/>
        </w:rPr>
        <w:t xml:space="preserve"> Кыргызской Республики о детях.</w:t>
      </w:r>
    </w:p>
    <w:p w14:paraId="209E829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Опекуны и попечители выступают в защиту прав и интересов своих подопечных в отношениях с любыми лицами, в том числе в судах, без специ</w:t>
      </w:r>
      <w:r>
        <w:rPr>
          <w:rFonts w:eastAsia="Times New Roman" w:cs="Arial"/>
          <w:color w:val="000000"/>
          <w:szCs w:val="24"/>
          <w:lang w:eastAsia="ru-RU"/>
        </w:rPr>
        <w:t>ального полномочия.</w:t>
      </w:r>
    </w:p>
    <w:p w14:paraId="7C039F8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Опека и попечительство над детьми устанавливаются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w:t>
      </w:r>
      <w:r>
        <w:rPr>
          <w:rFonts w:eastAsia="Times New Roman" w:cs="Arial"/>
          <w:color w:val="000000"/>
          <w:szCs w:val="24"/>
          <w:lang w:eastAsia="ru-RU"/>
        </w:rPr>
        <w:t xml:space="preserve"> в частности когда родители уклоняются от их воспитания либо защиты их прав и интересов.</w:t>
      </w:r>
    </w:p>
    <w:p w14:paraId="320C20B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Территориальным подразделением соответствующего органа опеки и попечительства опекуну или попечителю выдается удостоверение опекуна или попечителя.</w:t>
      </w:r>
    </w:p>
    <w:p w14:paraId="164FCD25"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(В редакции Зако</w:t>
      </w:r>
      <w:r>
        <w:rPr>
          <w:rFonts w:eastAsia="Times New Roman" w:cs="Arial"/>
          <w:i/>
          <w:iCs/>
          <w:color w:val="000000"/>
          <w:szCs w:val="24"/>
          <w:lang w:eastAsia="ru-RU"/>
        </w:rPr>
        <w:t xml:space="preserve">нов КР от </w:t>
      </w:r>
      <w:hyperlink r:id="rId156"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57" w:tooltip="toktom://db/170245"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0E7DD4E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5DF1FF"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67. Опека</w:t>
      </w:r>
    </w:p>
    <w:p w14:paraId="0B19871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b/>
          <w:bCs/>
          <w:color w:val="000000"/>
          <w:szCs w:val="24"/>
          <w:lang w:eastAsia="ru-RU"/>
        </w:rPr>
        <w:t>Опека</w:t>
      </w:r>
      <w:r>
        <w:rPr>
          <w:rFonts w:eastAsia="Times New Roman" w:cs="Arial"/>
          <w:color w:val="000000"/>
          <w:szCs w:val="24"/>
          <w:lang w:eastAsia="ru-RU"/>
        </w:rPr>
        <w:t xml:space="preserve"> устанавливается </w:t>
      </w:r>
      <w:r>
        <w:rPr>
          <w:rFonts w:eastAsia="Times New Roman" w:cs="Arial"/>
          <w:color w:val="000000"/>
          <w:szCs w:val="24"/>
          <w:lang w:eastAsia="ru-RU"/>
        </w:rPr>
        <w:t>решением суда над детьми в возрасте до 14 лет, а также над гражданами, признанными судом недееспособными вследствие психического расстройства.</w:t>
      </w:r>
    </w:p>
    <w:p w14:paraId="6D5FA9A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Опекуны являются представителями подопечных в силу закона и совершают от их имени и в их интересах все необход</w:t>
      </w:r>
      <w:r>
        <w:rPr>
          <w:rFonts w:eastAsia="Times New Roman" w:cs="Arial"/>
          <w:color w:val="000000"/>
          <w:szCs w:val="24"/>
          <w:lang w:eastAsia="ru-RU"/>
        </w:rPr>
        <w:t>имые сделки.</w:t>
      </w:r>
    </w:p>
    <w:p w14:paraId="09FC965C"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8"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3A20F282" w14:textId="77777777" w:rsidR="0082121A" w:rsidRDefault="006436B5">
      <w:pPr>
        <w:spacing w:after="60" w:line="266" w:lineRule="auto"/>
        <w:ind w:firstLine="567"/>
        <w:rPr>
          <w:rFonts w:eastAsia="Times New Roman" w:cs="Arial"/>
          <w:szCs w:val="24"/>
          <w:lang w:eastAsia="ru-RU"/>
        </w:rPr>
      </w:pPr>
      <w:r>
        <w:rPr>
          <w:rFonts w:eastAsia="Times New Roman" w:cs="Arial"/>
          <w:szCs w:val="24"/>
          <w:lang w:eastAsia="ru-RU"/>
        </w:rPr>
        <w:t> </w:t>
      </w:r>
    </w:p>
    <w:p w14:paraId="1D0429B7"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68. Попечительство</w:t>
      </w:r>
    </w:p>
    <w:p w14:paraId="43C105B5"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1. Попечительство устанавливается решением суда над детьми в возрасте от</w:t>
      </w:r>
      <w:r>
        <w:rPr>
          <w:rFonts w:eastAsia="Times New Roman" w:cs="Arial"/>
          <w:color w:val="000000"/>
          <w:szCs w:val="24"/>
          <w:lang w:eastAsia="ru-RU"/>
        </w:rPr>
        <w:t xml:space="preserve"> четырнадцати до восемнадцати лет, а также над гражданами, ограниченными судом в дееспособности вследствие патологического влечения к азартным играм, злоупотребления спиртными напитками</w:t>
      </w:r>
      <w:r>
        <w:rPr>
          <w:rFonts w:eastAsia="Arial" w:cs="Arial"/>
          <w:color w:val="000000"/>
          <w:sz w:val="20"/>
        </w:rPr>
        <w:t>,</w:t>
      </w:r>
      <w:r>
        <w:rPr>
          <w:rFonts w:eastAsia="Arial" w:cs="Arial"/>
          <w:color w:val="000000"/>
          <w:szCs w:val="24"/>
        </w:rPr>
        <w:t xml:space="preserve"> сильнодействующими веществами, наркотическими средствами, психотропными веществами и их аналогами.</w:t>
      </w:r>
    </w:p>
    <w:p w14:paraId="5F04BB6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Попечители дают согласие на совершение тех сделок, которые граждане, находящиеся под попечительством, не вправе совершать самостоятельно.</w:t>
      </w:r>
    </w:p>
    <w:p w14:paraId="5395752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Попечители оказ</w:t>
      </w:r>
      <w:r>
        <w:rPr>
          <w:rFonts w:eastAsia="Times New Roman" w:cs="Arial"/>
          <w:color w:val="000000"/>
          <w:szCs w:val="24"/>
          <w:lang w:eastAsia="ru-RU"/>
        </w:rPr>
        <w:t>ывают подопечным содействие в осуществлении ими своих прав и исполнении обязанностей, а также охраняют их от злоупотребления со стороны третьих лиц.</w:t>
      </w:r>
    </w:p>
    <w:p w14:paraId="27BBDE6A"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59" w:tooltip="https://cbd.minjust.gov.kg/203191" w:history="1">
        <w:r>
          <w:rPr>
            <w:rFonts w:eastAsia="Times New Roman" w:cs="Arial"/>
            <w:color w:val="0000FF"/>
            <w:szCs w:val="24"/>
            <w:u w:val="single"/>
            <w:lang w:eastAsia="ru-RU"/>
          </w:rPr>
          <w:t>17 июля 2009 года № 233</w:t>
        </w:r>
      </w:hyperlink>
      <w:r>
        <w:rPr>
          <w:rFonts w:eastAsia="Times New Roman" w:cs="Arial"/>
          <w:i/>
          <w:iCs/>
          <w:color w:val="000000"/>
          <w:szCs w:val="24"/>
          <w:lang w:eastAsia="ru-RU"/>
        </w:rPr>
        <w:t xml:space="preserve">, </w:t>
      </w:r>
      <w:hyperlink r:id="rId160" w:tooltip="toktom://db/170245" w:history="1">
        <w:r>
          <w:rPr>
            <w:rFonts w:eastAsia="Times New Roman" w:cs="Arial"/>
            <w:i/>
            <w:iCs/>
            <w:color w:val="0000FF"/>
            <w:szCs w:val="24"/>
            <w:u w:val="single"/>
            <w:lang w:eastAsia="ru-RU"/>
          </w:rPr>
          <w:t>15 сентября 2021 года № 120</w:t>
        </w:r>
      </w:hyperlink>
      <w:r>
        <w:rPr>
          <w:rFonts w:eastAsia="Times New Roman" w:cs="Arial"/>
          <w:szCs w:val="24"/>
          <w:lang w:eastAsia="ru-RU"/>
        </w:rPr>
        <w:t xml:space="preserve">, </w:t>
      </w:r>
      <w:hyperlink r:id="rId161" w:tooltip="https://cbd.minjust.gov.kg/4-5567/edition/34226/ru" w:history="1">
        <w:r>
          <w:rPr>
            <w:rStyle w:val="aff0"/>
            <w:rFonts w:eastAsia="Arial" w:cs="Arial"/>
            <w:i/>
            <w:szCs w:val="24"/>
          </w:rPr>
          <w:t xml:space="preserve">2 июля 2025 </w:t>
        </w:r>
        <w:r>
          <w:rPr>
            <w:rStyle w:val="aff0"/>
            <w:rFonts w:eastAsia="Arial" w:cs="Arial"/>
            <w:i/>
            <w:szCs w:val="24"/>
          </w:rPr>
          <w:t>года №131</w:t>
        </w:r>
      </w:hyperlink>
      <w:r>
        <w:rPr>
          <w:rFonts w:eastAsia="Arial" w:cs="Arial"/>
          <w:i/>
          <w:szCs w:val="24"/>
        </w:rPr>
        <w:t xml:space="preserve"> </w:t>
      </w:r>
      <w:r>
        <w:rPr>
          <w:rFonts w:eastAsia="Arial" w:cs="Arial"/>
          <w:i/>
          <w:color w:val="000000"/>
          <w:szCs w:val="24"/>
        </w:rPr>
        <w:t>)</w:t>
      </w:r>
    </w:p>
    <w:p w14:paraId="6D50576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E3614E3"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69. Органы опеки и попечительства</w:t>
      </w:r>
    </w:p>
    <w:p w14:paraId="3BCC15B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Органом опеки и попечительства в отношении детей, в том числе детей с инвалидностью, является уполномоченный государственный орган по защите детей и его территориальные подразделения.</w:t>
      </w:r>
    </w:p>
    <w:p w14:paraId="1F69F1B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Органом опеки и попечительства в отношении недееспособных или не п</w:t>
      </w:r>
      <w:r>
        <w:rPr>
          <w:rFonts w:eastAsia="Times New Roman" w:cs="Arial"/>
          <w:color w:val="000000"/>
          <w:szCs w:val="24"/>
          <w:lang w:eastAsia="ru-RU"/>
        </w:rPr>
        <w:t>олностью дееспособных граждан является уполномоченный государственный орган по предоставлению социальных услуг гражданам с инвалидностью и пожилым гражданам и его территориальные подразделения.</w:t>
      </w:r>
    </w:p>
    <w:p w14:paraId="3E6B947C"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Территориальные подразделения органов опеки и попечительств</w:t>
      </w:r>
      <w:r>
        <w:rPr>
          <w:rFonts w:eastAsia="Times New Roman" w:cs="Arial"/>
          <w:color w:val="000000"/>
          <w:szCs w:val="24"/>
          <w:lang w:eastAsia="ru-RU"/>
        </w:rPr>
        <w:t>а по месту жительства подопечных осуществляют надзор за деятельностью их опекунов и попечителей.</w:t>
      </w:r>
    </w:p>
    <w:p w14:paraId="402C350F"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62" w:tooltip="https://cbd.minjust.gov.kg/202154" w:history="1">
        <w:r>
          <w:rPr>
            <w:rFonts w:eastAsia="Times New Roman" w:cs="Arial"/>
            <w:color w:val="0000FF"/>
            <w:szCs w:val="24"/>
            <w:u w:val="single"/>
            <w:lang w:eastAsia="ru-RU"/>
          </w:rPr>
          <w:t>31 июля 2007 года № 121</w:t>
        </w:r>
      </w:hyperlink>
      <w:r>
        <w:rPr>
          <w:rFonts w:eastAsia="Times New Roman" w:cs="Arial"/>
          <w:color w:val="000000"/>
          <w:szCs w:val="24"/>
          <w:lang w:eastAsia="ru-RU"/>
        </w:rPr>
        <w:t xml:space="preserve">, </w:t>
      </w:r>
      <w:hyperlink r:id="rId163"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64" w:tooltip="toktom://db/170245"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7AFC5C6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E7116EF"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70. Опекуны и попечители</w:t>
      </w:r>
    </w:p>
    <w:p w14:paraId="1389A81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Опекун или попечитель назначается суд</w:t>
      </w:r>
      <w:r>
        <w:rPr>
          <w:rFonts w:eastAsia="Times New Roman" w:cs="Arial"/>
          <w:color w:val="000000"/>
          <w:szCs w:val="24"/>
          <w:lang w:eastAsia="ru-RU"/>
        </w:rPr>
        <w:t xml:space="preserve">ом по заключению органов опеки и попечительства по месту жительства лица, в соответствии со </w:t>
      </w:r>
      <w:hyperlink r:id="rId165" w:anchor="st_69" w:tooltip="https://cbd.minjust.gov.kg/4#st_69" w:history="1">
        <w:r>
          <w:rPr>
            <w:rFonts w:eastAsia="Times New Roman" w:cs="Arial"/>
            <w:color w:val="0000FF"/>
            <w:szCs w:val="24"/>
            <w:u w:val="single"/>
            <w:lang w:eastAsia="ru-RU"/>
          </w:rPr>
          <w:t>статьей 69</w:t>
        </w:r>
      </w:hyperlink>
      <w:r>
        <w:rPr>
          <w:rFonts w:eastAsia="Times New Roman" w:cs="Arial"/>
          <w:color w:val="000000"/>
          <w:szCs w:val="24"/>
          <w:lang w:eastAsia="ru-RU"/>
        </w:rPr>
        <w:t xml:space="preserve"> настоящего Кодекса нуждающегося в опеке или попечительстве, в течение месяца с момента, когда органам опеки и попечительства стало известно о необходимости установления опеки или попечительства над гражданином. При наличии заслужи</w:t>
      </w:r>
      <w:r>
        <w:rPr>
          <w:rFonts w:eastAsia="Times New Roman" w:cs="Arial"/>
          <w:color w:val="000000"/>
          <w:szCs w:val="24"/>
          <w:lang w:eastAsia="ru-RU"/>
        </w:rPr>
        <w:t>вающих внимания обстоятельств опекун или попечитель может быть назначен по месту жительства опекуна (попечителя). Если лицу, нуждающемуся в опеке или попечительстве, в течение месяца не назначен опекун или попечитель, исполнение обязанностей опекуна или по</w:t>
      </w:r>
      <w:r>
        <w:rPr>
          <w:rFonts w:eastAsia="Times New Roman" w:cs="Arial"/>
          <w:color w:val="000000"/>
          <w:szCs w:val="24"/>
          <w:lang w:eastAsia="ru-RU"/>
        </w:rPr>
        <w:t>печителя временно возлагается на территориальное подразделение соответствующего органа опеки и попечительства.</w:t>
      </w:r>
    </w:p>
    <w:p w14:paraId="2301547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Назначение опекуна или попечителя может быть обжаловано в суде заинтересованными лицами.</w:t>
      </w:r>
    </w:p>
    <w:p w14:paraId="05122D3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Опекунами и попечителями могут назначаться только сов</w:t>
      </w:r>
      <w:r>
        <w:rPr>
          <w:rFonts w:eastAsia="Times New Roman" w:cs="Arial"/>
          <w:color w:val="000000"/>
          <w:szCs w:val="24"/>
          <w:lang w:eastAsia="ru-RU"/>
        </w:rPr>
        <w:t>ершеннолетние дееспособные граждане. Не могут быть назначены опекунами и попечителями граждане, лишенные родительских прав.</w:t>
      </w:r>
    </w:p>
    <w:p w14:paraId="255DD54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Опекун или попечитель может быть назначен только с его согласия. При этом должны учитываться его нравственные и иные личные качес</w:t>
      </w:r>
      <w:r>
        <w:rPr>
          <w:rFonts w:eastAsia="Times New Roman" w:cs="Arial"/>
          <w:color w:val="000000"/>
          <w:szCs w:val="24"/>
          <w:lang w:eastAsia="ru-RU"/>
        </w:rPr>
        <w:t>тва, способность к выполнению обязанностей опекуна или попечителя, отношения, существующие между ним и лицом, нуждающимся в опеке или попечительстве, а если это возможно - и желание подопечного.</w:t>
      </w:r>
    </w:p>
    <w:p w14:paraId="1BCCAC8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Опекунами и попечителями граждан, нуждающихся в опеке или </w:t>
      </w:r>
      <w:r>
        <w:rPr>
          <w:rFonts w:eastAsia="Times New Roman" w:cs="Arial"/>
          <w:color w:val="000000"/>
          <w:szCs w:val="24"/>
          <w:lang w:eastAsia="ru-RU"/>
        </w:rPr>
        <w:t>попечительстве и находящихся или помещенных в соответствующие лечебные учреждения, учреждения социальной защиты населения или другие аналогичные учреждения, являются руководители этих учреждений.</w:t>
      </w:r>
    </w:p>
    <w:p w14:paraId="1603DB24"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66" w:tooltip="https://cbd.minjust.gov.kg/202154" w:history="1">
        <w:r>
          <w:rPr>
            <w:rFonts w:eastAsia="Times New Roman" w:cs="Arial"/>
            <w:color w:val="0000FF"/>
            <w:szCs w:val="24"/>
            <w:u w:val="single"/>
            <w:lang w:eastAsia="ru-RU"/>
          </w:rPr>
          <w:t>31 июля 2007 года № 121</w:t>
        </w:r>
      </w:hyperlink>
      <w:r>
        <w:rPr>
          <w:rFonts w:eastAsia="Times New Roman" w:cs="Arial"/>
          <w:i/>
          <w:iCs/>
          <w:color w:val="000000"/>
          <w:szCs w:val="24"/>
          <w:lang w:eastAsia="ru-RU"/>
        </w:rPr>
        <w:t xml:space="preserve">, </w:t>
      </w:r>
      <w:hyperlink r:id="rId167"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68"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2CFA9F9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CA11F8"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71. Исполнение опекунами и попечителями своих обязанностей</w:t>
      </w:r>
    </w:p>
    <w:p w14:paraId="542018F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Обязанности по опеке и попечительству исполняются безвозмездно, кроме случаев, предусмотренных законом.</w:t>
      </w:r>
    </w:p>
    <w:p w14:paraId="6E6A3BE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Опекуны и попечители детей обязаны проживать совместно со своими подопечными. Раздельное проживание попечителя с подопечным допускается с разрешен</w:t>
      </w:r>
      <w:r>
        <w:rPr>
          <w:rFonts w:eastAsia="Times New Roman" w:cs="Arial"/>
          <w:color w:val="000000"/>
          <w:szCs w:val="24"/>
          <w:lang w:eastAsia="ru-RU"/>
        </w:rPr>
        <w:t>ия территориального подразделения уполномоченного государственного органа по защите детей при условии, что это не отразится неблагоприятно на воспитании и защите прав и интересов подопечного.</w:t>
      </w:r>
    </w:p>
    <w:p w14:paraId="7C880E8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Опекуны и попечители обязаны извещать территориальные подразделе</w:t>
      </w:r>
      <w:r>
        <w:rPr>
          <w:rFonts w:eastAsia="Times New Roman" w:cs="Arial"/>
          <w:color w:val="000000"/>
          <w:szCs w:val="24"/>
          <w:lang w:eastAsia="ru-RU"/>
        </w:rPr>
        <w:t>ния уполномоченного государственного органа по защите детей о перемене места жительства.</w:t>
      </w:r>
    </w:p>
    <w:p w14:paraId="0AA1A77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Опекуны и попечители обязаны заботиться о содержании своих подопечных, об обеспечении их уходом и лечением, защищать их права и интересы.</w:t>
      </w:r>
    </w:p>
    <w:p w14:paraId="76A214A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Опекуны и попечители детей</w:t>
      </w:r>
      <w:r>
        <w:rPr>
          <w:rFonts w:eastAsia="Times New Roman" w:cs="Arial"/>
          <w:color w:val="000000"/>
          <w:szCs w:val="24"/>
          <w:lang w:eastAsia="ru-RU"/>
        </w:rPr>
        <w:t xml:space="preserve"> должны заботиться об их обучении, воспитании и организации их досуга.</w:t>
      </w:r>
    </w:p>
    <w:p w14:paraId="43006DF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Обязанности, указанные в пункте 3 настоящей статьи, не возлагаются на попечителей совершеннолетних граждан, ограниченных судом в дееспособности.</w:t>
      </w:r>
    </w:p>
    <w:p w14:paraId="02878842"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5. Если основания, в силу которых гра</w:t>
      </w:r>
      <w:r>
        <w:rPr>
          <w:rFonts w:eastAsia="Times New Roman" w:cs="Arial"/>
          <w:color w:val="000000"/>
          <w:szCs w:val="24"/>
          <w:lang w:eastAsia="ru-RU"/>
        </w:rPr>
        <w:t>жданин был признан недееспособным и</w:t>
      </w:r>
      <w:r>
        <w:rPr>
          <w:rFonts w:eastAsia="Times New Roman" w:cs="Arial"/>
          <w:color w:val="000000"/>
          <w:szCs w:val="24"/>
          <w:lang w:eastAsia="ru-RU"/>
        </w:rPr>
        <w:t>ли ограниченно дееспособным вследствие злоупотребления спиртными напитками</w:t>
      </w:r>
      <w:r>
        <w:rPr>
          <w:rFonts w:eastAsia="Arial" w:cs="Arial"/>
          <w:color w:val="000000"/>
          <w:szCs w:val="24"/>
        </w:rPr>
        <w:t>, сильнодействующими веществами, наркотическими средствами, психотропными веществами и их аналогами</w:t>
      </w:r>
      <w:r>
        <w:rPr>
          <w:rFonts w:eastAsia="Times New Roman" w:cs="Arial"/>
          <w:color w:val="000000"/>
          <w:szCs w:val="24"/>
          <w:lang w:eastAsia="ru-RU"/>
        </w:rPr>
        <w:t xml:space="preserve">, </w:t>
      </w:r>
      <w:r>
        <w:rPr>
          <w:rFonts w:eastAsia="Times New Roman" w:cs="Arial"/>
          <w:color w:val="000000"/>
          <w:szCs w:val="24"/>
          <w:lang w:eastAsia="ru-RU"/>
        </w:rPr>
        <w:t>отпали, опекун или попечитель обязан ходатайст</w:t>
      </w:r>
      <w:r>
        <w:rPr>
          <w:rFonts w:eastAsia="Times New Roman" w:cs="Arial"/>
          <w:color w:val="000000"/>
          <w:szCs w:val="24"/>
          <w:lang w:eastAsia="ru-RU"/>
        </w:rPr>
        <w:t>вовать перед судом о признании подопечного дееспособным и о снятии с него опеки или попечительства.</w:t>
      </w:r>
    </w:p>
    <w:p w14:paraId="2482F231"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69"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szCs w:val="24"/>
          <w:lang w:eastAsia="ru-RU"/>
        </w:rPr>
        <w:t xml:space="preserve">, </w:t>
      </w:r>
      <w:hyperlink r:id="rId170" w:tooltip="https://cbd.minjust.gov.kg/4-5567/edition/34226/ru" w:history="1">
        <w:r>
          <w:rPr>
            <w:rStyle w:val="aff0"/>
            <w:rFonts w:eastAsia="Arial" w:cs="Arial"/>
            <w:i/>
            <w:szCs w:val="24"/>
          </w:rPr>
          <w:t xml:space="preserve">2 июля 2025 года </w:t>
        </w:r>
        <w:r>
          <w:rPr>
            <w:rStyle w:val="aff0"/>
            <w:rFonts w:eastAsia="Arial" w:cs="Arial"/>
            <w:i/>
            <w:szCs w:val="24"/>
          </w:rPr>
          <w:t>№131</w:t>
        </w:r>
      </w:hyperlink>
      <w:r>
        <w:rPr>
          <w:rFonts w:eastAsia="Arial" w:cs="Arial"/>
          <w:i/>
          <w:szCs w:val="24"/>
        </w:rPr>
        <w:t xml:space="preserve"> </w:t>
      </w:r>
      <w:r>
        <w:rPr>
          <w:rFonts w:eastAsia="Arial" w:cs="Arial"/>
          <w:i/>
          <w:color w:val="000000"/>
          <w:szCs w:val="24"/>
        </w:rPr>
        <w:t>)</w:t>
      </w:r>
    </w:p>
    <w:p w14:paraId="4E920DB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424A34F"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72. Распоряжение имуществом подопечного</w:t>
      </w:r>
    </w:p>
    <w:p w14:paraId="1C99DD4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Доходы подопечного гражданина, в том числе доходы, причитающиеся подопечному от управления его имуществом, за исключением доходов, которыми подопечный вправе распоряжаться самостоятельно, расходуются опекуном или попечителем исключительно в интересах по</w:t>
      </w:r>
      <w:r>
        <w:rPr>
          <w:rFonts w:eastAsia="Times New Roman" w:cs="Arial"/>
          <w:color w:val="000000"/>
          <w:szCs w:val="24"/>
          <w:lang w:eastAsia="ru-RU"/>
        </w:rPr>
        <w:t>допечного и с предварительного разрешения территориального подразделения соответствующего органа опеки и попечительства.</w:t>
      </w:r>
    </w:p>
    <w:p w14:paraId="55CA9C8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Без предварительного разрешения территориального подразделения соответствующего органа опеки и попечительства опекун или попечитель впр</w:t>
      </w:r>
      <w:r>
        <w:rPr>
          <w:rFonts w:eastAsia="Times New Roman" w:cs="Arial"/>
          <w:color w:val="000000"/>
          <w:szCs w:val="24"/>
          <w:lang w:eastAsia="ru-RU"/>
        </w:rPr>
        <w:t>аве производить необходимые для содержания подопечного расходы за счет сумм, причитающихся подопечному в качестве его дохода.</w:t>
      </w:r>
    </w:p>
    <w:p w14:paraId="58E38F3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2. Опекун не вправе без предварительного разрешения территориального подразделения соответствующего органа опеки и попечительства </w:t>
      </w:r>
      <w:r>
        <w:rPr>
          <w:rFonts w:eastAsia="Times New Roman" w:cs="Arial"/>
          <w:color w:val="000000"/>
          <w:szCs w:val="24"/>
          <w:lang w:eastAsia="ru-RU"/>
        </w:rPr>
        <w:t>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w:t>
      </w:r>
      <w:r>
        <w:rPr>
          <w:rFonts w:eastAsia="Times New Roman" w:cs="Arial"/>
          <w:color w:val="000000"/>
          <w:szCs w:val="24"/>
          <w:lang w:eastAsia="ru-RU"/>
        </w:rPr>
        <w:t>в, раздел его имущества или выдел из него долей, а также любых других сделок, влекущих уменьшение имущества подопечного.</w:t>
      </w:r>
    </w:p>
    <w:p w14:paraId="2CF9A58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Порядок управления имуществом подопечного определяется законом.</w:t>
      </w:r>
    </w:p>
    <w:p w14:paraId="004F9AD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Опекун, попечитель, их супруги и близкие родственники не вправе сове</w:t>
      </w:r>
      <w:r>
        <w:rPr>
          <w:rFonts w:eastAsia="Times New Roman" w:cs="Arial"/>
          <w:color w:val="000000"/>
          <w:szCs w:val="24"/>
          <w:lang w:eastAsia="ru-RU"/>
        </w:rPr>
        <w:t>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w:t>
      </w:r>
      <w:r>
        <w:rPr>
          <w:rFonts w:eastAsia="Times New Roman" w:cs="Arial"/>
          <w:color w:val="000000"/>
          <w:szCs w:val="24"/>
          <w:lang w:eastAsia="ru-RU"/>
        </w:rPr>
        <w:t>х близкими родственниками.</w:t>
      </w:r>
    </w:p>
    <w:p w14:paraId="08F2D995"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71"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6791EF90" w14:textId="77777777" w:rsidR="0082121A" w:rsidRDefault="006436B5">
      <w:pPr>
        <w:spacing w:after="60" w:line="266" w:lineRule="auto"/>
        <w:ind w:firstLine="567"/>
        <w:rPr>
          <w:rFonts w:eastAsia="Times New Roman" w:cs="Arial"/>
          <w:szCs w:val="24"/>
          <w:lang w:eastAsia="ru-RU"/>
        </w:rPr>
      </w:pPr>
      <w:r>
        <w:rPr>
          <w:rFonts w:eastAsia="Times New Roman" w:cs="Arial"/>
          <w:szCs w:val="24"/>
          <w:lang w:eastAsia="ru-RU"/>
        </w:rPr>
        <w:t> </w:t>
      </w:r>
    </w:p>
    <w:p w14:paraId="64A045A3"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73. Доверительное управление имуществом подопечного</w:t>
      </w:r>
    </w:p>
    <w:p w14:paraId="739C631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При необходимости пост</w:t>
      </w:r>
      <w:r>
        <w:rPr>
          <w:rFonts w:eastAsia="Times New Roman" w:cs="Arial"/>
          <w:color w:val="000000"/>
          <w:szCs w:val="24"/>
          <w:lang w:eastAsia="ru-RU"/>
        </w:rPr>
        <w:t>оянного управления недвижимым и ценным движимым имуществом подопечного территориальное подразделение соответствующего органа опеки и попечительства заключает с управляющим, определенным этим подразделением, договор о доверительном управлении таким имуществ</w:t>
      </w:r>
      <w:r>
        <w:rPr>
          <w:rFonts w:eastAsia="Times New Roman" w:cs="Arial"/>
          <w:color w:val="000000"/>
          <w:szCs w:val="24"/>
          <w:lang w:eastAsia="ru-RU"/>
        </w:rPr>
        <w:t>ом. В этом случае опекун или попечитель сохраняет свои полномочия в отношении того имущества подопечного, которое не передано в доверительное управление.</w:t>
      </w:r>
    </w:p>
    <w:p w14:paraId="51916FB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При осуществлении управляющим правомочий по управлению имуществом подопечного на управляющего распрост</w:t>
      </w:r>
      <w:r>
        <w:rPr>
          <w:rFonts w:eastAsia="Times New Roman" w:cs="Arial"/>
          <w:color w:val="000000"/>
          <w:szCs w:val="24"/>
          <w:lang w:eastAsia="ru-RU"/>
        </w:rPr>
        <w:t xml:space="preserve">раняется действие правил, предусмотренных пунктами 2 и 3 </w:t>
      </w:r>
      <w:hyperlink r:id="rId172" w:anchor="st_72" w:tooltip="https://cbd.minjust.gov.kg/4#st_72" w:history="1">
        <w:r>
          <w:rPr>
            <w:rFonts w:eastAsia="Times New Roman" w:cs="Arial"/>
            <w:color w:val="0000FF"/>
            <w:szCs w:val="24"/>
            <w:u w:val="single"/>
            <w:lang w:eastAsia="ru-RU"/>
          </w:rPr>
          <w:t>статьи 72</w:t>
        </w:r>
      </w:hyperlink>
      <w:r>
        <w:rPr>
          <w:rFonts w:eastAsia="Times New Roman" w:cs="Arial"/>
          <w:color w:val="000000"/>
          <w:szCs w:val="24"/>
          <w:lang w:eastAsia="ru-RU"/>
        </w:rPr>
        <w:t xml:space="preserve"> настоящего</w:t>
      </w:r>
      <w:r>
        <w:rPr>
          <w:rFonts w:eastAsia="Times New Roman" w:cs="Arial"/>
          <w:color w:val="000000"/>
          <w:szCs w:val="24"/>
          <w:lang w:eastAsia="ru-RU"/>
        </w:rPr>
        <w:t xml:space="preserve"> Кодекса.</w:t>
      </w:r>
    </w:p>
    <w:p w14:paraId="5378D3DE"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Доверительное управление имуществом подопечного прекращается по основаниям, предусмотренным законом для прекращения договора о доверительном управлении имуществом, а также в случаях прекращения опеки и попечительства.</w:t>
      </w:r>
    </w:p>
    <w:p w14:paraId="5D64D18D"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(В редакции Законов КР от</w:t>
      </w:r>
      <w:r>
        <w:rPr>
          <w:rFonts w:eastAsia="Times New Roman" w:cs="Arial"/>
          <w:i/>
          <w:iCs/>
          <w:color w:val="000000"/>
          <w:szCs w:val="24"/>
          <w:lang w:eastAsia="ru-RU"/>
        </w:rPr>
        <w:t xml:space="preserve"> </w:t>
      </w:r>
      <w:hyperlink r:id="rId173" w:tooltip="https://cbd.minjust.gov.kg/202154" w:history="1">
        <w:r>
          <w:rPr>
            <w:rFonts w:eastAsia="Times New Roman" w:cs="Arial"/>
            <w:color w:val="0000FF"/>
            <w:szCs w:val="24"/>
            <w:u w:val="single"/>
            <w:lang w:eastAsia="ru-RU"/>
          </w:rPr>
          <w:t>31 июля 2007 года № 121</w:t>
        </w:r>
      </w:hyperlink>
      <w:r>
        <w:rPr>
          <w:rFonts w:eastAsia="Times New Roman" w:cs="Arial"/>
          <w:color w:val="000000"/>
          <w:szCs w:val="24"/>
          <w:lang w:eastAsia="ru-RU"/>
        </w:rPr>
        <w:t xml:space="preserve">, </w:t>
      </w:r>
      <w:hyperlink r:id="rId174"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75"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7FC7E94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4C7D6B"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74. Освобождение и отстранение опекунов и попечителей от исполнения ими своих обязанностей</w:t>
      </w:r>
    </w:p>
    <w:p w14:paraId="18742FD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Суд освобождает опекуна или попечителя от исполнения им своих обязанностей в случаях возвращения ребенка его родителям или его усыновления (удочерения).</w:t>
      </w:r>
    </w:p>
    <w:p w14:paraId="3C5C06E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w:t>
      </w:r>
      <w:r>
        <w:rPr>
          <w:rFonts w:eastAsia="Times New Roman" w:cs="Arial"/>
          <w:color w:val="000000"/>
          <w:szCs w:val="24"/>
          <w:lang w:eastAsia="ru-RU"/>
        </w:rPr>
        <w:t xml:space="preserve">и помещении подопечного в соответствующее лечебное учреждение, учреждение социальной защиты населения или другое аналогичное учреждение суд освобождает ранее назначенного опекуна или попечителя от исполнения им своих обязанностей, если это не противоречит </w:t>
      </w:r>
      <w:r>
        <w:rPr>
          <w:rFonts w:eastAsia="Times New Roman" w:cs="Arial"/>
          <w:color w:val="000000"/>
          <w:szCs w:val="24"/>
          <w:lang w:eastAsia="ru-RU"/>
        </w:rPr>
        <w:t>интересам подопечного.</w:t>
      </w:r>
    </w:p>
    <w:p w14:paraId="31817D7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При наличии уважительных причин (болезнь, изменение имущественного положения, отсутствие взаимопонимания с подопечным и т.п.) опекун или попечитель может быть освобожден от исполнения им своих обязанностей по его просьбе.</w:t>
      </w:r>
    </w:p>
    <w:p w14:paraId="4FB65AB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В слу</w:t>
      </w:r>
      <w:r>
        <w:rPr>
          <w:rFonts w:eastAsia="Times New Roman" w:cs="Arial"/>
          <w:color w:val="000000"/>
          <w:szCs w:val="24"/>
          <w:lang w:eastAsia="ru-RU"/>
        </w:rPr>
        <w:t>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оставлении подопечного без надзора и необходимой помощи, суд может отстранить опекуна ил</w:t>
      </w:r>
      <w:r>
        <w:rPr>
          <w:rFonts w:eastAsia="Times New Roman" w:cs="Arial"/>
          <w:color w:val="000000"/>
          <w:szCs w:val="24"/>
          <w:lang w:eastAsia="ru-RU"/>
        </w:rPr>
        <w:t>и попечителя от исполнения этих обязанностей и привлечь виновного к установленной законом ответственности.</w:t>
      </w:r>
    </w:p>
    <w:p w14:paraId="21C36305"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76"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xml:space="preserve">, </w:t>
      </w:r>
      <w:hyperlink r:id="rId177"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5FBA7B4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191390"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75. Прекращение опеки и попечительства</w:t>
      </w:r>
    </w:p>
    <w:p w14:paraId="2D1045F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Опека и попечительство над совершеннолетними гражданами прекращаются в случаях вынесения судом р</w:t>
      </w:r>
      <w:r>
        <w:rPr>
          <w:rFonts w:eastAsia="Times New Roman" w:cs="Arial"/>
          <w:color w:val="000000"/>
          <w:szCs w:val="24"/>
          <w:lang w:eastAsia="ru-RU"/>
        </w:rPr>
        <w:t>ешения о признании подопечного дееспособным или отмены ограничений его дееспособности по заявлению опекуна, попечителя или уполномоченного Кабинетом Министров Кыргызской Республики государственного органа по предоставлению социальных услуг гражданам с инва</w:t>
      </w:r>
      <w:r>
        <w:rPr>
          <w:rFonts w:eastAsia="Times New Roman" w:cs="Arial"/>
          <w:color w:val="000000"/>
          <w:szCs w:val="24"/>
          <w:lang w:eastAsia="ru-RU"/>
        </w:rPr>
        <w:t>лидностью и пожилым гражданам и его территориального подразделения.</w:t>
      </w:r>
    </w:p>
    <w:p w14:paraId="6458051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По достижении подопечным ребенком четырнадцати лет опека над ним прекращается, а гражданин, осуществляющий обязанности опекуна, становится попечителем ребенка без дополнительного решени</w:t>
      </w:r>
      <w:r>
        <w:rPr>
          <w:rFonts w:eastAsia="Times New Roman" w:cs="Arial"/>
          <w:color w:val="000000"/>
          <w:szCs w:val="24"/>
          <w:lang w:eastAsia="ru-RU"/>
        </w:rPr>
        <w:t>я об этом.</w:t>
      </w:r>
    </w:p>
    <w:p w14:paraId="1FC83BB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Попечительство над ребенком прекращается без особого решения по достижении ребенком подопечным восемнадцати лет, а также при вступлении его в брак и в других случаях приобретения им полной дееспособности до достижения совершеннолетия (пункт 2 </w:t>
      </w:r>
      <w:hyperlink r:id="rId178" w:anchor="st_56" w:tooltip="https://cbd.minjust.gov.kg/4#st_56" w:history="1">
        <w:r>
          <w:rPr>
            <w:rFonts w:eastAsia="Times New Roman" w:cs="Arial"/>
            <w:color w:val="0000FF"/>
            <w:szCs w:val="24"/>
            <w:u w:val="single"/>
            <w:lang w:eastAsia="ru-RU"/>
          </w:rPr>
          <w:t>статьи 56</w:t>
        </w:r>
      </w:hyperlink>
      <w:r>
        <w:rPr>
          <w:rFonts w:eastAsia="Times New Roman" w:cs="Arial"/>
          <w:color w:val="000000"/>
          <w:szCs w:val="24"/>
          <w:lang w:eastAsia="ru-RU"/>
        </w:rPr>
        <w:t xml:space="preserve"> и </w:t>
      </w:r>
      <w:hyperlink r:id="rId179" w:anchor="st_62" w:tooltip="https://cbd.minjust.gov.kg/4#st_62" w:history="1">
        <w:r>
          <w:rPr>
            <w:rFonts w:eastAsia="Times New Roman" w:cs="Arial"/>
            <w:color w:val="0000FF"/>
            <w:szCs w:val="24"/>
            <w:u w:val="single"/>
            <w:lang w:eastAsia="ru-RU"/>
          </w:rPr>
          <w:t>статья 62</w:t>
        </w:r>
      </w:hyperlink>
      <w:r>
        <w:rPr>
          <w:rFonts w:eastAsia="Times New Roman" w:cs="Arial"/>
          <w:color w:val="000000"/>
          <w:szCs w:val="24"/>
          <w:lang w:eastAsia="ru-RU"/>
        </w:rPr>
        <w:t>).</w:t>
      </w:r>
    </w:p>
    <w:p w14:paraId="5FA6C433"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0" w:tooltip="https://cbd.minjust.gov.kg/112297" w:history="1">
        <w:r>
          <w:rPr>
            <w:rFonts w:eastAsia="Times New Roman" w:cs="Arial"/>
            <w:i/>
            <w:iCs/>
            <w:color w:val="0000FF"/>
            <w:szCs w:val="24"/>
            <w:u w:val="single"/>
            <w:lang w:eastAsia="ru-RU"/>
          </w:rPr>
          <w:t>15 сентября 2021 года № 12</w:t>
        </w:r>
        <w:r>
          <w:rPr>
            <w:rFonts w:eastAsia="Times New Roman" w:cs="Arial"/>
            <w:i/>
            <w:iCs/>
            <w:color w:val="0000FF"/>
            <w:szCs w:val="24"/>
            <w:u w:val="single"/>
            <w:lang w:eastAsia="ru-RU"/>
          </w:rPr>
          <w:t>0</w:t>
        </w:r>
      </w:hyperlink>
      <w:r>
        <w:rPr>
          <w:rFonts w:eastAsia="Times New Roman" w:cs="Arial"/>
          <w:i/>
          <w:iCs/>
          <w:color w:val="000000"/>
          <w:szCs w:val="24"/>
          <w:lang w:eastAsia="ru-RU"/>
        </w:rPr>
        <w:t>)</w:t>
      </w:r>
    </w:p>
    <w:p w14:paraId="1BC1BCA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6E601A"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76. Патронаж над дееспособными гражданами</w:t>
      </w:r>
    </w:p>
    <w:p w14:paraId="0F69A9B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По просьбе совершеннолетнего дееспособного гражданина, который по состоянию здоровья не может самостоятельно осуществлять и защищать свои права и исполнять обязанности, над ним может быть установлено попечительство в форме патронажа.</w:t>
      </w:r>
    </w:p>
    <w:p w14:paraId="63A0135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Попечитель (помо</w:t>
      </w:r>
      <w:r>
        <w:rPr>
          <w:rFonts w:eastAsia="Times New Roman" w:cs="Arial"/>
          <w:color w:val="000000"/>
          <w:szCs w:val="24"/>
          <w:lang w:eastAsia="ru-RU"/>
        </w:rPr>
        <w:t>щник) совершеннолетнего дееспособного гражданина может быть назначен уполномоченным Кабинетом Министров Кыргызской Республики государственным органом по предоставлению социальных услуг гражданам с инвалидностью и пожилым гражданам и его территориальным под</w:t>
      </w:r>
      <w:r>
        <w:rPr>
          <w:rFonts w:eastAsia="Times New Roman" w:cs="Arial"/>
          <w:color w:val="000000"/>
          <w:szCs w:val="24"/>
          <w:lang w:eastAsia="ru-RU"/>
        </w:rPr>
        <w:t>разделением только с согласия такого гражданина.</w:t>
      </w:r>
    </w:p>
    <w:p w14:paraId="0F13C0B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Распоряжение имуществом, принадлежащим совершеннолетнему дееспособному подопечному, осуществляется попечителем (помощником) на основании договора поручения или доверительного управления, заключенного с по</w:t>
      </w:r>
      <w:r>
        <w:rPr>
          <w:rFonts w:eastAsia="Times New Roman" w:cs="Arial"/>
          <w:color w:val="000000"/>
          <w:szCs w:val="24"/>
          <w:lang w:eastAsia="ru-RU"/>
        </w:rPr>
        <w:t>допечным. Совершение бытовых и иных сделок, направленных на содержание и удовлетворение бытовых потребностей подопечного, осуществляется его попечителем (помощником) с согласия подопечного.</w:t>
      </w:r>
    </w:p>
    <w:p w14:paraId="03D5BFF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Патронаж над совершеннолетним дееспособным гражданином, установ</w:t>
      </w:r>
      <w:r>
        <w:rPr>
          <w:rFonts w:eastAsia="Times New Roman" w:cs="Arial"/>
          <w:color w:val="000000"/>
          <w:szCs w:val="24"/>
          <w:lang w:eastAsia="ru-RU"/>
        </w:rPr>
        <w:t>ленный в соответствии с пунктом 1 настоящей статьи, прекращается по требованию гражданина, находящегося под патронажем.</w:t>
      </w:r>
    </w:p>
    <w:p w14:paraId="3A3348FE"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Попечитель (помощник) гражданина, находящегося под патронажем, освобождается от выполнения лежащих на нем обязанностей в случаях, предус</w:t>
      </w:r>
      <w:r>
        <w:rPr>
          <w:rFonts w:eastAsia="Times New Roman" w:cs="Arial"/>
          <w:color w:val="000000"/>
          <w:szCs w:val="24"/>
          <w:lang w:eastAsia="ru-RU"/>
        </w:rPr>
        <w:t xml:space="preserve">мотренных </w:t>
      </w:r>
      <w:hyperlink r:id="rId181" w:anchor="st_74" w:tooltip="https://cbd.minjust.gov.kg/4#st_74" w:history="1">
        <w:r>
          <w:rPr>
            <w:rFonts w:eastAsia="Times New Roman" w:cs="Arial"/>
            <w:color w:val="0000FF"/>
            <w:szCs w:val="24"/>
            <w:u w:val="single"/>
            <w:lang w:eastAsia="ru-RU"/>
          </w:rPr>
          <w:t>статьей 74</w:t>
        </w:r>
      </w:hyperlink>
      <w:r>
        <w:rPr>
          <w:rFonts w:eastAsia="Times New Roman" w:cs="Arial"/>
          <w:color w:val="000000"/>
          <w:szCs w:val="24"/>
          <w:lang w:eastAsia="ru-RU"/>
        </w:rPr>
        <w:t xml:space="preserve"> настоящего Кодекса.</w:t>
      </w:r>
    </w:p>
    <w:p w14:paraId="5C840A52"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2"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508CC1A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EE2A0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77. Признание гражданина безвестно отсутствующим</w:t>
      </w:r>
    </w:p>
    <w:p w14:paraId="45CEA9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43945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Гражданин может быть по заявлению заинтересованных лиц признан судом безвестно отсутст</w:t>
      </w:r>
      <w:r>
        <w:rPr>
          <w:rFonts w:eastAsia="Times New Roman" w:cs="Arial"/>
          <w:color w:val="000000"/>
          <w:szCs w:val="24"/>
          <w:lang w:eastAsia="ru-RU"/>
        </w:rPr>
        <w:t>вующим, если в течение одного года в месте его жительства нет сведений о месте его пребывания.</w:t>
      </w:r>
    </w:p>
    <w:p w14:paraId="4418D79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невозможности установить день получения последних сведений об отсутствующем началом исчисления срока для признания безвестного отсутствия считается первое</w:t>
      </w:r>
      <w:r>
        <w:rPr>
          <w:rFonts w:eastAsia="Times New Roman" w:cs="Arial"/>
          <w:color w:val="000000"/>
          <w:szCs w:val="24"/>
          <w:lang w:eastAsia="ru-RU"/>
        </w:rPr>
        <w:t xml:space="preserve">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14:paraId="08134D0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77E5CC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78. Последствия признания гражданина безвестно отсутствующим</w:t>
      </w:r>
    </w:p>
    <w:p w14:paraId="75BA45A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10536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Имущество г</w:t>
      </w:r>
      <w:r>
        <w:rPr>
          <w:rFonts w:eastAsia="Times New Roman" w:cs="Arial"/>
          <w:color w:val="000000"/>
          <w:szCs w:val="24"/>
          <w:lang w:eastAsia="ru-RU"/>
        </w:rPr>
        <w:t>ражданина, признанного безвестно отсутствующим, при необходимости его охраны передается на основании решения суда в доверительное управление лицу, которое определяется территориальным подразделением уполномоченного государственного органа по защите детей и</w:t>
      </w:r>
      <w:r>
        <w:rPr>
          <w:rFonts w:eastAsia="Times New Roman" w:cs="Arial"/>
          <w:color w:val="000000"/>
          <w:szCs w:val="24"/>
          <w:lang w:eastAsia="ru-RU"/>
        </w:rPr>
        <w:t xml:space="preserve"> действует на основании договора о доверительном управлении, заключаемого с этим подразделением.</w:t>
      </w:r>
    </w:p>
    <w:p w14:paraId="3B5C173E"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Управляющий имуществом лица, признанного безвестно отсутствующим, принимает исполнение гражданских обязанностей, погашает за счет имущества отсутствующего лица</w:t>
      </w:r>
      <w:r>
        <w:rPr>
          <w:rFonts w:eastAsia="Times New Roman" w:cs="Arial"/>
          <w:color w:val="000000"/>
          <w:szCs w:val="24"/>
          <w:lang w:eastAsia="ru-RU"/>
        </w:rPr>
        <w:t xml:space="preserve"> его долги, управляет этим имуществом в интересах такого лица. По заявлению заинтересованных лиц выдается содержание гражданам, которых безвестно отсутствующий обязан содержать.</w:t>
      </w:r>
    </w:p>
    <w:p w14:paraId="56F47F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Территориальное подразделение уполномоченного государственного органа по за</w:t>
      </w:r>
      <w:r>
        <w:rPr>
          <w:rFonts w:eastAsia="Times New Roman" w:cs="Arial"/>
          <w:color w:val="000000"/>
          <w:szCs w:val="24"/>
          <w:lang w:eastAsia="ru-RU"/>
        </w:rPr>
        <w:t>щите детей может и до истечения одного года со дня получения сведений о месте пребывания отсутствующего гражданина назначить управляющего для охраны его имущества.</w:t>
      </w:r>
    </w:p>
    <w:p w14:paraId="7CC4049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Последствия признания лица безвестно отсутствующим, не предусмотренные настоящей статьей,</w:t>
      </w:r>
      <w:r>
        <w:rPr>
          <w:rFonts w:eastAsia="Times New Roman" w:cs="Arial"/>
          <w:color w:val="000000"/>
          <w:szCs w:val="24"/>
          <w:lang w:eastAsia="ru-RU"/>
        </w:rPr>
        <w:t xml:space="preserve"> определяются законом.</w:t>
      </w:r>
    </w:p>
    <w:p w14:paraId="06F0CC0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83"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184" w:tooltip="https://cbd.minjust.gov.kg/203114" w:history="1">
        <w:r>
          <w:rPr>
            <w:rFonts w:eastAsia="Times New Roman" w:cs="Arial"/>
            <w:i/>
            <w:iCs/>
            <w:color w:val="0000FF"/>
            <w:szCs w:val="24"/>
            <w:u w:val="single"/>
            <w:lang w:eastAsia="ru-RU"/>
          </w:rPr>
          <w:t>16 и</w:t>
        </w:r>
        <w:r>
          <w:rPr>
            <w:rFonts w:eastAsia="Times New Roman" w:cs="Arial"/>
            <w:i/>
            <w:iCs/>
            <w:color w:val="0000FF"/>
            <w:szCs w:val="24"/>
            <w:u w:val="single"/>
            <w:lang w:eastAsia="ru-RU"/>
          </w:rPr>
          <w:t>юля 2012 года № 114</w:t>
        </w:r>
      </w:hyperlink>
      <w:r>
        <w:rPr>
          <w:rFonts w:eastAsia="Times New Roman" w:cs="Arial"/>
          <w:i/>
          <w:iCs/>
          <w:color w:val="000000"/>
          <w:szCs w:val="24"/>
          <w:lang w:eastAsia="ru-RU"/>
        </w:rPr>
        <w:t>) </w:t>
      </w:r>
    </w:p>
    <w:p w14:paraId="5ECF103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8ADDD4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79. Отмена решения о признании гражданина безвестно отсутствующим</w:t>
      </w:r>
    </w:p>
    <w:p w14:paraId="510DE73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D6B48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управление имуществом этого гражданина.</w:t>
      </w:r>
    </w:p>
    <w:p w14:paraId="37BCA6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по истечен</w:t>
      </w:r>
      <w:r>
        <w:rPr>
          <w:rFonts w:eastAsia="Times New Roman" w:cs="Arial"/>
          <w:color w:val="000000"/>
          <w:szCs w:val="24"/>
          <w:lang w:eastAsia="ru-RU"/>
        </w:rPr>
        <w:t>ии трех лет со дня назначения управляющего решение об объявлении лица безвестно отсутствующим не было отменено и не было обращения в суд о признании гражданина умершим, территориальное подразделение уполномоченного государственного органа по защите детей о</w:t>
      </w:r>
      <w:r>
        <w:rPr>
          <w:rFonts w:eastAsia="Times New Roman" w:cs="Arial"/>
          <w:color w:val="000000"/>
          <w:szCs w:val="24"/>
          <w:lang w:eastAsia="ru-RU"/>
        </w:rPr>
        <w:t>бязано обратиться в суд с заявлением о признании гражданина умершим.</w:t>
      </w:r>
    </w:p>
    <w:p w14:paraId="5B3D701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5"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w:t>
      </w:r>
    </w:p>
    <w:p w14:paraId="5F02F0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D575F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80. Объявление гражданина умершим</w:t>
      </w:r>
    </w:p>
    <w:p w14:paraId="2E1BC1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DA2DF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xml:space="preserve"> Гражданин может быть объявлен судом умершим, если в месте его жительства нет сведений о месте его пребывания в течение трех лет, а если он пропал без вести при обстоятельствах, угрожавших смертью или дающих основание предполагать его гибель от определенно</w:t>
      </w:r>
      <w:r>
        <w:rPr>
          <w:rFonts w:eastAsia="Times New Roman" w:cs="Arial"/>
          <w:color w:val="000000"/>
          <w:szCs w:val="24"/>
          <w:lang w:eastAsia="ru-RU"/>
        </w:rPr>
        <w:t>го несчастного случая, - в течение шести месяцев.</w:t>
      </w:r>
    </w:p>
    <w:p w14:paraId="422397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Военнослужащий 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14:paraId="6A6BB0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Днем смер</w:t>
      </w:r>
      <w:r>
        <w:rPr>
          <w:rFonts w:eastAsia="Times New Roman" w:cs="Arial"/>
          <w:color w:val="000000"/>
          <w:szCs w:val="24"/>
          <w:lang w:eastAsia="ru-RU"/>
        </w:rPr>
        <w:t>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w:t>
      </w:r>
      <w:r>
        <w:rPr>
          <w:rFonts w:eastAsia="Times New Roman" w:cs="Arial"/>
          <w:color w:val="000000"/>
          <w:szCs w:val="24"/>
          <w:lang w:eastAsia="ru-RU"/>
        </w:rPr>
        <w:t>о гибель от определенного несчастного случая, суд может признать днем смерти этого гражданина день его предполагаемой гибели.</w:t>
      </w:r>
    </w:p>
    <w:p w14:paraId="4052A0D7"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Объявление гражданина умершим влечет в отношении прав и обязанностей такого гражданина те же последствия, которые повлекла бы е</w:t>
      </w:r>
      <w:r>
        <w:rPr>
          <w:rFonts w:eastAsia="Times New Roman" w:cs="Arial"/>
          <w:color w:val="000000"/>
          <w:szCs w:val="24"/>
          <w:lang w:eastAsia="ru-RU"/>
        </w:rPr>
        <w:t>го смерть.</w:t>
      </w:r>
    </w:p>
    <w:p w14:paraId="3CF1209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7B0098" w14:textId="77777777" w:rsidR="0082121A" w:rsidRDefault="006436B5">
      <w:pPr>
        <w:ind w:firstLine="567"/>
        <w:rPr>
          <w:rFonts w:eastAsia="Times New Roman" w:cs="Arial"/>
          <w:szCs w:val="24"/>
          <w:lang w:eastAsia="ru-RU"/>
        </w:rPr>
      </w:pPr>
      <w:bookmarkStart w:id="40" w:name="р81"/>
      <w:r>
        <w:rPr>
          <w:rFonts w:eastAsia="Times New Roman" w:cs="Arial"/>
          <w:b/>
          <w:bCs/>
          <w:color w:val="000000"/>
          <w:szCs w:val="24"/>
          <w:lang w:eastAsia="ru-RU"/>
        </w:rPr>
        <w:t>Статья 81</w:t>
      </w:r>
      <w:bookmarkEnd w:id="40"/>
      <w:r>
        <w:rPr>
          <w:rFonts w:eastAsia="Times New Roman" w:cs="Arial"/>
          <w:b/>
          <w:bCs/>
          <w:color w:val="000000"/>
          <w:szCs w:val="24"/>
          <w:lang w:eastAsia="ru-RU"/>
        </w:rPr>
        <w:t>. Последствия явки гражданина, объявленного умершим</w:t>
      </w:r>
    </w:p>
    <w:p w14:paraId="4ED2773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B35964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случае явки или обнаружения места пребывания гражданина, объявленного умершим, соответствующее решение отменяется судом.</w:t>
      </w:r>
    </w:p>
    <w:p w14:paraId="51D345A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Независимо от времени своей явки гражданин может по</w:t>
      </w:r>
      <w:r>
        <w:rPr>
          <w:rFonts w:eastAsia="Times New Roman" w:cs="Arial"/>
          <w:color w:val="000000"/>
          <w:szCs w:val="24"/>
          <w:lang w:eastAsia="ru-RU"/>
        </w:rPr>
        <w:t>требовать от любого лица возврата сохранившегося имущества, которое безвозмездно перешло к этому лицу после объявления гражданина умершим.</w:t>
      </w:r>
    </w:p>
    <w:p w14:paraId="312447D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Лица, к которым имущество гражданина, объявленного умершим, перешло по возмездным сделкам, обязаны возвратить ему это</w:t>
      </w:r>
      <w:r>
        <w:rPr>
          <w:rFonts w:eastAsia="Times New Roman" w:cs="Arial"/>
          <w:color w:val="000000"/>
          <w:szCs w:val="24"/>
          <w:lang w:eastAsia="ru-RU"/>
        </w:rPr>
        <w:t xml:space="preserve">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w:t>
      </w:r>
    </w:p>
    <w:p w14:paraId="57E444E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имущество лица, объявленного умершим, перешло по</w:t>
      </w:r>
      <w:r>
        <w:rPr>
          <w:rFonts w:eastAsia="Times New Roman" w:cs="Arial"/>
          <w:color w:val="000000"/>
          <w:szCs w:val="24"/>
          <w:lang w:eastAsia="ru-RU"/>
        </w:rPr>
        <w:t xml:space="preserve"> праву наследования к государству и было реализовано, то после отмены решения об объявлении лица умершим ему возвращается сумма, вырученная от реализации имущества с учетом его рыночной стоимости на день выплаты.</w:t>
      </w:r>
    </w:p>
    <w:p w14:paraId="6B34A7F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5E1D6CB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E0F0EA" w14:textId="77777777" w:rsidR="0082121A" w:rsidRDefault="006436B5">
      <w:pPr>
        <w:ind w:firstLine="567"/>
        <w:rPr>
          <w:rFonts w:eastAsia="Times New Roman" w:cs="Arial"/>
          <w:szCs w:val="24"/>
          <w:lang w:eastAsia="ru-RU"/>
        </w:rPr>
      </w:pPr>
      <w:bookmarkStart w:id="41" w:name="st_82"/>
      <w:r>
        <w:rPr>
          <w:rFonts w:eastAsia="Times New Roman" w:cs="Arial"/>
          <w:b/>
          <w:bCs/>
          <w:color w:val="000000"/>
          <w:szCs w:val="24"/>
          <w:lang w:eastAsia="ru-RU"/>
        </w:rPr>
        <w:t>Статья 82. Регистрация актов гражданского состояния</w:t>
      </w:r>
      <w:bookmarkEnd w:id="41"/>
    </w:p>
    <w:p w14:paraId="3587169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A79EF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Государственной регистрации подлежат следующие акты гражданского состояния:</w:t>
      </w:r>
    </w:p>
    <w:p w14:paraId="52F442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рождение;</w:t>
      </w:r>
    </w:p>
    <w:p w14:paraId="7FA76E4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заключени</w:t>
      </w:r>
      <w:r>
        <w:rPr>
          <w:rFonts w:eastAsia="Times New Roman" w:cs="Arial"/>
          <w:color w:val="000000"/>
          <w:szCs w:val="24"/>
          <w:lang w:eastAsia="ru-RU"/>
        </w:rPr>
        <w:t>е брака;</w:t>
      </w:r>
    </w:p>
    <w:p w14:paraId="553E94D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расторжение брака;</w:t>
      </w:r>
    </w:p>
    <w:p w14:paraId="5CE0466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4) (утратил силу в соответствии с </w:t>
      </w:r>
      <w:hyperlink r:id="rId187" w:tooltip="https://cbd.minjust.gov.kg/112067"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 августа 2020 года № 109)</w:t>
      </w:r>
    </w:p>
    <w:p w14:paraId="22F8EE6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5) (утратил силу в соответствии с </w:t>
      </w:r>
      <w:hyperlink r:id="rId188" w:tooltip="https://cbd.minjust.gov.kg/112067"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 августа 2020 года № 109)</w:t>
      </w:r>
    </w:p>
    <w:p w14:paraId="42DDAB5F"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перемена имени, фамилии и отчества;</w:t>
      </w:r>
    </w:p>
    <w:p w14:paraId="4D0434D3"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смерть гражданина.</w:t>
      </w:r>
    </w:p>
    <w:p w14:paraId="356B704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Государственная регистрация актов гражданского состояния производится в электронном виде посредством автоматизированных информационных систем, подписывается заявителями и сотрудником органа записи актов гражданского состояния, составляющим запись акта г</w:t>
      </w:r>
      <w:r>
        <w:rPr>
          <w:rFonts w:eastAsia="Times New Roman" w:cs="Arial"/>
          <w:color w:val="000000"/>
          <w:szCs w:val="24"/>
          <w:lang w:eastAsia="ru-RU"/>
        </w:rPr>
        <w:t>ражданского состояния.</w:t>
      </w:r>
    </w:p>
    <w:p w14:paraId="75BEFD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Исправление и изменение записей актов гражданского состояния производятся органом записи актов гражданского состояния при наличии достаточных оснований и отсутствии спора между заинтересованными лицами.</w:t>
      </w:r>
    </w:p>
    <w:p w14:paraId="3B0864F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наличии спора между заи</w:t>
      </w:r>
      <w:r>
        <w:rPr>
          <w:rFonts w:eastAsia="Times New Roman" w:cs="Arial"/>
          <w:color w:val="000000"/>
          <w:szCs w:val="24"/>
          <w:lang w:eastAsia="ru-RU"/>
        </w:rPr>
        <w:t>нтересованными лицами либо отказе органа записи актов гражданского состояния в исправлении или изменении записи спор разрешается судом.</w:t>
      </w:r>
    </w:p>
    <w:p w14:paraId="4C152F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Аннулирование и восстановление записей актов гражданского состояния производятся органом записи актов гражданского состо</w:t>
      </w:r>
      <w:r>
        <w:rPr>
          <w:rFonts w:eastAsia="Times New Roman" w:cs="Arial"/>
          <w:color w:val="000000"/>
          <w:szCs w:val="24"/>
          <w:lang w:eastAsia="ru-RU"/>
        </w:rPr>
        <w:t>яния на основании решения суда.</w:t>
      </w:r>
    </w:p>
    <w:p w14:paraId="63D27C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Восстановление записей актов гражданского состояния безнадзорных детей производится органом записи актов гражданского состояния на основании решений врачебных комиссий при местных государственных администрациях.</w:t>
      </w:r>
    </w:p>
    <w:p w14:paraId="1D0C86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Решения врач</w:t>
      </w:r>
      <w:r>
        <w:rPr>
          <w:rFonts w:eastAsia="Times New Roman" w:cs="Arial"/>
          <w:color w:val="000000"/>
          <w:szCs w:val="24"/>
          <w:lang w:eastAsia="ru-RU"/>
        </w:rPr>
        <w:t>ебных комиссий при местных государственных администрациях выносятся при наличии заключений соответствующих экспертных учреждений.</w:t>
      </w:r>
    </w:p>
    <w:p w14:paraId="049DE9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Органы, осуществляющие регистрацию актов гражданского состояния, порядок регистрации этих актов, порядок изменения, восстан</w:t>
      </w:r>
      <w:r>
        <w:rPr>
          <w:rFonts w:eastAsia="Times New Roman" w:cs="Arial"/>
          <w:color w:val="000000"/>
          <w:szCs w:val="24"/>
          <w:lang w:eastAsia="ru-RU"/>
        </w:rPr>
        <w:t>овления и аннулирования записей актов гражданского состояния, формы актовых книг и свидетельств, а также порядок и сроки хранения актовых книг определяются законом об актах гражданского состояния.</w:t>
      </w:r>
    </w:p>
    <w:p w14:paraId="3914D0D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89"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190" w:tooltip="https://cbd.minjust.gov.kg/1670" w:history="1">
        <w:r>
          <w:rPr>
            <w:rFonts w:eastAsia="Times New Roman" w:cs="Arial"/>
            <w:i/>
            <w:iCs/>
            <w:color w:val="0000FF"/>
            <w:szCs w:val="24"/>
            <w:u w:val="single"/>
            <w:lang w:eastAsia="ru-RU"/>
          </w:rPr>
          <w:t>4 июня 2005 года № 70</w:t>
        </w:r>
      </w:hyperlink>
      <w:r>
        <w:rPr>
          <w:rFonts w:eastAsia="Times New Roman" w:cs="Arial"/>
          <w:color w:val="000000"/>
          <w:szCs w:val="24"/>
          <w:lang w:eastAsia="ru-RU"/>
        </w:rPr>
        <w:t xml:space="preserve">, </w:t>
      </w:r>
      <w:hyperlink r:id="rId191" w:tooltip="https://cbd.minjust.gov.kg/112067" w:history="1">
        <w:r>
          <w:rPr>
            <w:rFonts w:eastAsia="Times New Roman" w:cs="Arial"/>
            <w:i/>
            <w:iCs/>
            <w:color w:val="0000FF"/>
            <w:szCs w:val="24"/>
            <w:u w:val="single"/>
            <w:lang w:eastAsia="ru-RU"/>
          </w:rPr>
          <w:t>1 августа 2020 года № 109</w:t>
        </w:r>
      </w:hyperlink>
      <w:r>
        <w:rPr>
          <w:rFonts w:eastAsia="Times New Roman" w:cs="Arial"/>
          <w:i/>
          <w:iCs/>
          <w:color w:val="000000"/>
          <w:szCs w:val="24"/>
          <w:lang w:eastAsia="ru-RU"/>
        </w:rPr>
        <w:t>)</w:t>
      </w:r>
    </w:p>
    <w:p w14:paraId="6E9B7D3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1EEBDC"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4-1</w:t>
      </w:r>
      <w:r>
        <w:rPr>
          <w:rFonts w:eastAsia="Times New Roman" w:cs="Arial"/>
          <w:b/>
          <w:bCs/>
          <w:color w:val="000000"/>
          <w:szCs w:val="24"/>
          <w:lang w:eastAsia="ru-RU"/>
        </w:rPr>
        <w:br/>
        <w:t> Крестьянское (фермерское) хозяйство</w:t>
      </w:r>
    </w:p>
    <w:p w14:paraId="634B4B2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8E4CF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82-1. Понятие крестьянского (фермерского) хозяйства</w:t>
      </w:r>
    </w:p>
    <w:p w14:paraId="202C66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264CEC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Крестьянское (фермерское) хозяйство - самостоятельный хозяйствующий субъект, имеющий статус юриди</w:t>
      </w:r>
      <w:r>
        <w:rPr>
          <w:rFonts w:eastAsia="Times New Roman" w:cs="Arial"/>
          <w:color w:val="000000"/>
          <w:szCs w:val="24"/>
          <w:lang w:eastAsia="ru-RU"/>
        </w:rPr>
        <w:t>ческого лица либо осуществляющий свою деятельность без образования юридического лица, деятельность которого основана преимущественно на личном труде членов одной семьи, родственников и других лиц, совместно ведущих производство сельскохозяйственной продукц</w:t>
      </w:r>
      <w:r>
        <w:rPr>
          <w:rFonts w:eastAsia="Times New Roman" w:cs="Arial"/>
          <w:color w:val="000000"/>
          <w:szCs w:val="24"/>
          <w:lang w:eastAsia="ru-RU"/>
        </w:rPr>
        <w:t>ии, которое базируется на земельном участке и другом имуществе, принадлежащем членам крестьянского хозяйства на праве совместной собственности или полученном в пользование (аренду).</w:t>
      </w:r>
    </w:p>
    <w:p w14:paraId="505DB4C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создания крестьянского (фермерского) хозяйства как юридического л</w:t>
      </w:r>
      <w:r>
        <w:rPr>
          <w:rFonts w:eastAsia="Times New Roman" w:cs="Arial"/>
          <w:color w:val="000000"/>
          <w:szCs w:val="24"/>
          <w:lang w:eastAsia="ru-RU"/>
        </w:rPr>
        <w:t>ица оно является коммерческой организацией.</w:t>
      </w:r>
    </w:p>
    <w:p w14:paraId="35ED4C9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BA071A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351F5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82-2. Порядок образования и регистрации крестьянского (фермерского) хозяйства</w:t>
      </w:r>
    </w:p>
    <w:p w14:paraId="61FFEFE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2A313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Крестьянское (фермерское) хозяйство образуется на строго добровольных началах. Члены крестьянского хозяйства имеют право беспрепятственного выхода из состава крестьян</w:t>
      </w:r>
      <w:r>
        <w:rPr>
          <w:rFonts w:eastAsia="Times New Roman" w:cs="Arial"/>
          <w:color w:val="000000"/>
          <w:szCs w:val="24"/>
          <w:lang w:eastAsia="ru-RU"/>
        </w:rPr>
        <w:t>ского хозяйства.</w:t>
      </w:r>
    </w:p>
    <w:p w14:paraId="3525C5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Крестьянское хозяйство подлежит государственной регистрации в качестве юридического лица в органах юстиции либо в случае, если крестьянское хозяйство осуществляет свою деятельность без образования юридического лица, - по правилам, преду</w:t>
      </w:r>
      <w:r>
        <w:rPr>
          <w:rFonts w:eastAsia="Times New Roman" w:cs="Arial"/>
          <w:color w:val="000000"/>
          <w:szCs w:val="24"/>
          <w:lang w:eastAsia="ru-RU"/>
        </w:rPr>
        <w:t>смотренным законодательством Кыргызской Республики для индивидуального предпринимателя.</w:t>
      </w:r>
    </w:p>
    <w:p w14:paraId="0528F8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Правовое положение и особенности создания крестьянских (фермерских) хозяйств регулируются Законом Кыргызской Республики "О крестьянском (фермерском) хозяйстве".</w:t>
      </w:r>
    </w:p>
    <w:p w14:paraId="0FC71B2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w:t>
      </w:r>
      <w:r>
        <w:rPr>
          <w:rFonts w:eastAsia="Times New Roman" w:cs="Arial"/>
          <w:i/>
          <w:iCs/>
          <w:color w:val="000000"/>
          <w:szCs w:val="24"/>
          <w:lang w:eastAsia="ru-RU"/>
        </w:rPr>
        <w:t xml:space="preserve">едакции Закона КР от </w:t>
      </w:r>
      <w:hyperlink r:id="rId19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46900A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B4AF8E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82-3. Собственность (имущество) крестьянского (фермерского) хозяйства</w:t>
      </w:r>
    </w:p>
    <w:p w14:paraId="763CC2B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407A5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Имущество крестьянского (фермерского) хозяйств</w:t>
      </w:r>
      <w:r>
        <w:rPr>
          <w:rFonts w:eastAsia="Times New Roman" w:cs="Arial"/>
          <w:color w:val="000000"/>
          <w:szCs w:val="24"/>
          <w:lang w:eastAsia="ru-RU"/>
        </w:rPr>
        <w:t>а принадлежит его членам на праве общей совместной собственности, если законом или договором между ними не предусмотрено иное.</w:t>
      </w:r>
    </w:p>
    <w:p w14:paraId="045D505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4" w:tooltip="https://cbd.minjust.gov.kg/246" w:history="1">
        <w:r>
          <w:rPr>
            <w:rFonts w:eastAsia="Times New Roman" w:cs="Arial"/>
            <w:i/>
            <w:iCs/>
            <w:color w:val="0000FF"/>
            <w:szCs w:val="24"/>
            <w:u w:val="single"/>
            <w:lang w:eastAsia="ru-RU"/>
          </w:rPr>
          <w:t>21 июля 1999 года № 8</w:t>
        </w:r>
        <w:r>
          <w:rPr>
            <w:rFonts w:eastAsia="Times New Roman" w:cs="Arial"/>
            <w:i/>
            <w:iCs/>
            <w:color w:val="0000FF"/>
            <w:szCs w:val="24"/>
            <w:u w:val="single"/>
            <w:lang w:eastAsia="ru-RU"/>
          </w:rPr>
          <w:t>3</w:t>
        </w:r>
      </w:hyperlink>
      <w:r>
        <w:rPr>
          <w:rFonts w:eastAsia="Times New Roman" w:cs="Arial"/>
          <w:i/>
          <w:iCs/>
          <w:color w:val="000000"/>
          <w:szCs w:val="24"/>
          <w:lang w:eastAsia="ru-RU"/>
        </w:rPr>
        <w:t>)</w:t>
      </w:r>
    </w:p>
    <w:p w14:paraId="0ADF08FF"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5</w:t>
      </w:r>
      <w:r>
        <w:rPr>
          <w:rFonts w:eastAsia="Times New Roman" w:cs="Arial"/>
          <w:b/>
          <w:bCs/>
          <w:color w:val="000000"/>
          <w:szCs w:val="24"/>
          <w:lang w:eastAsia="ru-RU"/>
        </w:rPr>
        <w:br/>
        <w:t> Юридические лица</w:t>
      </w:r>
    </w:p>
    <w:p w14:paraId="2968E2C0"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Параграф 1</w:t>
      </w:r>
      <w:r>
        <w:rPr>
          <w:rFonts w:eastAsia="Times New Roman" w:cs="Arial"/>
          <w:b/>
          <w:bCs/>
          <w:color w:val="000000"/>
          <w:szCs w:val="24"/>
          <w:lang w:eastAsia="ru-RU"/>
        </w:rPr>
        <w:br/>
        <w:t> Основные положения</w:t>
      </w:r>
    </w:p>
    <w:p w14:paraId="37CF97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F3C25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83. Понятие юридического лица</w:t>
      </w:r>
    </w:p>
    <w:p w14:paraId="6F748B2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0C47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Юридическим лицом признается организация, которая имеет в собственности, хозяйственном ведении или оперативном управлении обособленное имущество и отвечает по своим обязательствам этим имуществом, может от своего имени приобретать и осуществлять имущест</w:t>
      </w:r>
      <w:r>
        <w:rPr>
          <w:rFonts w:eastAsia="Times New Roman" w:cs="Arial"/>
          <w:color w:val="000000"/>
          <w:szCs w:val="24"/>
          <w:lang w:eastAsia="ru-RU"/>
        </w:rPr>
        <w:t>венные и личные неимущественные права и обязанности, и быть истцом и ответчиком в суде.</w:t>
      </w:r>
    </w:p>
    <w:p w14:paraId="2317CB29" w14:textId="77777777" w:rsidR="0082121A" w:rsidRDefault="006436B5">
      <w:pPr>
        <w:ind w:firstLine="567"/>
        <w:rPr>
          <w:rFonts w:eastAsia="Times New Roman" w:cs="Arial"/>
          <w:szCs w:val="24"/>
          <w:lang w:eastAsia="ru-RU"/>
        </w:rPr>
      </w:pPr>
      <w:r>
        <w:rPr>
          <w:rFonts w:eastAsia="Times New Roman" w:cs="Arial"/>
          <w:color w:val="000000"/>
          <w:szCs w:val="24"/>
          <w:lang w:eastAsia="ru-RU"/>
        </w:rPr>
        <w:t>Юридические лица должны иметь самостоятельный баланс или смету.</w:t>
      </w:r>
    </w:p>
    <w:p w14:paraId="62D99F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связи с участием в образовании имущества юридического лица его учредители (участники) могут иметь о</w:t>
      </w:r>
      <w:r>
        <w:rPr>
          <w:rFonts w:eastAsia="Times New Roman" w:cs="Arial"/>
          <w:color w:val="000000"/>
          <w:szCs w:val="24"/>
          <w:lang w:eastAsia="ru-RU"/>
        </w:rPr>
        <w:t>бязательственные права в отношении этого юридического лица либо вещные права на его имущество.</w:t>
      </w:r>
    </w:p>
    <w:p w14:paraId="51BEBB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юридическим лицам, в отношении которых их участники имеют обязательственные права, относятся: хозяйственные товарищества и общества; кооперативы.</w:t>
      </w:r>
    </w:p>
    <w:p w14:paraId="1D2FF7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юридическим</w:t>
      </w:r>
      <w:r>
        <w:rPr>
          <w:rFonts w:eastAsia="Times New Roman" w:cs="Arial"/>
          <w:color w:val="000000"/>
          <w:szCs w:val="24"/>
          <w:lang w:eastAsia="ru-RU"/>
        </w:rPr>
        <w:t xml:space="preserve"> лицам, на имущество которых их учредители сохраняют право собственности или иное вещное право, относятся организации, обладающие имуществом на праве хозяйственного ведения или праве оперативного управления.</w:t>
      </w:r>
    </w:p>
    <w:p w14:paraId="54494D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 юридическим лицам, в отношении которых их у</w:t>
      </w:r>
      <w:r>
        <w:rPr>
          <w:rFonts w:eastAsia="Times New Roman" w:cs="Arial"/>
          <w:color w:val="000000"/>
          <w:szCs w:val="24"/>
          <w:lang w:eastAsia="ru-RU"/>
        </w:rPr>
        <w:t>чредители (участники) не имеют имущественных прав, относятся: общественные объединения и религиозные организации; благотворительные и иные общественные фонды; объединения юридических лиц (ассоциации и союзы).</w:t>
      </w:r>
    </w:p>
    <w:p w14:paraId="1B38720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F7A4D2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EDD0B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84. Правоспособность юридического лица</w:t>
      </w:r>
    </w:p>
    <w:p w14:paraId="4B6DD62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BC60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Юридическое лицо может иметь гражданские права, соответствующие целям деятельности, предусмотренным в его учредительных документах, и нести связанные с этой деятельностью обязанности.</w:t>
      </w:r>
    </w:p>
    <w:p w14:paraId="08BC63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Коммерческие организации, за исключением организаций, обладающих имущ</w:t>
      </w:r>
      <w:r>
        <w:rPr>
          <w:rFonts w:eastAsia="Times New Roman" w:cs="Arial"/>
          <w:color w:val="000000"/>
          <w:szCs w:val="24"/>
          <w:lang w:eastAsia="ru-RU"/>
        </w:rPr>
        <w:t>еством на праве хозяйственного ведения или праве оперативного управления (государственные и муниципальные предприятия), имеют гражданские права и обязанности, необходимые для осуществления любых видов деятельности, не запрещенных законом. Отдельными видами</w:t>
      </w:r>
      <w:r>
        <w:rPr>
          <w:rFonts w:eastAsia="Times New Roman" w:cs="Arial"/>
          <w:color w:val="000000"/>
          <w:szCs w:val="24"/>
          <w:lang w:eastAsia="ru-RU"/>
        </w:rPr>
        <w:t xml:space="preserve"> деятельности, перечень которых определяется законом, юридическое лицо может заниматься только на основании специального разрешения (лицензии).</w:t>
      </w:r>
    </w:p>
    <w:p w14:paraId="3E4F79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Юридическое лицо может быть ограничено в правах лишь в случаях и порядке, предусмотренных законом. Решение об</w:t>
      </w:r>
      <w:r>
        <w:rPr>
          <w:rFonts w:eastAsia="Times New Roman" w:cs="Arial"/>
          <w:color w:val="000000"/>
          <w:szCs w:val="24"/>
          <w:lang w:eastAsia="ru-RU"/>
        </w:rPr>
        <w:t xml:space="preserve"> ограничении прав может быть обжаловано юридическим лицом в суд.</w:t>
      </w:r>
    </w:p>
    <w:p w14:paraId="09EEBB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Правоспособность юридического лица возникает в момент его создания (пункт 2 статьи 86) и прекращается в момент завершения его ликвидации (пункт 8 статьи 98).</w:t>
      </w:r>
    </w:p>
    <w:p w14:paraId="269FB0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юридического лица осущес</w:t>
      </w:r>
      <w:r>
        <w:rPr>
          <w:rFonts w:eastAsia="Times New Roman" w:cs="Arial"/>
          <w:color w:val="000000"/>
          <w:szCs w:val="24"/>
          <w:lang w:eastAsia="ru-RU"/>
        </w:rPr>
        <w:t>твлять деятельность, на занятие которой необходимо получение лицензии (пункт 1 настоящей статьи), возникает с момента получения такой лицензии и прекращается по истечении срока ее действия, если иное не установлено законодательством.</w:t>
      </w:r>
    </w:p>
    <w:p w14:paraId="5751687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(Толкование статьи см.</w:t>
      </w:r>
      <w:r>
        <w:rPr>
          <w:rFonts w:eastAsia="Times New Roman" w:cs="Arial"/>
          <w:i/>
          <w:iCs/>
          <w:color w:val="000000"/>
          <w:szCs w:val="24"/>
          <w:lang w:eastAsia="ru-RU"/>
        </w:rPr>
        <w:t xml:space="preserve"> Закон КР от 3 декабря 1998 года № 149) </w:t>
      </w:r>
    </w:p>
    <w:p w14:paraId="6921E7C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4C4FCB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85. Коммерческие и некоммерческие организации</w:t>
      </w:r>
    </w:p>
    <w:p w14:paraId="241F6F9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07CF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w:t>
      </w:r>
      <w:r>
        <w:rPr>
          <w:rFonts w:eastAsia="Times New Roman" w:cs="Arial"/>
          <w:color w:val="000000"/>
          <w:szCs w:val="24"/>
          <w:lang w:eastAsia="ru-RU"/>
        </w:rPr>
        <w:t>имеющие извлечение прибыли в качестве такой цели и не распределяющие полученную прибыль между участниками (некоммерческие организации).</w:t>
      </w:r>
    </w:p>
    <w:p w14:paraId="77C00D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Юридические лица, являющиеся коммерческими организациями, могут создаваться в форме хозяйственных товариществ и общес</w:t>
      </w:r>
      <w:r>
        <w:rPr>
          <w:rFonts w:eastAsia="Times New Roman" w:cs="Arial"/>
          <w:color w:val="000000"/>
          <w:szCs w:val="24"/>
          <w:lang w:eastAsia="ru-RU"/>
        </w:rPr>
        <w:t>тв, кооперативов, крестьянских (фермерских) хозяйств, государственных и муниципальных предприятий.</w:t>
      </w:r>
    </w:p>
    <w:p w14:paraId="1DCD7B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Юридические лица, являющиеся некоммерческими организациями, могут создаваться в форме кооперативов, политических партий и иных общественных или религиозны</w:t>
      </w:r>
      <w:r>
        <w:rPr>
          <w:rFonts w:eastAsia="Times New Roman" w:cs="Arial"/>
          <w:color w:val="000000"/>
          <w:szCs w:val="24"/>
          <w:lang w:eastAsia="ru-RU"/>
        </w:rPr>
        <w:t>х организаций (объединений), финансируемых собственником учреждений, благотворительных и иных общественных фондов, а также в других формах, предусмотренных законом.</w:t>
      </w:r>
    </w:p>
    <w:p w14:paraId="6F19317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Некоммерческие организации могут заниматься предпринимательской деятельностью лишь постольк</w:t>
      </w:r>
      <w:r>
        <w:rPr>
          <w:rFonts w:eastAsia="Times New Roman" w:cs="Arial"/>
          <w:color w:val="000000"/>
          <w:szCs w:val="24"/>
          <w:lang w:eastAsia="ru-RU"/>
        </w:rPr>
        <w:t>у, поскольку это необходимо для их уставных целей.</w:t>
      </w:r>
    </w:p>
    <w:p w14:paraId="348B2BF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Допускается создание объединений коммерческих и (или) некоммерческих организаций в форме ассоциаций (союзов).</w:t>
      </w:r>
    </w:p>
    <w:p w14:paraId="5A22BA9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9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197"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198" w:tooltip="https://cbd.minjust.gov.kg/203206" w:history="1">
        <w:r>
          <w:rPr>
            <w:rFonts w:eastAsia="Times New Roman" w:cs="Arial"/>
            <w:i/>
            <w:iCs/>
            <w:color w:val="0000FF"/>
            <w:szCs w:val="24"/>
            <w:u w:val="single"/>
            <w:lang w:eastAsia="ru-RU"/>
          </w:rPr>
          <w:t>12 октября 2009 года № 263</w:t>
        </w:r>
      </w:hyperlink>
      <w:r>
        <w:rPr>
          <w:rFonts w:eastAsia="Times New Roman" w:cs="Arial"/>
          <w:i/>
          <w:iCs/>
          <w:color w:val="000000"/>
          <w:szCs w:val="24"/>
          <w:lang w:eastAsia="ru-RU"/>
        </w:rPr>
        <w:t>) </w:t>
      </w:r>
    </w:p>
    <w:p w14:paraId="015DD3A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8CA2FB" w14:textId="77777777" w:rsidR="0082121A" w:rsidRDefault="006436B5">
      <w:pPr>
        <w:spacing w:before="200" w:after="60"/>
        <w:ind w:firstLine="567"/>
        <w:jc w:val="left"/>
        <w:rPr>
          <w:rFonts w:eastAsia="Times New Roman" w:cs="Arial"/>
          <w:szCs w:val="24"/>
          <w:lang w:eastAsia="ru-RU"/>
        </w:rPr>
      </w:pPr>
      <w:r>
        <w:rPr>
          <w:rFonts w:eastAsia="Times New Roman" w:cs="Arial"/>
          <w:b/>
          <w:bCs/>
          <w:color w:val="000000"/>
          <w:szCs w:val="24"/>
          <w:lang w:eastAsia="ru-RU"/>
        </w:rPr>
        <w:t>Статья 86. Государственная регистр</w:t>
      </w:r>
      <w:r>
        <w:rPr>
          <w:rFonts w:eastAsia="Times New Roman" w:cs="Arial"/>
          <w:b/>
          <w:bCs/>
          <w:color w:val="000000"/>
          <w:szCs w:val="24"/>
          <w:lang w:eastAsia="ru-RU"/>
        </w:rPr>
        <w:t>ация (перерегистрация) юридических лиц</w:t>
      </w:r>
    </w:p>
    <w:p w14:paraId="39552258"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 xml:space="preserve">1. Юридическое лицо подлежит государственной регистрации (перерегистрации) уполномоченным государственным органом в сфере регистрации юридических лиц в порядке, определяемом Кабинетом Министров Кыргызской Республики. </w:t>
      </w:r>
      <w:r>
        <w:rPr>
          <w:rFonts w:eastAsia="Times New Roman" w:cs="Arial"/>
          <w:color w:val="000000"/>
          <w:szCs w:val="24"/>
          <w:lang w:eastAsia="ru-RU"/>
        </w:rPr>
        <w:t>Данные государственной регистрации включаются в единый государственный реестр юридических лиц, открытый для всеобщего ознакомления, порядок ведения которого определяется уполномоченным государственным органом в сфере регистрации юридических лиц. Запрещаетс</w:t>
      </w:r>
      <w:r>
        <w:rPr>
          <w:rFonts w:eastAsia="Times New Roman" w:cs="Arial"/>
          <w:color w:val="000000"/>
          <w:szCs w:val="24"/>
          <w:lang w:eastAsia="ru-RU"/>
        </w:rPr>
        <w:t>я скрывать, удалять данные государственной регистрации, включенные в единый государственный реестр юридических лиц, открытый для всеобщего ознакомления, а также включать в него недостоверные или неполные данные.</w:t>
      </w:r>
    </w:p>
    <w:p w14:paraId="121360ED"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Государственная регистрация (перерегистрация</w:t>
      </w:r>
      <w:r>
        <w:rPr>
          <w:rFonts w:eastAsia="Times New Roman" w:cs="Arial"/>
          <w:color w:val="000000"/>
          <w:szCs w:val="24"/>
          <w:lang w:eastAsia="ru-RU"/>
        </w:rPr>
        <w:t>) осуществляется уполномоченным государственным органом в сфере регистрации юридических лиц по принципу "единого окна" в порядке, определяемом Кабинетом Министров Кыргызской Республики.</w:t>
      </w:r>
    </w:p>
    <w:p w14:paraId="0C7A22E4"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 xml:space="preserve">Вопросы регистрации общинных организаций регулируются соответствующим </w:t>
      </w:r>
      <w:r>
        <w:rPr>
          <w:rFonts w:eastAsia="Times New Roman" w:cs="Arial"/>
          <w:color w:val="000000"/>
          <w:szCs w:val="24"/>
          <w:lang w:eastAsia="ru-RU"/>
        </w:rPr>
        <w:t>законом.</w:t>
      </w:r>
    </w:p>
    <w:p w14:paraId="4499408C"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Отказ в регистрации осуществляется по основаниям, предусмотренным законодательством в сфере регистрации юридических лиц. Отказ в регистрации по мотивам нецелесообразности создания юридического лица не допускается.</w:t>
      </w:r>
    </w:p>
    <w:p w14:paraId="464E0BC8"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Отказ в государственной регистрации, а так</w:t>
      </w:r>
      <w:r>
        <w:rPr>
          <w:rFonts w:eastAsia="Times New Roman" w:cs="Arial"/>
          <w:color w:val="000000"/>
          <w:szCs w:val="24"/>
          <w:lang w:eastAsia="ru-RU"/>
        </w:rPr>
        <w:t>же уклонение от такой регистрации могут быть обжалованы в соответствии с законодательством об административной деятельности и административных процедурах.</w:t>
      </w:r>
    </w:p>
    <w:p w14:paraId="3B26D817"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2. Государственные органы и органы местного самоуправления обладают статусом юридического лица. Они с</w:t>
      </w:r>
      <w:r>
        <w:rPr>
          <w:rFonts w:eastAsia="Times New Roman" w:cs="Arial"/>
          <w:color w:val="000000"/>
          <w:szCs w:val="24"/>
          <w:lang w:eastAsia="ru-RU"/>
        </w:rPr>
        <w:t>читаются созданными со дня их образования. Порядок их регистрации определяется в порядке, предусмотренном пунктом 1 настоящей статьи.</w:t>
      </w:r>
    </w:p>
    <w:p w14:paraId="5C3CBB6D"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3. Юридическое лицо считается созданным со дня его государственной регистрации. Регистрация юридических лиц, филиалов (пре</w:t>
      </w:r>
      <w:r>
        <w:rPr>
          <w:rFonts w:eastAsia="Times New Roman" w:cs="Arial"/>
          <w:color w:val="000000"/>
          <w:szCs w:val="24"/>
          <w:lang w:eastAsia="ru-RU"/>
        </w:rPr>
        <w:t>дставительств) в Кыргызской Республике носит заявительный характер, если иное не установлено настоящим Кодексом. Если иное не установлено законом, Кабинет Министров Кыргызской Республики или уполномоченный государственный орган не вправе принимать норматив</w:t>
      </w:r>
      <w:r>
        <w:rPr>
          <w:rFonts w:eastAsia="Times New Roman" w:cs="Arial"/>
          <w:color w:val="000000"/>
          <w:szCs w:val="24"/>
          <w:lang w:eastAsia="ru-RU"/>
        </w:rPr>
        <w:t>ные правовые акты, требующие для регистрации юридического лица согласования его учредительных и иных документов с государственным органом или органом местного самоуправления.</w:t>
      </w:r>
    </w:p>
    <w:p w14:paraId="20EF32F8"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4. Юридическое лицо подлежит перерегистрации лишь в случаях, установленных законо</w:t>
      </w:r>
      <w:r>
        <w:rPr>
          <w:rFonts w:eastAsia="Times New Roman" w:cs="Arial"/>
          <w:color w:val="000000"/>
          <w:szCs w:val="24"/>
          <w:lang w:eastAsia="ru-RU"/>
        </w:rPr>
        <w:t>дательством в сфере регистрации юридических лиц.</w:t>
      </w:r>
    </w:p>
    <w:p w14:paraId="13831CED" w14:textId="77777777" w:rsidR="0082121A" w:rsidRDefault="006436B5">
      <w:pPr>
        <w:spacing w:after="60"/>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99"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200" w:tooltip="https://cbd.minjust.gov.kg/4-5315/edition/4319/ru" w:history="1">
        <w:r>
          <w:rPr>
            <w:rFonts w:eastAsia="Times New Roman" w:cs="Arial"/>
            <w:i/>
            <w:iCs/>
            <w:color w:val="0000FF"/>
            <w:szCs w:val="24"/>
            <w:u w:val="single"/>
            <w:lang w:eastAsia="ru-RU"/>
          </w:rPr>
          <w:t>15 марта 2024 года № 70</w:t>
        </w:r>
      </w:hyperlink>
      <w:r>
        <w:rPr>
          <w:rFonts w:eastAsia="Times New Roman" w:cs="Arial"/>
          <w:i/>
          <w:iCs/>
          <w:color w:val="000000"/>
          <w:szCs w:val="24"/>
          <w:lang w:eastAsia="ru-RU"/>
        </w:rPr>
        <w:t>)</w:t>
      </w:r>
    </w:p>
    <w:p w14:paraId="27F978D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89E2B59" w14:textId="77777777" w:rsidR="0082121A" w:rsidRDefault="006436B5">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87. Создание и учредительные документы юридического лица</w:t>
      </w:r>
    </w:p>
    <w:p w14:paraId="56F1BB3D"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Юридическое лицо может учреждаться одним или несколькими учредителями.</w:t>
      </w:r>
    </w:p>
    <w:p w14:paraId="12A8FF0F"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Учредителями юридического лица могут быть собственники имущества либо уполномоченные ими органы или лица, а в случаях, специально предусмотренных законодательством, иные организац</w:t>
      </w:r>
      <w:r>
        <w:rPr>
          <w:rFonts w:eastAsia="Arial" w:cs="Arial"/>
          <w:color w:val="000000"/>
          <w:szCs w:val="24"/>
        </w:rPr>
        <w:t>ии или граждане. При этом юридические лица, которые владеют имуществом на праве хозяйственного ведения или оперативного управления, могут быть учредителями других юридических лиц с согласия собственника или уполномоченного им органа.</w:t>
      </w:r>
    </w:p>
    <w:p w14:paraId="784DAB80"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Юридическое лицо де</w:t>
      </w:r>
      <w:r>
        <w:rPr>
          <w:rFonts w:eastAsia="Arial" w:cs="Arial"/>
          <w:color w:val="000000"/>
          <w:szCs w:val="24"/>
        </w:rPr>
        <w:t>йствует на основании устава, либо учредительного договора и устава, либо только учредительного договора. В случаях, предусмотренных законом, юридическое лицо, не являющееся коммерческой организацией, может действовать на основании общего положения об орган</w:t>
      </w:r>
      <w:r>
        <w:rPr>
          <w:rFonts w:eastAsia="Arial" w:cs="Arial"/>
          <w:color w:val="000000"/>
          <w:szCs w:val="24"/>
        </w:rPr>
        <w:t>изациях данного вида.</w:t>
      </w:r>
    </w:p>
    <w:p w14:paraId="56B95186"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Учредительный договор юридического лица заключается, а устав утверждается его учредителями (участниками).</w:t>
      </w:r>
    </w:p>
    <w:p w14:paraId="1E795D9E"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Юридическое лицо, созданное в соответствии с настоящим Кодексом одним учредителем, действует на основании устава, утвержденного </w:t>
      </w:r>
      <w:r>
        <w:rPr>
          <w:rFonts w:eastAsia="Arial" w:cs="Arial"/>
          <w:color w:val="000000"/>
          <w:szCs w:val="24"/>
        </w:rPr>
        <w:t>этим учредителем.</w:t>
      </w:r>
    </w:p>
    <w:p w14:paraId="31094B5E"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В уставе и других учредительных документах юридического лица должны определяться фирменное наименование юридического лица, порядок управления деятельностью юридического лица, а также содержаться другие сведения, предусмотренные законом</w:t>
      </w:r>
      <w:r>
        <w:rPr>
          <w:rFonts w:eastAsia="Arial" w:cs="Arial"/>
          <w:color w:val="000000"/>
          <w:szCs w:val="24"/>
        </w:rPr>
        <w:t xml:space="preserve"> о юридических лицах соответствующего вида. В учредительных документах некоммерческих организаций, государственных и муниципальных предприятий, а в предусмотренных законом случаях - и других коммерческих организаций, должны быть определены предмет и цели д</w:t>
      </w:r>
      <w:r>
        <w:rPr>
          <w:rFonts w:eastAsia="Arial" w:cs="Arial"/>
          <w:color w:val="000000"/>
          <w:szCs w:val="24"/>
        </w:rPr>
        <w:t>еятельности юридического лица. Учредительными документами иных коммерческих организаций могут быть предусмотрены предмет и определенные цели их деятельности.</w:t>
      </w:r>
    </w:p>
    <w:p w14:paraId="4C9D2E3D"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Разработка и утверждение типовых уставов коммерческих организаций, за исключением уставов финансов</w:t>
      </w:r>
      <w:r>
        <w:rPr>
          <w:rFonts w:eastAsia="Arial" w:cs="Arial"/>
          <w:color w:val="000000"/>
          <w:szCs w:val="24"/>
        </w:rPr>
        <w:t>о-кредитных учреждений, осуществляются уполномоченным государственным органом в сфере регистрации юридических лиц.</w:t>
      </w:r>
    </w:p>
    <w:p w14:paraId="4503B2E0"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учредительном договоре учредители обязуются создать юридическое лицо, определяют порядок совместной деятельности по его созданию, условия п</w:t>
      </w:r>
      <w:r>
        <w:rPr>
          <w:rFonts w:eastAsia="Arial" w:cs="Arial"/>
          <w:color w:val="000000"/>
          <w:szCs w:val="24"/>
        </w:rPr>
        <w:t>ередачи ему своего имущества и участия в его деятельности. Договором определяются также условия и порядок распределения между участниками прибыли и убытков, управления деятельностью юридического лица, выхода учредителей (участников) из его состава. В учред</w:t>
      </w:r>
      <w:r>
        <w:rPr>
          <w:rFonts w:eastAsia="Arial" w:cs="Arial"/>
          <w:color w:val="000000"/>
          <w:szCs w:val="24"/>
        </w:rPr>
        <w:t>ительный договор по согласию учредителей могут быть включены и другие условия.</w:t>
      </w:r>
    </w:p>
    <w:p w14:paraId="39F2179D"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Изменения учредительных документов юридических лиц, за исключением политических партий, религиозных организаций и других некоммерческих организаций, получают силу со дня их у</w:t>
      </w:r>
      <w:r>
        <w:rPr>
          <w:rFonts w:eastAsia="Arial" w:cs="Arial"/>
          <w:color w:val="000000"/>
          <w:szCs w:val="24"/>
        </w:rPr>
        <w:t>тверждения в установленном порядке уполномоченным органом юридического лица.</w:t>
      </w:r>
    </w:p>
    <w:p w14:paraId="1780AC84"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Изменения, внесенные в учредительные документы некоммерческих организаций, финансово-кредитных организаций и учреждений, вступают в силу со дня государственной перерегистрации ука</w:t>
      </w:r>
      <w:r>
        <w:rPr>
          <w:rFonts w:eastAsia="Arial" w:cs="Arial"/>
          <w:color w:val="000000"/>
          <w:szCs w:val="24"/>
        </w:rPr>
        <w:t>занных юридических лиц.</w:t>
      </w:r>
    </w:p>
    <w:p w14:paraId="3E670C8F"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случаях, установленных законодательством в сфере регистрации юридических лиц, изменения учредительных документов юридического лица получают силу со дня уведомления органа, осуществляющего государственную регистрацию, о таких измен</w:t>
      </w:r>
      <w:r>
        <w:rPr>
          <w:rFonts w:eastAsia="Arial" w:cs="Arial"/>
          <w:color w:val="000000"/>
          <w:szCs w:val="24"/>
        </w:rPr>
        <w:t>ениях. При этом юридические лица и их учредители не вправе ссылаться на отсутствие регистрации таких изменений в отношениях с третьими лицами, действовавшими с учетом этих изменений.</w:t>
      </w:r>
    </w:p>
    <w:p w14:paraId="1259A42A"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color w:val="000000"/>
          <w:szCs w:val="24"/>
          <w:lang w:eastAsia="ru-RU"/>
        </w:rPr>
        <w:t xml:space="preserve">(В редакции Законов Кыргызской Республики от </w:t>
      </w:r>
      <w:hyperlink r:id="rId201"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xml:space="preserve">, </w:t>
      </w:r>
      <w:hyperlink r:id="rId202"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203" w:tooltip="https://cbd.minjust.gov.kg/111412" w:history="1">
        <w:r>
          <w:rPr>
            <w:rFonts w:eastAsia="Times New Roman" w:cs="Arial"/>
            <w:i/>
            <w:iCs/>
            <w:color w:val="0000FF"/>
            <w:szCs w:val="24"/>
            <w:u w:val="single"/>
            <w:lang w:eastAsia="ru-RU"/>
          </w:rPr>
          <w:t>23 июля 2016 года № 133</w:t>
        </w:r>
      </w:hyperlink>
      <w:r>
        <w:rPr>
          <w:rFonts w:eastAsia="Times New Roman" w:cs="Arial"/>
          <w:i/>
          <w:iCs/>
          <w:color w:val="000000"/>
          <w:szCs w:val="24"/>
          <w:lang w:eastAsia="ru-RU"/>
        </w:rPr>
        <w:t xml:space="preserve">, </w:t>
      </w:r>
      <w:hyperlink r:id="rId204"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205" w:tooltip="https://cbd.minjust.gov.kg/4-5326/edition/6590/ru" w:history="1">
        <w:r>
          <w:rPr>
            <w:rStyle w:val="aff0"/>
            <w:rFonts w:eastAsia="Arial" w:cs="Arial"/>
            <w:i/>
            <w:szCs w:val="24"/>
          </w:rPr>
          <w:t>22 апреля 2024 года № 78</w:t>
        </w:r>
      </w:hyperlink>
      <w:r>
        <w:rPr>
          <w:rFonts w:eastAsia="Arial" w:cs="Arial"/>
          <w:i/>
          <w:color w:val="000000"/>
          <w:szCs w:val="24"/>
        </w:rPr>
        <w:t>)</w:t>
      </w:r>
    </w:p>
    <w:p w14:paraId="13FBAD6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3859E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88. Органы юридического лица</w:t>
      </w:r>
    </w:p>
    <w:p w14:paraId="41DECF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Юридическое лицо приобретает гражданские права и принимает на себя гражданские обязанности через свои органы, действующие </w:t>
      </w:r>
      <w:r>
        <w:rPr>
          <w:rFonts w:eastAsia="Times New Roman" w:cs="Arial"/>
          <w:color w:val="000000"/>
          <w:szCs w:val="24"/>
          <w:lang w:eastAsia="ru-RU"/>
        </w:rPr>
        <w:t>в соответствии с законодательством и учредительными документами. Порядок назначения или избрания органов юридического лица определяется законодательством и учредительными документами.</w:t>
      </w:r>
    </w:p>
    <w:p w14:paraId="1BCD817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В предусмотренных законом случаях юридическое лицо может приобретать </w:t>
      </w:r>
      <w:r>
        <w:rPr>
          <w:rFonts w:eastAsia="Times New Roman" w:cs="Arial"/>
          <w:color w:val="000000"/>
          <w:szCs w:val="24"/>
          <w:lang w:eastAsia="ru-RU"/>
        </w:rPr>
        <w:t>гражданские права и принимать на себя гражданские обязанности через своих участников.</w:t>
      </w:r>
    </w:p>
    <w:p w14:paraId="35EC3D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Лицо, которое в силу закона или учредительных документов юридического лица выступает от его имени, должно действовать в интересах представляемого им юридического лица </w:t>
      </w:r>
      <w:r>
        <w:rPr>
          <w:rFonts w:eastAsia="Times New Roman" w:cs="Arial"/>
          <w:color w:val="000000"/>
          <w:szCs w:val="24"/>
          <w:lang w:eastAsia="ru-RU"/>
        </w:rPr>
        <w:t>добросовестно и разумно. Оно обязано по требованию учредителей (участников, членов) юридического лица, поскольку иное не предусмотрено законом или договором, возместить убытки, причиненные им юридическому лицу.</w:t>
      </w:r>
    </w:p>
    <w:p w14:paraId="4301E7B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245398" w14:textId="77777777" w:rsidR="0082121A" w:rsidRDefault="006436B5">
      <w:pPr>
        <w:ind w:firstLine="567"/>
        <w:rPr>
          <w:rFonts w:eastAsia="Times New Roman" w:cs="Arial"/>
          <w:szCs w:val="24"/>
          <w:lang w:eastAsia="ru-RU"/>
        </w:rPr>
      </w:pPr>
      <w:bookmarkStart w:id="42" w:name="st_89"/>
      <w:r>
        <w:rPr>
          <w:rFonts w:eastAsia="Times New Roman" w:cs="Arial"/>
          <w:b/>
          <w:bCs/>
          <w:color w:val="000000"/>
          <w:szCs w:val="24"/>
          <w:lang w:eastAsia="ru-RU"/>
        </w:rPr>
        <w:t>Статья 89. Фирменное наименование и место н</w:t>
      </w:r>
      <w:r>
        <w:rPr>
          <w:rFonts w:eastAsia="Times New Roman" w:cs="Arial"/>
          <w:b/>
          <w:bCs/>
          <w:color w:val="000000"/>
          <w:szCs w:val="24"/>
          <w:lang w:eastAsia="ru-RU"/>
        </w:rPr>
        <w:t>ахождения юридического лица</w:t>
      </w:r>
      <w:bookmarkEnd w:id="42"/>
    </w:p>
    <w:p w14:paraId="7BA7B373" w14:textId="77777777" w:rsidR="0082121A" w:rsidRDefault="006436B5">
      <w:pPr>
        <w:ind w:firstLine="567"/>
        <w:rPr>
          <w:rFonts w:eastAsia="Times New Roman" w:cs="Arial"/>
          <w:szCs w:val="24"/>
          <w:lang w:eastAsia="ru-RU"/>
        </w:rPr>
      </w:pPr>
      <w:bookmarkStart w:id="43" w:name="st_89_p1"/>
      <w:r>
        <w:rPr>
          <w:rFonts w:eastAsia="Times New Roman" w:cs="Arial"/>
          <w:color w:val="000000"/>
          <w:szCs w:val="24"/>
          <w:lang w:eastAsia="ru-RU"/>
        </w:rPr>
        <w:t>1. Юридическое лицо имеет свое фирменное наименование, содержащее указание на его вид, организационно-правовую форму и характер его деятельности.</w:t>
      </w:r>
      <w:bookmarkEnd w:id="43"/>
    </w:p>
    <w:p w14:paraId="6B9C3CA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Включение в фирменное наименование юридического лица указаний на официальное полно</w:t>
      </w:r>
      <w:r>
        <w:rPr>
          <w:rFonts w:eastAsia="Times New Roman" w:cs="Arial"/>
          <w:color w:val="000000"/>
          <w:szCs w:val="24"/>
          <w:lang w:eastAsia="ru-RU"/>
        </w:rPr>
        <w:t>е или сокращенное название Кыргызской Республики, включение такого названия либо элементов государственной символики в реквизиты документов или рекламные материалы юридического лица допускается в порядке, определяемом Кабинетом Министров Кыргызской Республ</w:t>
      </w:r>
      <w:r>
        <w:rPr>
          <w:rFonts w:eastAsia="Times New Roman" w:cs="Arial"/>
          <w:color w:val="000000"/>
          <w:szCs w:val="24"/>
          <w:lang w:eastAsia="ru-RU"/>
        </w:rPr>
        <w:t>ики.</w:t>
      </w:r>
    </w:p>
    <w:p w14:paraId="63D0F3C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Юридические лица с </w:t>
      </w:r>
      <w:r>
        <w:rPr>
          <w:rFonts w:eastAsia="Times New Roman" w:cs="Arial"/>
          <w:color w:val="000000"/>
          <w:szCs w:val="24"/>
          <w:lang w:eastAsia="ru-RU"/>
        </w:rPr>
        <w:t>частной формой собственности не вправе использовать в своем фирменное наименовании названия государственных (муниципальных) органов, а также названия должностей, относящихся к политическим (специальным) и высшим административным государственным должностям.</w:t>
      </w:r>
    </w:p>
    <w:p w14:paraId="62259414" w14:textId="77777777" w:rsidR="0082121A" w:rsidRDefault="006436B5">
      <w:pPr>
        <w:ind w:firstLine="567"/>
      </w:pPr>
      <w:r>
        <w:t>Не допускается применение слов, терминов, определений религиозного характера в фирменном наименовании юридического лица, за исключением религиозных некоммерческих организаций, в уставе которых не ставится основной целью извлечение прибыли, а также юридиче</w:t>
      </w:r>
      <w:r>
        <w:t>ских лиц, предусмотренных нормативными правовыми актами Кыргызской Республики.</w:t>
      </w:r>
    </w:p>
    <w:p w14:paraId="56AE9B3B" w14:textId="77777777" w:rsidR="0082121A" w:rsidRDefault="006436B5">
      <w:pPr>
        <w:ind w:firstLine="567"/>
      </w:pPr>
      <w:r>
        <w:t>Перечень слов, терминов, определений религиозного характера и порядок их использования утверждается Кабинетом Министров Кыргызской Республики.</w:t>
      </w:r>
    </w:p>
    <w:p w14:paraId="038609B8" w14:textId="77777777" w:rsidR="0082121A" w:rsidRDefault="006436B5">
      <w:pPr>
        <w:ind w:firstLine="567"/>
      </w:pPr>
      <w:r>
        <w:t>Запрещается использование в фирменных наименованиях юридических лиц и индивидуальных предпринимателей слов "цифро</w:t>
      </w:r>
      <w:r>
        <w:t>вой сом" и "платформа цифрового сома".</w:t>
      </w:r>
    </w:p>
    <w:p w14:paraId="482F7ECE" w14:textId="77777777" w:rsidR="0082121A" w:rsidRDefault="006436B5">
      <w:pPr>
        <w:ind w:firstLine="567"/>
        <w:rPr>
          <w:rFonts w:eastAsia="Times New Roman" w:cs="Arial"/>
          <w:szCs w:val="24"/>
          <w:lang w:eastAsia="ru-RU"/>
        </w:rPr>
      </w:pPr>
      <w:bookmarkStart w:id="44" w:name="st_89_p2"/>
      <w:r>
        <w:rPr>
          <w:rFonts w:eastAsia="Times New Roman" w:cs="Arial"/>
          <w:color w:val="000000"/>
          <w:szCs w:val="24"/>
          <w:lang w:eastAsia="ru-RU"/>
        </w:rPr>
        <w:t>2. Место нахождения юридического лица определяется местом его государственной регистрации, если в соответствии с законодательством в сфере регистрации юридических лиц в учредительных документах юридического лица не ус</w:t>
      </w:r>
      <w:r>
        <w:rPr>
          <w:rFonts w:eastAsia="Times New Roman" w:cs="Arial"/>
          <w:color w:val="000000"/>
          <w:szCs w:val="24"/>
          <w:lang w:eastAsia="ru-RU"/>
        </w:rPr>
        <w:t>тановлено иное.</w:t>
      </w:r>
      <w:bookmarkEnd w:id="44"/>
    </w:p>
    <w:p w14:paraId="6120900E" w14:textId="77777777" w:rsidR="0082121A" w:rsidRDefault="006436B5">
      <w:pPr>
        <w:ind w:firstLine="567"/>
        <w:rPr>
          <w:rFonts w:eastAsia="Times New Roman" w:cs="Arial"/>
          <w:szCs w:val="24"/>
          <w:lang w:eastAsia="ru-RU"/>
        </w:rPr>
      </w:pPr>
      <w:bookmarkStart w:id="45" w:name="st_89_p3"/>
      <w:r>
        <w:rPr>
          <w:rFonts w:eastAsia="Times New Roman" w:cs="Arial"/>
          <w:color w:val="000000"/>
          <w:szCs w:val="24"/>
          <w:lang w:eastAsia="ru-RU"/>
        </w:rPr>
        <w:t>3. Фирменное наименование юридического лица указывается в его учредительных документах.</w:t>
      </w:r>
      <w:bookmarkEnd w:id="45"/>
    </w:p>
    <w:p w14:paraId="394366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Юридическое лицо должно иметь фирменное наименование.</w:t>
      </w:r>
    </w:p>
    <w:p w14:paraId="69C0B2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Требования к фирменному наименованию устанавливаются настоящим Кодексом, а также законодательст</w:t>
      </w:r>
      <w:r>
        <w:rPr>
          <w:rFonts w:eastAsia="Times New Roman" w:cs="Arial"/>
          <w:color w:val="000000"/>
          <w:szCs w:val="24"/>
          <w:lang w:eastAsia="ru-RU"/>
        </w:rPr>
        <w:t>вом в сфере регистрации юридических лиц. Права на фирменное наименование определяются в соответствии с правилами раздела V настоящего Кодекса.</w:t>
      </w:r>
    </w:p>
    <w:p w14:paraId="20868C06"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bCs/>
          <w:i/>
          <w:sz w:val="32"/>
          <w:szCs w:val="28"/>
        </w:rPr>
      </w:pPr>
      <w:r>
        <w:rPr>
          <w:rFonts w:eastAsia="Times New Roman" w:cs="Arial"/>
          <w:i/>
          <w:iCs/>
          <w:color w:val="000000"/>
          <w:szCs w:val="24"/>
          <w:lang w:eastAsia="ru-RU"/>
        </w:rPr>
        <w:t xml:space="preserve">(В редакции Законов Кыргызской Республики от </w:t>
      </w:r>
      <w:hyperlink r:id="rId206" w:tooltip="https://cbd.minjust.gov.kg/205283" w:history="1">
        <w:r>
          <w:rPr>
            <w:rFonts w:eastAsia="Times New Roman" w:cs="Arial"/>
            <w:i/>
            <w:iCs/>
            <w:color w:val="0000FF"/>
            <w:szCs w:val="24"/>
            <w:u w:val="single"/>
            <w:lang w:eastAsia="ru-RU"/>
          </w:rPr>
          <w:t>21 апреля 2014 года № 61</w:t>
        </w:r>
      </w:hyperlink>
      <w:r>
        <w:rPr>
          <w:rFonts w:eastAsia="Times New Roman" w:cs="Arial"/>
          <w:color w:val="000000"/>
          <w:szCs w:val="24"/>
          <w:lang w:eastAsia="ru-RU"/>
        </w:rPr>
        <w:t xml:space="preserve">, </w:t>
      </w:r>
      <w:hyperlink r:id="rId207" w:tooltip="https://cbd.minjust.gov.kg/111412" w:history="1">
        <w:r>
          <w:rPr>
            <w:rFonts w:eastAsia="Times New Roman" w:cs="Arial"/>
            <w:i/>
            <w:iCs/>
            <w:color w:val="0000FF"/>
            <w:szCs w:val="24"/>
            <w:u w:val="single"/>
            <w:lang w:eastAsia="ru-RU"/>
          </w:rPr>
          <w:t>23 июля 2016 года № 133</w:t>
        </w:r>
      </w:hyperlink>
      <w:r>
        <w:rPr>
          <w:rFonts w:eastAsia="Times New Roman" w:cs="Arial"/>
          <w:i/>
          <w:iCs/>
          <w:color w:val="000000"/>
          <w:szCs w:val="24"/>
          <w:lang w:eastAsia="ru-RU"/>
        </w:rPr>
        <w:t xml:space="preserve">, </w:t>
      </w:r>
      <w:hyperlink r:id="rId208" w:tooltip="https://cbd.minjust.gov.kg/112521" w:history="1">
        <w:r>
          <w:rPr>
            <w:rFonts w:eastAsia="Times New Roman" w:cs="Arial"/>
            <w:i/>
            <w:iCs/>
            <w:color w:val="0000FF"/>
            <w:szCs w:val="24"/>
            <w:u w:val="single"/>
            <w:lang w:eastAsia="ru-RU"/>
          </w:rPr>
          <w:t>28 фев</w:t>
        </w:r>
        <w:r>
          <w:rPr>
            <w:rFonts w:eastAsia="Times New Roman" w:cs="Arial"/>
            <w:i/>
            <w:iCs/>
            <w:color w:val="0000FF"/>
            <w:szCs w:val="24"/>
            <w:u w:val="single"/>
            <w:lang w:eastAsia="ru-RU"/>
          </w:rPr>
          <w:t>раля 2023 года № 44</w:t>
        </w:r>
      </w:hyperlink>
      <w:r>
        <w:rPr>
          <w:rFonts w:eastAsia="Times New Roman" w:cs="Arial"/>
          <w:i/>
          <w:iCs/>
          <w:color w:val="000000"/>
          <w:szCs w:val="24"/>
          <w:lang w:eastAsia="ru-RU"/>
        </w:rPr>
        <w:t xml:space="preserve">, </w:t>
      </w:r>
      <w:hyperlink r:id="rId209" w:tooltip="https://cbd.minjust.gov.kg/4-5375/edition/13388/ru" w:history="1">
        <w:r>
          <w:rPr>
            <w:rStyle w:val="aff0"/>
            <w:rFonts w:eastAsia="Arial" w:cs="Arial"/>
            <w:i/>
            <w:color w:val="0000FF"/>
            <w:szCs w:val="28"/>
          </w:rPr>
          <w:t>22 июля 2024 года № 134</w:t>
        </w:r>
      </w:hyperlink>
      <w:r>
        <w:rPr>
          <w:rFonts w:eastAsia="Arial" w:cs="Arial"/>
          <w:sz w:val="20"/>
        </w:rPr>
        <w:t xml:space="preserve">, </w:t>
      </w:r>
      <w:hyperlink r:id="rId210" w:tooltip="https://cbd.minjust.gov.kg/4-5540/edition/31986/ru" w:history="1">
        <w:r>
          <w:rPr>
            <w:rStyle w:val="aff0"/>
            <w:rFonts w:eastAsia="Arial" w:cs="Arial"/>
            <w:i/>
            <w:iCs/>
            <w:szCs w:val="28"/>
          </w:rPr>
          <w:t>29 апреля 2025 года № 88</w:t>
        </w:r>
      </w:hyperlink>
      <w:r>
        <w:rPr>
          <w:rFonts w:eastAsia="Arial" w:cs="Arial"/>
          <w:i/>
          <w:iCs/>
          <w:szCs w:val="28"/>
        </w:rPr>
        <w:t xml:space="preserve"> )</w:t>
      </w:r>
    </w:p>
    <w:p w14:paraId="64B6828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8BAE97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90. Представительства и филиалы</w:t>
      </w:r>
    </w:p>
    <w:p w14:paraId="459B1AF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A66AAC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Представительством является обособленное подразделение юридического лица, расположенное вне места его нахождения и осуществляющее представительство и защиту интересов юридического лица, совершающее от его имени сделки и иные юридические действия.</w:t>
      </w:r>
    </w:p>
    <w:p w14:paraId="7FB1A85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Фил</w:t>
      </w:r>
      <w:r>
        <w:rPr>
          <w:rFonts w:eastAsia="Times New Roman" w:cs="Arial"/>
          <w:color w:val="000000"/>
          <w:szCs w:val="24"/>
          <w:lang w:eastAsia="ru-RU"/>
        </w:rPr>
        <w:t>иалом является обособленное подразделение юридического лица, расположенное вне места его нахождения и осуществляющее все или часть его функций, в том числе функции представительства.</w:t>
      </w:r>
    </w:p>
    <w:p w14:paraId="5D93357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Представительства и филиалы не являются юридическими лицами. Они надел</w:t>
      </w:r>
      <w:r>
        <w:rPr>
          <w:rFonts w:eastAsia="Times New Roman" w:cs="Arial"/>
          <w:color w:val="000000"/>
          <w:szCs w:val="24"/>
          <w:lang w:eastAsia="ru-RU"/>
        </w:rPr>
        <w:t>яются имуществом создавшим их юридическим лицом и действуют на основании утвержденных им положений.</w:t>
      </w:r>
    </w:p>
    <w:p w14:paraId="737620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Руководители представительств и филиалов назначаются юридическим лицом и действуют на основании его доверенности.</w:t>
      </w:r>
    </w:p>
    <w:p w14:paraId="15C49AB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Представительства и филиалы должны быть ук</w:t>
      </w:r>
      <w:r>
        <w:rPr>
          <w:rFonts w:eastAsia="Times New Roman" w:cs="Arial"/>
          <w:color w:val="000000"/>
          <w:szCs w:val="24"/>
          <w:lang w:eastAsia="ru-RU"/>
        </w:rPr>
        <w:t>азаны в учредительных документах создавшего их юридического лица.</w:t>
      </w:r>
    </w:p>
    <w:p w14:paraId="326FBC3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9549A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91. Ответственность юридического лица</w:t>
      </w:r>
    </w:p>
    <w:p w14:paraId="1136545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C4D956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Юридические лица, кроме финансируемых собственником учреждений, отвечают по своим обязательствам всем принадлежащим им имуществом.</w:t>
      </w:r>
    </w:p>
    <w:p w14:paraId="776A1C9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Фина</w:t>
      </w:r>
      <w:r>
        <w:rPr>
          <w:rFonts w:eastAsia="Times New Roman" w:cs="Arial"/>
          <w:color w:val="000000"/>
          <w:szCs w:val="24"/>
          <w:lang w:eastAsia="ru-RU"/>
        </w:rPr>
        <w:t>нсируемое собственником учреждение отвечает по своим обязательствам в порядке и на условиях, установленных статьей 164 настоящего Кодекса.</w:t>
      </w:r>
    </w:p>
    <w:p w14:paraId="3CD783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Учредитель (участник) юридического лица или собственник его имущества не отвечают по обязательствам юридического л</w:t>
      </w:r>
      <w:r>
        <w:rPr>
          <w:rFonts w:eastAsia="Times New Roman" w:cs="Arial"/>
          <w:color w:val="000000"/>
          <w:szCs w:val="24"/>
          <w:lang w:eastAsia="ru-RU"/>
        </w:rPr>
        <w:t>ица, а юридическое лицо не отвечает по обязательствам учредителя (участника) или собственника, за исключением случаев, предусмотренных настоящим Кодексом, законом либо учредительными документами юридического лица.</w:t>
      </w:r>
    </w:p>
    <w:p w14:paraId="32ED086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11"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w:t>
      </w:r>
    </w:p>
    <w:p w14:paraId="4A68CB3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4998E3" w14:textId="77777777" w:rsidR="0082121A" w:rsidRDefault="006436B5">
      <w:pPr>
        <w:ind w:firstLine="567"/>
        <w:rPr>
          <w:rFonts w:eastAsia="Times New Roman" w:cs="Arial"/>
          <w:szCs w:val="24"/>
          <w:lang w:eastAsia="ru-RU"/>
        </w:rPr>
      </w:pPr>
      <w:bookmarkStart w:id="46" w:name="st_92"/>
      <w:r>
        <w:rPr>
          <w:rFonts w:eastAsia="Times New Roman" w:cs="Arial"/>
          <w:b/>
          <w:bCs/>
          <w:color w:val="000000"/>
          <w:szCs w:val="24"/>
          <w:lang w:eastAsia="ru-RU"/>
        </w:rPr>
        <w:t>Статья 92. Реорганизация юридического лица</w:t>
      </w:r>
      <w:bookmarkEnd w:id="46"/>
    </w:p>
    <w:p w14:paraId="6F7AF90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BAF92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либо органа юридического лица, уполномоченного на то учредительными документами, либо по реше</w:t>
      </w:r>
      <w:r>
        <w:rPr>
          <w:rFonts w:eastAsia="Times New Roman" w:cs="Arial"/>
          <w:color w:val="000000"/>
          <w:szCs w:val="24"/>
          <w:lang w:eastAsia="ru-RU"/>
        </w:rPr>
        <w:t>нию уполномоченного государственного органа в отношении банков, финансово-кредитных организаций или учреждений, для которых осуществление операций, установленных в лицензии, является единственным разрешенным видом деятельности.</w:t>
      </w:r>
    </w:p>
    <w:p w14:paraId="7996EAF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Основание и порядок реоргани</w:t>
      </w:r>
      <w:r>
        <w:rPr>
          <w:rFonts w:eastAsia="Times New Roman" w:cs="Arial"/>
          <w:color w:val="000000"/>
          <w:szCs w:val="24"/>
          <w:lang w:eastAsia="ru-RU"/>
        </w:rPr>
        <w:t>зации юридического лица, признанного судом или объявленного собранием кредиторов банкротом (несостоятельным), устанавливаются законодательством о банкротстве.</w:t>
      </w:r>
    </w:p>
    <w:p w14:paraId="2DBFFB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целях ограничения монополистической деятельности законом могут быть предусмотрены случаи и п</w:t>
      </w:r>
      <w:r>
        <w:rPr>
          <w:rFonts w:eastAsia="Times New Roman" w:cs="Arial"/>
          <w:color w:val="000000"/>
          <w:szCs w:val="24"/>
          <w:lang w:eastAsia="ru-RU"/>
        </w:rPr>
        <w:t>орядок принудительной реорганизации коммерческих организаций по решению суда.</w:t>
      </w:r>
    </w:p>
    <w:p w14:paraId="39285F2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учредители (участники) юридического лица, уполномоченный ими орган или орган юридического лица, уполномоченный на реорганизацию его учредительными документами, не осуществят</w:t>
      </w:r>
      <w:r>
        <w:rPr>
          <w:rFonts w:eastAsia="Times New Roman" w:cs="Arial"/>
          <w:color w:val="000000"/>
          <w:szCs w:val="24"/>
          <w:lang w:eastAsia="ru-RU"/>
        </w:rPr>
        <w:t xml:space="preserve"> реорганизацию юридического лица в срок, определенный в решении суда, суд назначает внешнего управляющего юридическим лицом и поручает ему осуществить реорганизацию этого юридического лица. С момента назначения внешнего управляющего к нему переходят полном</w:t>
      </w:r>
      <w:r>
        <w:rPr>
          <w:rFonts w:eastAsia="Times New Roman" w:cs="Arial"/>
          <w:color w:val="000000"/>
          <w:szCs w:val="24"/>
          <w:lang w:eastAsia="ru-RU"/>
        </w:rPr>
        <w:t>очия по управлению делами юридического лица. Внешний управляющий выступает от имени юридического лица в суде, составляет разделительный баланс и передает его на утверждение суда вместе с учредительными документами возникающих в результате реорганизации юри</w:t>
      </w:r>
      <w:r>
        <w:rPr>
          <w:rFonts w:eastAsia="Times New Roman" w:cs="Arial"/>
          <w:color w:val="000000"/>
          <w:szCs w:val="24"/>
          <w:lang w:eastAsia="ru-RU"/>
        </w:rPr>
        <w:t>дических лиц.</w:t>
      </w:r>
    </w:p>
    <w:p w14:paraId="5CD6C2B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Вступление в силу судебного акта, вынесенного на основе рассмотрения указанных документов, является основанием для государственной регистрации вновь возникающих юридических лиц.</w:t>
      </w:r>
    </w:p>
    <w:p w14:paraId="35F9C49F" w14:textId="77777777" w:rsidR="0082121A" w:rsidRDefault="006436B5">
      <w:pPr>
        <w:ind w:firstLine="567"/>
        <w:rPr>
          <w:rFonts w:eastAsia="Times New Roman" w:cs="Arial"/>
          <w:szCs w:val="24"/>
          <w:lang w:eastAsia="ru-RU"/>
        </w:rPr>
      </w:pPr>
      <w:bookmarkStart w:id="47" w:name="st_92_p3"/>
      <w:r>
        <w:rPr>
          <w:rFonts w:eastAsia="Times New Roman" w:cs="Arial"/>
          <w:color w:val="000000"/>
          <w:szCs w:val="24"/>
          <w:lang w:eastAsia="ru-RU"/>
        </w:rPr>
        <w:t>3. В случаях, установленных законодательством, реорганизация юри</w:t>
      </w:r>
      <w:r>
        <w:rPr>
          <w:rFonts w:eastAsia="Times New Roman" w:cs="Arial"/>
          <w:color w:val="000000"/>
          <w:szCs w:val="24"/>
          <w:lang w:eastAsia="ru-RU"/>
        </w:rPr>
        <w:t>дических лиц в форме слияния, присоединения или преобразования может быть осуществлена лишь с согласия уполномоченных государственных органов.</w:t>
      </w:r>
      <w:bookmarkEnd w:id="47"/>
    </w:p>
    <w:p w14:paraId="49F8DA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Юридическое лицо считается реорганизованным, за исключением случаев реорганизации в форме присоединения, с мом</w:t>
      </w:r>
      <w:r>
        <w:rPr>
          <w:rFonts w:eastAsia="Times New Roman" w:cs="Arial"/>
          <w:color w:val="000000"/>
          <w:szCs w:val="24"/>
          <w:lang w:eastAsia="ru-RU"/>
        </w:rPr>
        <w:t>ента регистрации вновь возникших юридических лиц.</w:t>
      </w:r>
    </w:p>
    <w:p w14:paraId="6AD70F6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При реорганизации юридического лица путем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 </w:t>
      </w:r>
      <w:r>
        <w:rPr>
          <w:rFonts w:eastAsia="Times New Roman" w:cs="Arial"/>
          <w:color w:val="000000"/>
          <w:szCs w:val="24"/>
          <w:lang w:eastAsia="ru-RU"/>
        </w:rPr>
        <w:t>прекращении деятельности присоединенного юридического лица.</w:t>
      </w:r>
    </w:p>
    <w:p w14:paraId="57776D9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Кыргызской Республики от </w:t>
      </w:r>
      <w:hyperlink r:id="rId212"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213"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214"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215"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w:t>
      </w:r>
    </w:p>
    <w:p w14:paraId="1BB4EFB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5BE9A4" w14:textId="77777777" w:rsidR="0082121A" w:rsidRDefault="006436B5">
      <w:pPr>
        <w:ind w:firstLine="567"/>
        <w:rPr>
          <w:rFonts w:eastAsia="Times New Roman" w:cs="Arial"/>
          <w:szCs w:val="24"/>
          <w:lang w:eastAsia="ru-RU"/>
        </w:rPr>
      </w:pPr>
      <w:bookmarkStart w:id="48" w:name="st_93"/>
      <w:r>
        <w:rPr>
          <w:rFonts w:eastAsia="Times New Roman" w:cs="Arial"/>
          <w:b/>
          <w:bCs/>
          <w:color w:val="000000"/>
          <w:szCs w:val="24"/>
          <w:lang w:eastAsia="ru-RU"/>
        </w:rPr>
        <w:t>Статья 93. Правопреемство при реорганизации юридических лиц</w:t>
      </w:r>
      <w:bookmarkEnd w:id="48"/>
    </w:p>
    <w:p w14:paraId="6C1EDC9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02816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слиянии юридических лиц права и обязанности каждого из них переходят к вновь возникшему юридическому лицу в соответствии с передаточным актом.</w:t>
      </w:r>
    </w:p>
    <w:p w14:paraId="362B04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присоединении юридического лица к другому юридическому лицу к последнему переходят права и обязанн</w:t>
      </w:r>
      <w:r>
        <w:rPr>
          <w:rFonts w:eastAsia="Times New Roman" w:cs="Arial"/>
          <w:color w:val="000000"/>
          <w:szCs w:val="24"/>
          <w:lang w:eastAsia="ru-RU"/>
        </w:rPr>
        <w:t>ости присоединенного юридического лица в соответствии с передаточным актом.</w:t>
      </w:r>
    </w:p>
    <w:p w14:paraId="2B543E2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разделении юридического лица его права и обязанности переходят к вновь возникшим юридическим лицам в соответствии с разделительным балансом.</w:t>
      </w:r>
    </w:p>
    <w:p w14:paraId="59E239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При выделении из состава юрид</w:t>
      </w:r>
      <w:r>
        <w:rPr>
          <w:rFonts w:eastAsia="Times New Roman" w:cs="Arial"/>
          <w:color w:val="000000"/>
          <w:szCs w:val="24"/>
          <w:lang w:eastAsia="ru-RU"/>
        </w:rPr>
        <w:t>ического лица одного или нескольких юридических лиц к каждому из них в соответствии с разделительным балансом переходят права и обязанности реорганизованного юридического лица.</w:t>
      </w:r>
    </w:p>
    <w:p w14:paraId="56D7592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5. При преобразовании юридического лица одного вида в юридическое лицо другого </w:t>
      </w:r>
      <w:r>
        <w:rPr>
          <w:rFonts w:eastAsia="Times New Roman" w:cs="Arial"/>
          <w:color w:val="000000"/>
          <w:szCs w:val="24"/>
          <w:lang w:eastAsia="ru-RU"/>
        </w:rPr>
        <w:t>вида (изменении организационно-правовой формы) к вновь возникшему юридическому лицу переходят права и обязанности реорганизованного юридического лица в соответствии с передаточным актом.</w:t>
      </w:r>
    </w:p>
    <w:p w14:paraId="1E83260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8558DC4" w14:textId="77777777" w:rsidR="0082121A" w:rsidRDefault="006436B5">
      <w:pPr>
        <w:ind w:firstLine="567"/>
        <w:rPr>
          <w:rFonts w:eastAsia="Times New Roman" w:cs="Arial"/>
          <w:szCs w:val="24"/>
          <w:lang w:eastAsia="ru-RU"/>
        </w:rPr>
      </w:pPr>
      <w:bookmarkStart w:id="49" w:name="st_94"/>
      <w:r>
        <w:rPr>
          <w:rFonts w:eastAsia="Times New Roman" w:cs="Arial"/>
          <w:b/>
          <w:bCs/>
          <w:color w:val="000000"/>
          <w:szCs w:val="24"/>
          <w:lang w:eastAsia="ru-RU"/>
        </w:rPr>
        <w:t>Статья 94. Передаточный акт и разделительный баланс</w:t>
      </w:r>
      <w:bookmarkEnd w:id="49"/>
    </w:p>
    <w:p w14:paraId="752C61C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B01DB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Передаточн</w:t>
      </w:r>
      <w:r>
        <w:rPr>
          <w:rFonts w:eastAsia="Times New Roman" w:cs="Arial"/>
          <w:color w:val="000000"/>
          <w:szCs w:val="24"/>
          <w:lang w:eastAsia="ru-RU"/>
        </w:rPr>
        <w:t>ый акт и разделительный баланс должны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обязательства, оспариваемые сторонами.</w:t>
      </w:r>
    </w:p>
    <w:p w14:paraId="797174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Передаточный акт и раздел</w:t>
      </w:r>
      <w:r>
        <w:rPr>
          <w:rFonts w:eastAsia="Times New Roman" w:cs="Arial"/>
          <w:color w:val="000000"/>
          <w:szCs w:val="24"/>
          <w:lang w:eastAsia="ru-RU"/>
        </w:rPr>
        <w:t>ительный баланс утверждаются учредителями (участниками) юридического лица или органом, принявшим решение о реорганизации юридических лиц, и представляются для государственной регистрации (перерегистрации) вновь возникших юридических лиц.</w:t>
      </w:r>
    </w:p>
    <w:p w14:paraId="1087F1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Непредставление пе</w:t>
      </w:r>
      <w:r>
        <w:rPr>
          <w:rFonts w:eastAsia="Times New Roman" w:cs="Arial"/>
          <w:color w:val="000000"/>
          <w:szCs w:val="24"/>
          <w:lang w:eastAsia="ru-RU"/>
        </w:rPr>
        <w:t>редаточного акта или разделительного баланса, а также отсутствие в них положений о правопреемстве по обязательствам реорганизованного юридического лица влечет отказ в государственной регистрации вновь возникших юридических лиц.</w:t>
      </w:r>
    </w:p>
    <w:p w14:paraId="4A4FB17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1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E5936B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F94112B" w14:textId="77777777" w:rsidR="0082121A" w:rsidRDefault="006436B5">
      <w:pPr>
        <w:ind w:firstLine="567"/>
        <w:rPr>
          <w:rFonts w:eastAsia="Times New Roman" w:cs="Arial"/>
          <w:szCs w:val="24"/>
          <w:lang w:eastAsia="ru-RU"/>
        </w:rPr>
      </w:pPr>
      <w:bookmarkStart w:id="50" w:name="st_95"/>
      <w:r>
        <w:rPr>
          <w:rFonts w:eastAsia="Times New Roman" w:cs="Arial"/>
          <w:b/>
          <w:bCs/>
          <w:color w:val="000000"/>
          <w:szCs w:val="24"/>
          <w:lang w:eastAsia="ru-RU"/>
        </w:rPr>
        <w:t>Статья 95. Гарантии прав кредиторов юридического лица при его реорганизации</w:t>
      </w:r>
      <w:bookmarkEnd w:id="50"/>
    </w:p>
    <w:p w14:paraId="1E639BF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639B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Учредители (участники) юридического лица или орган, принявшие решение о реорганизации юридического лица, обязаны письменно уведомить об этом кредиторов реорганизуемого юридического лица.</w:t>
      </w:r>
    </w:p>
    <w:p w14:paraId="7E4A2F9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Кредитор реорганизуемого юридического лица вправе потребовать прекращения или досрочного исполнения обязательства, должником по которому является это юридическое лицо, и возмещения убытков.</w:t>
      </w:r>
    </w:p>
    <w:p w14:paraId="7F0FAFE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разделительный баланс не дает возможности определить пр</w:t>
      </w:r>
      <w:r>
        <w:rPr>
          <w:rFonts w:eastAsia="Times New Roman" w:cs="Arial"/>
          <w:color w:val="000000"/>
          <w:szCs w:val="24"/>
          <w:lang w:eastAsia="ru-RU"/>
        </w:rPr>
        <w:t>авопреемника реорганизованного юридического лица, вновь возникшие юридические лица несут солидарную ответственность по обязательствам реорганизованного юридического лица перед его кредиторами.</w:t>
      </w:r>
    </w:p>
    <w:p w14:paraId="17DC363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18BB36" w14:textId="77777777" w:rsidR="0082121A" w:rsidRDefault="006436B5">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51" w:name="st_96"/>
      <w:bookmarkEnd w:id="51"/>
      <w:r>
        <w:rPr>
          <w:rFonts w:eastAsia="Arial" w:cs="Arial"/>
          <w:b/>
          <w:color w:val="000000"/>
          <w:szCs w:val="24"/>
        </w:rPr>
        <w:t>Статья 96. Ликвидация юридического лица</w:t>
      </w:r>
    </w:p>
    <w:p w14:paraId="2DD301A7"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w:t>
      </w:r>
      <w:r>
        <w:rPr>
          <w:rFonts w:eastAsia="Arial" w:cs="Arial"/>
          <w:b/>
          <w:color w:val="000000"/>
          <w:szCs w:val="24"/>
        </w:rPr>
        <w:t>Ликвидация</w:t>
      </w:r>
      <w:r>
        <w:rPr>
          <w:rFonts w:eastAsia="Arial" w:cs="Arial"/>
          <w:color w:val="000000"/>
          <w:szCs w:val="24"/>
        </w:rPr>
        <w:t xml:space="preserve"> юридиче</w:t>
      </w:r>
      <w:r>
        <w:rPr>
          <w:rFonts w:eastAsia="Arial" w:cs="Arial"/>
          <w:color w:val="000000"/>
          <w:szCs w:val="24"/>
        </w:rPr>
        <w:t>ского лица влечет его прекращение без перехода прав и обязанностей в порядке правопреемства к другим лицам.</w:t>
      </w:r>
    </w:p>
    <w:p w14:paraId="12F3210A"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Юридическое лицо может быть ликвидировано:</w:t>
      </w:r>
    </w:p>
    <w:p w14:paraId="1447270C"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по решению его учредителей (участников) либо органа юридического лица, уполномоченного на то учредител</w:t>
      </w:r>
      <w:r>
        <w:rPr>
          <w:rFonts w:eastAsia="Arial" w:cs="Arial"/>
          <w:color w:val="000000"/>
          <w:szCs w:val="24"/>
        </w:rPr>
        <w:t>ьными документами, в том числе в связи с истечением срока, на который создано юридическое лицо, достижением цели, ради которой оно создано, или признанием судом недействительной регистрации юридического лица в связи с допущенными при его создании нарушения</w:t>
      </w:r>
      <w:r>
        <w:rPr>
          <w:rFonts w:eastAsia="Arial" w:cs="Arial"/>
          <w:color w:val="000000"/>
          <w:szCs w:val="24"/>
        </w:rPr>
        <w:t>ми законодательства, которые носят неустранимый характер;</w:t>
      </w:r>
    </w:p>
    <w:p w14:paraId="08B1A37F"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по решению суда в случае осуществления деятельности без надлежащего разрешения (лицензии) либо деятельности, запрещенной законом, либо с иными неоднократными или грубыми нарушениями законодательства</w:t>
      </w:r>
      <w:r>
        <w:rPr>
          <w:rFonts w:eastAsia="Arial" w:cs="Arial"/>
          <w:color w:val="000000"/>
          <w:szCs w:val="24"/>
        </w:rPr>
        <w:t>, либо при систематическом осуществлении деятельности, противоречащей уставным целям юридического лица, в случае отзыва лицензии у банков, финансово-кредитных организаций или учреждений, для которых осуществление операций, установленных в лицензии, являетс</w:t>
      </w:r>
      <w:r>
        <w:rPr>
          <w:rFonts w:eastAsia="Arial" w:cs="Arial"/>
          <w:color w:val="000000"/>
          <w:szCs w:val="24"/>
        </w:rPr>
        <w:t>я единственным разрешенным видом деятельности, а также в иных случаях, предусмотренных настоящим Кодексом.</w:t>
      </w:r>
    </w:p>
    <w:p w14:paraId="21D9F217"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Ликвидация банка, финансово-кредитной организации или учреждения, лицензируемых Национальным банком Кыргызской Республики, проводится с учетом особен</w:t>
      </w:r>
      <w:r>
        <w:rPr>
          <w:rFonts w:eastAsia="Arial" w:cs="Arial"/>
          <w:color w:val="000000"/>
          <w:szCs w:val="24"/>
        </w:rPr>
        <w:t>ностей, установленных для банков или иных финансово-кредитных организаций или учреждений.</w:t>
      </w:r>
    </w:p>
    <w:p w14:paraId="4129239D"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(Абзац утратил силу в соответствии с </w:t>
      </w:r>
      <w:hyperlink r:id="rId217" w:tooltip="https://cbd.minjust.gov.kg/4-5326/edition/6590/ru" w:history="1">
        <w:r>
          <w:rPr>
            <w:rStyle w:val="aff0"/>
            <w:rFonts w:eastAsia="Arial" w:cs="Arial"/>
            <w:i/>
            <w:szCs w:val="24"/>
          </w:rPr>
          <w:t>Законом</w:t>
        </w:r>
      </w:hyperlink>
      <w:r>
        <w:rPr>
          <w:rFonts w:eastAsia="Arial" w:cs="Arial"/>
          <w:i/>
          <w:color w:val="000000"/>
          <w:szCs w:val="24"/>
        </w:rPr>
        <w:t xml:space="preserve"> </w:t>
      </w:r>
      <w:r>
        <w:rPr>
          <w:rFonts w:eastAsia="Arial" w:cs="Arial"/>
          <w:i/>
          <w:color w:val="000000"/>
          <w:szCs w:val="24"/>
        </w:rPr>
        <w:t>КР от 22 апреля 2024 года № 78)</w:t>
      </w:r>
    </w:p>
    <w:p w14:paraId="62480DE8"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При отзыве банковской лицензии Национальный банк Кыргызской Республики должен назначить временного администратора в целях обеспечения сохранности активов банка и защиты интересов вкладчиков до назначения судом ликвидатора. В</w:t>
      </w:r>
      <w:r>
        <w:rPr>
          <w:rFonts w:eastAsia="Arial" w:cs="Arial"/>
          <w:color w:val="000000"/>
          <w:szCs w:val="24"/>
        </w:rPr>
        <w:t xml:space="preserve">ременный администратор обладает полномочиями, предусмотренными </w:t>
      </w:r>
      <w:hyperlink r:id="rId218" w:tooltip="https://cbd.minjust.gov.kg/4-3214/edition/1241184/ru" w:history="1">
        <w:r>
          <w:rPr>
            <w:rStyle w:val="aff0"/>
            <w:rFonts w:eastAsia="Arial" w:cs="Arial"/>
            <w:szCs w:val="24"/>
          </w:rPr>
          <w:t>Законом</w:t>
        </w:r>
      </w:hyperlink>
      <w:r>
        <w:rPr>
          <w:rFonts w:eastAsia="Arial" w:cs="Arial"/>
          <w:color w:val="000000"/>
          <w:szCs w:val="24"/>
        </w:rPr>
        <w:t xml:space="preserve"> Кыргызской Республики "О банках и банковской деятельности"</w:t>
      </w:r>
      <w:r>
        <w:rPr>
          <w:rFonts w:eastAsia="Arial" w:cs="Arial"/>
          <w:color w:val="000000"/>
          <w:szCs w:val="24"/>
        </w:rPr>
        <w:t>.</w:t>
      </w:r>
    </w:p>
    <w:p w14:paraId="014A6F40"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Требование о ликвидации юридического лица по основаниям, указанным в пункте 2 настоящей статьи, может быть предъявлено в суд государственным органом или органом местного самоуправления, которому право на предъявление такого требования предоставлено за</w:t>
      </w:r>
      <w:r>
        <w:rPr>
          <w:rFonts w:eastAsia="Arial" w:cs="Arial"/>
          <w:color w:val="000000"/>
          <w:szCs w:val="24"/>
        </w:rPr>
        <w:t>коном или настоящим Кодексом.</w:t>
      </w:r>
    </w:p>
    <w:p w14:paraId="1F9AA84B"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Налоговый орган вправе обратиться в суд с заявлением о принудительной ликвидации юридического лица в случае непредоставления им отчетов в налоговый орган в течение одного года.</w:t>
      </w:r>
    </w:p>
    <w:p w14:paraId="0B370803"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Судебный акт о принудительной ликвидации юридичес</w:t>
      </w:r>
      <w:r>
        <w:rPr>
          <w:rFonts w:eastAsia="Arial" w:cs="Arial"/>
          <w:color w:val="000000"/>
        </w:rPr>
        <w:t>кого лица, вступивший в установленном порядке в законную силу, является основанием для издания регистрирующим органом приказа о регистрации прекращения деятельности.</w:t>
      </w:r>
    </w:p>
    <w:p w14:paraId="593B13FF"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Судебным актом</w:t>
      </w:r>
      <w:r>
        <w:rPr>
          <w:rFonts w:eastAsia="Arial" w:cs="Arial"/>
          <w:color w:val="000000"/>
          <w:szCs w:val="24"/>
        </w:rPr>
        <w:t xml:space="preserve"> о ликвидации юридического лица на его учредителей (участников) либо на орга</w:t>
      </w:r>
      <w:r>
        <w:rPr>
          <w:rFonts w:eastAsia="Arial" w:cs="Arial"/>
          <w:color w:val="000000"/>
          <w:szCs w:val="24"/>
        </w:rPr>
        <w:t>н, уполномоченный на ликвидацию юридического лица его учредительными документами, могут быть возложены обязанности по осуществлению ликвидации юридического лица.</w:t>
      </w:r>
    </w:p>
    <w:p w14:paraId="4A7B08F9"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Требования пунктов 2 и 3 настоящей статьи и статей </w:t>
      </w:r>
      <w:hyperlink w:anchor="st_97" w:tooltip="#st_97" w:history="1">
        <w:r>
          <w:rPr>
            <w:rStyle w:val="aff0"/>
            <w:rFonts w:eastAsia="Arial" w:cs="Arial"/>
            <w:szCs w:val="24"/>
          </w:rPr>
          <w:t>97</w:t>
        </w:r>
      </w:hyperlink>
      <w:r>
        <w:rPr>
          <w:rFonts w:eastAsia="Arial" w:cs="Arial"/>
          <w:color w:val="000000"/>
          <w:szCs w:val="24"/>
        </w:rPr>
        <w:t xml:space="preserve"> и </w:t>
      </w:r>
      <w:hyperlink w:anchor="st_98" w:tooltip="#st_98" w:history="1">
        <w:r>
          <w:rPr>
            <w:rStyle w:val="aff0"/>
            <w:rFonts w:eastAsia="Arial" w:cs="Arial"/>
            <w:szCs w:val="24"/>
          </w:rPr>
          <w:t>98</w:t>
        </w:r>
      </w:hyperlink>
      <w:r>
        <w:rPr>
          <w:rFonts w:eastAsia="Arial" w:cs="Arial"/>
          <w:color w:val="000000"/>
          <w:szCs w:val="24"/>
        </w:rPr>
        <w:t xml:space="preserve"> настоящего Кодекса не применяются к ликвидации юридических лиц в процессе банкротства.</w:t>
      </w:r>
    </w:p>
    <w:p w14:paraId="6D1406D4" w14:textId="77777777" w:rsidR="0082121A" w:rsidRDefault="006436B5">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Уполномоченный государственный орган в сфере регистрации юридических лиц вправе обратиться в суд с заявлением о принудительной ликвидации юридического лица.</w:t>
      </w:r>
    </w:p>
    <w:p w14:paraId="3456F312" w14:textId="77777777" w:rsidR="0082121A" w:rsidRDefault="006436B5">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Один из учредителей (участников) юридического лица вправе обратиться в суд с заявлением о принудите</w:t>
      </w:r>
      <w:r>
        <w:rPr>
          <w:rFonts w:eastAsia="Arial" w:cs="Arial"/>
          <w:color w:val="000000"/>
        </w:rPr>
        <w:t>льной ликвидации юридического лица в случае смерти или в случае отсутствия одного из учредителей (участников).</w:t>
      </w:r>
    </w:p>
    <w:p w14:paraId="06B7BD5A" w14:textId="77777777" w:rsidR="0082121A" w:rsidRDefault="006436B5">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Порядок и основания обращения в суд уполномоченного государственного органа в сфере регистрации юридических лиц, а также одного из учредителей (у</w:t>
      </w:r>
      <w:r>
        <w:rPr>
          <w:rFonts w:eastAsia="Arial" w:cs="Arial"/>
          <w:color w:val="000000"/>
        </w:rPr>
        <w:t>частников) юридического лица определяется Кабинетом Министров Кыргызской Республики.</w:t>
      </w:r>
    </w:p>
    <w:p w14:paraId="51E7E7EE"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Юридическое лицо, являющееся коммерческой организацией либо действующее в форме кооператива или общественного фонда, ликвидируется в соответствии со </w:t>
      </w:r>
      <w:hyperlink w:anchor="st_100" w:tooltip="#st_100" w:history="1">
        <w:r>
          <w:rPr>
            <w:rStyle w:val="aff0"/>
            <w:rFonts w:eastAsia="Arial" w:cs="Arial"/>
            <w:szCs w:val="24"/>
          </w:rPr>
          <w:t>статьей 100</w:t>
        </w:r>
      </w:hyperlink>
      <w:r>
        <w:rPr>
          <w:rFonts w:eastAsia="Arial" w:cs="Arial"/>
          <w:color w:val="000000"/>
          <w:szCs w:val="24"/>
        </w:rPr>
        <w:t xml:space="preserve"> настоящего Кодекса вследствие признания его банкротом (несостоятельным).</w:t>
      </w:r>
    </w:p>
    <w:p w14:paraId="48B9852E"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стоимость имущества такого юридического лица недостаточна для удовлетворения требований кредиторов, оно может быть ликвидировано только в порядке,</w:t>
      </w:r>
      <w:r>
        <w:rPr>
          <w:rFonts w:eastAsia="Arial" w:cs="Arial"/>
          <w:color w:val="000000"/>
          <w:szCs w:val="24"/>
        </w:rPr>
        <w:t xml:space="preserve"> установленном </w:t>
      </w:r>
      <w:hyperlink w:anchor="st_100" w:tooltip="#st_100" w:history="1">
        <w:r>
          <w:rPr>
            <w:rStyle w:val="aff0"/>
            <w:rFonts w:eastAsia="Arial" w:cs="Arial"/>
            <w:szCs w:val="24"/>
          </w:rPr>
          <w:t>статьей 100</w:t>
        </w:r>
      </w:hyperlink>
      <w:r>
        <w:rPr>
          <w:rFonts w:eastAsia="Arial" w:cs="Arial"/>
          <w:color w:val="000000"/>
          <w:szCs w:val="24"/>
        </w:rPr>
        <w:t xml:space="preserve"> настоящего Кодекса.</w:t>
      </w:r>
    </w:p>
    <w:p w14:paraId="103708E2"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Положения о ликвидации юридических лиц вследствие банкротства (несостоятельности) не распространяются на учреждения.</w:t>
      </w:r>
    </w:p>
    <w:p w14:paraId="2A5C9168"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5. Ликвидация страховой (перестраховочной) организаци</w:t>
      </w:r>
      <w:r>
        <w:rPr>
          <w:rFonts w:eastAsia="Arial" w:cs="Arial"/>
          <w:color w:val="000000"/>
        </w:rPr>
        <w:t>и производится после согласования с уполномоченным государственным органом по регулированию и надзору за страховой деятельностью.</w:t>
      </w:r>
    </w:p>
    <w:p w14:paraId="3C430B50"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219" w:tooltip="https://cbd.minjust.gov.kg/576" w:history="1">
        <w:r>
          <w:rPr>
            <w:rFonts w:eastAsia="Times New Roman" w:cs="Arial"/>
            <w:i/>
            <w:iCs/>
            <w:color w:val="0000FF"/>
            <w:szCs w:val="24"/>
            <w:u w:val="single"/>
            <w:lang w:eastAsia="ru-RU"/>
          </w:rPr>
          <w:t>15 октября 1997 г</w:t>
        </w:r>
        <w:r>
          <w:rPr>
            <w:rFonts w:eastAsia="Times New Roman" w:cs="Arial"/>
            <w:i/>
            <w:iCs/>
            <w:color w:val="0000FF"/>
            <w:szCs w:val="24"/>
            <w:u w:val="single"/>
            <w:lang w:eastAsia="ru-RU"/>
          </w:rPr>
          <w:t>ода № 76</w:t>
        </w:r>
      </w:hyperlink>
      <w:r>
        <w:rPr>
          <w:rFonts w:eastAsia="Arial" w:cs="Arial"/>
          <w:i/>
          <w:color w:val="000000"/>
          <w:szCs w:val="24"/>
        </w:rPr>
        <w:t xml:space="preserve">, </w:t>
      </w:r>
      <w:hyperlink r:id="rId22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21"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222" w:tooltip="https://cbd.minjust.gov.kg/1162" w:history="1">
        <w:r>
          <w:rPr>
            <w:rFonts w:eastAsia="Times New Roman" w:cs="Arial"/>
            <w:i/>
            <w:iCs/>
            <w:color w:val="0000FF"/>
            <w:szCs w:val="24"/>
            <w:u w:val="single"/>
            <w:lang w:eastAsia="ru-RU"/>
          </w:rPr>
          <w:t>17 февраля 2003 года № 38</w:t>
        </w:r>
      </w:hyperlink>
      <w:r>
        <w:rPr>
          <w:rFonts w:eastAsia="Arial" w:cs="Arial"/>
          <w:i/>
          <w:color w:val="000000"/>
          <w:szCs w:val="24"/>
        </w:rPr>
        <w:t xml:space="preserve">, </w:t>
      </w:r>
      <w:hyperlink r:id="rId223" w:tooltip="https://cbd.minjust.gov.kg/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224" w:tooltip="https://cbd.minjust.gov.kg/4-5326/edition/6590/ru" w:history="1">
        <w:r>
          <w:rPr>
            <w:rStyle w:val="aff0"/>
            <w:rFonts w:eastAsia="Arial" w:cs="Arial"/>
            <w:i/>
            <w:szCs w:val="24"/>
          </w:rPr>
          <w:t>22 апреля 2024 года № 78</w:t>
        </w:r>
      </w:hyperlink>
      <w:r>
        <w:rPr>
          <w:rFonts w:eastAsia="Arial" w:cs="Arial"/>
          <w:i/>
          <w:color w:val="000000"/>
          <w:szCs w:val="24"/>
        </w:rPr>
        <w:t xml:space="preserve">, </w:t>
      </w:r>
      <w:hyperlink r:id="rId225" w:tooltip="https://cbd.minjust.gov.kg/4-5534/edition/31494/ru" w:history="1">
        <w:r>
          <w:rPr>
            <w:rStyle w:val="aff0"/>
            <w:rFonts w:eastAsia="Arial" w:cs="Arial"/>
            <w:i/>
            <w:szCs w:val="24"/>
          </w:rPr>
          <w:t>29 апреля 2025 го</w:t>
        </w:r>
        <w:r>
          <w:rPr>
            <w:rStyle w:val="aff0"/>
            <w:rFonts w:eastAsia="Arial" w:cs="Arial"/>
            <w:i/>
            <w:szCs w:val="24"/>
          </w:rPr>
          <w:t>да № 90</w:t>
        </w:r>
      </w:hyperlink>
      <w:r>
        <w:rPr>
          <w:szCs w:val="24"/>
        </w:rPr>
        <w:t xml:space="preserve">, </w:t>
      </w:r>
      <w:hyperlink r:id="rId226" w:tooltip="https://cbd.minjust.gov.kg/4-5582/edition/34759/ru" w:history="1">
        <w:r>
          <w:rPr>
            <w:rStyle w:val="aff0"/>
            <w:rFonts w:eastAsia="Arial" w:cs="Arial"/>
            <w:i/>
            <w:szCs w:val="24"/>
          </w:rPr>
          <w:t>8 июля 2025 года № 134</w:t>
        </w:r>
      </w:hyperlink>
      <w:r>
        <w:rPr>
          <w:rFonts w:eastAsia="Arial" w:cs="Arial"/>
          <w:i/>
          <w:szCs w:val="24"/>
        </w:rPr>
        <w:t xml:space="preserve"> </w:t>
      </w:r>
      <w:r>
        <w:rPr>
          <w:rFonts w:eastAsia="Arial" w:cs="Arial"/>
          <w:i/>
          <w:color w:val="000000"/>
          <w:szCs w:val="24"/>
        </w:rPr>
        <w:t>)</w:t>
      </w:r>
    </w:p>
    <w:p w14:paraId="7315CF4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BEDBF9" w14:textId="77777777" w:rsidR="0082121A" w:rsidRDefault="006436B5">
      <w:pPr>
        <w:ind w:firstLine="567"/>
        <w:rPr>
          <w:rFonts w:eastAsia="Times New Roman" w:cs="Arial"/>
          <w:szCs w:val="24"/>
          <w:lang w:eastAsia="ru-RU"/>
        </w:rPr>
      </w:pPr>
      <w:bookmarkStart w:id="52" w:name="st_97"/>
      <w:r>
        <w:rPr>
          <w:rFonts w:eastAsia="Times New Roman" w:cs="Arial"/>
          <w:b/>
          <w:bCs/>
          <w:color w:val="000000"/>
          <w:szCs w:val="24"/>
          <w:lang w:eastAsia="ru-RU"/>
        </w:rPr>
        <w:t>Статья 97. Обязанности лица, принявшего решение о ликвидации юридического лица</w:t>
      </w:r>
      <w:bookmarkEnd w:id="52"/>
    </w:p>
    <w:p w14:paraId="0309A40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E60F03"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1. (Утратил силу</w:t>
      </w:r>
      <w:r>
        <w:rPr>
          <w:rFonts w:eastAsia="Times New Roman" w:cs="Arial"/>
          <w:i/>
          <w:iCs/>
          <w:color w:val="000000"/>
          <w:szCs w:val="24"/>
          <w:lang w:eastAsia="ru-RU"/>
        </w:rPr>
        <w:t xml:space="preserve"> в соответствии с </w:t>
      </w:r>
      <w:hyperlink r:id="rId227" w:tooltip="https://cbd.minjust.gov.kg/111488"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16 декабря 2016 года № 208)</w:t>
      </w:r>
    </w:p>
    <w:p w14:paraId="4BDAAC9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Учредители (участники) юридического лица или орган, принявшие решение о ликвидации юридического лица, на</w:t>
      </w:r>
      <w:r>
        <w:rPr>
          <w:rFonts w:eastAsia="Times New Roman" w:cs="Arial"/>
          <w:color w:val="000000"/>
          <w:szCs w:val="24"/>
          <w:lang w:eastAsia="ru-RU"/>
        </w:rPr>
        <w:t>значают ликвидационную комиссию (ликвидатора) и устанавливают в соответствии с настоящим Кодексом порядок и сроки ликвидации.</w:t>
      </w:r>
    </w:p>
    <w:p w14:paraId="1F1C57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 момента назначения ликвидационной комиссии (ликвидатора) она приобретает полномочия контролировать действия органов юридического лица по распоряжению его имуществом. В частности, все акты органов юридического лица, направленные на отчуждение его имуще</w:t>
      </w:r>
      <w:r>
        <w:rPr>
          <w:rFonts w:eastAsia="Times New Roman" w:cs="Arial"/>
          <w:color w:val="000000"/>
          <w:szCs w:val="24"/>
          <w:lang w:eastAsia="ru-RU"/>
        </w:rPr>
        <w:t>ства либо на погашение долгов, могут производиться лишь с согласия ликвидационной комиссии (ликвидатора).</w:t>
      </w:r>
    </w:p>
    <w:p w14:paraId="1D55B5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Уполномоченный орган юридического лица может принять решение об утверждении ликвидационного баланса только в случае отсутствия у юридического лица </w:t>
      </w:r>
      <w:r>
        <w:rPr>
          <w:rFonts w:eastAsia="Times New Roman" w:cs="Arial"/>
          <w:color w:val="000000"/>
          <w:szCs w:val="24"/>
          <w:lang w:eastAsia="ru-RU"/>
        </w:rPr>
        <w:t>обязательств, в том числе гарантийных, перед третьими лицами.</w:t>
      </w:r>
    </w:p>
    <w:p w14:paraId="7C17135D"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Составление и утверждение ликвидационного баланса не требуется при ликвидации юридических лиц по заявлениям органов налоговой службы и (или) органов Социального фонда Кыргызской Республики.</w:t>
      </w:r>
    </w:p>
    <w:p w14:paraId="1C4EE30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w:t>
      </w:r>
      <w:r>
        <w:rPr>
          <w:rFonts w:eastAsia="Times New Roman" w:cs="Arial"/>
          <w:i/>
          <w:iCs/>
          <w:color w:val="000000"/>
          <w:szCs w:val="24"/>
          <w:lang w:eastAsia="ru-RU"/>
        </w:rPr>
        <w:t xml:space="preserve">едакции Законов Кыргызской Республики от </w:t>
      </w:r>
      <w:hyperlink r:id="rId228"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xml:space="preserve">, </w:t>
      </w:r>
      <w:hyperlink r:id="rId229" w:tooltip="https://cbd.minjust.gov.kg/111158" w:history="1">
        <w:r>
          <w:rPr>
            <w:rFonts w:eastAsia="Times New Roman" w:cs="Arial"/>
            <w:i/>
            <w:iCs/>
            <w:color w:val="0000FF"/>
            <w:szCs w:val="24"/>
            <w:u w:val="single"/>
            <w:lang w:eastAsia="ru-RU"/>
          </w:rPr>
          <w:t>22 мая 201</w:t>
        </w:r>
        <w:r>
          <w:rPr>
            <w:rFonts w:eastAsia="Times New Roman" w:cs="Arial"/>
            <w:i/>
            <w:iCs/>
            <w:color w:val="0000FF"/>
            <w:szCs w:val="24"/>
            <w:u w:val="single"/>
            <w:lang w:eastAsia="ru-RU"/>
          </w:rPr>
          <w:t>5 года № 115</w:t>
        </w:r>
      </w:hyperlink>
      <w:r>
        <w:rPr>
          <w:rFonts w:eastAsia="Times New Roman" w:cs="Arial"/>
          <w:i/>
          <w:iCs/>
          <w:color w:val="000000"/>
          <w:szCs w:val="24"/>
          <w:lang w:eastAsia="ru-RU"/>
        </w:rPr>
        <w:t xml:space="preserve">, </w:t>
      </w:r>
      <w:hyperlink r:id="rId230" w:tooltip="https://cbd.minjust.gov.kg/111488" w:history="1">
        <w:r>
          <w:rPr>
            <w:rFonts w:eastAsia="Times New Roman" w:cs="Arial"/>
            <w:i/>
            <w:iCs/>
            <w:color w:val="0000FF"/>
            <w:szCs w:val="24"/>
            <w:u w:val="single"/>
            <w:lang w:eastAsia="ru-RU"/>
          </w:rPr>
          <w:t>16 декабря 2016 года № 208</w:t>
        </w:r>
      </w:hyperlink>
      <w:r>
        <w:rPr>
          <w:rFonts w:eastAsia="Times New Roman" w:cs="Arial"/>
          <w:i/>
          <w:iCs/>
          <w:color w:val="000000"/>
          <w:szCs w:val="24"/>
          <w:lang w:eastAsia="ru-RU"/>
        </w:rPr>
        <w:t xml:space="preserve">, </w:t>
      </w:r>
      <w:hyperlink r:id="rId231" w:tooltip="https://cbd.minjust.gov.kg/112552" w:history="1">
        <w:r>
          <w:rPr>
            <w:rFonts w:eastAsia="Times New Roman" w:cs="Arial"/>
            <w:i/>
            <w:iCs/>
            <w:color w:val="0000FF"/>
            <w:szCs w:val="24"/>
            <w:u w:val="single"/>
            <w:lang w:eastAsia="ru-RU"/>
          </w:rPr>
          <w:t>3 апреля 2023 года № 78</w:t>
        </w:r>
      </w:hyperlink>
      <w:r>
        <w:rPr>
          <w:rFonts w:eastAsia="Times New Roman" w:cs="Arial"/>
          <w:i/>
          <w:iCs/>
          <w:color w:val="000000"/>
          <w:szCs w:val="24"/>
          <w:lang w:eastAsia="ru-RU"/>
        </w:rPr>
        <w:t>)</w:t>
      </w:r>
    </w:p>
    <w:p w14:paraId="196944C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7FBAEA" w14:textId="77777777" w:rsidR="0082121A" w:rsidRDefault="006436B5">
      <w:pPr>
        <w:ind w:firstLine="567"/>
        <w:rPr>
          <w:rFonts w:eastAsia="Times New Roman" w:cs="Arial"/>
          <w:szCs w:val="24"/>
          <w:lang w:eastAsia="ru-RU"/>
        </w:rPr>
      </w:pPr>
      <w:bookmarkStart w:id="53" w:name="st_98"/>
      <w:bookmarkEnd w:id="53"/>
      <w:r>
        <w:rPr>
          <w:rFonts w:eastAsia="Times New Roman" w:cs="Arial"/>
          <w:b/>
          <w:bCs/>
          <w:color w:val="000000"/>
          <w:szCs w:val="24"/>
          <w:lang w:eastAsia="ru-RU"/>
        </w:rPr>
        <w:t>Статья 98. Порядок ликвидации юридического лица</w:t>
      </w:r>
    </w:p>
    <w:p w14:paraId="1D32873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67910BC" w14:textId="77777777" w:rsidR="0082121A" w:rsidRDefault="006436B5">
      <w:pPr>
        <w:ind w:firstLine="567"/>
        <w:rPr>
          <w:rFonts w:eastAsia="Times New Roman" w:cs="Arial"/>
          <w:szCs w:val="24"/>
          <w:lang w:eastAsia="ru-RU"/>
        </w:rPr>
      </w:pPr>
      <w:bookmarkStart w:id="54" w:name="st_98_p1"/>
      <w:r>
        <w:rPr>
          <w:rFonts w:eastAsia="Times New Roman" w:cs="Arial"/>
          <w:color w:val="000000"/>
          <w:szCs w:val="24"/>
          <w:lang w:eastAsia="ru-RU"/>
        </w:rPr>
        <w:t>1. Ликвидационная комиссия (ликвидатор) со дня принятия уполномоченным органом юридического лица или судом решения о ликвидации юридического лица и избрании (назначении) ликвидационной комиссии (ликвидатора</w:t>
      </w:r>
      <w:r>
        <w:rPr>
          <w:rFonts w:eastAsia="Times New Roman" w:cs="Arial"/>
          <w:color w:val="000000"/>
          <w:szCs w:val="24"/>
          <w:lang w:eastAsia="ru-RU"/>
        </w:rPr>
        <w:t>) в письменной форме уведомляет об этом орган, осуществляющий государственную регистрацию юридических лиц, в срок, установленный законодательством в сфере регистрации юридических лиц. Уведомление должно содержать информацию о порядке и сроках заявления тре</w:t>
      </w:r>
      <w:r>
        <w:rPr>
          <w:rFonts w:eastAsia="Times New Roman" w:cs="Arial"/>
          <w:color w:val="000000"/>
          <w:szCs w:val="24"/>
          <w:lang w:eastAsia="ru-RU"/>
        </w:rPr>
        <w:t xml:space="preserve">бований его кредиторами с обязательным приложением копии решения, предусмотренного настоящим пунктом. При этом срок заявления требований его кредиторами не может быть менее </w:t>
      </w:r>
      <w:r>
        <w:rPr>
          <w:rFonts w:eastAsia="Arial" w:cs="Arial"/>
          <w:color w:val="000000"/>
        </w:rPr>
        <w:t>одного месяца</w:t>
      </w:r>
      <w:r>
        <w:rPr>
          <w:rFonts w:eastAsia="Times New Roman" w:cs="Arial"/>
          <w:color w:val="000000"/>
          <w:szCs w:val="24"/>
          <w:lang w:eastAsia="ru-RU"/>
        </w:rPr>
        <w:t xml:space="preserve"> с момента публикации о ликвидации.</w:t>
      </w:r>
      <w:bookmarkEnd w:id="54"/>
    </w:p>
    <w:p w14:paraId="5D83BD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Орган, осуществляющий государствен</w:t>
      </w:r>
      <w:r>
        <w:rPr>
          <w:rFonts w:eastAsia="Times New Roman" w:cs="Arial"/>
          <w:color w:val="000000"/>
          <w:szCs w:val="24"/>
          <w:lang w:eastAsia="ru-RU"/>
        </w:rPr>
        <w:t>ную регистрацию юридических лиц, получив уведомление, в срок, установленный законодательством в сфере регистрации юридических лиц, обязан внести в государственный реестр запись о том, что юридическое лицо находится в процессе ликвидации и известить об этом</w:t>
      </w:r>
      <w:r>
        <w:rPr>
          <w:rFonts w:eastAsia="Times New Roman" w:cs="Arial"/>
          <w:color w:val="000000"/>
          <w:szCs w:val="24"/>
          <w:lang w:eastAsia="ru-RU"/>
        </w:rPr>
        <w:t xml:space="preserve"> государственные органы, предусмотренные законодательством в сфере регистрации юридических лиц.</w:t>
      </w:r>
    </w:p>
    <w:p w14:paraId="21F7D9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Полученная от ликвидационной комиссии (ликвидатора) информация в течение пяти рабочих дней публикуется на официальном сайте уполномоченного государственного орг</w:t>
      </w:r>
      <w:r>
        <w:rPr>
          <w:rFonts w:eastAsia="Times New Roman" w:cs="Arial"/>
          <w:color w:val="000000"/>
          <w:szCs w:val="24"/>
          <w:lang w:eastAsia="ru-RU"/>
        </w:rPr>
        <w:t>ана регистрации (перерегистрации) юридических лиц.</w:t>
      </w:r>
    </w:p>
    <w:p w14:paraId="3C67F3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Ликвидационная комиссия (ликвидатор) принимает все возможные меры к выявлению кредиторов и получению дебиторской задолженности, а также письменно уведомляет кредиторов о ликвидации юридического лица.</w:t>
      </w:r>
    </w:p>
    <w:p w14:paraId="7B07CE5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w:t>
      </w:r>
      <w:r>
        <w:rPr>
          <w:rFonts w:eastAsia="Times New Roman" w:cs="Arial"/>
          <w:color w:val="000000"/>
          <w:szCs w:val="24"/>
          <w:lang w:eastAsia="ru-RU"/>
        </w:rPr>
        <w:t>ли имеющиеся у ликвидируемого юридического лица (кроме учреждений) денежные средства недостаточны для удовлетворения требований кредиторов, то оно может быть ликвидировано только в порядке, установленном статьей 100 настоящего Кодекса.</w:t>
      </w:r>
    </w:p>
    <w:p w14:paraId="758461A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Выплата денежных </w:t>
      </w:r>
      <w:r>
        <w:rPr>
          <w:rFonts w:eastAsia="Times New Roman" w:cs="Arial"/>
          <w:color w:val="000000"/>
          <w:szCs w:val="24"/>
          <w:lang w:eastAsia="ru-RU"/>
        </w:rPr>
        <w:t>сумм кредиторам ликвидируемого юридического лица производится ликвидационной комиссией (ликвидатором) в порядке очередности, установленной статьей 99 настоящего Кодекса.</w:t>
      </w:r>
    </w:p>
    <w:p w14:paraId="72A359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После завершения расчетов с кредиторами ликвидационная комиссия (ликвидатор) состав</w:t>
      </w:r>
      <w:r>
        <w:rPr>
          <w:rFonts w:eastAsia="Times New Roman" w:cs="Arial"/>
          <w:color w:val="000000"/>
          <w:szCs w:val="24"/>
          <w:lang w:eastAsia="ru-RU"/>
        </w:rPr>
        <w:t>ляет ликвидационный баланс, который утверждается собственником имущества юридического лица или органом, принявшим решение о ликвидации юридического лица.</w:t>
      </w:r>
    </w:p>
    <w:p w14:paraId="7FB6ED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При недостаточности у ликвидируемого учреждения денежных средств для удовлетворения требований кред</w:t>
      </w:r>
      <w:r>
        <w:rPr>
          <w:rFonts w:eastAsia="Times New Roman" w:cs="Arial"/>
          <w:color w:val="000000"/>
          <w:szCs w:val="24"/>
          <w:lang w:eastAsia="ru-RU"/>
        </w:rPr>
        <w:t>иторов последние вправе обратиться в суд с иском об удовлетворении оставшейся части требований за счет собственника имущества этого учреждения.</w:t>
      </w:r>
    </w:p>
    <w:p w14:paraId="27D521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6. Оставшееся после удовлетворения требований кредиторов имущество юридического лица передается его учредителям </w:t>
      </w:r>
      <w:r>
        <w:rPr>
          <w:rFonts w:eastAsia="Times New Roman" w:cs="Arial"/>
          <w:color w:val="000000"/>
          <w:szCs w:val="24"/>
          <w:lang w:eastAsia="ru-RU"/>
        </w:rPr>
        <w:t>(участникам), имеющим вещные права на это имущество или обязательственные права в отношении этого юридического лица, если иное не предусмотрено законодательством или учредительными документами юридического лица.</w:t>
      </w:r>
    </w:p>
    <w:p w14:paraId="36858C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Ликвидация юридического лица считается за</w:t>
      </w:r>
      <w:r>
        <w:rPr>
          <w:rFonts w:eastAsia="Times New Roman" w:cs="Arial"/>
          <w:color w:val="000000"/>
          <w:szCs w:val="24"/>
          <w:lang w:eastAsia="ru-RU"/>
        </w:rPr>
        <w:t>вершенной, а юридическое лицо - прекратившим свою деятельность с момента принятия регистрирующим органом соответствующего решения.</w:t>
      </w:r>
    </w:p>
    <w:p w14:paraId="3C58B27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Кыргызской Республики от </w:t>
      </w:r>
      <w:hyperlink r:id="rId232"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xml:space="preserve">, </w:t>
      </w:r>
      <w:hyperlink r:id="rId233" w:tooltip="https://cbd.minjust.gov.kg/111158" w:history="1">
        <w:r>
          <w:rPr>
            <w:rFonts w:eastAsia="Times New Roman" w:cs="Arial"/>
            <w:i/>
            <w:iCs/>
            <w:color w:val="0000FF"/>
            <w:szCs w:val="24"/>
            <w:u w:val="single"/>
            <w:lang w:eastAsia="ru-RU"/>
          </w:rPr>
          <w:t>22 мая 2015 года № 115</w:t>
        </w:r>
      </w:hyperlink>
      <w:r>
        <w:rPr>
          <w:rFonts w:eastAsia="Times New Roman" w:cs="Arial"/>
          <w:i/>
          <w:iCs/>
          <w:color w:val="000000"/>
          <w:szCs w:val="24"/>
          <w:lang w:eastAsia="ru-RU"/>
        </w:rPr>
        <w:t xml:space="preserve">, </w:t>
      </w:r>
      <w:hyperlink r:id="rId234" w:tooltip="https://cbd.minjust.gov.kg/111488" w:history="1">
        <w:r>
          <w:rPr>
            <w:rFonts w:eastAsia="Times New Roman" w:cs="Arial"/>
            <w:i/>
            <w:iCs/>
            <w:color w:val="0000FF"/>
            <w:szCs w:val="24"/>
            <w:u w:val="single"/>
            <w:lang w:eastAsia="ru-RU"/>
          </w:rPr>
          <w:t>16 декабря 2016 года № 208</w:t>
        </w:r>
      </w:hyperlink>
      <w:r>
        <w:rPr>
          <w:rFonts w:eastAsia="Times New Roman" w:cs="Arial"/>
          <w:i/>
          <w:iCs/>
          <w:color w:val="000000"/>
          <w:szCs w:val="24"/>
          <w:lang w:eastAsia="ru-RU"/>
        </w:rPr>
        <w:t xml:space="preserve">, </w:t>
      </w:r>
      <w:hyperlink r:id="rId235" w:tooltip="https://cbd.minjust.gov.kg/112521" w:history="1">
        <w:r>
          <w:rPr>
            <w:rFonts w:eastAsia="Times New Roman" w:cs="Arial"/>
            <w:i/>
            <w:iCs/>
            <w:color w:val="0000FF"/>
            <w:szCs w:val="24"/>
            <w:u w:val="single"/>
            <w:lang w:eastAsia="ru-RU"/>
          </w:rPr>
          <w:t>28 февраля 2023 года № 44</w:t>
        </w:r>
      </w:hyperlink>
      <w:r>
        <w:rPr>
          <w:rFonts w:eastAsia="Times New Roman" w:cs="Arial"/>
          <w:szCs w:val="24"/>
          <w:lang w:eastAsia="ru-RU"/>
        </w:rPr>
        <w:t xml:space="preserve">, </w:t>
      </w:r>
      <w:hyperlink r:id="rId236" w:tooltip="https://cbd.minjust.gov.kg/4-5582/edition/34759/ru" w:history="1">
        <w:r>
          <w:rPr>
            <w:rStyle w:val="aff0"/>
            <w:rFonts w:eastAsia="Arial" w:cs="Arial"/>
            <w:i/>
            <w:szCs w:val="24"/>
          </w:rPr>
          <w:t>8 июля 2025 года № 134</w:t>
        </w:r>
      </w:hyperlink>
      <w:r>
        <w:rPr>
          <w:rFonts w:eastAsia="Arial" w:cs="Arial"/>
          <w:i/>
          <w:szCs w:val="24"/>
        </w:rPr>
        <w:t xml:space="preserve"> </w:t>
      </w:r>
      <w:r>
        <w:rPr>
          <w:rFonts w:eastAsia="Arial" w:cs="Arial"/>
          <w:i/>
          <w:color w:val="000000"/>
          <w:szCs w:val="24"/>
        </w:rPr>
        <w:t>)</w:t>
      </w:r>
    </w:p>
    <w:p w14:paraId="31C3709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C3709B" w14:textId="77777777" w:rsidR="0082121A" w:rsidRDefault="006436B5">
      <w:pPr>
        <w:ind w:firstLine="567"/>
        <w:rPr>
          <w:rFonts w:eastAsia="Times New Roman" w:cs="Arial"/>
          <w:szCs w:val="24"/>
          <w:lang w:eastAsia="ru-RU"/>
        </w:rPr>
      </w:pPr>
      <w:bookmarkStart w:id="55" w:name="st_99"/>
      <w:r>
        <w:rPr>
          <w:rFonts w:eastAsia="Times New Roman" w:cs="Arial"/>
          <w:b/>
          <w:bCs/>
          <w:color w:val="000000"/>
          <w:szCs w:val="24"/>
          <w:lang w:eastAsia="ru-RU"/>
        </w:rPr>
        <w:t>Статья 99. Удовлетворение требований кредиторов</w:t>
      </w:r>
      <w:bookmarkEnd w:id="55"/>
    </w:p>
    <w:p w14:paraId="31C3A7A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A04689F" w14:textId="77777777" w:rsidR="0082121A" w:rsidRDefault="006436B5">
      <w:pPr>
        <w:ind w:firstLine="567"/>
        <w:rPr>
          <w:rFonts w:eastAsia="Times New Roman" w:cs="Arial"/>
          <w:szCs w:val="24"/>
          <w:lang w:eastAsia="ru-RU"/>
        </w:rPr>
      </w:pPr>
      <w:bookmarkStart w:id="56" w:name="SUB990100"/>
      <w:r>
        <w:rPr>
          <w:rFonts w:eastAsia="Times New Roman" w:cs="Arial"/>
          <w:color w:val="000000"/>
          <w:szCs w:val="24"/>
          <w:lang w:eastAsia="ru-RU"/>
        </w:rPr>
        <w:t>1. При ликвидации юридического лица требования его кредиторов удовлетворяются в следующей очередности:</w:t>
      </w:r>
      <w:bookmarkEnd w:id="56"/>
    </w:p>
    <w:p w14:paraId="562E6E4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пер</w:t>
      </w:r>
      <w:r>
        <w:rPr>
          <w:rFonts w:eastAsia="Times New Roman" w:cs="Arial"/>
          <w:color w:val="000000"/>
          <w:szCs w:val="24"/>
          <w:lang w:eastAsia="ru-RU"/>
        </w:rPr>
        <w:t>вую очередь - удовлетворяются требования граждан, перед которыми должник несет ответственность за причинение вреда жизни или здоровью, путем капитализации соответствующих повременных платежей в установленном законом порядке;</w:t>
      </w:r>
    </w:p>
    <w:p w14:paraId="4E48B3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во вторую очередь - производятс</w:t>
      </w:r>
      <w:r>
        <w:rPr>
          <w:rFonts w:eastAsia="Times New Roman" w:cs="Arial"/>
          <w:color w:val="000000"/>
          <w:szCs w:val="24"/>
          <w:lang w:eastAsia="ru-RU"/>
        </w:rPr>
        <w:t>я расчеты по выплате выходных и социальных пособий и оплате труда с лицами, работающими по трудовому договору (контракту), но не более чем за три месяца, и по основным суммам платежей по обязательному государственному социальному страхованию;</w:t>
      </w:r>
    </w:p>
    <w:p w14:paraId="56130B80"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третью очер</w:t>
      </w:r>
      <w:r>
        <w:rPr>
          <w:rFonts w:eastAsia="Arial" w:cs="Arial"/>
          <w:color w:val="000000"/>
          <w:szCs w:val="24"/>
        </w:rPr>
        <w:t>едь - удовлетворяются требования по основным суммам и процентам по ним не обеспеченных залогом кредиторов, а также по налоговым обязательствам и обязательствам по уплате неналоговых доходов;</w:t>
      </w:r>
    </w:p>
    <w:p w14:paraId="33AD23BD"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четвертую очередь - производятся расчеты по основным суммам обязательных платежей в бюджет и внебюджетные фонды, за исключением основных сумм платежей по обязательному государственному социальному страхованию и основных сумм налогового обязательства, обя</w:t>
      </w:r>
      <w:r>
        <w:rPr>
          <w:rFonts w:eastAsia="Arial" w:cs="Arial"/>
          <w:color w:val="000000"/>
          <w:szCs w:val="24"/>
        </w:rPr>
        <w:t>зательства по уплате неналоговых доходов;</w:t>
      </w:r>
    </w:p>
    <w:p w14:paraId="1440D544"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пятую очередь - удовлетворяются требования по выплате неустойки (пени и штрафа) кредиторов третьей и четвертой очереди, включая проценты по основным суммам обязательных платежей в бюджет и внебюджетные фонды.</w:t>
      </w:r>
    </w:p>
    <w:p w14:paraId="16424F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Пос</w:t>
      </w:r>
      <w:r>
        <w:rPr>
          <w:rFonts w:eastAsia="Times New Roman" w:cs="Arial"/>
          <w:color w:val="000000"/>
          <w:szCs w:val="24"/>
          <w:lang w:eastAsia="ru-RU"/>
        </w:rPr>
        <w:t>ле удовлетворения всех требований кредиторов остаток выплачивается (передается) учредителям (участникам) юридического лица.</w:t>
      </w:r>
    </w:p>
    <w:p w14:paraId="08FA15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Требования обеспеченных залогом кредиторов удовлетворяются преимущественно перед другими кредиторами в пределах суммы, полученной от</w:t>
      </w:r>
      <w:r>
        <w:rPr>
          <w:rFonts w:eastAsia="Times New Roman" w:cs="Arial"/>
          <w:color w:val="000000"/>
          <w:szCs w:val="24"/>
          <w:lang w:eastAsia="ru-RU"/>
        </w:rPr>
        <w:t xml:space="preserve"> реализации залога, в соответствии со </w:t>
      </w:r>
      <w:bookmarkStart w:id="57" w:name="sub1000863909"/>
      <w:bookmarkEnd w:id="57"/>
      <w:r>
        <w:rPr>
          <w:rFonts w:eastAsia="Times New Roman" w:cs="Arial"/>
          <w:color w:val="000000"/>
          <w:szCs w:val="24"/>
          <w:lang w:eastAsia="ru-RU"/>
        </w:rPr>
        <w:t>статьей 324 настоящего Кодекса.</w:t>
      </w:r>
    </w:p>
    <w:p w14:paraId="7D0A2692" w14:textId="77777777" w:rsidR="0082121A" w:rsidRDefault="006436B5">
      <w:pPr>
        <w:ind w:firstLine="567"/>
        <w:rPr>
          <w:rFonts w:eastAsia="Times New Roman" w:cs="Arial"/>
          <w:szCs w:val="24"/>
          <w:lang w:eastAsia="ru-RU"/>
        </w:rPr>
      </w:pPr>
      <w:bookmarkStart w:id="58" w:name="SUB990200"/>
      <w:r>
        <w:rPr>
          <w:rFonts w:eastAsia="Times New Roman" w:cs="Arial"/>
          <w:color w:val="000000"/>
          <w:szCs w:val="24"/>
          <w:lang w:eastAsia="ru-RU"/>
        </w:rPr>
        <w:t>2. Требования каждой очереди удовлетворяются после полного удовлетворения требований предыдущей очереди.</w:t>
      </w:r>
      <w:bookmarkEnd w:id="58"/>
    </w:p>
    <w:p w14:paraId="0976B218" w14:textId="77777777" w:rsidR="0082121A" w:rsidRDefault="006436B5">
      <w:pPr>
        <w:ind w:firstLine="567"/>
        <w:rPr>
          <w:rFonts w:eastAsia="Times New Roman" w:cs="Arial"/>
          <w:szCs w:val="24"/>
          <w:lang w:eastAsia="ru-RU"/>
        </w:rPr>
      </w:pPr>
      <w:bookmarkStart w:id="59" w:name="SUB990300"/>
      <w:r>
        <w:rPr>
          <w:rFonts w:eastAsia="Times New Roman" w:cs="Arial"/>
          <w:color w:val="000000"/>
          <w:szCs w:val="24"/>
          <w:lang w:eastAsia="ru-RU"/>
        </w:rPr>
        <w:t>3. В случае отказа ликвидационной комиссии (ликвидатора) в удовлетворении требований кредитора либо уклонения от их рассмотрения кредитор вправе до утв</w:t>
      </w:r>
      <w:r>
        <w:rPr>
          <w:rFonts w:eastAsia="Times New Roman" w:cs="Arial"/>
          <w:color w:val="000000"/>
          <w:szCs w:val="24"/>
          <w:lang w:eastAsia="ru-RU"/>
        </w:rPr>
        <w:t>ерждения ликвидационного баланса юридического лица обратиться в суд с иском к ликвидационной комиссии (ликвидатору). По решению суда требования кредитора могут быть удовлетворены за счет оставшегося имущества ликвидируемого юридического лица.</w:t>
      </w:r>
      <w:bookmarkEnd w:id="59"/>
    </w:p>
    <w:p w14:paraId="299AEA5C" w14:textId="77777777" w:rsidR="0082121A" w:rsidRDefault="006436B5">
      <w:pPr>
        <w:ind w:firstLine="567"/>
        <w:rPr>
          <w:rFonts w:eastAsia="Times New Roman" w:cs="Arial"/>
          <w:szCs w:val="24"/>
          <w:lang w:eastAsia="ru-RU"/>
        </w:rPr>
      </w:pPr>
      <w:bookmarkStart w:id="60" w:name="SUB990400"/>
      <w:r>
        <w:rPr>
          <w:rFonts w:eastAsia="Times New Roman" w:cs="Arial"/>
          <w:color w:val="000000"/>
          <w:szCs w:val="24"/>
          <w:lang w:eastAsia="ru-RU"/>
        </w:rPr>
        <w:t>4. Требования</w:t>
      </w:r>
      <w:r>
        <w:rPr>
          <w:rFonts w:eastAsia="Times New Roman" w:cs="Arial"/>
          <w:color w:val="000000"/>
          <w:szCs w:val="24"/>
          <w:lang w:eastAsia="ru-RU"/>
        </w:rPr>
        <w:t xml:space="preserve"> кредитора, заявленные после истечения срока, установленного ликвидационной комиссией (ликвидатором) для их предъявления, удовлетворяются из имущества должника, оставшегося после удовлетворения требований кредиторов, заявленных в срок.</w:t>
      </w:r>
      <w:bookmarkEnd w:id="60"/>
    </w:p>
    <w:p w14:paraId="371D8245" w14:textId="77777777" w:rsidR="0082121A" w:rsidRDefault="006436B5">
      <w:pPr>
        <w:ind w:firstLine="567"/>
        <w:rPr>
          <w:rFonts w:eastAsia="Times New Roman" w:cs="Arial"/>
          <w:szCs w:val="24"/>
          <w:lang w:eastAsia="ru-RU"/>
        </w:rPr>
      </w:pPr>
      <w:bookmarkStart w:id="61" w:name="SUB990500"/>
      <w:r>
        <w:rPr>
          <w:rFonts w:eastAsia="Times New Roman" w:cs="Arial"/>
          <w:color w:val="000000"/>
          <w:szCs w:val="24"/>
          <w:lang w:eastAsia="ru-RU"/>
        </w:rPr>
        <w:t>5. При проведении пр</w:t>
      </w:r>
      <w:r>
        <w:rPr>
          <w:rFonts w:eastAsia="Times New Roman" w:cs="Arial"/>
          <w:color w:val="000000"/>
          <w:szCs w:val="24"/>
          <w:lang w:eastAsia="ru-RU"/>
        </w:rPr>
        <w:t xml:space="preserve">оцесса банкротства (несостоятельности) требования настоящей статьи применяются с особенностями, установленными </w:t>
      </w:r>
      <w:bookmarkStart w:id="62" w:name="sub1000815787"/>
      <w:bookmarkEnd w:id="61"/>
      <w:bookmarkEnd w:id="62"/>
      <w:r>
        <w:rPr>
          <w:rFonts w:eastAsia="Times New Roman" w:cs="Arial"/>
          <w:color w:val="000000"/>
          <w:szCs w:val="24"/>
          <w:lang w:eastAsia="ru-RU"/>
        </w:rPr>
        <w:t>статьей 100 настоящего Кодекса.</w:t>
      </w:r>
    </w:p>
    <w:p w14:paraId="021B696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37" w:tooltip="https://cbd.minjust.gov.kg/576" w:history="1">
        <w:r>
          <w:rPr>
            <w:rFonts w:eastAsia="Times New Roman" w:cs="Arial"/>
            <w:i/>
            <w:iCs/>
            <w:color w:val="0000FF"/>
            <w:szCs w:val="24"/>
            <w:u w:val="single"/>
            <w:lang w:eastAsia="ru-RU"/>
          </w:rPr>
          <w:t>15 о</w:t>
        </w:r>
        <w:r>
          <w:rPr>
            <w:rFonts w:eastAsia="Times New Roman" w:cs="Arial"/>
            <w:i/>
            <w:iCs/>
            <w:color w:val="0000FF"/>
            <w:szCs w:val="24"/>
            <w:u w:val="single"/>
            <w:lang w:eastAsia="ru-RU"/>
          </w:rPr>
          <w:t>ктября 1997 года № 76</w:t>
        </w:r>
      </w:hyperlink>
      <w:r>
        <w:rPr>
          <w:rFonts w:eastAsia="Times New Roman" w:cs="Arial"/>
          <w:i/>
          <w:iCs/>
          <w:color w:val="000000"/>
          <w:szCs w:val="24"/>
          <w:lang w:eastAsia="ru-RU"/>
        </w:rPr>
        <w:t xml:space="preserve">, </w:t>
      </w:r>
      <w:hyperlink r:id="rId238" w:tooltip="https://cbd.minjust.gov.kg/368" w:history="1">
        <w:r>
          <w:rPr>
            <w:rFonts w:eastAsia="Times New Roman" w:cs="Arial"/>
            <w:i/>
            <w:iCs/>
            <w:color w:val="0000FF"/>
            <w:szCs w:val="24"/>
            <w:u w:val="single"/>
            <w:lang w:eastAsia="ru-RU"/>
          </w:rPr>
          <w:t>29 сентября 2000 года № 79</w:t>
        </w:r>
      </w:hyperlink>
      <w:r>
        <w:rPr>
          <w:rFonts w:eastAsia="Times New Roman" w:cs="Arial"/>
          <w:i/>
          <w:iCs/>
          <w:color w:val="000000"/>
          <w:szCs w:val="24"/>
          <w:lang w:eastAsia="ru-RU"/>
        </w:rPr>
        <w:t xml:space="preserve">, </w:t>
      </w:r>
      <w:hyperlink r:id="rId239" w:tooltip="https://cbd.minjust.gov.kg/203996" w:history="1">
        <w:r>
          <w:rPr>
            <w:rFonts w:eastAsia="Times New Roman" w:cs="Arial"/>
            <w:i/>
            <w:iCs/>
            <w:color w:val="0000FF"/>
            <w:szCs w:val="24"/>
            <w:u w:val="single"/>
            <w:lang w:eastAsia="ru-RU"/>
          </w:rPr>
          <w:t>3 августа 2013 года № 186</w:t>
        </w:r>
      </w:hyperlink>
      <w:r>
        <w:rPr>
          <w:rFonts w:eastAsia="Times New Roman" w:cs="Arial"/>
          <w:color w:val="000000"/>
          <w:szCs w:val="24"/>
          <w:lang w:eastAsia="ru-RU"/>
        </w:rPr>
        <w:t xml:space="preserve">, </w:t>
      </w:r>
      <w:hyperlink r:id="rId240"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szCs w:val="24"/>
          <w:lang w:eastAsia="ru-RU"/>
        </w:rPr>
        <w:t xml:space="preserve">, </w:t>
      </w:r>
      <w:hyperlink r:id="rId241" w:tooltip="https://cbd.minjust.gov.kg/4-5481/edition/26557/ru" w:history="1">
        <w:r>
          <w:rPr>
            <w:rStyle w:val="aff0"/>
            <w:rFonts w:eastAsia="Arial" w:cs="Arial"/>
            <w:i/>
            <w:szCs w:val="24"/>
          </w:rPr>
          <w:t>12 февраля 2025 года №</w:t>
        </w:r>
        <w:r>
          <w:rPr>
            <w:rStyle w:val="aff0"/>
            <w:rFonts w:eastAsia="Arial" w:cs="Arial"/>
            <w:i/>
            <w:szCs w:val="24"/>
          </w:rPr>
          <w:t xml:space="preserve"> 37</w:t>
        </w:r>
      </w:hyperlink>
      <w:r>
        <w:t xml:space="preserve"> </w:t>
      </w:r>
      <w:r>
        <w:rPr>
          <w:rFonts w:eastAsia="Arial" w:cs="Arial"/>
          <w:i/>
          <w:color w:val="000000"/>
        </w:rPr>
        <w:t>)</w:t>
      </w:r>
    </w:p>
    <w:p w14:paraId="70A79A8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8E07F38" w14:textId="77777777" w:rsidR="0082121A" w:rsidRDefault="006436B5">
      <w:pPr>
        <w:ind w:firstLine="567"/>
        <w:rPr>
          <w:rFonts w:eastAsia="Times New Roman" w:cs="Arial"/>
          <w:szCs w:val="24"/>
          <w:lang w:eastAsia="ru-RU"/>
        </w:rPr>
      </w:pPr>
      <w:bookmarkStart w:id="63" w:name="st_100"/>
      <w:bookmarkEnd w:id="63"/>
      <w:r>
        <w:rPr>
          <w:rFonts w:eastAsia="Times New Roman" w:cs="Arial"/>
          <w:b/>
          <w:bCs/>
          <w:color w:val="000000"/>
          <w:szCs w:val="24"/>
          <w:lang w:eastAsia="ru-RU"/>
        </w:rPr>
        <w:t>Статья 100. Банкротство (несостоятельность) юридического лица</w:t>
      </w:r>
    </w:p>
    <w:p w14:paraId="077D651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09B930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Под банкротством (несостоятельностью) понимается признанная судом или объявленная собранием кредиторов с согласия юридического лица его неспособность в полном объеме и в установленные сроки удовлетворить обоснованные требования своих кредиторов по денеж</w:t>
      </w:r>
      <w:r>
        <w:rPr>
          <w:rFonts w:eastAsia="Times New Roman" w:cs="Arial"/>
          <w:color w:val="000000"/>
          <w:szCs w:val="24"/>
          <w:lang w:eastAsia="ru-RU"/>
        </w:rPr>
        <w:t>ным обязательствам, включая неспособность обеспечить обязательные платежи в бюджет и внебюджетные фонды, вследствие превышения взятых на себя обязательств над его ликвидными активами.</w:t>
      </w:r>
    </w:p>
    <w:p w14:paraId="1B64101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Признание юридического лица банкротом (несостоятельным) производится </w:t>
      </w:r>
      <w:r>
        <w:rPr>
          <w:rFonts w:eastAsia="Times New Roman" w:cs="Arial"/>
          <w:color w:val="000000"/>
          <w:szCs w:val="24"/>
          <w:lang w:eastAsia="ru-RU"/>
        </w:rPr>
        <w:t>судом.</w:t>
      </w:r>
    </w:p>
    <w:p w14:paraId="68CA24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Юридическое лицо может быть также объявлено банкротом (несостоятельным) во внесудебном порядке в соответствии с законодательством о банкротстве.</w:t>
      </w:r>
    </w:p>
    <w:p w14:paraId="2DD92E2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недостаточности имущества ликвидируемого юридического лица это имущество распределяется между кре</w:t>
      </w:r>
      <w:r>
        <w:rPr>
          <w:rFonts w:eastAsia="Times New Roman" w:cs="Arial"/>
          <w:color w:val="000000"/>
          <w:szCs w:val="24"/>
          <w:lang w:eastAsia="ru-RU"/>
        </w:rPr>
        <w:t>диторами соответствующей очереди пропорционально суммам требований, подлежащих удовлетворению, если иное не установлено законом.</w:t>
      </w:r>
    </w:p>
    <w:p w14:paraId="7FCB72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Требования кредиторов, не удовлетворенные из-за недостаточности имущества ликвидируемого юридического лица, считаются погаше</w:t>
      </w:r>
      <w:r>
        <w:rPr>
          <w:rFonts w:eastAsia="Times New Roman" w:cs="Arial"/>
          <w:color w:val="000000"/>
          <w:szCs w:val="24"/>
          <w:lang w:eastAsia="ru-RU"/>
        </w:rPr>
        <w:t>нными, за исключением случая, предусмотренного статьей 104 настоящего Кодекса. Погашенными считаются также требования кредиторов, не признанные в процессе банкротства, если кредитор не обращался с иском в суд, а также требования, в удовлетворении которых р</w:t>
      </w:r>
      <w:r>
        <w:rPr>
          <w:rFonts w:eastAsia="Times New Roman" w:cs="Arial"/>
          <w:color w:val="000000"/>
          <w:szCs w:val="24"/>
          <w:lang w:eastAsia="ru-RU"/>
        </w:rPr>
        <w:t>ешением суда кредитору отказано.</w:t>
      </w:r>
    </w:p>
    <w:p w14:paraId="3AF60E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Основания признания судом либо объявление собранием кредиторов юридического лица банкротом, а также порядок проведения процесса банкротства устанавливаются законодательством о банкротстве.</w:t>
      </w:r>
    </w:p>
    <w:p w14:paraId="0C869EC9"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После покрытия затрат, связа</w:t>
      </w:r>
      <w:r>
        <w:rPr>
          <w:rFonts w:eastAsia="Times New Roman" w:cs="Arial"/>
          <w:color w:val="000000"/>
          <w:szCs w:val="24"/>
          <w:lang w:eastAsia="ru-RU"/>
        </w:rPr>
        <w:t>нных с процессом банкротства, требования кредиторов юридического лица - должника удовлетворяются в порядке и по правилам статьи 99 настоящего Кодекса, если иное не установлено законодательством о банкротстве.</w:t>
      </w:r>
    </w:p>
    <w:p w14:paraId="23863B1F"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Затратами процесса банкротства признаются не</w:t>
      </w:r>
      <w:r>
        <w:rPr>
          <w:rFonts w:eastAsia="Times New Roman" w:cs="Arial"/>
          <w:color w:val="000000"/>
          <w:szCs w:val="24"/>
          <w:lang w:eastAsia="ru-RU"/>
        </w:rPr>
        <w:t xml:space="preserve">обходимые затраты, связанные с проведением процесса банкротства и включающие в себя расходы на опубликование извещений о процедуре банкротства, судебные расходы, расходы администратора, вознаграждение администратора, а также возможные расходы юридического </w:t>
      </w:r>
      <w:r>
        <w:rPr>
          <w:rFonts w:eastAsia="Times New Roman" w:cs="Arial"/>
          <w:color w:val="000000"/>
          <w:szCs w:val="24"/>
          <w:lang w:eastAsia="ru-RU"/>
        </w:rPr>
        <w:t>лица - должника за тот период, в течение которого администратор счел нужным продолжать его хозяйственную деятельность, и иные расходы.</w:t>
      </w:r>
    </w:p>
    <w:p w14:paraId="6F96CD4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Администратором является квалифицированный специалист, назначаемый в порядке, предусмотренном Законом Кыргызской Республи</w:t>
      </w:r>
      <w:r>
        <w:rPr>
          <w:rFonts w:eastAsia="Times New Roman" w:cs="Arial"/>
          <w:color w:val="000000"/>
          <w:szCs w:val="24"/>
          <w:lang w:eastAsia="ru-RU"/>
        </w:rPr>
        <w:t>ки "О банкротстве (несостоятельности)", и ответственный за проведение процесса банкротства юридического лица - должника.</w:t>
      </w:r>
    </w:p>
    <w:p w14:paraId="074E25C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42"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w:t>
      </w:r>
      <w:r>
        <w:rPr>
          <w:rFonts w:eastAsia="Times New Roman" w:cs="Arial"/>
          <w:i/>
          <w:iCs/>
          <w:color w:val="000000"/>
          <w:szCs w:val="24"/>
          <w:lang w:eastAsia="ru-RU"/>
        </w:rPr>
        <w:t xml:space="preserve"> </w:t>
      </w:r>
      <w:hyperlink r:id="rId243" w:tooltip="https://cbd.minjust.gov.kg/1065" w:history="1">
        <w:r>
          <w:rPr>
            <w:rFonts w:eastAsia="Times New Roman" w:cs="Arial"/>
            <w:i/>
            <w:iCs/>
            <w:color w:val="0000FF"/>
            <w:szCs w:val="24"/>
            <w:u w:val="single"/>
            <w:lang w:eastAsia="ru-RU"/>
          </w:rPr>
          <w:t>22 июня 2002 года № 109</w:t>
        </w:r>
      </w:hyperlink>
      <w:r>
        <w:rPr>
          <w:rFonts w:eastAsia="Times New Roman" w:cs="Arial"/>
          <w:i/>
          <w:iCs/>
          <w:color w:val="000000"/>
          <w:szCs w:val="24"/>
          <w:lang w:eastAsia="ru-RU"/>
        </w:rPr>
        <w:t xml:space="preserve">, </w:t>
      </w:r>
      <w:hyperlink r:id="rId244"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w:t>
      </w:r>
    </w:p>
    <w:p w14:paraId="5C0B852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00F94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101. Санация</w:t>
      </w:r>
    </w:p>
    <w:p w14:paraId="5D68AC4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A7020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w:t>
      </w:r>
      <w:r>
        <w:rPr>
          <w:rFonts w:eastAsia="Times New Roman" w:cs="Arial"/>
          <w:color w:val="000000"/>
          <w:szCs w:val="24"/>
          <w:lang w:eastAsia="ru-RU"/>
        </w:rPr>
        <w:t>лучае предъявления в судебном порядке требования о признании юридического лица банкротом (несостоятельным) это юридическое лицо (должник) или собственник его имущества может заявить ходатайство о приостановлении дела о банкротстве и о проведении санации.</w:t>
      </w:r>
    </w:p>
    <w:p w14:paraId="0906A523"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w:t>
      </w:r>
      <w:r>
        <w:rPr>
          <w:rFonts w:eastAsia="Times New Roman" w:cs="Arial"/>
          <w:color w:val="000000"/>
          <w:szCs w:val="24"/>
          <w:lang w:eastAsia="ru-RU"/>
        </w:rPr>
        <w:t>анацией является осуществление по решению суда уполномоченным органом комплекса мер финансового, иного экономического или организационного характера, направленных на восстановление платежеспособности должника с целью его расчета с кредиторами в установленн</w:t>
      </w:r>
      <w:r>
        <w:rPr>
          <w:rFonts w:eastAsia="Times New Roman" w:cs="Arial"/>
          <w:color w:val="000000"/>
          <w:szCs w:val="24"/>
          <w:lang w:eastAsia="ru-RU"/>
        </w:rPr>
        <w:t>ые судом сроки.</w:t>
      </w:r>
    </w:p>
    <w:p w14:paraId="5EF9DF3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отсутствии поручительства третьих лиц в отношении требований кредиторов к юридическому лицу (должнику), в том числе о возмещении судебных издержек кредиторов, суд объявляет посредством публикации в печати конкурс юридических лиц и гр</w:t>
      </w:r>
      <w:r>
        <w:rPr>
          <w:rFonts w:eastAsia="Times New Roman" w:cs="Arial"/>
          <w:color w:val="000000"/>
          <w:szCs w:val="24"/>
          <w:lang w:eastAsia="ru-RU"/>
        </w:rPr>
        <w:t>аждан, желающих взять на себя осуществление санации должника. Если в течение месяца после публикации таковых не окажется или на предложенные ими условия проведения санации не согласится должник, дело о банкротстве подлежит рассмотрению судом.</w:t>
      </w:r>
    </w:p>
    <w:p w14:paraId="32F5475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требо</w:t>
      </w:r>
      <w:r>
        <w:rPr>
          <w:rFonts w:eastAsia="Times New Roman" w:cs="Arial"/>
          <w:color w:val="000000"/>
          <w:szCs w:val="24"/>
          <w:lang w:eastAsia="ru-RU"/>
        </w:rPr>
        <w:t>вание о признании юридического лица (должника) банкротом (несостоятельным) в судебном порядке не предъявлено, санация может быть осуществлена по соглашению должника с его кредиторами в порядке и на условиях, определенных этим соглашением.</w:t>
      </w:r>
    </w:p>
    <w:p w14:paraId="06BE2F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92358C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102. Пос</w:t>
      </w:r>
      <w:r>
        <w:rPr>
          <w:rFonts w:eastAsia="Times New Roman" w:cs="Arial"/>
          <w:b/>
          <w:bCs/>
          <w:color w:val="000000"/>
          <w:szCs w:val="24"/>
          <w:lang w:eastAsia="ru-RU"/>
        </w:rPr>
        <w:t>ледствия возбуждения производства о банкротстве (несостоятельности) юридического лица</w:t>
      </w:r>
    </w:p>
    <w:p w14:paraId="6C12EA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AD6B54"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 момента возбуждения в судебном или внесудебном порядке производства о признании юридического лица банкротом (несостоятельным) это юридическое лицо не вправе отчуждать</w:t>
      </w:r>
      <w:r>
        <w:rPr>
          <w:rFonts w:eastAsia="Times New Roman" w:cs="Arial"/>
          <w:color w:val="000000"/>
          <w:szCs w:val="24"/>
          <w:lang w:eastAsia="ru-RU"/>
        </w:rPr>
        <w:t xml:space="preserve"> принадлежащее ему имущество, передавать его третьим лицам по иным основаниям и добровольно погашать свои обязательства, если иное не предусмотрено законодательством о банкротстве.</w:t>
      </w:r>
    </w:p>
    <w:p w14:paraId="13FB3FE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45"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28D002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EF7D4D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103. Последствия признания юридического лица банкротом (несостоятельным)</w:t>
      </w:r>
    </w:p>
    <w:p w14:paraId="14AD56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E066F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Признание судом юридического лица банкротом (несостоятельным), а также объявление кредиторами о банкротстве (несостоятельности) влечет ликвидацию этого юридического лица и</w:t>
      </w:r>
      <w:r>
        <w:rPr>
          <w:rFonts w:eastAsia="Times New Roman" w:cs="Arial"/>
          <w:color w:val="000000"/>
          <w:szCs w:val="24"/>
          <w:lang w:eastAsia="ru-RU"/>
        </w:rPr>
        <w:t>ли иные последствия, предусмотренные законодательством о банкротстве.</w:t>
      </w:r>
    </w:p>
    <w:p w14:paraId="33DB69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 момента принятия решения в судебном или внесудебном порядке о начале процесса банкротства юридического лица - должника:</w:t>
      </w:r>
    </w:p>
    <w:p w14:paraId="036C185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сроки погашения всех долговых обязательств юридического ли</w:t>
      </w:r>
      <w:r>
        <w:rPr>
          <w:rFonts w:eastAsia="Times New Roman" w:cs="Arial"/>
          <w:color w:val="000000"/>
          <w:szCs w:val="24"/>
          <w:lang w:eastAsia="ru-RU"/>
        </w:rPr>
        <w:t>ца должника считаются наступившими, если они не наступили ранее;</w:t>
      </w:r>
    </w:p>
    <w:p w14:paraId="64ED9E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прекращается начисление неустойки (штрафа, пени) и процентов по всем долговым обязательствам юридического лица - должника;</w:t>
      </w:r>
    </w:p>
    <w:p w14:paraId="0AEE8A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неустойка (штраф, пеня) и проценты, начисленные на момент нача</w:t>
      </w:r>
      <w:r>
        <w:rPr>
          <w:rFonts w:eastAsia="Times New Roman" w:cs="Arial"/>
          <w:color w:val="000000"/>
          <w:szCs w:val="24"/>
          <w:lang w:eastAsia="ru-RU"/>
        </w:rPr>
        <w:t>ла процесса банкротства, подлежат выплате в порядке, установленном законодательством о банкротстве;</w:t>
      </w:r>
    </w:p>
    <w:p w14:paraId="7C3C92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сведения о финансовом состоянии юридического лица - должника прекращают относиться к категории сведений, носящих конфиденциальный характер либо являющихс</w:t>
      </w:r>
      <w:r>
        <w:rPr>
          <w:rFonts w:eastAsia="Times New Roman" w:cs="Arial"/>
          <w:color w:val="000000"/>
          <w:szCs w:val="24"/>
          <w:lang w:eastAsia="ru-RU"/>
        </w:rPr>
        <w:t>я коммерческой тайной;</w:t>
      </w:r>
    </w:p>
    <w:p w14:paraId="3AC098E5"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совершение сделок, связанных с отчуждением имущества юридического лица - должника либо влекущих передачу его имущества в пользование третьим лицам, допускается исключительно в порядке, установленном законодательством о банкротстве</w:t>
      </w:r>
      <w:r>
        <w:rPr>
          <w:rFonts w:eastAsia="Times New Roman" w:cs="Arial"/>
          <w:color w:val="000000"/>
          <w:szCs w:val="24"/>
          <w:lang w:eastAsia="ru-RU"/>
        </w:rPr>
        <w:t>;</w:t>
      </w:r>
    </w:p>
    <w:p w14:paraId="09B66D39"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действия, направленные на исполнение судебных и иных решений по погашению долгов и арест его активов, а также на принудительное исполнение обязательств юридического лица - должника, прекращаются;</w:t>
      </w:r>
    </w:p>
    <w:p w14:paraId="3688E9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все требования имущественного характера могут быть п</w:t>
      </w:r>
      <w:r>
        <w:rPr>
          <w:rFonts w:eastAsia="Times New Roman" w:cs="Arial"/>
          <w:color w:val="000000"/>
          <w:szCs w:val="24"/>
          <w:lang w:eastAsia="ru-RU"/>
        </w:rPr>
        <w:t>редъявлены к юридическому лицу - должнику только в рамках процесса банкротства;</w:t>
      </w:r>
    </w:p>
    <w:p w14:paraId="3D8577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8) обеспеченный залогом кредитор вправе предъявить свое требование администратору и получить удовлетворение своих требований преимущественно перед другими кредиторами в соответ</w:t>
      </w:r>
      <w:r>
        <w:rPr>
          <w:rFonts w:eastAsia="Times New Roman" w:cs="Arial"/>
          <w:color w:val="000000"/>
          <w:szCs w:val="24"/>
          <w:lang w:eastAsia="ru-RU"/>
        </w:rPr>
        <w:t>ствии с законодательством о банкротстве.</w:t>
      </w:r>
    </w:p>
    <w:p w14:paraId="443E065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объявлении юридическим лицом по совместному решению с кредиторами о своей несостоятельности правила пункта 2 настоящей статьи применяются, если соглашением с кредиторами не установлено иное.</w:t>
      </w:r>
    </w:p>
    <w:p w14:paraId="1A85CA6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Закон</w:t>
      </w:r>
      <w:r>
        <w:rPr>
          <w:rFonts w:eastAsia="Times New Roman" w:cs="Arial"/>
          <w:i/>
          <w:iCs/>
          <w:color w:val="000000"/>
          <w:szCs w:val="24"/>
          <w:lang w:eastAsia="ru-RU"/>
        </w:rPr>
        <w:t xml:space="preserve">а КР от </w:t>
      </w:r>
      <w:hyperlink r:id="rId246"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19B30EB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47490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104. Обращение взыскания на имущество, принадлежащее юридическому лицу, после его ликвидации. Ответственность акционеров (участн</w:t>
      </w:r>
      <w:r>
        <w:rPr>
          <w:rFonts w:eastAsia="Times New Roman" w:cs="Arial"/>
          <w:b/>
          <w:bCs/>
          <w:color w:val="000000"/>
          <w:szCs w:val="24"/>
          <w:lang w:eastAsia="ru-RU"/>
        </w:rPr>
        <w:t>иков), руководителей и недобросовестных владельцев имущества</w:t>
      </w:r>
    </w:p>
    <w:p w14:paraId="1AC9A29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46FE0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случае, если после ликвидации юридического лица будет доказано, что оно в целях избежания ответственности перед своими кредиторами передало другому лицу или иным образом намеренно скрыло х</w:t>
      </w:r>
      <w:r>
        <w:rPr>
          <w:rFonts w:eastAsia="Times New Roman" w:cs="Arial"/>
          <w:color w:val="000000"/>
          <w:szCs w:val="24"/>
          <w:lang w:eastAsia="ru-RU"/>
        </w:rPr>
        <w:t>отя бы часть своего имущества, кредиторы, не получившие полного удовлетворения своих требований в рамках ликвидационного производства, вправе обратить взыскание на это имущество в непогашенной части долга. При этом соответственно применяются правила статей</w:t>
      </w:r>
      <w:r>
        <w:rPr>
          <w:rFonts w:eastAsia="Times New Roman" w:cs="Arial"/>
          <w:color w:val="000000"/>
          <w:szCs w:val="24"/>
          <w:lang w:eastAsia="ru-RU"/>
        </w:rPr>
        <w:t xml:space="preserve"> 290, </w:t>
      </w:r>
      <w:hyperlink r:id="rId247" w:anchor="st_291" w:tooltip="../../LSoft/LSoft/LSoft/TOKTOM/bbd83db4-fd90-4953-aa07-6e51589caa0b/document.htm#st_291" w:history="1">
        <w:r>
          <w:rPr>
            <w:rFonts w:eastAsia="Times New Roman" w:cs="Arial"/>
            <w:color w:val="0000FF"/>
            <w:szCs w:val="24"/>
            <w:u w:val="single"/>
            <w:lang w:eastAsia="ru-RU"/>
          </w:rPr>
          <w:t>291</w:t>
        </w:r>
      </w:hyperlink>
      <w:r>
        <w:rPr>
          <w:rFonts w:eastAsia="Times New Roman" w:cs="Arial"/>
          <w:color w:val="000000"/>
          <w:szCs w:val="24"/>
          <w:lang w:eastAsia="ru-RU"/>
        </w:rPr>
        <w:t xml:space="preserve"> настоящего Ко</w:t>
      </w:r>
      <w:r>
        <w:rPr>
          <w:rFonts w:eastAsia="Times New Roman" w:cs="Arial"/>
          <w:color w:val="000000"/>
          <w:szCs w:val="24"/>
          <w:lang w:eastAsia="ru-RU"/>
        </w:rPr>
        <w:t>декса. Лицо, которому было передано имущество, считается недобросовестным, если оно знало или должно было знать о намерении юридического лица скрыть это имущество от кредиторов.</w:t>
      </w:r>
    </w:p>
    <w:p w14:paraId="1316103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банкротство должника вызвано действием (бездействием) членов совета ди</w:t>
      </w:r>
      <w:r>
        <w:rPr>
          <w:rFonts w:eastAsia="Times New Roman" w:cs="Arial"/>
          <w:color w:val="000000"/>
          <w:szCs w:val="24"/>
          <w:lang w:eastAsia="ru-RU"/>
        </w:rPr>
        <w:t xml:space="preserve">ректоров и/или участников, владеющих акциями (или долями), позволяющими им контролировать юридическое лицо посредством дачи обязательных к исполнению распоряжений руководителем неблагополучного должника, как это определено законодательством о банкротстве, </w:t>
      </w:r>
      <w:r>
        <w:rPr>
          <w:rFonts w:eastAsia="Times New Roman" w:cs="Arial"/>
          <w:color w:val="000000"/>
          <w:szCs w:val="24"/>
          <w:lang w:eastAsia="ru-RU"/>
        </w:rPr>
        <w:t xml:space="preserve">то указанные лица, в случае недостаточности имущества, несут </w:t>
      </w:r>
      <w:hyperlink r:id="rId248" w:anchor="st_364" w:tooltip="../../LSoft/LSoft/LSoft/TOKTOM/bbd83db4-fd90-4953-aa07-6e51589caa0b/document.htm#st_364" w:history="1">
        <w:r>
          <w:rPr>
            <w:rFonts w:eastAsia="Times New Roman" w:cs="Arial"/>
            <w:color w:val="0000FF"/>
            <w:szCs w:val="24"/>
            <w:u w:val="single"/>
            <w:lang w:eastAsia="ru-RU"/>
          </w:rPr>
          <w:t>субсидиарную ответственность</w:t>
        </w:r>
      </w:hyperlink>
      <w:r>
        <w:rPr>
          <w:rFonts w:eastAsia="Times New Roman" w:cs="Arial"/>
          <w:color w:val="000000"/>
          <w:szCs w:val="24"/>
          <w:lang w:eastAsia="ru-RU"/>
        </w:rPr>
        <w:t xml:space="preserve"> по обязательствам общества.</w:t>
      </w:r>
    </w:p>
    <w:p w14:paraId="5079C9F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этих случая</w:t>
      </w:r>
      <w:r>
        <w:rPr>
          <w:rFonts w:eastAsia="Times New Roman" w:cs="Arial"/>
          <w:color w:val="000000"/>
          <w:szCs w:val="24"/>
          <w:lang w:eastAsia="ru-RU"/>
        </w:rPr>
        <w:t>х, если это будет предусмотрено законодательством о банкротстве и иными нормативными правовыми актами, принятыми на его основе, администратором могут быть выставлены требования о возмещении ущерба кредиторам, возврата имущества или выплаты полученных сумм.</w:t>
      </w:r>
    </w:p>
    <w:p w14:paraId="6B456EA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принятия судом решения в отношении участников должника о возмещении убытков кредиторам должника, судом также должен быть рассмотрен вопрос о дисквалификации участника на срок и в порядке, установленные законодательством Кыргызской Республики.</w:t>
      </w:r>
    </w:p>
    <w:p w14:paraId="61B2F4C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49"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250" w:tooltip="https://cbd.minjust.gov.kg/1162" w:history="1">
        <w:r>
          <w:rPr>
            <w:rFonts w:eastAsia="Times New Roman" w:cs="Arial"/>
            <w:i/>
            <w:iCs/>
            <w:color w:val="0000FF"/>
            <w:szCs w:val="24"/>
            <w:u w:val="single"/>
            <w:lang w:eastAsia="ru-RU"/>
          </w:rPr>
          <w:t>17 февраля 2003 года № 38</w:t>
        </w:r>
      </w:hyperlink>
      <w:r>
        <w:rPr>
          <w:rFonts w:eastAsia="Times New Roman" w:cs="Arial"/>
          <w:i/>
          <w:iCs/>
          <w:color w:val="000000"/>
          <w:szCs w:val="24"/>
          <w:lang w:eastAsia="ru-RU"/>
        </w:rPr>
        <w:t xml:space="preserve">, </w:t>
      </w:r>
      <w:hyperlink r:id="rId25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296556B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FBCEEA5"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Параграф 2</w:t>
      </w:r>
      <w:r>
        <w:rPr>
          <w:rFonts w:eastAsia="Times New Roman" w:cs="Arial"/>
          <w:b/>
          <w:bCs/>
          <w:color w:val="000000"/>
          <w:szCs w:val="24"/>
          <w:lang w:eastAsia="ru-RU"/>
        </w:rPr>
        <w:br/>
        <w:t> Хозяйственные товарищества и общества</w:t>
      </w:r>
    </w:p>
    <w:p w14:paraId="7E1BF7F2"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1. Общие положения</w:t>
      </w:r>
    </w:p>
    <w:p w14:paraId="1203EE1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D270E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105. Основные положения о хозяйственных товариществах и обществах</w:t>
      </w:r>
    </w:p>
    <w:p w14:paraId="13431C4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9F892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Хозяйственными товариществами и обществами признаются коммерческие организации с разделенным на доли (вклады) или на акции учредителей (участников) капиталом. Имущество, созданно</w:t>
      </w:r>
      <w:r>
        <w:rPr>
          <w:rFonts w:eastAsia="Times New Roman" w:cs="Arial"/>
          <w:color w:val="000000"/>
          <w:szCs w:val="24"/>
          <w:lang w:eastAsia="ru-RU"/>
        </w:rPr>
        <w:t>е за счет вкладов учредителей (участников) или приобретения ими акций, а также произведенное и приобретенное хозяйственным товариществом или обществом в процессе его деятельности, принадлежит ему на праве собственности.</w:t>
      </w:r>
    </w:p>
    <w:p w14:paraId="535DAF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предусмотренных настоящим</w:t>
      </w:r>
      <w:r>
        <w:rPr>
          <w:rFonts w:eastAsia="Times New Roman" w:cs="Arial"/>
          <w:color w:val="000000"/>
          <w:szCs w:val="24"/>
          <w:lang w:eastAsia="ru-RU"/>
        </w:rPr>
        <w:t xml:space="preserve"> Кодексом, хозяйственное общество может быть создано одним лицом, которое становится его единственным участником.</w:t>
      </w:r>
    </w:p>
    <w:p w14:paraId="4C1FD8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Хозяйственные товарищества и общества могут создаваться в форме полного товарищества, коммандитного товарищества, общества с ограниченной и</w:t>
      </w:r>
      <w:r>
        <w:rPr>
          <w:rFonts w:eastAsia="Times New Roman" w:cs="Arial"/>
          <w:color w:val="000000"/>
          <w:szCs w:val="24"/>
          <w:lang w:eastAsia="ru-RU"/>
        </w:rPr>
        <w:t>ли дополнительной ответственностью, акционерного общества.</w:t>
      </w:r>
    </w:p>
    <w:p w14:paraId="7CAEEF1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Участниками полных товариществ и полными товарищами в коммандитных товариществах могут быть индивидуальные предприниматели и (или) коммерческие организации.</w:t>
      </w:r>
    </w:p>
    <w:p w14:paraId="5E18075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Участниками хозяйственных обществ и в</w:t>
      </w:r>
      <w:r>
        <w:rPr>
          <w:rFonts w:eastAsia="Times New Roman" w:cs="Arial"/>
          <w:color w:val="000000"/>
          <w:szCs w:val="24"/>
          <w:lang w:eastAsia="ru-RU"/>
        </w:rPr>
        <w:t>кладчиками в коммандитных товариществах могут быть граждане и юридические лица.</w:t>
      </w:r>
    </w:p>
    <w:p w14:paraId="5ADDC24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Органы государственной власти и местного самоуправления не вправе выступать участниками хозяйственных обществ и вкладчиками в коммандитных товариществах, если иное не установле</w:t>
      </w:r>
      <w:r>
        <w:rPr>
          <w:rFonts w:eastAsia="Times New Roman" w:cs="Arial"/>
          <w:color w:val="000000"/>
          <w:szCs w:val="24"/>
          <w:lang w:eastAsia="ru-RU"/>
        </w:rPr>
        <w:t>но законом.</w:t>
      </w:r>
    </w:p>
    <w:p w14:paraId="08724648" w14:textId="77777777" w:rsidR="0082121A" w:rsidRDefault="006436B5">
      <w:pPr>
        <w:ind w:firstLine="567"/>
        <w:rPr>
          <w:rFonts w:eastAsia="Times New Roman" w:cs="Arial"/>
          <w:szCs w:val="24"/>
          <w:lang w:eastAsia="ru-RU"/>
        </w:rPr>
      </w:pPr>
      <w:r>
        <w:rPr>
          <w:rFonts w:eastAsia="Times New Roman" w:cs="Arial"/>
          <w:color w:val="000000"/>
          <w:szCs w:val="24"/>
          <w:lang w:eastAsia="ru-RU"/>
        </w:rPr>
        <w:t>Финансируемые собственниками учреждения могут быть участниками хозяйственных обществ и вкладчиками в коммандитных товариществах с разрешения собственника, поскольку иное не предусмотрено законом.</w:t>
      </w:r>
    </w:p>
    <w:p w14:paraId="22FEE5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Законом может быть запрещено или ограничено учас</w:t>
      </w:r>
      <w:r>
        <w:rPr>
          <w:rFonts w:eastAsia="Times New Roman" w:cs="Arial"/>
          <w:color w:val="000000"/>
          <w:szCs w:val="24"/>
          <w:lang w:eastAsia="ru-RU"/>
        </w:rPr>
        <w:t>тие отдельных категорий граждан в хозяйственных товариществах и обществах, за исключением открытых акционерных обществ.</w:t>
      </w:r>
    </w:p>
    <w:p w14:paraId="27BC81D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Хозяйственные товарищества и общества могут быть учредителями (участниками) других хозяйственных товариществ и обществ, за исключение</w:t>
      </w:r>
      <w:r>
        <w:rPr>
          <w:rFonts w:eastAsia="Times New Roman" w:cs="Arial"/>
          <w:color w:val="000000"/>
          <w:szCs w:val="24"/>
          <w:lang w:eastAsia="ru-RU"/>
        </w:rPr>
        <w:t>м случаев, предусмотренных настоящим Кодексом и другими законами.</w:t>
      </w:r>
    </w:p>
    <w:p w14:paraId="05CF11D2"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Вкладом в имущество хозяйственного товарищества или общества могут быть деньги, ценные бумаги, другие вещи или имущественные права либо иные отчуждаемые права, имеющие денежную оценку.</w:t>
      </w:r>
    </w:p>
    <w:p w14:paraId="73EB55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Де</w:t>
      </w:r>
      <w:r>
        <w:rPr>
          <w:rFonts w:eastAsia="Times New Roman" w:cs="Arial"/>
          <w:color w:val="000000"/>
          <w:szCs w:val="24"/>
          <w:lang w:eastAsia="ru-RU"/>
        </w:rPr>
        <w:t>нежная оценка вклада участника хозяйственного общества производится по соглашению между учредителями (участниками) общества и в случаях, предусмотренных законом, подлежит независимой экспертной проверке.</w:t>
      </w:r>
    </w:p>
    <w:p w14:paraId="263D8E70"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Хозяйственные товарищества, а также общества с ог</w:t>
      </w:r>
      <w:r>
        <w:rPr>
          <w:rFonts w:eastAsia="Times New Roman" w:cs="Arial"/>
          <w:color w:val="000000"/>
          <w:szCs w:val="24"/>
          <w:lang w:eastAsia="ru-RU"/>
        </w:rPr>
        <w:t>раниченной и дополнительной ответственностью не вправе выпускать акции.</w:t>
      </w:r>
    </w:p>
    <w:p w14:paraId="228E298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2"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42DC7E9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FF0DFB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106. Права и обязанности участников хозяйственного товарищества или общества</w:t>
      </w:r>
    </w:p>
    <w:p w14:paraId="76C425A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E684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Участники хозяйственного товарищества или общества вправе:</w:t>
      </w:r>
    </w:p>
    <w:p w14:paraId="6F6728C5"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участвовать в управлении делами товарищества или общества, за исключением случаев, предусмотренных пунктом 2</w:t>
      </w:r>
      <w:r>
        <w:rPr>
          <w:rFonts w:eastAsia="Times New Roman" w:cs="Arial"/>
          <w:color w:val="000000"/>
          <w:szCs w:val="24"/>
          <w:lang w:eastAsia="ru-RU"/>
        </w:rPr>
        <w:t xml:space="preserve"> статьи 124 настоящего Кодекса и другими законами;</w:t>
      </w:r>
    </w:p>
    <w:p w14:paraId="6393FE6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получать информацию о деятельности товарищества или общества и знакомиться с его бухгалтерскими книгами и иной документацией в установленном учредительными документами порядке;</w:t>
      </w:r>
    </w:p>
    <w:p w14:paraId="3F93CA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принимать участие в распреде</w:t>
      </w:r>
      <w:r>
        <w:rPr>
          <w:rFonts w:eastAsia="Times New Roman" w:cs="Arial"/>
          <w:color w:val="000000"/>
          <w:szCs w:val="24"/>
          <w:lang w:eastAsia="ru-RU"/>
        </w:rPr>
        <w:t>лении прибыли;</w:t>
      </w:r>
    </w:p>
    <w:p w14:paraId="23DBC1B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получать в случае ликвидации товарищества или общества часть имущества, оставшегося после расчетов с кредиторами, или его стоимость.</w:t>
      </w:r>
    </w:p>
    <w:p w14:paraId="40A302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Участники хозяйственного товарищества или общества могут иметь и другие права, предусмотренные настоящим Код</w:t>
      </w:r>
      <w:r>
        <w:rPr>
          <w:rFonts w:eastAsia="Times New Roman" w:cs="Arial"/>
          <w:color w:val="000000"/>
          <w:szCs w:val="24"/>
          <w:lang w:eastAsia="ru-RU"/>
        </w:rPr>
        <w:t>ексом, законами о хозяйственных товариществах и обществах, учредительными документами товарищества или общества.</w:t>
      </w:r>
    </w:p>
    <w:p w14:paraId="48A9F94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Участники хозяйственного товарищества или общества обязаны:</w:t>
      </w:r>
    </w:p>
    <w:p w14:paraId="3BCD7B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вносить вклады в порядке, размерах, способами и в сроки, предусмотренные учредит</w:t>
      </w:r>
      <w:r>
        <w:rPr>
          <w:rFonts w:eastAsia="Times New Roman" w:cs="Arial"/>
          <w:color w:val="000000"/>
          <w:szCs w:val="24"/>
          <w:lang w:eastAsia="ru-RU"/>
        </w:rPr>
        <w:t>ельными документами;</w:t>
      </w:r>
    </w:p>
    <w:p w14:paraId="550016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 разглашать конфиденциальную информацию о деятельности товарищества или общества.</w:t>
      </w:r>
    </w:p>
    <w:p w14:paraId="7F7120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Участники хозяйственного товарищества или общества могут нести и другие обязанности, предусмотренные его учредительными документами.</w:t>
      </w:r>
    </w:p>
    <w:p w14:paraId="31FDFA9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84140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107. Преобразование хозяйственных товариществ и обществ</w:t>
      </w:r>
    </w:p>
    <w:p w14:paraId="2100425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1FD73F3" w14:textId="77777777" w:rsidR="0082121A" w:rsidRDefault="006436B5">
      <w:pPr>
        <w:ind w:firstLine="567"/>
        <w:rPr>
          <w:rFonts w:eastAsia="Times New Roman" w:cs="Arial"/>
          <w:szCs w:val="24"/>
          <w:lang w:eastAsia="ru-RU"/>
        </w:rPr>
      </w:pPr>
      <w:r>
        <w:rPr>
          <w:rFonts w:eastAsia="Times New Roman" w:cs="Arial"/>
          <w:color w:val="000000"/>
          <w:szCs w:val="24"/>
          <w:lang w:eastAsia="ru-RU"/>
        </w:rPr>
        <w:t>Хозяйственные товарищества и общества одного вида могут преобразовываться в хозяйственные товарищества и общества другого вида, или в кооперативы по решению общего собрания участников в случа</w:t>
      </w:r>
      <w:r>
        <w:rPr>
          <w:rFonts w:eastAsia="Times New Roman" w:cs="Arial"/>
          <w:color w:val="000000"/>
          <w:szCs w:val="24"/>
          <w:lang w:eastAsia="ru-RU"/>
        </w:rPr>
        <w:t>ях и в порядке, установленном настоящим Кодексом.</w:t>
      </w:r>
    </w:p>
    <w:p w14:paraId="1355E62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16C2F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608156"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2. Полное товарищество</w:t>
      </w:r>
    </w:p>
    <w:p w14:paraId="274E6F3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0DB34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108. Основные положения о полном товари</w:t>
      </w:r>
      <w:r>
        <w:rPr>
          <w:rFonts w:eastAsia="Times New Roman" w:cs="Arial"/>
          <w:b/>
          <w:bCs/>
          <w:color w:val="000000"/>
          <w:szCs w:val="24"/>
          <w:lang w:eastAsia="ru-RU"/>
        </w:rPr>
        <w:t>ществе</w:t>
      </w:r>
    </w:p>
    <w:p w14:paraId="33A36EE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FE272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солидарно друг с другом отвечают по его обязательствам в</w:t>
      </w:r>
      <w:r>
        <w:rPr>
          <w:rFonts w:eastAsia="Times New Roman" w:cs="Arial"/>
          <w:color w:val="000000"/>
          <w:szCs w:val="24"/>
          <w:lang w:eastAsia="ru-RU"/>
        </w:rPr>
        <w:t>сем принадлежащим им имуществом.</w:t>
      </w:r>
    </w:p>
    <w:p w14:paraId="4D3D55C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Лицо может быть участником только одного полного товарищества.</w:t>
      </w:r>
    </w:p>
    <w:p w14:paraId="451087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Фирменное наименование полного товарищества должно содержать:</w:t>
      </w:r>
    </w:p>
    <w:p w14:paraId="263CCBF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имена (наименования) всех его участников, а также слова "полное товарищество", либо</w:t>
      </w:r>
    </w:p>
    <w:p w14:paraId="0568EC1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имя (наи</w:t>
      </w:r>
      <w:r>
        <w:rPr>
          <w:rFonts w:eastAsia="Times New Roman" w:cs="Arial"/>
          <w:color w:val="000000"/>
          <w:szCs w:val="24"/>
          <w:lang w:eastAsia="ru-RU"/>
        </w:rPr>
        <w:t>менование) одного или нескольких участников с добавлением слов "и компания", а также слова "полное товарищество".</w:t>
      </w:r>
    </w:p>
    <w:p w14:paraId="2536EF4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8628F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109. Учредительный договор полного товарищества</w:t>
      </w:r>
    </w:p>
    <w:p w14:paraId="00DF8CF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2EA5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Полное товарищество создается и действует на основании учредительного договора, который выполняет также функцию устава полного товарищества. Учредительный договор подписывается всеми его участниками.</w:t>
      </w:r>
    </w:p>
    <w:p w14:paraId="679FA3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Учредительный договор полного товарищества должен </w:t>
      </w:r>
      <w:r>
        <w:rPr>
          <w:rFonts w:eastAsia="Times New Roman" w:cs="Arial"/>
          <w:color w:val="000000"/>
          <w:szCs w:val="24"/>
          <w:lang w:eastAsia="ru-RU"/>
        </w:rPr>
        <w:t>содержать помимо сведений, указанных в пункте 4 статьи 87 настоящего Кодекса, условия о размере и составе уставного капитала товарищества; о размере и порядке изменения долей каждого из участников в уставном фонде; о размере, составе, сроках и порядке внес</w:t>
      </w:r>
      <w:r>
        <w:rPr>
          <w:rFonts w:eastAsia="Times New Roman" w:cs="Arial"/>
          <w:color w:val="000000"/>
          <w:szCs w:val="24"/>
          <w:lang w:eastAsia="ru-RU"/>
        </w:rPr>
        <w:t>ения ими вкладов; об ответственности участников за нарушение обязанностей по внесению вкладов.</w:t>
      </w:r>
    </w:p>
    <w:p w14:paraId="7250524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708D9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110. Управление в полном товариществе</w:t>
      </w:r>
    </w:p>
    <w:p w14:paraId="0EF484A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9156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Управление деятельностью полного товарищества осуществляется по общему согласию всех участников. Учредительны</w:t>
      </w:r>
      <w:r>
        <w:rPr>
          <w:rFonts w:eastAsia="Times New Roman" w:cs="Arial"/>
          <w:color w:val="000000"/>
          <w:szCs w:val="24"/>
          <w:lang w:eastAsia="ru-RU"/>
        </w:rPr>
        <w:t>м договором товарищества могут быть предусмотрены случаи, когда решение принимается большинством голосов участников.</w:t>
      </w:r>
    </w:p>
    <w:p w14:paraId="43B24A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Каждый участник полного товарищества имеет один голос, если учредительным договором не предусмотрен иной порядок определения количества </w:t>
      </w:r>
      <w:r>
        <w:rPr>
          <w:rFonts w:eastAsia="Times New Roman" w:cs="Arial"/>
          <w:color w:val="000000"/>
          <w:szCs w:val="24"/>
          <w:lang w:eastAsia="ru-RU"/>
        </w:rPr>
        <w:t>голосов его участников.</w:t>
      </w:r>
    </w:p>
    <w:p w14:paraId="29D90EB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Каждый участник товарищества, независимо от того, уполномочен ли он вести общие дела, вправе лично знакомиться со всей документацией по ведению дел товарищества. Отказ от этого права или его ограничение, в том числе по соглашению</w:t>
      </w:r>
      <w:r>
        <w:rPr>
          <w:rFonts w:eastAsia="Times New Roman" w:cs="Arial"/>
          <w:color w:val="000000"/>
          <w:szCs w:val="24"/>
          <w:lang w:eastAsia="ru-RU"/>
        </w:rPr>
        <w:t xml:space="preserve"> участников товарищества, ничтожны.</w:t>
      </w:r>
    </w:p>
    <w:p w14:paraId="07174D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FCE78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111. Ведение дел полного товарищества</w:t>
      </w:r>
    </w:p>
    <w:p w14:paraId="384BD3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02A5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w:t>
      </w:r>
    </w:p>
    <w:p w14:paraId="108C3E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совместном ведении дел товарищест</w:t>
      </w:r>
      <w:r>
        <w:rPr>
          <w:rFonts w:eastAsia="Times New Roman" w:cs="Arial"/>
          <w:color w:val="000000"/>
          <w:szCs w:val="24"/>
          <w:lang w:eastAsia="ru-RU"/>
        </w:rPr>
        <w:t>ва его участниками для совершения каждой сделки требуется согласие всех участников товарищества.</w:t>
      </w:r>
    </w:p>
    <w:p w14:paraId="6F4028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w:t>
      </w:r>
      <w:r>
        <w:rPr>
          <w:rFonts w:eastAsia="Times New Roman" w:cs="Arial"/>
          <w:color w:val="000000"/>
          <w:szCs w:val="24"/>
          <w:lang w:eastAsia="ru-RU"/>
        </w:rPr>
        <w:t>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14:paraId="0B4C9C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Участник полного товарищества, действовавший в </w:t>
      </w:r>
      <w:r>
        <w:rPr>
          <w:rFonts w:eastAsia="Times New Roman" w:cs="Arial"/>
          <w:color w:val="000000"/>
          <w:szCs w:val="24"/>
          <w:lang w:eastAsia="ru-RU"/>
        </w:rPr>
        <w:t>общих интересах, не имея полномочий, вправе в случае, если его действия не одобрены остальными участниками, потребовать возмещения произведенных им расходов от товарищества, если докажет, что благодаря его действиям товарищество сберегло или приобрело имущ</w:t>
      </w:r>
      <w:r>
        <w:rPr>
          <w:rFonts w:eastAsia="Times New Roman" w:cs="Arial"/>
          <w:color w:val="000000"/>
          <w:szCs w:val="24"/>
          <w:lang w:eastAsia="ru-RU"/>
        </w:rPr>
        <w:t>ество, превышающее по стоимости эти расходы.</w:t>
      </w:r>
    </w:p>
    <w:p w14:paraId="152F66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спора между участниками товарищества полномочия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w:t>
      </w:r>
      <w:r>
        <w:rPr>
          <w:rFonts w:eastAsia="Times New Roman" w:cs="Arial"/>
          <w:color w:val="000000"/>
          <w:szCs w:val="24"/>
          <w:lang w:eastAsia="ru-RU"/>
        </w:rPr>
        <w:t>частников товарищества при наличии к тому серьезных оснований, в частности вследствие грубого нарушения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w:t>
      </w:r>
      <w:r>
        <w:rPr>
          <w:rFonts w:eastAsia="Times New Roman" w:cs="Arial"/>
          <w:color w:val="000000"/>
          <w:szCs w:val="24"/>
          <w:lang w:eastAsia="ru-RU"/>
        </w:rPr>
        <w:t>льный договор товарищества вносятся необходимые изменения.</w:t>
      </w:r>
    </w:p>
    <w:p w14:paraId="568BB9A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95F3B8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112. Обязанности участника полного товарищества</w:t>
      </w:r>
    </w:p>
    <w:p w14:paraId="657B726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E184E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 полного товарищества обязан участвовать в его деятельности в соответствии с условиями учредительного договора.</w:t>
      </w:r>
    </w:p>
    <w:p w14:paraId="25B492C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Участник пол</w:t>
      </w:r>
      <w:r>
        <w:rPr>
          <w:rFonts w:eastAsia="Times New Roman" w:cs="Arial"/>
          <w:color w:val="000000"/>
          <w:szCs w:val="24"/>
          <w:lang w:eastAsia="ru-RU"/>
        </w:rPr>
        <w:t>ного товарищества обязан внести не менее 30 процентов своего вклада в уставный капитал товарищества к моменту его регистрации. Остальная часть должна быть внесена участником в сроки, установленные учредительным договором. При невыполнении указанной обязанн</w:t>
      </w:r>
      <w:r>
        <w:rPr>
          <w:rFonts w:eastAsia="Times New Roman" w:cs="Arial"/>
          <w:color w:val="000000"/>
          <w:szCs w:val="24"/>
          <w:lang w:eastAsia="ru-RU"/>
        </w:rPr>
        <w:t>ости участник обязан возместить товариществу причиненные убытки, если иные последствия не установлены учредительным договором.</w:t>
      </w:r>
    </w:p>
    <w:p w14:paraId="1B705FC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Участник полного товарищества не вправе без согласия остальных участников совершать от своего имени и в своих интересах или в </w:t>
      </w:r>
      <w:r>
        <w:rPr>
          <w:rFonts w:eastAsia="Times New Roman" w:cs="Arial"/>
          <w:color w:val="000000"/>
          <w:szCs w:val="24"/>
          <w:lang w:eastAsia="ru-RU"/>
        </w:rPr>
        <w:t>интересах третьих лиц сделки, однородные с теми, которые составляют предмет деятельности товарищества.</w:t>
      </w:r>
    </w:p>
    <w:p w14:paraId="4116E33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нарушении этого правила товарищество вправе по своему выбору потребовать от такого участника либо возмещения причиненных товариществу убытков, либо п</w:t>
      </w:r>
      <w:r>
        <w:rPr>
          <w:rFonts w:eastAsia="Times New Roman" w:cs="Arial"/>
          <w:color w:val="000000"/>
          <w:szCs w:val="24"/>
          <w:lang w:eastAsia="ru-RU"/>
        </w:rPr>
        <w:t>ередачи товариществу всей приобретенной по таким сделкам выгоды.</w:t>
      </w:r>
    </w:p>
    <w:p w14:paraId="2618200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91A55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113. Распределение прибыли и убытков полного товарищества</w:t>
      </w:r>
    </w:p>
    <w:p w14:paraId="1C8059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043EA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Прибыль и убытки полного товарищества распределяются между его участниками пропорционально их долям в уставном капитале</w:t>
      </w:r>
      <w:r>
        <w:rPr>
          <w:rFonts w:eastAsia="Times New Roman" w:cs="Arial"/>
          <w:color w:val="000000"/>
          <w:szCs w:val="24"/>
          <w:lang w:eastAsia="ru-RU"/>
        </w:rPr>
        <w:t>,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в прибыли или в убытках.</w:t>
      </w:r>
    </w:p>
    <w:p w14:paraId="54E4CF4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вследствие понесенных товариществом убытков стоим</w:t>
      </w:r>
      <w:r>
        <w:rPr>
          <w:rFonts w:eastAsia="Times New Roman" w:cs="Arial"/>
          <w:color w:val="000000"/>
          <w:szCs w:val="24"/>
          <w:lang w:eastAsia="ru-RU"/>
        </w:rPr>
        <w:t>ость его чистых активов станет меньше размера его уставного капитала, полученная товариществом прибыль не распределяется между участниками до тех пор, пока стоимость чистых активов не превысит размер уставного капитала.</w:t>
      </w:r>
    </w:p>
    <w:p w14:paraId="68EFE6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65B5D1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114. Ответственность участн</w:t>
      </w:r>
      <w:r>
        <w:rPr>
          <w:rFonts w:eastAsia="Times New Roman" w:cs="Arial"/>
          <w:b/>
          <w:bCs/>
          <w:color w:val="000000"/>
          <w:szCs w:val="24"/>
          <w:lang w:eastAsia="ru-RU"/>
        </w:rPr>
        <w:t>иков полного товарищества по его обязательствам</w:t>
      </w:r>
    </w:p>
    <w:p w14:paraId="0A0F3FE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1367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Участники полного товарищества солидарно между собой несут субсидиарную ответственность всем своим имуществом по обязательствам товарищества.</w:t>
      </w:r>
    </w:p>
    <w:p w14:paraId="3167E0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Участник полного товарищества, не являющийся его учредител</w:t>
      </w:r>
      <w:r>
        <w:rPr>
          <w:rFonts w:eastAsia="Times New Roman" w:cs="Arial"/>
          <w:color w:val="000000"/>
          <w:szCs w:val="24"/>
          <w:lang w:eastAsia="ru-RU"/>
        </w:rPr>
        <w:t>ем, отвечает наравне с другими участниками и по обязательствам, возникшим до его вступления в товарищество.</w:t>
      </w:r>
    </w:p>
    <w:p w14:paraId="792849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Участник, выбывший из товарищества, отвечает по обязательствам товарищества, возникшим до момента его выбытия, наравне с оставшимися участниками </w:t>
      </w:r>
      <w:r>
        <w:rPr>
          <w:rFonts w:eastAsia="Times New Roman" w:cs="Arial"/>
          <w:color w:val="000000"/>
          <w:szCs w:val="24"/>
          <w:lang w:eastAsia="ru-RU"/>
        </w:rPr>
        <w:t>в течение двух лет со дня утверждения отчета о деятельности товарищества за год, в котором он выбыл из товарищества.</w:t>
      </w:r>
    </w:p>
    <w:p w14:paraId="198B42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Соглашение участников товарищества об ограничении или устранении ответственности, предусмотренной в настоящей статье, ничтожно.</w:t>
      </w:r>
    </w:p>
    <w:p w14:paraId="0E90450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B5720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w:t>
      </w:r>
      <w:r>
        <w:rPr>
          <w:rFonts w:eastAsia="Times New Roman" w:cs="Arial"/>
          <w:b/>
          <w:bCs/>
          <w:color w:val="000000"/>
          <w:szCs w:val="24"/>
          <w:lang w:eastAsia="ru-RU"/>
        </w:rPr>
        <w:t xml:space="preserve"> 115. Передача доли участника в имуществе полного товарищества</w:t>
      </w:r>
    </w:p>
    <w:p w14:paraId="7EE4C89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EF41D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 полного товарищества вправе с согласия остальных его участников передать свою долю в имуществе товарищества, соответствующую его доле в уставном капитале, или ее часть другому уча</w:t>
      </w:r>
      <w:r>
        <w:rPr>
          <w:rFonts w:eastAsia="Times New Roman" w:cs="Arial"/>
          <w:color w:val="000000"/>
          <w:szCs w:val="24"/>
          <w:lang w:eastAsia="ru-RU"/>
        </w:rPr>
        <w:t>стнику товарищества либо третьему лицу.</w:t>
      </w:r>
    </w:p>
    <w:p w14:paraId="5ABD7C9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передаче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w:t>
      </w:r>
      <w:r>
        <w:rPr>
          <w:rFonts w:eastAsia="Times New Roman" w:cs="Arial"/>
          <w:color w:val="000000"/>
          <w:szCs w:val="24"/>
          <w:lang w:eastAsia="ru-RU"/>
        </w:rPr>
        <w:t>етственность по обязательствам товарищества в порядке, установленном пунктом 2 статьи 114 настоящего Кодекса.</w:t>
      </w:r>
    </w:p>
    <w:p w14:paraId="3261A27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Передача всей доли иному лицу участником товарищества прекращает его участие в товариществе и влечет для него последствия, предусмотренные пунктом 3 статьи 114 настоящего Кодекса.</w:t>
      </w:r>
    </w:p>
    <w:p w14:paraId="66A39C5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B22E1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116. Обращение взыскания на долю участника в имуществе полного т</w:t>
      </w:r>
      <w:r>
        <w:rPr>
          <w:rFonts w:eastAsia="Times New Roman" w:cs="Arial"/>
          <w:b/>
          <w:bCs/>
          <w:color w:val="000000"/>
          <w:szCs w:val="24"/>
          <w:lang w:eastAsia="ru-RU"/>
        </w:rPr>
        <w:t>оварищества</w:t>
      </w:r>
    </w:p>
    <w:p w14:paraId="279E284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7D01E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Обращение взыскания на долю участника в имуществе полного товарищества по его долгам, не связанным с участием в товариществе (личным долгам), допускается лишь при недостатке у этого участника иного имущества для покрытия его долгов. Кредиторы</w:t>
      </w:r>
      <w:r>
        <w:rPr>
          <w:rFonts w:eastAsia="Times New Roman" w:cs="Arial"/>
          <w:color w:val="000000"/>
          <w:szCs w:val="24"/>
          <w:lang w:eastAsia="ru-RU"/>
        </w:rPr>
        <w:t xml:space="preserve"> такого участника вправе потребовать от полного товарищества выплаты стоимости части имущества товарищества, соответствующей доле должника в уставном капитале, либо выдела этой части имущества с целью обращения на него взыскания. Подлежащая выделу часть им</w:t>
      </w:r>
      <w:r>
        <w:rPr>
          <w:rFonts w:eastAsia="Times New Roman" w:cs="Arial"/>
          <w:color w:val="000000"/>
          <w:szCs w:val="24"/>
          <w:lang w:eastAsia="ru-RU"/>
        </w:rPr>
        <w:t>ущества товарищества или его стоимость определяется по балансу, составленному на момент предъявления требования кредиторами.</w:t>
      </w:r>
    </w:p>
    <w:p w14:paraId="4BBF561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Обращение взыскания на всю долю участника в имуществе полного товарищества прекращает его участие в товариществе и влечет последств</w:t>
      </w:r>
      <w:r>
        <w:rPr>
          <w:rFonts w:eastAsia="Times New Roman" w:cs="Arial"/>
          <w:color w:val="000000"/>
          <w:szCs w:val="24"/>
          <w:lang w:eastAsia="ru-RU"/>
        </w:rPr>
        <w:t>ия, предусмотренные пунктом 3 статьи 114 настоящего Кодекса.</w:t>
      </w:r>
    </w:p>
    <w:p w14:paraId="06564903"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4" w:tooltip="https://cbd.minjust.gov.kg/205271" w:history="1">
        <w:r>
          <w:rPr>
            <w:rFonts w:eastAsia="Times New Roman" w:cs="Arial"/>
            <w:i/>
            <w:iCs/>
            <w:color w:val="0000FF"/>
            <w:szCs w:val="24"/>
            <w:u w:val="single"/>
            <w:lang w:eastAsia="ru-RU"/>
          </w:rPr>
          <w:t>14 марта 2014 года № 49)</w:t>
        </w:r>
      </w:hyperlink>
    </w:p>
    <w:p w14:paraId="373BA25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D01B4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117. Выход участника из полного товарищества</w:t>
      </w:r>
    </w:p>
    <w:p w14:paraId="1BB26E2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39547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 полного товарищества вправе выйти из него, заявив об отказе от участия в товариществе.</w:t>
      </w:r>
    </w:p>
    <w:p w14:paraId="5D6B3C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Отказ от участия в полном товариществе, учрежденном без указания срока, должен быть заявлен участником не менее чем за шесть месяцев до фактического выхода и</w:t>
      </w:r>
      <w:r>
        <w:rPr>
          <w:rFonts w:eastAsia="Times New Roman" w:cs="Arial"/>
          <w:color w:val="000000"/>
          <w:szCs w:val="24"/>
          <w:lang w:eastAsia="ru-RU"/>
        </w:rPr>
        <w:t>з товарищества. Досрочный отказ от участия в полном товариществе, учрежденном на определенный срок, допускается лишь по уважительной причине.</w:t>
      </w:r>
    </w:p>
    <w:p w14:paraId="760420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Соглашение между участниками товарищества об отказе от права выйти из товарищества ничтожно.</w:t>
      </w:r>
    </w:p>
    <w:p w14:paraId="1769466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BEE9E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118. Искл</w:t>
      </w:r>
      <w:r>
        <w:rPr>
          <w:rFonts w:eastAsia="Times New Roman" w:cs="Arial"/>
          <w:b/>
          <w:bCs/>
          <w:color w:val="000000"/>
          <w:szCs w:val="24"/>
          <w:lang w:eastAsia="ru-RU"/>
        </w:rPr>
        <w:t>ючение участника из полного товарищества</w:t>
      </w:r>
    </w:p>
    <w:p w14:paraId="0320593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0BC7C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случае признания одного из участников полного товарищества безвестно отсутствующим, недееспособным или ограниченного дееспособным он может быть исключен из товарищества по единогласному решению остающихся уча</w:t>
      </w:r>
      <w:r>
        <w:rPr>
          <w:rFonts w:eastAsia="Times New Roman" w:cs="Arial"/>
          <w:color w:val="000000"/>
          <w:szCs w:val="24"/>
          <w:lang w:eastAsia="ru-RU"/>
        </w:rPr>
        <w:t>стников. В таком же порядке из товарищества может быть исключено являющееся его участником юридическое лицо, в отношении которого по решению суда открыты реорганизационные процедуры.</w:t>
      </w:r>
    </w:p>
    <w:p w14:paraId="5DFC28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Участники полного товарищества вправе требовать в судебном порядке иск</w:t>
      </w:r>
      <w:r>
        <w:rPr>
          <w:rFonts w:eastAsia="Times New Roman" w:cs="Arial"/>
          <w:color w:val="000000"/>
          <w:szCs w:val="24"/>
          <w:lang w:eastAsia="ru-RU"/>
        </w:rPr>
        <w:t>лючения одного из участников из товарищества по единогласному решению остающихся участников и при наличии к тому уважительных причин, в частности грубого нарушения им своих обязанностей или обнаружившейся неспособности к разумному ведению дел.</w:t>
      </w:r>
    </w:p>
    <w:p w14:paraId="2DBC46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Исключени</w:t>
      </w:r>
      <w:r>
        <w:rPr>
          <w:rFonts w:eastAsia="Times New Roman" w:cs="Arial"/>
          <w:color w:val="000000"/>
          <w:szCs w:val="24"/>
          <w:lang w:eastAsia="ru-RU"/>
        </w:rPr>
        <w:t>е участника из товарищества прекращает его участие в товариществе и влечет последствия, предусмотренные пунктом 3 статьи 114 настоящего Кодекса.</w:t>
      </w:r>
    </w:p>
    <w:p w14:paraId="2AD6DE2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15115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119. Правопреемство в полном товариществе</w:t>
      </w:r>
    </w:p>
    <w:p w14:paraId="1347705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6AE11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случае смерти участника полного товарищества его насл</w:t>
      </w:r>
      <w:r>
        <w:rPr>
          <w:rFonts w:eastAsia="Times New Roman" w:cs="Arial"/>
          <w:color w:val="000000"/>
          <w:szCs w:val="24"/>
          <w:lang w:eastAsia="ru-RU"/>
        </w:rPr>
        <w:t>едник может вступить в полное товарищество лишь с согласия всех других участников. </w:t>
      </w:r>
    </w:p>
    <w:p w14:paraId="4EE414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Юридическое лицо, являющееся правопреемником участвовавшего в полном товариществе реорганизованного юридического лица, вправе вступить в товарищество независимо от согла</w:t>
      </w:r>
      <w:r>
        <w:rPr>
          <w:rFonts w:eastAsia="Times New Roman" w:cs="Arial"/>
          <w:color w:val="000000"/>
          <w:szCs w:val="24"/>
          <w:lang w:eastAsia="ru-RU"/>
        </w:rPr>
        <w:t>сия других его участников, если иное не предусмотрено учредительным договором товарищества.</w:t>
      </w:r>
    </w:p>
    <w:p w14:paraId="1EF0A15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Наследник (правопреемник) участника полного товарищества, не вступивший в товарищество, несет ответственность по обязательствам товарищества перед третьими лицам</w:t>
      </w:r>
      <w:r>
        <w:rPr>
          <w:rFonts w:eastAsia="Times New Roman" w:cs="Arial"/>
          <w:color w:val="000000"/>
          <w:szCs w:val="24"/>
          <w:lang w:eastAsia="ru-RU"/>
        </w:rPr>
        <w:t>и, по которым в соответствии с пунктом 3 статьи 114 настоящего Кодекса отвечал бы выбывший участник, в пределах перешедшего к нему имущества выбывшего участника товарищества.</w:t>
      </w:r>
    </w:p>
    <w:p w14:paraId="106B721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046EC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120. Ликвидация полного товарищества</w:t>
      </w:r>
    </w:p>
    <w:p w14:paraId="161B091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38525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Полное товарищество ликвидируется</w:t>
      </w:r>
      <w:r>
        <w:rPr>
          <w:rFonts w:eastAsia="Times New Roman" w:cs="Arial"/>
          <w:color w:val="000000"/>
          <w:szCs w:val="24"/>
          <w:lang w:eastAsia="ru-RU"/>
        </w:rPr>
        <w:t xml:space="preserve"> по основаниям, указанным в статье 96, 100 настоящего Кодекса, а также в случае, когда в товариществе остается единственный участник. Последний вправе в течение шести месяцев с момента, когда он стал единственным участником товарищества, преобразовать тако</w:t>
      </w:r>
      <w:r>
        <w:rPr>
          <w:rFonts w:eastAsia="Times New Roman" w:cs="Arial"/>
          <w:color w:val="000000"/>
          <w:szCs w:val="24"/>
          <w:lang w:eastAsia="ru-RU"/>
        </w:rPr>
        <w:t>е товарищество в хозяйственное общество в порядке, установленном настоящим Кодексом.</w:t>
      </w:r>
    </w:p>
    <w:p w14:paraId="59BB495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выхода из товарищества или смерти кого-либо из участников полного товарищества, исключения одного из них из товарищества, ликвидации участвующего в товариществе юридического лица либо обращения кредитором одного из участников взыскания на часть и</w:t>
      </w:r>
      <w:r>
        <w:rPr>
          <w:rFonts w:eastAsia="Times New Roman" w:cs="Arial"/>
          <w:color w:val="000000"/>
          <w:szCs w:val="24"/>
          <w:lang w:eastAsia="ru-RU"/>
        </w:rPr>
        <w:t>мущества, соответствующую его доле в уставном фонде, товарищество может продолжить свою деятельность, если это предусмотрено учредительным договором товарищества или соглашением остающихся участников.</w:t>
      </w:r>
    </w:p>
    <w:p w14:paraId="00F96CD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5"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7BD2477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0C1FE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121. Расчеты при выбытии участника из полного товарищества</w:t>
      </w:r>
    </w:p>
    <w:p w14:paraId="6531DD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504C09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Участнику, вышедшему из полного товарищества или исключенному из него, вып</w:t>
      </w:r>
      <w:r>
        <w:rPr>
          <w:rFonts w:eastAsia="Times New Roman" w:cs="Arial"/>
          <w:color w:val="000000"/>
          <w:szCs w:val="24"/>
          <w:lang w:eastAsia="ru-RU"/>
        </w:rPr>
        <w:t>лачивается стоимость части имущества товарищества, соответствующей доле этого участника в уставном капитале, если иное не предусмотрено учредительным договором. По соглашению выбывающего участника с остающимися участниками выплата стоимости имущества может</w:t>
      </w:r>
      <w:r>
        <w:rPr>
          <w:rFonts w:eastAsia="Times New Roman" w:cs="Arial"/>
          <w:color w:val="000000"/>
          <w:szCs w:val="24"/>
          <w:lang w:eastAsia="ru-RU"/>
        </w:rPr>
        <w:t xml:space="preserve"> быть заменена выдачей имущества в натуре.</w:t>
      </w:r>
    </w:p>
    <w:p w14:paraId="625E7D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ликвидации участвующего в товариществе юридического лица расчеты производятся с соответствующей ликвидационной комиссией (ликвидатором).</w:t>
      </w:r>
    </w:p>
    <w:p w14:paraId="5DF563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 исключением случая, предусмотренного в статье 116 настоящего Кодекса,</w:t>
      </w:r>
      <w:r>
        <w:rPr>
          <w:rFonts w:eastAsia="Times New Roman" w:cs="Arial"/>
          <w:color w:val="000000"/>
          <w:szCs w:val="24"/>
          <w:lang w:eastAsia="ru-RU"/>
        </w:rPr>
        <w:t xml:space="preserve"> причитающаяся выбывающему участнику часть имущества товарищества или ее стоимость определяется по балансу, составляемому на момент его выбытия.</w:t>
      </w:r>
    </w:p>
    <w:p w14:paraId="29FF56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Расчеты с не вступившими в товарищество наследником участника полного товарищества и правопреемником являвше</w:t>
      </w:r>
      <w:r>
        <w:rPr>
          <w:rFonts w:eastAsia="Times New Roman" w:cs="Arial"/>
          <w:color w:val="000000"/>
          <w:szCs w:val="24"/>
          <w:lang w:eastAsia="ru-RU"/>
        </w:rPr>
        <w:t>гося его участником юридического лица производятся в соответствии с пунктом 1 настоящей статьи.</w:t>
      </w:r>
    </w:p>
    <w:p w14:paraId="4394D9C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один из участников выбыл из товарищества, доли оставшихся участников в уставном капитале товарищества увеличиваются пропорционально, если иное не предус</w:t>
      </w:r>
      <w:r>
        <w:rPr>
          <w:rFonts w:eastAsia="Times New Roman" w:cs="Arial"/>
          <w:color w:val="000000"/>
          <w:szCs w:val="24"/>
          <w:lang w:eastAsia="ru-RU"/>
        </w:rPr>
        <w:t>мотрено учредительным договором или соглашением участников.</w:t>
      </w:r>
    </w:p>
    <w:p w14:paraId="4073BC2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306E11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F6FC6A"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3. Коммандитное товарищество</w:t>
      </w:r>
    </w:p>
    <w:p w14:paraId="033E310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EC583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122. Основные пол</w:t>
      </w:r>
      <w:r>
        <w:rPr>
          <w:rFonts w:eastAsia="Times New Roman" w:cs="Arial"/>
          <w:b/>
          <w:bCs/>
          <w:color w:val="000000"/>
          <w:szCs w:val="24"/>
          <w:lang w:eastAsia="ru-RU"/>
        </w:rPr>
        <w:t>ожения о коммандитном товариществе</w:t>
      </w:r>
    </w:p>
    <w:p w14:paraId="1D016BC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8FD54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всем своим имуще</w:t>
      </w:r>
      <w:r>
        <w:rPr>
          <w:rFonts w:eastAsia="Times New Roman" w:cs="Arial"/>
          <w:color w:val="000000"/>
          <w:szCs w:val="24"/>
          <w:lang w:eastAsia="ru-RU"/>
        </w:rPr>
        <w:t>ством (полными товарищами), имеется один или несколько участников (вкладчиков, коммандитистов),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w:t>
      </w:r>
      <w:r>
        <w:rPr>
          <w:rFonts w:eastAsia="Times New Roman" w:cs="Arial"/>
          <w:color w:val="000000"/>
          <w:szCs w:val="24"/>
          <w:lang w:eastAsia="ru-RU"/>
        </w:rPr>
        <w:t>редпринимательской деятельности.</w:t>
      </w:r>
    </w:p>
    <w:p w14:paraId="5AF5A6E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Положение полных товарищей, участвующих в коммандитном товариществе и их ответственность по обязательствам товарищества определяются правилами настоящего Кодекса об участниках полного товарищества.</w:t>
      </w:r>
    </w:p>
    <w:p w14:paraId="1D118E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Лицо может быть пол</w:t>
      </w:r>
      <w:r>
        <w:rPr>
          <w:rFonts w:eastAsia="Times New Roman" w:cs="Arial"/>
          <w:color w:val="000000"/>
          <w:szCs w:val="24"/>
          <w:lang w:eastAsia="ru-RU"/>
        </w:rPr>
        <w:t>ным товарищем только в одном коммандитном товариществе.</w:t>
      </w:r>
    </w:p>
    <w:p w14:paraId="4599FA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 полного товарищества не может быть полным товарищем в коммандитном товариществе.</w:t>
      </w:r>
    </w:p>
    <w:p w14:paraId="3F29011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Полный товарищ в коммандитном товариществе не может быть вкладчиком в том же товариществе и участником полного</w:t>
      </w:r>
      <w:r>
        <w:rPr>
          <w:rFonts w:eastAsia="Times New Roman" w:cs="Arial"/>
          <w:color w:val="000000"/>
          <w:szCs w:val="24"/>
          <w:lang w:eastAsia="ru-RU"/>
        </w:rPr>
        <w:t xml:space="preserve"> товарищества.</w:t>
      </w:r>
    </w:p>
    <w:p w14:paraId="231A980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Фирменное наименование коммандитного товарищества должно содержать:</w:t>
      </w:r>
    </w:p>
    <w:p w14:paraId="4E464C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имена (наименования) всех полных товарищей, а также слова "коммандитное товарищество", либо</w:t>
      </w:r>
    </w:p>
    <w:p w14:paraId="79EC31C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имя (наименование) не менее чем одного полного товарища с добавлением слов "и </w:t>
      </w:r>
      <w:r>
        <w:rPr>
          <w:rFonts w:eastAsia="Times New Roman" w:cs="Arial"/>
          <w:color w:val="000000"/>
          <w:szCs w:val="24"/>
          <w:lang w:eastAsia="ru-RU"/>
        </w:rPr>
        <w:t>компания", а также слова "коммандитное товарищество".</w:t>
      </w:r>
    </w:p>
    <w:p w14:paraId="753E56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в фирменное наименование коммандитного товарищества включено имя вкладчика, такой вкладчик становится полным товарищем.</w:t>
      </w:r>
    </w:p>
    <w:p w14:paraId="73813B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К коммандитному товариществу применяются правила настоящего Кодекса о полн</w:t>
      </w:r>
      <w:r>
        <w:rPr>
          <w:rFonts w:eastAsia="Times New Roman" w:cs="Arial"/>
          <w:color w:val="000000"/>
          <w:szCs w:val="24"/>
          <w:lang w:eastAsia="ru-RU"/>
        </w:rPr>
        <w:t>ом товариществе, поскольку это не противоречит положениям настоящего Кодекса о коммандитном товариществе.</w:t>
      </w:r>
    </w:p>
    <w:p w14:paraId="3FCD2B3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D002EB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123. Учредительный договор коммандитного товарищества</w:t>
      </w:r>
    </w:p>
    <w:p w14:paraId="4B0C990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D57F2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Коммандитное товарищество создается и действует на основании учредительного договора, который выполняет также функцию устава товарищества. Учредительный договор подписывается всеми полными товарищами.</w:t>
      </w:r>
    </w:p>
    <w:p w14:paraId="720B22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Учредительный договор коммандитного товарищества </w:t>
      </w:r>
      <w:r>
        <w:rPr>
          <w:rFonts w:eastAsia="Times New Roman" w:cs="Arial"/>
          <w:color w:val="000000"/>
          <w:szCs w:val="24"/>
          <w:lang w:eastAsia="ru-RU"/>
        </w:rPr>
        <w:t>должен содержать помимо сведений, указанных в пункте 4 статьи 87 настоящего Кодекса, условия о размере и составе уставного капитала товарищества; о размере и порядке изменения долей каждого из полных товарищей в уставном фонде; о размере, составе, сроках и</w:t>
      </w:r>
      <w:r>
        <w:rPr>
          <w:rFonts w:eastAsia="Times New Roman" w:cs="Arial"/>
          <w:color w:val="000000"/>
          <w:szCs w:val="24"/>
          <w:lang w:eastAsia="ru-RU"/>
        </w:rPr>
        <w:t xml:space="preserve"> порядке внесения ими вкладов, их ответственности за нарушение обязанностей по внесению вкладов; совокупном размере вкладов коммандитистов.</w:t>
      </w:r>
    </w:p>
    <w:p w14:paraId="30291C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43897C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124. Управление в коммандитном товариществе и ведение его дел</w:t>
      </w:r>
    </w:p>
    <w:p w14:paraId="7A2459C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94297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Управление деятельностью коммандитного т</w:t>
      </w:r>
      <w:r>
        <w:rPr>
          <w:rFonts w:eastAsia="Times New Roman" w:cs="Arial"/>
          <w:color w:val="000000"/>
          <w:szCs w:val="24"/>
          <w:lang w:eastAsia="ru-RU"/>
        </w:rPr>
        <w:t>оварищества осуществляется полными товарищами. Порядок управления и ведения дел такого товарищества его полными товарищами устанавливается ими по правилам о полном товариществе.</w:t>
      </w:r>
    </w:p>
    <w:p w14:paraId="52087B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Коммандитисты не вправе участвовать в управлении делами коммандитного товар</w:t>
      </w:r>
      <w:r>
        <w:rPr>
          <w:rFonts w:eastAsia="Times New Roman" w:cs="Arial"/>
          <w:color w:val="000000"/>
          <w:szCs w:val="24"/>
          <w:lang w:eastAsia="ru-RU"/>
        </w:rPr>
        <w:t>ищества и оспаривать действия полных товарищей по управлению делами товарищества. Они могут выступать от его имени только по доверенности.</w:t>
      </w:r>
    </w:p>
    <w:p w14:paraId="2A6EF91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E57939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125. Права и обязанности вкладчика коммандитного товарищества</w:t>
      </w:r>
    </w:p>
    <w:p w14:paraId="00C601B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3BA44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Вкладчик коммандитного товарищества обяза</w:t>
      </w:r>
      <w:r>
        <w:rPr>
          <w:rFonts w:eastAsia="Times New Roman" w:cs="Arial"/>
          <w:color w:val="000000"/>
          <w:szCs w:val="24"/>
          <w:lang w:eastAsia="ru-RU"/>
        </w:rPr>
        <w:t>н внести вклад в уставный капитал. Внесение вклада удостоверяется свидетельством об участии, выдаваемым вкладчику товариществом.</w:t>
      </w:r>
    </w:p>
    <w:p w14:paraId="56198A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Вкладчик коммандитного товарищества имеет право:</w:t>
      </w:r>
    </w:p>
    <w:p w14:paraId="2CEA59E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получать часть прибыли товарищества, причитающуюся на его вклад (долю в </w:t>
      </w:r>
      <w:r>
        <w:rPr>
          <w:rFonts w:eastAsia="Times New Roman" w:cs="Arial"/>
          <w:color w:val="000000"/>
          <w:szCs w:val="24"/>
          <w:lang w:eastAsia="ru-RU"/>
        </w:rPr>
        <w:t>уставном капитале), в порядке, предусмотренном учредительным договором;</w:t>
      </w:r>
    </w:p>
    <w:p w14:paraId="3587D63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знакомиться с годовыми отчетами и балансами товарищества;</w:t>
      </w:r>
    </w:p>
    <w:p w14:paraId="37312F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 окончании финансового года выйти из товарищества и получить свой вклад в порядке, предусмотренном учредительным догов</w:t>
      </w:r>
      <w:r>
        <w:rPr>
          <w:rFonts w:eastAsia="Times New Roman" w:cs="Arial"/>
          <w:color w:val="000000"/>
          <w:szCs w:val="24"/>
          <w:lang w:eastAsia="ru-RU"/>
        </w:rPr>
        <w:t>ором;</w:t>
      </w:r>
    </w:p>
    <w:p w14:paraId="7505A96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передать свою долю в уставном фонде или ее часть другому вкладчику или третьему лицу. Передача вкладчиком всей своей доли иному лицу прекращает его участие в товариществе.</w:t>
      </w:r>
    </w:p>
    <w:p w14:paraId="754144E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Учредительным договором коммандитного товарищества могут предусматриваться </w:t>
      </w:r>
      <w:r>
        <w:rPr>
          <w:rFonts w:eastAsia="Times New Roman" w:cs="Arial"/>
          <w:color w:val="000000"/>
          <w:szCs w:val="24"/>
          <w:lang w:eastAsia="ru-RU"/>
        </w:rPr>
        <w:t>и иные права вкладчика, в том числе по участию в подготовке решений товарищества.</w:t>
      </w:r>
    </w:p>
    <w:p w14:paraId="63FE87B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6A9AAA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126. Ликвидация коммандитного товарищества</w:t>
      </w:r>
    </w:p>
    <w:p w14:paraId="2603EE4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D9FDE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Коммандитное товарищество ликвидируется при выбытии всех участвовавших в нем вкладчиков. Однако полные товарищи вправ</w:t>
      </w:r>
      <w:r>
        <w:rPr>
          <w:rFonts w:eastAsia="Times New Roman" w:cs="Arial"/>
          <w:color w:val="000000"/>
          <w:szCs w:val="24"/>
          <w:lang w:eastAsia="ru-RU"/>
        </w:rPr>
        <w:t>е вместо ликвидации преобразовать коммандитное товарищество в полное товарищество.</w:t>
      </w:r>
    </w:p>
    <w:p w14:paraId="68EF53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Коммандитное товарищество ликвидируется также по основаниям ликвидации полного товарищества (статья 120). Однако коммандитное товарищество сохраняется, если в нем остаются, </w:t>
      </w:r>
      <w:r>
        <w:rPr>
          <w:rFonts w:eastAsia="Times New Roman" w:cs="Arial"/>
          <w:color w:val="000000"/>
          <w:szCs w:val="24"/>
          <w:lang w:eastAsia="ru-RU"/>
        </w:rPr>
        <w:t>по крайней мере, один полный товарищ и один вкладчик.</w:t>
      </w:r>
    </w:p>
    <w:p w14:paraId="407280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ликвидации коммандитного товарищества, в том числе в случае банкротства (несостоятельности), вкладчики имеют преимущественное перед полными товарищами право на получение вкладов из имущества това</w:t>
      </w:r>
      <w:r>
        <w:rPr>
          <w:rFonts w:eastAsia="Times New Roman" w:cs="Arial"/>
          <w:color w:val="000000"/>
          <w:szCs w:val="24"/>
          <w:lang w:eastAsia="ru-RU"/>
        </w:rPr>
        <w:t>рищества, оставшегося после удовлетворения требований его кредиторов.</w:t>
      </w:r>
    </w:p>
    <w:p w14:paraId="03B7FE6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Оставшееся после этого имущество товарищества распределяется между полными товарищами и вкладчиками пропорционально их вкладам в имуществе товарищества, если иной порядок не установлен у</w:t>
      </w:r>
      <w:r>
        <w:rPr>
          <w:rFonts w:eastAsia="Times New Roman" w:cs="Arial"/>
          <w:color w:val="000000"/>
          <w:szCs w:val="24"/>
          <w:lang w:eastAsia="ru-RU"/>
        </w:rPr>
        <w:t>чредительным договором или соглашением полных товарищей и вкладчиков.</w:t>
      </w:r>
    </w:p>
    <w:p w14:paraId="44A7515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1E95378"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4. Общество с ограниченной ответственностью</w:t>
      </w:r>
    </w:p>
    <w:p w14:paraId="4F34180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C89D06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127. Основные положения об обществе с ограниченной ответственностью</w:t>
      </w:r>
    </w:p>
    <w:p w14:paraId="6E0CEAC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0982C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Обществом с ограниченной ответственностью признается учрежденное одним или несколькими лицами общество, уставный капитал которого разделен на доли определенных учредительными д</w:t>
      </w:r>
      <w:r>
        <w:rPr>
          <w:rFonts w:eastAsia="Times New Roman" w:cs="Arial"/>
          <w:color w:val="000000"/>
          <w:szCs w:val="24"/>
          <w:lang w:eastAsia="ru-RU"/>
        </w:rPr>
        <w:t>окументами размеров;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внесенных ими вкладов.</w:t>
      </w:r>
    </w:p>
    <w:p w14:paraId="68EBA61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Участники общества, не полностью внесшие вклады,</w:t>
      </w:r>
      <w:r>
        <w:rPr>
          <w:rFonts w:eastAsia="Times New Roman" w:cs="Arial"/>
          <w:color w:val="000000"/>
          <w:szCs w:val="24"/>
          <w:lang w:eastAsia="ru-RU"/>
        </w:rPr>
        <w:t xml:space="preserve"> несут солидарную ответственность по его обязательствам в пределах стоимости неоплаченной части вклада каждого из участников.</w:t>
      </w:r>
    </w:p>
    <w:p w14:paraId="3350595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Фирменное наименование общества с ограниченной ответственностью должно содержать наименование общества, а также слова "с ограни</w:t>
      </w:r>
      <w:r>
        <w:rPr>
          <w:rFonts w:eastAsia="Times New Roman" w:cs="Arial"/>
          <w:color w:val="000000"/>
          <w:szCs w:val="24"/>
          <w:lang w:eastAsia="ru-RU"/>
        </w:rPr>
        <w:t>ченной ответственностью".</w:t>
      </w:r>
    </w:p>
    <w:p w14:paraId="2C8023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Правовое положение общества с ограниченной ответственностью и права и обязанности его участников определяются настоящим Кодексом и законом о хозяйственных обществах и товариществах.</w:t>
      </w:r>
    </w:p>
    <w:p w14:paraId="4ADA836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F0CD1B" w14:textId="77777777" w:rsidR="0082121A" w:rsidRDefault="006436B5">
      <w:pPr>
        <w:ind w:firstLine="567"/>
        <w:rPr>
          <w:rFonts w:eastAsia="Times New Roman" w:cs="Arial"/>
          <w:szCs w:val="24"/>
          <w:lang w:eastAsia="ru-RU"/>
        </w:rPr>
      </w:pPr>
      <w:bookmarkStart w:id="64" w:name="st_128"/>
      <w:bookmarkEnd w:id="64"/>
      <w:r>
        <w:rPr>
          <w:rFonts w:eastAsia="Times New Roman" w:cs="Arial"/>
          <w:b/>
          <w:bCs/>
          <w:color w:val="000000"/>
          <w:szCs w:val="24"/>
          <w:lang w:eastAsia="ru-RU"/>
        </w:rPr>
        <w:t>Статья 128. Участники общества с ограниченн</w:t>
      </w:r>
      <w:r>
        <w:rPr>
          <w:rFonts w:eastAsia="Times New Roman" w:cs="Arial"/>
          <w:b/>
          <w:bCs/>
          <w:color w:val="000000"/>
          <w:szCs w:val="24"/>
          <w:lang w:eastAsia="ru-RU"/>
        </w:rPr>
        <w:t>ой ответственностью</w:t>
      </w:r>
    </w:p>
    <w:p w14:paraId="1FF95CD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6BDB1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Число участников общества с ограниченной ответственностью не должно превышать тридцати. В противном случае оно подлежит преобразованию в акционерное общество в течение года, а по истечении этого срока ликвидации в судебном порядке,</w:t>
      </w:r>
      <w:r>
        <w:rPr>
          <w:rFonts w:eastAsia="Times New Roman" w:cs="Arial"/>
          <w:color w:val="000000"/>
          <w:szCs w:val="24"/>
          <w:lang w:eastAsia="ru-RU"/>
        </w:rPr>
        <w:t xml:space="preserve"> если число его участников не уменьшится до установленного предела.</w:t>
      </w:r>
    </w:p>
    <w:p w14:paraId="10C07DD6" w14:textId="77777777" w:rsidR="0082121A" w:rsidRDefault="006436B5">
      <w:pPr>
        <w:pBdr>
          <w:top w:val="none" w:sz="4" w:space="0" w:color="000000"/>
          <w:left w:val="none" w:sz="4" w:space="0" w:color="000000"/>
          <w:bottom w:val="none" w:sz="4" w:space="0" w:color="000000"/>
          <w:right w:val="none" w:sz="4" w:space="0" w:color="000000"/>
        </w:pBdr>
      </w:pPr>
      <w:r>
        <w:rPr>
          <w:rFonts w:eastAsia="Times New Roman" w:cs="Arial"/>
          <w:color w:val="000000"/>
          <w:szCs w:val="24"/>
          <w:lang w:eastAsia="ru-RU"/>
        </w:rPr>
        <w:t xml:space="preserve">2. </w:t>
      </w:r>
      <w:r>
        <w:rPr>
          <w:rFonts w:eastAsia="Arial" w:cs="Arial"/>
          <w:color w:val="000000"/>
        </w:rPr>
        <w:t>Общество с ограниченной ответственностью может иметь в качестве единственного учредителя (акционера) другое хозяйственное общество, состоящее из одного лица, при условии, что такие хозяйственные общества не находятся под прямым или косвенным контролем инос</w:t>
      </w:r>
      <w:r>
        <w:rPr>
          <w:rFonts w:eastAsia="Arial" w:cs="Arial"/>
          <w:color w:val="000000"/>
        </w:rPr>
        <w:t>транного юридического лица.</w:t>
      </w:r>
    </w:p>
    <w:p w14:paraId="43A83FFA" w14:textId="77777777" w:rsidR="0082121A" w:rsidRDefault="006436B5">
      <w:pPr>
        <w:pBdr>
          <w:top w:val="none" w:sz="4" w:space="0" w:color="000000"/>
          <w:left w:val="none" w:sz="4" w:space="0" w:color="000000"/>
          <w:bottom w:val="none" w:sz="4" w:space="0" w:color="000000"/>
          <w:right w:val="none" w:sz="4" w:space="0" w:color="000000"/>
        </w:pBdr>
      </w:pPr>
      <w:r>
        <w:rPr>
          <w:rFonts w:eastAsia="Arial" w:cs="Arial"/>
          <w:color w:val="000000"/>
        </w:rPr>
        <w:t>Общества, состоящие из одного лица, за исключением случаев, когда учредителем выступают государственные и муниципальные органы, несут солидарно субсидиарную ответственность по обязательствам:</w:t>
      </w:r>
    </w:p>
    <w:p w14:paraId="28AB2D5E" w14:textId="77777777" w:rsidR="0082121A" w:rsidRDefault="006436B5">
      <w:pPr>
        <w:pBdr>
          <w:top w:val="none" w:sz="4" w:space="0" w:color="000000"/>
          <w:left w:val="none" w:sz="4" w:space="0" w:color="000000"/>
          <w:bottom w:val="none" w:sz="4" w:space="0" w:color="000000"/>
          <w:right w:val="none" w:sz="4" w:space="0" w:color="000000"/>
        </w:pBdr>
      </w:pPr>
      <w:r>
        <w:rPr>
          <w:rFonts w:eastAsia="Arial" w:cs="Arial"/>
          <w:color w:val="000000"/>
        </w:rPr>
        <w:t>- хозяйственных обществ, единственны</w:t>
      </w:r>
      <w:r>
        <w:rPr>
          <w:rFonts w:eastAsia="Arial" w:cs="Arial"/>
          <w:color w:val="000000"/>
        </w:rPr>
        <w:t>ми участниками которых они являются или являлись на момент наступления срока исполнения обязательств;</w:t>
      </w:r>
    </w:p>
    <w:p w14:paraId="49F836EE" w14:textId="77777777" w:rsidR="0082121A" w:rsidRDefault="006436B5">
      <w:pPr>
        <w:pBdr>
          <w:top w:val="none" w:sz="4" w:space="0" w:color="000000"/>
          <w:left w:val="none" w:sz="4" w:space="0" w:color="000000"/>
          <w:bottom w:val="none" w:sz="4" w:space="0" w:color="000000"/>
          <w:right w:val="none" w:sz="4" w:space="0" w:color="000000"/>
        </w:pBdr>
      </w:pPr>
      <w:r>
        <w:rPr>
          <w:rFonts w:eastAsia="Arial" w:cs="Arial"/>
          <w:color w:val="000000"/>
        </w:rPr>
        <w:t xml:space="preserve">- хозяйственных обществ, имеющих (имевших на момент наступления срока исполнения обязательств) в качестве единственных участников хозяйственные общества, </w:t>
      </w:r>
      <w:r>
        <w:rPr>
          <w:rFonts w:eastAsia="Arial" w:cs="Arial"/>
          <w:color w:val="000000"/>
        </w:rPr>
        <w:t>указанные в абзаце третьем настоящего пункта, или последующих хозяйственных обществ в соответствующей цепочке хозяйственных обществ, имеющих (имевших на момент наступления срока исполнения обязательств) в качестве единственных участников хозяйственные обще</w:t>
      </w:r>
      <w:r>
        <w:rPr>
          <w:rFonts w:eastAsia="Arial" w:cs="Arial"/>
          <w:color w:val="000000"/>
        </w:rPr>
        <w:t>ства, состоящие из одного лица.</w:t>
      </w:r>
    </w:p>
    <w:p w14:paraId="526022C0" w14:textId="77777777" w:rsidR="0082121A" w:rsidRDefault="006436B5">
      <w:pPr>
        <w:pBdr>
          <w:top w:val="none" w:sz="4" w:space="0" w:color="000000"/>
          <w:left w:val="none" w:sz="4" w:space="0" w:color="000000"/>
          <w:bottom w:val="none" w:sz="4" w:space="0" w:color="000000"/>
          <w:right w:val="none" w:sz="4" w:space="0" w:color="000000"/>
        </w:pBdr>
      </w:pPr>
      <w:r>
        <w:rPr>
          <w:rFonts w:eastAsia="Arial" w:cs="Arial"/>
          <w:color w:val="000000"/>
        </w:rPr>
        <w:t>Запрещается регистрация хозяйственного общества, в качестве единственного учредителя которого выступает хозяйственное общество, если при этом превышена максимально допустимая глубина цепочки владения хозяйственными обществам</w:t>
      </w:r>
      <w:r>
        <w:rPr>
          <w:rFonts w:eastAsia="Arial" w:cs="Arial"/>
          <w:color w:val="000000"/>
        </w:rPr>
        <w:t>и, состоящими из одного участника.</w:t>
      </w:r>
    </w:p>
    <w:p w14:paraId="4D21F4DE" w14:textId="77777777" w:rsidR="0082121A" w:rsidRDefault="006436B5">
      <w:pPr>
        <w:pBdr>
          <w:top w:val="none" w:sz="4" w:space="0" w:color="000000"/>
          <w:left w:val="none" w:sz="4" w:space="0" w:color="000000"/>
          <w:bottom w:val="none" w:sz="4" w:space="0" w:color="000000"/>
          <w:right w:val="none" w:sz="4" w:space="0" w:color="000000"/>
        </w:pBdr>
        <w:rPr>
          <w:rFonts w:eastAsia="Arial" w:cs="Arial"/>
          <w:color w:val="000000"/>
          <w:szCs w:val="24"/>
        </w:rPr>
      </w:pPr>
      <w:r>
        <w:rPr>
          <w:rFonts w:eastAsia="Arial" w:cs="Arial"/>
          <w:color w:val="000000"/>
        </w:rPr>
        <w:t>Максимальная глубина цепочки хозяйственных обществ с единственным учредителем, являющимся хозяйственным обществом с единственным участником, не должна превышать трех уровней, включая конечное хозяйственное общество.</w:t>
      </w:r>
    </w:p>
    <w:p w14:paraId="2ABBCFAD" w14:textId="77777777" w:rsidR="0082121A" w:rsidRDefault="006436B5">
      <w:pPr>
        <w:pBdr>
          <w:top w:val="none" w:sz="4" w:space="0" w:color="000000"/>
          <w:left w:val="none" w:sz="4" w:space="0" w:color="000000"/>
          <w:bottom w:val="none" w:sz="4" w:space="0" w:color="000000"/>
          <w:right w:val="none" w:sz="4" w:space="0" w:color="000000"/>
        </w:pBdr>
        <w:rPr>
          <w:rFonts w:cs="Arial"/>
          <w:bCs/>
          <w:i/>
          <w:color w:val="000000"/>
          <w:szCs w:val="24"/>
        </w:rPr>
      </w:pPr>
      <w:r>
        <w:rPr>
          <w:rFonts w:eastAsia="Arial" w:cs="Arial"/>
          <w:i/>
          <w:iCs/>
          <w:color w:val="000000"/>
          <w:szCs w:val="24"/>
        </w:rPr>
        <w:t>(В ре</w:t>
      </w:r>
      <w:r>
        <w:rPr>
          <w:rFonts w:eastAsia="Arial" w:cs="Arial"/>
          <w:i/>
          <w:iCs/>
          <w:color w:val="000000"/>
          <w:szCs w:val="24"/>
        </w:rPr>
        <w:t xml:space="preserve">дакции </w:t>
      </w:r>
      <w:hyperlink r:id="rId257" w:tooltip="https://cbd.minjust.gov.kg/4-5686/edition/40567/ru" w:history="1">
        <w:r>
          <w:rPr>
            <w:rStyle w:val="aff0"/>
            <w:rFonts w:eastAsia="Arial" w:cs="Arial"/>
            <w:i/>
            <w:iCs/>
            <w:szCs w:val="24"/>
          </w:rPr>
          <w:t>Закона</w:t>
        </w:r>
      </w:hyperlink>
      <w:r>
        <w:rPr>
          <w:rFonts w:eastAsia="Arial" w:cs="Arial"/>
          <w:i/>
          <w:iCs/>
          <w:color w:val="000000"/>
          <w:szCs w:val="24"/>
        </w:rPr>
        <w:t xml:space="preserve"> Кыргызской Республики </w:t>
      </w:r>
      <w:r>
        <w:rPr>
          <w:rFonts w:eastAsia="Arial" w:cs="Arial"/>
          <w:i/>
          <w:iCs/>
          <w:color w:val="000000"/>
          <w:szCs w:val="24"/>
        </w:rPr>
        <w:t xml:space="preserve">от </w:t>
      </w:r>
      <w:r>
        <w:rPr>
          <w:rFonts w:eastAsia="Arial" w:cs="Arial"/>
          <w:i/>
          <w:iCs/>
          <w:szCs w:val="24"/>
        </w:rPr>
        <w:t>14 ноября 2025 года № 258)</w:t>
      </w:r>
    </w:p>
    <w:p w14:paraId="021AF053" w14:textId="77777777" w:rsidR="0082121A" w:rsidRDefault="0082121A">
      <w:pPr>
        <w:ind w:firstLine="0"/>
        <w:rPr>
          <w:rFonts w:eastAsia="Times New Roman" w:cs="Arial"/>
          <w:szCs w:val="24"/>
          <w:lang w:eastAsia="ru-RU"/>
        </w:rPr>
      </w:pPr>
    </w:p>
    <w:p w14:paraId="5E8256C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129. Учредительные документы общества с ограниченной ответс</w:t>
      </w:r>
      <w:r>
        <w:rPr>
          <w:rFonts w:eastAsia="Times New Roman" w:cs="Arial"/>
          <w:b/>
          <w:bCs/>
          <w:color w:val="000000"/>
          <w:szCs w:val="24"/>
          <w:lang w:eastAsia="ru-RU"/>
        </w:rPr>
        <w:t>твенностью</w:t>
      </w:r>
    </w:p>
    <w:p w14:paraId="4947D3B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39289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Учредительными документами общества с ограниченной ответственностью являются учредительный договор, подписанный его учредителями, и утвержденный ими устав. Если общество учреждается одним лицом, его учредительным документом является устав.</w:t>
      </w:r>
    </w:p>
    <w:p w14:paraId="07B9469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Учредительные документы общества с ограниченной ответственностью должны содержать помимо сведений, указанных в пункте 4 статьи 87 настоящего Кодекса, условия о размере долей каждого из участников; о размере, составе, сроках и порядке внесения ими вкладо</w:t>
      </w:r>
      <w:r>
        <w:rPr>
          <w:rFonts w:eastAsia="Times New Roman" w:cs="Arial"/>
          <w:color w:val="000000"/>
          <w:szCs w:val="24"/>
          <w:lang w:eastAsia="ru-RU"/>
        </w:rPr>
        <w:t xml:space="preserve">в, ответственности участников за нарушение обязанностей по внесению вкладов; о размере уставного капитала общества; о составе и компетенции органов управления обществом и порядке принятия ими решений, в том числе о вопросах, решения по которым принимаются </w:t>
      </w:r>
      <w:r>
        <w:rPr>
          <w:rFonts w:eastAsia="Times New Roman" w:cs="Arial"/>
          <w:color w:val="000000"/>
          <w:szCs w:val="24"/>
          <w:lang w:eastAsia="ru-RU"/>
        </w:rPr>
        <w:t>единогласно или квалифицированным большинством голосов, а также иные сведения, предусмотренные законом.</w:t>
      </w:r>
    </w:p>
    <w:p w14:paraId="69D4AE1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F26C56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130. Уставный капитал общества с ограниченной ответственностью</w:t>
      </w:r>
    </w:p>
    <w:p w14:paraId="2D6ECFB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F2453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Уставный капитал общества с ограниченной ответственностью составляется из стоимости вкладов его участников.</w:t>
      </w:r>
    </w:p>
    <w:p w14:paraId="7FAA57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Уставной капитал определяет размер имущества общества, гарантирующего интересы его кредиторов. Размер уставного капитала общества определяется уч</w:t>
      </w:r>
      <w:r>
        <w:rPr>
          <w:rFonts w:eastAsia="Times New Roman" w:cs="Arial"/>
          <w:color w:val="000000"/>
          <w:szCs w:val="24"/>
          <w:lang w:eastAsia="ru-RU"/>
        </w:rPr>
        <w:t>астниками в его учредительных документах.</w:t>
      </w:r>
    </w:p>
    <w:p w14:paraId="44EFAD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 допускается освобождение участника общества с ограниченной ответственностью от обязанности внесения вклада в уставный капитал общества, в том числе путем зачета требований к обществу.</w:t>
      </w:r>
    </w:p>
    <w:p w14:paraId="39E5992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Определенный участник</w:t>
      </w:r>
      <w:r>
        <w:rPr>
          <w:rFonts w:eastAsia="Times New Roman" w:cs="Arial"/>
          <w:color w:val="000000"/>
          <w:szCs w:val="24"/>
          <w:lang w:eastAsia="ru-RU"/>
        </w:rPr>
        <w:t>ами в учредительных документах размер уставного капитала оплачивается его участниками в полном объеме в течение первого года деятельности общества с момента государственной регистрации. При нарушении этой обязанности общество должно либо объявить об уменьш</w:t>
      </w:r>
      <w:r>
        <w:rPr>
          <w:rFonts w:eastAsia="Times New Roman" w:cs="Arial"/>
          <w:color w:val="000000"/>
          <w:szCs w:val="24"/>
          <w:lang w:eastAsia="ru-RU"/>
        </w:rPr>
        <w:t>ении своего уставного капитала и зарегистрировать его уменьшение в установленном порядке, либо прекратить свою деятельность путем ликвидации.</w:t>
      </w:r>
    </w:p>
    <w:p w14:paraId="3830B9C5"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Если по окончании второго или каждого последующего финансового года стоимость чистых активов общества с огранич</w:t>
      </w:r>
      <w:r>
        <w:rPr>
          <w:rFonts w:eastAsia="Times New Roman" w:cs="Arial"/>
          <w:color w:val="000000"/>
          <w:szCs w:val="24"/>
          <w:lang w:eastAsia="ru-RU"/>
        </w:rPr>
        <w:t>енной ответственностью окажется меньше уставного капитала, общество обязано объявить об уменьшении своего уставного капитала и зарегистрировать его уменьшение в установленном порядке. Если стоимость указанных активов общества становится меньше размера уста</w:t>
      </w:r>
      <w:r>
        <w:rPr>
          <w:rFonts w:eastAsia="Times New Roman" w:cs="Arial"/>
          <w:color w:val="000000"/>
          <w:szCs w:val="24"/>
          <w:lang w:eastAsia="ru-RU"/>
        </w:rPr>
        <w:t>вного капитала определенного участниками в учредительных документах, общество подлежит ликвидации.</w:t>
      </w:r>
    </w:p>
    <w:p w14:paraId="40537D2E"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Уменьшение уставного капитала общества с ограниченной ответственностью допускается после уведомления всех его кредиторов. Последние вправе в этом случае п</w:t>
      </w:r>
      <w:r>
        <w:rPr>
          <w:rFonts w:eastAsia="Times New Roman" w:cs="Arial"/>
          <w:color w:val="000000"/>
          <w:szCs w:val="24"/>
          <w:lang w:eastAsia="ru-RU"/>
        </w:rPr>
        <w:t>отребовать досрочного прекращения или исполнения соответствующих обязательств общества и возмещения им убытков.</w:t>
      </w:r>
    </w:p>
    <w:p w14:paraId="5DF613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Увеличение уставного капитала общества допускается после внесения всеми его участниками вкладов в полном объеме.</w:t>
      </w:r>
    </w:p>
    <w:p w14:paraId="4458A0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7. Решением общего собрания </w:t>
      </w:r>
      <w:r>
        <w:rPr>
          <w:rFonts w:eastAsia="Times New Roman" w:cs="Arial"/>
          <w:color w:val="000000"/>
          <w:szCs w:val="24"/>
          <w:lang w:eastAsia="ru-RU"/>
        </w:rPr>
        <w:t>участников общества с ограниченной ответственностью, принятым большинством в две трети голосов всех участников общества, может быть установлена их обязанность внести дополнительные вклады пропорционально их долям в уставном капитале общества.</w:t>
      </w:r>
    </w:p>
    <w:p w14:paraId="170F42C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w:t>
      </w:r>
      <w:r>
        <w:rPr>
          <w:rFonts w:eastAsia="Times New Roman" w:cs="Arial"/>
          <w:i/>
          <w:iCs/>
          <w:color w:val="000000"/>
          <w:szCs w:val="24"/>
          <w:lang w:eastAsia="ru-RU"/>
        </w:rPr>
        <w:t xml:space="preserve">акона КР от </w:t>
      </w:r>
      <w:hyperlink r:id="rId258" w:tooltip="https://cbd.minjust.gov.kg/202509" w:history="1">
        <w:r>
          <w:rPr>
            <w:rFonts w:eastAsia="Times New Roman" w:cs="Arial"/>
            <w:i/>
            <w:iCs/>
            <w:color w:val="0000FF"/>
            <w:szCs w:val="24"/>
            <w:u w:val="single"/>
            <w:lang w:eastAsia="ru-RU"/>
          </w:rPr>
          <w:t>30 марта 2009 года № 105</w:t>
        </w:r>
      </w:hyperlink>
      <w:r>
        <w:rPr>
          <w:rFonts w:eastAsia="Times New Roman" w:cs="Arial"/>
          <w:i/>
          <w:iCs/>
          <w:color w:val="000000"/>
          <w:szCs w:val="24"/>
          <w:lang w:eastAsia="ru-RU"/>
        </w:rPr>
        <w:t>) </w:t>
      </w:r>
    </w:p>
    <w:p w14:paraId="3F81833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693B44A" w14:textId="77777777" w:rsidR="0082121A" w:rsidRDefault="006436B5">
      <w:pPr>
        <w:ind w:firstLine="567"/>
        <w:rPr>
          <w:rFonts w:eastAsia="Times New Roman" w:cs="Arial"/>
          <w:szCs w:val="24"/>
          <w:lang w:eastAsia="ru-RU"/>
        </w:rPr>
      </w:pPr>
      <w:bookmarkStart w:id="65" w:name="st_131"/>
      <w:r>
        <w:rPr>
          <w:rFonts w:eastAsia="Times New Roman" w:cs="Arial"/>
          <w:b/>
          <w:bCs/>
          <w:color w:val="000000"/>
          <w:szCs w:val="24"/>
          <w:lang w:eastAsia="ru-RU"/>
        </w:rPr>
        <w:t>Статья 131. Управление в обществе с ограниченной ответственностью</w:t>
      </w:r>
      <w:bookmarkEnd w:id="65"/>
    </w:p>
    <w:p w14:paraId="4B78568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29C0BC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Высшим органом общества с ограниченной ответственностью</w:t>
      </w:r>
      <w:r>
        <w:rPr>
          <w:rFonts w:eastAsia="Times New Roman" w:cs="Arial"/>
          <w:color w:val="000000"/>
          <w:szCs w:val="24"/>
          <w:lang w:eastAsia="ru-RU"/>
        </w:rPr>
        <w:t xml:space="preserve"> является общее собрание его участников; в случае создания общества одним лицом высшим органом общества является учредитель.</w:t>
      </w:r>
    </w:p>
    <w:p w14:paraId="177C948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обществе с ограниченной ответственностью создается исполнительный орган (коллегиальный или единоличный), осуществляющий текущее р</w:t>
      </w:r>
      <w:r>
        <w:rPr>
          <w:rFonts w:eastAsia="Times New Roman" w:cs="Arial"/>
          <w:color w:val="000000"/>
          <w:szCs w:val="24"/>
          <w:lang w:eastAsia="ru-RU"/>
        </w:rPr>
        <w:t>уководство его деятельностью и подотчетный общему собранию его участников. Единоличный орган управления обществом может быть избран не из числа его участников.</w:t>
      </w:r>
    </w:p>
    <w:p w14:paraId="2159F015"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Уставом общества может быть предусмотрено образование Совета директоров.</w:t>
      </w:r>
    </w:p>
    <w:p w14:paraId="125C199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Компетенция органов </w:t>
      </w:r>
      <w:r>
        <w:rPr>
          <w:rFonts w:eastAsia="Times New Roman" w:cs="Arial"/>
          <w:color w:val="000000"/>
          <w:szCs w:val="24"/>
          <w:lang w:eastAsia="ru-RU"/>
        </w:rPr>
        <w:t>управления обществом, а также порядок принятия ими решений и выступления от имени общества определяются законом и учредительным договором в соответствии с настоящим Кодексом.</w:t>
      </w:r>
    </w:p>
    <w:p w14:paraId="724E860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 исключительной компетенции высшего органа общества с ограниченной ответствен</w:t>
      </w:r>
      <w:r>
        <w:rPr>
          <w:rFonts w:eastAsia="Times New Roman" w:cs="Arial"/>
          <w:color w:val="000000"/>
          <w:szCs w:val="24"/>
          <w:lang w:eastAsia="ru-RU"/>
        </w:rPr>
        <w:t>ностью относится:</w:t>
      </w:r>
    </w:p>
    <w:p w14:paraId="4978A20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изменение устава общества, изменение размера его уставного капитала;</w:t>
      </w:r>
    </w:p>
    <w:p w14:paraId="33EC6D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образование и отзыв исполнительного органа или Совета директоров общества при отсутствии в обществе Совета директоров, если уставом общества данные вопросы не отне</w:t>
      </w:r>
      <w:r>
        <w:rPr>
          <w:rFonts w:eastAsia="Times New Roman" w:cs="Arial"/>
          <w:color w:val="000000"/>
          <w:szCs w:val="24"/>
          <w:lang w:eastAsia="ru-RU"/>
        </w:rPr>
        <w:t>сены к компетенции Совета директоров;</w:t>
      </w:r>
    </w:p>
    <w:p w14:paraId="103D8FC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2-1) образование и отзыв исполнительного органа при учреждении и ликвидации общества;</w:t>
      </w:r>
    </w:p>
    <w:p w14:paraId="24C220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утверждение годовых отчетов и бухгалтерских балансов общества и распределение его прибылей и убытков;</w:t>
      </w:r>
    </w:p>
    <w:p w14:paraId="465E4E1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решение о реорганизации </w:t>
      </w:r>
      <w:r>
        <w:rPr>
          <w:rFonts w:eastAsia="Times New Roman" w:cs="Arial"/>
          <w:color w:val="000000"/>
          <w:szCs w:val="24"/>
          <w:lang w:eastAsia="ru-RU"/>
        </w:rPr>
        <w:t>или ликвидации общества;</w:t>
      </w:r>
    </w:p>
    <w:p w14:paraId="2AE5B413"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5) избран</w:t>
      </w:r>
      <w:r>
        <w:rPr>
          <w:rFonts w:eastAsia="Times New Roman" w:cs="Arial"/>
          <w:color w:val="000000"/>
          <w:szCs w:val="24"/>
          <w:lang w:eastAsia="ru-RU"/>
        </w:rPr>
        <w:t xml:space="preserve">ие </w:t>
      </w:r>
      <w:r>
        <w:rPr>
          <w:rFonts w:eastAsia="Arial" w:cs="Arial"/>
          <w:color w:val="000000"/>
          <w:szCs w:val="24"/>
        </w:rPr>
        <w:t>службы внутреннего аудита (внутреннего аудитора)</w:t>
      </w:r>
      <w:r>
        <w:rPr>
          <w:rFonts w:eastAsia="Times New Roman" w:cs="Arial"/>
          <w:color w:val="000000"/>
          <w:szCs w:val="24"/>
          <w:lang w:eastAsia="ru-RU"/>
        </w:rPr>
        <w:t xml:space="preserve"> общества.</w:t>
      </w:r>
    </w:p>
    <w:p w14:paraId="493A04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образование и отзыв Совета директоров общества.</w:t>
      </w:r>
    </w:p>
    <w:p w14:paraId="51D847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Законом и уставом общества к исключительной компетенции высшего органа может быть отнесено решение также иных вопросов.</w:t>
      </w:r>
    </w:p>
    <w:p w14:paraId="713FD2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Вопросы, отнесенные к исключительной компетенции высшего органа общества, не могут быть переданы им на решение исполнительного органа ил</w:t>
      </w:r>
      <w:r>
        <w:rPr>
          <w:rFonts w:eastAsia="Times New Roman" w:cs="Arial"/>
          <w:color w:val="000000"/>
          <w:szCs w:val="24"/>
          <w:lang w:eastAsia="ru-RU"/>
        </w:rPr>
        <w:t>и Совета директоров общества.</w:t>
      </w:r>
    </w:p>
    <w:p w14:paraId="386F3CD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Порядок проведения аудиторских проверок деятельности и отчетности общества определяется законом и уставом общества.</w:t>
      </w:r>
    </w:p>
    <w:p w14:paraId="1E7E40B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 требованию любого из участников общества может быть проведена аудиторская проверка годовой финансовой от</w:t>
      </w:r>
      <w:r>
        <w:rPr>
          <w:rFonts w:eastAsia="Times New Roman" w:cs="Arial"/>
          <w:color w:val="000000"/>
          <w:szCs w:val="24"/>
          <w:lang w:eastAsia="ru-RU"/>
        </w:rPr>
        <w:t>четности общества с привлечением профессионального аудитора, не связанного имущественными интересами с обществом или его участниками (внешний аудит).</w:t>
      </w:r>
    </w:p>
    <w:p w14:paraId="6C84F4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Публичная отчетность общества о результатах ведения его дел не требуется, за исключением случаев, преду</w:t>
      </w:r>
      <w:r>
        <w:rPr>
          <w:rFonts w:eastAsia="Times New Roman" w:cs="Arial"/>
          <w:color w:val="000000"/>
          <w:szCs w:val="24"/>
          <w:lang w:eastAsia="ru-RU"/>
        </w:rPr>
        <w:t>смотренных законом.</w:t>
      </w:r>
    </w:p>
    <w:p w14:paraId="4396A5C7" w14:textId="77777777" w:rsidR="0082121A" w:rsidRDefault="006436B5">
      <w:pPr>
        <w:spacing w:after="240"/>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9"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260" w:tooltip="https://cbd.minjust.gov.kg/205271" w:history="1">
        <w:r>
          <w:rPr>
            <w:rFonts w:eastAsia="Times New Roman" w:cs="Arial"/>
            <w:i/>
            <w:iCs/>
            <w:color w:val="0000FF"/>
            <w:szCs w:val="24"/>
            <w:u w:val="single"/>
            <w:lang w:eastAsia="ru-RU"/>
          </w:rPr>
          <w:t>14 марта 2</w:t>
        </w:r>
        <w:r>
          <w:rPr>
            <w:rFonts w:eastAsia="Times New Roman" w:cs="Arial"/>
            <w:i/>
            <w:iCs/>
            <w:color w:val="0000FF"/>
            <w:szCs w:val="24"/>
            <w:u w:val="single"/>
            <w:lang w:eastAsia="ru-RU"/>
          </w:rPr>
          <w:t>014 года № 49</w:t>
        </w:r>
      </w:hyperlink>
      <w:r>
        <w:rPr>
          <w:rFonts w:eastAsia="Times New Roman" w:cs="Arial"/>
          <w:i/>
          <w:iCs/>
          <w:color w:val="000000"/>
          <w:szCs w:val="24"/>
          <w:lang w:eastAsia="ru-RU"/>
        </w:rPr>
        <w:t xml:space="preserve">, </w:t>
      </w:r>
      <w:hyperlink r:id="rId261" w:tooltip="https://cbd.minjust.gov.kg/111224" w:history="1">
        <w:r>
          <w:rPr>
            <w:rFonts w:eastAsia="Times New Roman" w:cs="Arial"/>
            <w:i/>
            <w:iCs/>
            <w:color w:val="0000FF"/>
            <w:szCs w:val="24"/>
            <w:u w:val="single"/>
            <w:lang w:eastAsia="ru-RU"/>
          </w:rPr>
          <w:t>20 июля 2015 года № 180</w:t>
        </w:r>
      </w:hyperlink>
      <w:r>
        <w:rPr>
          <w:rFonts w:eastAsia="Times New Roman" w:cs="Arial"/>
          <w:szCs w:val="24"/>
          <w:lang w:eastAsia="ru-RU"/>
        </w:rPr>
        <w:t xml:space="preserve">, </w:t>
      </w:r>
      <w:hyperlink r:id="rId262" w:tooltip="https://cbd.minjust.gov.kg/4-5569/edition/34287/ru" w:history="1">
        <w:r>
          <w:rPr>
            <w:rStyle w:val="aff0"/>
            <w:rFonts w:eastAsia="Arial" w:cs="Arial"/>
            <w:i/>
            <w:szCs w:val="24"/>
          </w:rPr>
          <w:t>26 и</w:t>
        </w:r>
        <w:r>
          <w:rPr>
            <w:rStyle w:val="aff0"/>
            <w:rFonts w:eastAsia="Arial" w:cs="Arial"/>
            <w:i/>
            <w:szCs w:val="24"/>
          </w:rPr>
          <w:t>юня 2025 года № 126</w:t>
        </w:r>
      </w:hyperlink>
      <w:r>
        <w:rPr>
          <w:rFonts w:eastAsia="Arial" w:cs="Arial"/>
          <w:i/>
          <w:szCs w:val="24"/>
        </w:rPr>
        <w:t xml:space="preserve"> </w:t>
      </w:r>
      <w:r>
        <w:rPr>
          <w:rFonts w:eastAsia="Arial" w:cs="Arial"/>
          <w:i/>
          <w:color w:val="000000"/>
          <w:szCs w:val="24"/>
        </w:rPr>
        <w:t>)</w:t>
      </w:r>
    </w:p>
    <w:p w14:paraId="05628CA7" w14:textId="77777777" w:rsidR="0082121A" w:rsidRDefault="006436B5">
      <w:pPr>
        <w:spacing w:after="240"/>
        <w:ind w:firstLine="567"/>
        <w:rPr>
          <w:rFonts w:eastAsia="Times New Roman" w:cs="Arial"/>
          <w:szCs w:val="24"/>
          <w:lang w:eastAsia="ru-RU"/>
        </w:rPr>
      </w:pPr>
      <w:r>
        <w:rPr>
          <w:rFonts w:eastAsia="Times New Roman" w:cs="Arial"/>
          <w:szCs w:val="24"/>
          <w:lang w:eastAsia="ru-RU"/>
        </w:rPr>
        <w:t> </w:t>
      </w:r>
    </w:p>
    <w:p w14:paraId="30BA8F7A"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b/>
          <w:bCs/>
          <w:color w:val="000000"/>
          <w:szCs w:val="24"/>
          <w:lang w:eastAsia="ru-RU"/>
        </w:rPr>
        <w:t>Статья 131</w:t>
      </w:r>
      <w:r>
        <w:rPr>
          <w:rFonts w:eastAsia="Times New Roman" w:cs="Arial"/>
          <w:b/>
          <w:bCs/>
          <w:color w:val="000000"/>
          <w:szCs w:val="24"/>
          <w:vertAlign w:val="superscript"/>
          <w:lang w:eastAsia="ru-RU"/>
        </w:rPr>
        <w:t>1</w:t>
      </w:r>
      <w:r>
        <w:rPr>
          <w:rFonts w:eastAsia="Times New Roman" w:cs="Arial"/>
          <w:b/>
          <w:bCs/>
          <w:color w:val="000000"/>
          <w:szCs w:val="24"/>
          <w:lang w:eastAsia="ru-RU"/>
        </w:rPr>
        <w:t xml:space="preserve">. Выпуск обществом с ограниченной ответственностью </w:t>
      </w:r>
      <w:r>
        <w:rPr>
          <w:rFonts w:eastAsia="Arial" w:cs="Arial"/>
          <w:b/>
          <w:color w:val="000000"/>
          <w:szCs w:val="24"/>
        </w:rPr>
        <w:t>облигаций, облигаций с обеспечением и международных облигаций</w:t>
      </w:r>
    </w:p>
    <w:p w14:paraId="001F06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4DF0A8"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 xml:space="preserve">Общество вправе выпускать </w:t>
      </w:r>
      <w:r>
        <w:rPr>
          <w:rFonts w:eastAsia="Arial" w:cs="Arial"/>
          <w:color w:val="000000"/>
          <w:szCs w:val="24"/>
        </w:rPr>
        <w:t>облигации, облигации с обеспечением и международные облигации</w:t>
      </w:r>
      <w:r>
        <w:rPr>
          <w:rFonts w:eastAsia="Times New Roman" w:cs="Arial"/>
          <w:color w:val="000000"/>
          <w:szCs w:val="24"/>
          <w:lang w:eastAsia="ru-RU"/>
        </w:rPr>
        <w:t xml:space="preserve"> </w:t>
      </w:r>
      <w:r>
        <w:rPr>
          <w:rFonts w:eastAsia="Times New Roman" w:cs="Arial"/>
          <w:color w:val="000000"/>
          <w:szCs w:val="24"/>
          <w:lang w:eastAsia="ru-RU"/>
        </w:rPr>
        <w:t>в порядке, предусмотренном законодательством Кыргызской Республики.</w:t>
      </w:r>
    </w:p>
    <w:p w14:paraId="6616304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63" w:tooltip="https://cbd.minjust.gov.kg/202699" w:history="1">
        <w:r>
          <w:rPr>
            <w:rFonts w:eastAsia="Times New Roman" w:cs="Arial"/>
            <w:i/>
            <w:iCs/>
            <w:color w:val="0000FF"/>
            <w:szCs w:val="24"/>
            <w:u w:val="single"/>
            <w:lang w:eastAsia="ru-RU"/>
          </w:rPr>
          <w:t>19 января 2</w:t>
        </w:r>
        <w:r>
          <w:rPr>
            <w:rFonts w:eastAsia="Times New Roman" w:cs="Arial"/>
            <w:i/>
            <w:iCs/>
            <w:color w:val="0000FF"/>
            <w:szCs w:val="24"/>
            <w:u w:val="single"/>
            <w:lang w:eastAsia="ru-RU"/>
          </w:rPr>
          <w:t>009 года № 7</w:t>
        </w:r>
      </w:hyperlink>
      <w:r>
        <w:rPr>
          <w:rFonts w:eastAsia="Times New Roman" w:cs="Arial"/>
          <w:szCs w:val="24"/>
          <w:lang w:eastAsia="ru-RU"/>
        </w:rPr>
        <w:t xml:space="preserve">, </w:t>
      </w:r>
      <w:hyperlink r:id="rId264" w:tooltip="https://cbd.minjust.gov.kg/4-5569/edition/34287/ru" w:history="1">
        <w:r>
          <w:rPr>
            <w:rStyle w:val="aff0"/>
            <w:rFonts w:eastAsia="Arial" w:cs="Arial"/>
            <w:i/>
            <w:szCs w:val="24"/>
          </w:rPr>
          <w:t>26 июня 2025 года № 126</w:t>
        </w:r>
      </w:hyperlink>
      <w:r>
        <w:rPr>
          <w:rFonts w:eastAsia="Arial" w:cs="Arial"/>
          <w:i/>
          <w:szCs w:val="24"/>
        </w:rPr>
        <w:t xml:space="preserve"> </w:t>
      </w:r>
      <w:r>
        <w:rPr>
          <w:rFonts w:eastAsia="Arial" w:cs="Arial"/>
          <w:i/>
          <w:color w:val="000000"/>
          <w:szCs w:val="24"/>
        </w:rPr>
        <w:t>)</w:t>
      </w:r>
    </w:p>
    <w:p w14:paraId="7C46F47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91CC5C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132. Реорганизация и ликвидация общества с ограниченной ответственностью</w:t>
      </w:r>
    </w:p>
    <w:p w14:paraId="6FDB5F3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DFD21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Общество с ограниченной ответственностью может быть добровольно реорганизовано или ликвидировано по единогласному решению его участников.</w:t>
      </w:r>
    </w:p>
    <w:p w14:paraId="1E8B76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Иные основания реорганизации и ли</w:t>
      </w:r>
      <w:r>
        <w:rPr>
          <w:rFonts w:eastAsia="Times New Roman" w:cs="Arial"/>
          <w:color w:val="000000"/>
          <w:szCs w:val="24"/>
          <w:lang w:eastAsia="ru-RU"/>
        </w:rPr>
        <w:t>квидации общества, а также порядок его реорганизации и ликвидации определяются настоящим Кодексом и другими законами.</w:t>
      </w:r>
    </w:p>
    <w:p w14:paraId="674B04A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Общество с ограниченной ответственностью вправе преобразоваться в акционерное общество или в кооператив.</w:t>
      </w:r>
    </w:p>
    <w:p w14:paraId="43FF027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65"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w:t>
      </w:r>
    </w:p>
    <w:p w14:paraId="290F649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E93571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133. Переход доли участника в имуществе общества с ограниченной ответственностью к другому лицу</w:t>
      </w:r>
    </w:p>
    <w:p w14:paraId="057FE8F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1911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 общества с ограниченной ответ</w:t>
      </w:r>
      <w:r>
        <w:rPr>
          <w:rFonts w:eastAsia="Times New Roman" w:cs="Arial"/>
          <w:color w:val="000000"/>
          <w:szCs w:val="24"/>
          <w:lang w:eastAsia="ru-RU"/>
        </w:rPr>
        <w:t>ственностью вправе продать или иным образом уступить свою долю в имуществе общества, соответствующую его доле в уставном капитале общества, или ее часть одному или нескольким участникам данного общества.</w:t>
      </w:r>
    </w:p>
    <w:p w14:paraId="37C686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Отчуждение участником общества своей доли (ее части) третьим лицам допускается, если иное не предусмотрено уставом общества.</w:t>
      </w:r>
    </w:p>
    <w:p w14:paraId="5613CF97"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Участники общества пользуются преимущественным правом покупки доли участника (ее части) пропорционально размерам своих долей, ес</w:t>
      </w:r>
      <w:r>
        <w:rPr>
          <w:rFonts w:eastAsia="Times New Roman" w:cs="Arial"/>
          <w:color w:val="000000"/>
          <w:szCs w:val="24"/>
          <w:lang w:eastAsia="ru-RU"/>
        </w:rPr>
        <w:t xml:space="preserve">ли уставом общества или соглашением его участников не предусмотрен иной порядок осуществления этого права. В случае, если участники общества не воспользуются своим преимущественным правом в течение месяца со дня извещения либо в иной срок, предусмотренный </w:t>
      </w:r>
      <w:r>
        <w:rPr>
          <w:rFonts w:eastAsia="Times New Roman" w:cs="Arial"/>
          <w:color w:val="000000"/>
          <w:szCs w:val="24"/>
          <w:lang w:eastAsia="ru-RU"/>
        </w:rPr>
        <w:t>уставом общества или соглашением его участников, доля участника может быть отчуждена любому третьему лицу.</w:t>
      </w:r>
    </w:p>
    <w:p w14:paraId="510FB1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Доля участника общества с ограниченной ответственностью может быть отчуждена до полной ее оплаты лишь в той части, в которой она уже оплачена.</w:t>
      </w:r>
    </w:p>
    <w:p w14:paraId="6219F0B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w:t>
      </w:r>
      <w:r>
        <w:rPr>
          <w:rFonts w:eastAsia="Times New Roman" w:cs="Arial"/>
          <w:color w:val="000000"/>
          <w:szCs w:val="24"/>
          <w:lang w:eastAsia="ru-RU"/>
        </w:rPr>
        <w:t>В случае приобретения доли участника (ее части) самим обществом с ограниченной ответственностью оно обязано реализовать ее другим участникам или третьим лицам в сроки и в порядке, предусмотренные законом и учредительными документами общества, либо уменьшит</w:t>
      </w:r>
      <w:r>
        <w:rPr>
          <w:rFonts w:eastAsia="Times New Roman" w:cs="Arial"/>
          <w:color w:val="000000"/>
          <w:szCs w:val="24"/>
          <w:lang w:eastAsia="ru-RU"/>
        </w:rPr>
        <w:t>ь свой уставный капитал в соответствии с пунктами 4 и 5 статьи 130 настоящего Кодекса.</w:t>
      </w:r>
    </w:p>
    <w:p w14:paraId="1835700F"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Доли в имуществе общества с ограниченной ответственностью переходят к наследникам граждан и к правопреемникам юридических лиц, являвшихся участниками общества, если у</w:t>
      </w:r>
      <w:r>
        <w:rPr>
          <w:rFonts w:eastAsia="Times New Roman" w:cs="Arial"/>
          <w:color w:val="000000"/>
          <w:szCs w:val="24"/>
          <w:lang w:eastAsia="ru-RU"/>
        </w:rPr>
        <w:t>чредительными документами общества не предусмотрено, что такой переход допускается только с согласия остальных участников общества. Отказ в согласии на переход доли влечет обязанности общества, предусмотренные статьей 137 настоящего Кодекса.</w:t>
      </w:r>
    </w:p>
    <w:p w14:paraId="5518AA6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4EA2D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134. </w:t>
      </w:r>
      <w:r>
        <w:rPr>
          <w:rFonts w:eastAsia="Times New Roman" w:cs="Arial"/>
          <w:b/>
          <w:bCs/>
          <w:color w:val="000000"/>
          <w:szCs w:val="24"/>
          <w:lang w:eastAsia="ru-RU"/>
        </w:rPr>
        <w:t>Выход участника общества с ограниченной ответственностью из общества</w:t>
      </w:r>
    </w:p>
    <w:p w14:paraId="19C9CF0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17E6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 общества с ограниченной ответственностью вправе в любое время выйти из общества, независимо от согласия других его участников.</w:t>
      </w:r>
    </w:p>
    <w:p w14:paraId="25F2CE1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D8F92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135. Обращение взыскания на долю участни</w:t>
      </w:r>
      <w:r>
        <w:rPr>
          <w:rFonts w:eastAsia="Times New Roman" w:cs="Arial"/>
          <w:b/>
          <w:bCs/>
          <w:color w:val="000000"/>
          <w:szCs w:val="24"/>
          <w:lang w:eastAsia="ru-RU"/>
        </w:rPr>
        <w:t>ка в имуществе общества с ограниченной ответственностью</w:t>
      </w:r>
    </w:p>
    <w:p w14:paraId="14DA70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22A433"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Обращение взыскания на долю участника в имуществе общества с ограниченной ответственностью </w:t>
      </w:r>
      <w:r>
        <w:rPr>
          <w:rFonts w:eastAsia="Times New Roman" w:cs="Arial"/>
          <w:color w:val="000000"/>
          <w:szCs w:val="24"/>
          <w:lang w:eastAsia="ru-RU"/>
        </w:rPr>
        <w:t>по его личным долгам допускается лишь при недостатке у этого участника иного имущества для покрытия его долгов. Кредиторы такого участника вправе потребовать от общества с ограниченной ответственностью выплаты стоимости части имущества общества, соответств</w:t>
      </w:r>
      <w:r>
        <w:rPr>
          <w:rFonts w:eastAsia="Times New Roman" w:cs="Arial"/>
          <w:color w:val="000000"/>
          <w:szCs w:val="24"/>
          <w:lang w:eastAsia="ru-RU"/>
        </w:rPr>
        <w:t>ующей доле должника в уставном капитале, либо выдела этой части имущества с целью обращения на него взыскания. Подлежащая выделу часть имущества общества или ее стоимость определяется по балансу, составленному на момент предъявления требования кредиторами.</w:t>
      </w:r>
    </w:p>
    <w:p w14:paraId="1B02073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Обращение взыскания на всю долю участника в имуществе общества с ограниченной ответственностью прекращает его участие в обществе.</w:t>
      </w:r>
    </w:p>
    <w:p w14:paraId="37DB251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D2ABCF8" w14:textId="77777777" w:rsidR="0082121A" w:rsidRDefault="006436B5">
      <w:pPr>
        <w:ind w:firstLine="567"/>
        <w:rPr>
          <w:rFonts w:eastAsia="Times New Roman" w:cs="Arial"/>
          <w:szCs w:val="24"/>
          <w:lang w:eastAsia="ru-RU"/>
        </w:rPr>
      </w:pPr>
      <w:bookmarkStart w:id="66" w:name="st_136"/>
      <w:r>
        <w:rPr>
          <w:rFonts w:eastAsia="Times New Roman" w:cs="Arial"/>
          <w:b/>
          <w:bCs/>
          <w:color w:val="000000"/>
          <w:szCs w:val="24"/>
          <w:lang w:eastAsia="ru-RU"/>
        </w:rPr>
        <w:t>Статья 136. Исключение участника из общества с ограниченной ответственностью</w:t>
      </w:r>
      <w:bookmarkEnd w:id="66"/>
    </w:p>
    <w:p w14:paraId="1BA0593A"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 общества с ограниченной ответствен</w:t>
      </w:r>
      <w:r>
        <w:rPr>
          <w:rFonts w:eastAsia="Times New Roman" w:cs="Arial"/>
          <w:color w:val="000000"/>
          <w:szCs w:val="24"/>
          <w:lang w:eastAsia="ru-RU"/>
        </w:rPr>
        <w:t>ностью может быть исключен из общества по решению суда при причинении существенного вреда обществу или остальным его участникам.</w:t>
      </w:r>
    </w:p>
    <w:p w14:paraId="718BC58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66" w:tooltip="https://cbd.minjust.gov.kg/205271" w:history="1">
        <w:r>
          <w:rPr>
            <w:rFonts w:eastAsia="Times New Roman" w:cs="Arial"/>
            <w:i/>
            <w:iCs/>
            <w:color w:val="0000FF"/>
            <w:szCs w:val="24"/>
            <w:u w:val="single"/>
            <w:lang w:eastAsia="ru-RU"/>
          </w:rPr>
          <w:t>14 марта 2014</w:t>
        </w:r>
        <w:r>
          <w:rPr>
            <w:rFonts w:eastAsia="Times New Roman" w:cs="Arial"/>
            <w:i/>
            <w:iCs/>
            <w:color w:val="0000FF"/>
            <w:szCs w:val="24"/>
            <w:u w:val="single"/>
            <w:lang w:eastAsia="ru-RU"/>
          </w:rPr>
          <w:t xml:space="preserve"> года № 49</w:t>
        </w:r>
      </w:hyperlink>
      <w:r>
        <w:rPr>
          <w:rFonts w:eastAsia="Times New Roman" w:cs="Arial"/>
          <w:i/>
          <w:iCs/>
          <w:color w:val="000000"/>
          <w:szCs w:val="24"/>
          <w:lang w:eastAsia="ru-RU"/>
        </w:rPr>
        <w:t>)</w:t>
      </w:r>
    </w:p>
    <w:p w14:paraId="1A25ECD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FBC67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137. Расчеты при выбытии участника из общества с ограниченной ответственностью</w:t>
      </w:r>
    </w:p>
    <w:p w14:paraId="44F91B8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A18C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Участнику, вышедшему или исключенному из общества с ограниченной ответственностью, выплачивается стоимость части имущества общества, соответствующей до</w:t>
      </w:r>
      <w:r>
        <w:rPr>
          <w:rFonts w:eastAsia="Times New Roman" w:cs="Arial"/>
          <w:color w:val="000000"/>
          <w:szCs w:val="24"/>
          <w:lang w:eastAsia="ru-RU"/>
        </w:rPr>
        <w:t>ле этого участника в уставном капитале, если иное не предусмотрено уставом общества. По соглашению выбывающего участника с обществом выплата стоимости имущества может быть заменена выдачей имущества в натуре.</w:t>
      </w:r>
    </w:p>
    <w:p w14:paraId="07A3FD0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 исключением случая, предусмотренного в стать</w:t>
      </w:r>
      <w:r>
        <w:rPr>
          <w:rFonts w:eastAsia="Times New Roman" w:cs="Arial"/>
          <w:color w:val="000000"/>
          <w:szCs w:val="24"/>
          <w:lang w:eastAsia="ru-RU"/>
        </w:rPr>
        <w:t>е 135 настоящего Кодекса, причитающаяся выбывающему участнику часть имущества общества или ее стоимость определяется по балансу, составляемому на момент его выбытия.</w:t>
      </w:r>
    </w:p>
    <w:p w14:paraId="392FAE5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в качестве вклада в уставный капитал общества с ограниченной ответственностью было</w:t>
      </w:r>
      <w:r>
        <w:rPr>
          <w:rFonts w:eastAsia="Times New Roman" w:cs="Arial"/>
          <w:color w:val="000000"/>
          <w:szCs w:val="24"/>
          <w:lang w:eastAsia="ru-RU"/>
        </w:rPr>
        <w:t xml:space="preserve"> внесено право пользования имуществом, соответствующее имущество возвращается участнику, выбывающему из общества. При этом снижение стоимости такого имущества вследствие его нормального износа не возмещается.</w:t>
      </w:r>
    </w:p>
    <w:p w14:paraId="7541336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Расчеты с не вступившим в общество наследник</w:t>
      </w:r>
      <w:r>
        <w:rPr>
          <w:rFonts w:eastAsia="Times New Roman" w:cs="Arial"/>
          <w:color w:val="000000"/>
          <w:szCs w:val="24"/>
          <w:lang w:eastAsia="ru-RU"/>
        </w:rPr>
        <w:t>ом участника общества или правопреемником являвшегося его участником юридического лица производятся в соответствии с правилами настоящей статьи.</w:t>
      </w:r>
    </w:p>
    <w:p w14:paraId="615DB56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6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306340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00695B6"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5. Общество с дополнительной ответственностью</w:t>
      </w:r>
    </w:p>
    <w:p w14:paraId="17AA1E3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5504A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138. Основные положения об обществах с дополнительной ответственностью</w:t>
      </w:r>
    </w:p>
    <w:p w14:paraId="7CA18E9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CE96AD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Обществом с дополнительной ответственностью признается учрежденное одним или несколькими лицами общество, уставный капитал которого разделен на доли определенных учредительными документами размеров; участники такого общества солидарно несут субсидиарную</w:t>
      </w:r>
      <w:r>
        <w:rPr>
          <w:rFonts w:eastAsia="Times New Roman" w:cs="Arial"/>
          <w:color w:val="000000"/>
          <w:szCs w:val="24"/>
          <w:lang w:eastAsia="ru-RU"/>
        </w:rPr>
        <w:t xml:space="preserve"> ответственность по его обязательствам своим имуществом в одинаковом для всех кратном размере к стоимости внесенных ими вкладов, определяемом учредительными документами общества. При несостоятельности (банкротстве) одного из участников его ответственность </w:t>
      </w:r>
      <w:r>
        <w:rPr>
          <w:rFonts w:eastAsia="Times New Roman" w:cs="Arial"/>
          <w:color w:val="000000"/>
          <w:szCs w:val="24"/>
          <w:lang w:eastAsia="ru-RU"/>
        </w:rPr>
        <w:t>по обязательствам общества распределяется между остальными участниками пропорционально их вкладам, если иной порядок распределения ответственности не предусмотрен учредительными документами общества.</w:t>
      </w:r>
    </w:p>
    <w:p w14:paraId="01B578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Фирменное наименование общества с дополнительной отве</w:t>
      </w:r>
      <w:r>
        <w:rPr>
          <w:rFonts w:eastAsia="Times New Roman" w:cs="Arial"/>
          <w:color w:val="000000"/>
          <w:szCs w:val="24"/>
          <w:lang w:eastAsia="ru-RU"/>
        </w:rPr>
        <w:t>тственностью должно содержать наименование общества, а также слова "с дополнительной ответственностью".</w:t>
      </w:r>
    </w:p>
    <w:p w14:paraId="29ECF1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 обществу с дополнительной ответственностью применяются правила настоящего Кодекса об обществе с ограниченной ответственностью, поскольку иное не пр</w:t>
      </w:r>
      <w:r>
        <w:rPr>
          <w:rFonts w:eastAsia="Times New Roman" w:cs="Arial"/>
          <w:color w:val="000000"/>
          <w:szCs w:val="24"/>
          <w:lang w:eastAsia="ru-RU"/>
        </w:rPr>
        <w:t>едусмотрено настоящей статьей.</w:t>
      </w:r>
    </w:p>
    <w:p w14:paraId="01F471C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BCB1FD"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6. Акционерное общество</w:t>
      </w:r>
    </w:p>
    <w:p w14:paraId="7704E53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1DA699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139. Основные положения об акционерном обществе</w:t>
      </w:r>
    </w:p>
    <w:p w14:paraId="0310997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DB85F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Акционерным обществом является юридическое лицо, осуществляющее свою деятельность с целью получения прибыли и привлекающее средства путем выпуска и размещения акций. Участники акционерного общества (акционеры) не отвечают по его обязательствам и несут р</w:t>
      </w:r>
      <w:r>
        <w:rPr>
          <w:rFonts w:eastAsia="Times New Roman" w:cs="Arial"/>
          <w:color w:val="000000"/>
          <w:szCs w:val="24"/>
          <w:lang w:eastAsia="ru-RU"/>
        </w:rPr>
        <w:t>иск убытков, связанных с деятельностью общества, в пределах стоимости принадлежащих им акций.</w:t>
      </w:r>
    </w:p>
    <w:p w14:paraId="36AFA0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w:t>
      </w:r>
      <w:r>
        <w:rPr>
          <w:rFonts w:eastAsia="Times New Roman" w:cs="Arial"/>
          <w:color w:val="000000"/>
          <w:szCs w:val="24"/>
          <w:lang w:eastAsia="ru-RU"/>
        </w:rPr>
        <w:t>ежащих им акций.</w:t>
      </w:r>
    </w:p>
    <w:p w14:paraId="0AA5FB6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Фирменное наименование акционерного общества должно содержать его наименование и указание на то, что общество является акционерным.</w:t>
      </w:r>
    </w:p>
    <w:p w14:paraId="1CAA45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Правовое положение акционерного общества и права и обязанности акционеров определяются в соответствии</w:t>
      </w:r>
      <w:r>
        <w:rPr>
          <w:rFonts w:eastAsia="Times New Roman" w:cs="Arial"/>
          <w:color w:val="000000"/>
          <w:szCs w:val="24"/>
          <w:lang w:eastAsia="ru-RU"/>
        </w:rPr>
        <w:t xml:space="preserve"> с настоящим Кодексом законом об акционерных обществах.</w:t>
      </w:r>
    </w:p>
    <w:p w14:paraId="4B45C4A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Особенности правового положения акционерных обществ, созданных путем приватизации государственных предприятий, определяются также законодательством о приватизации этих предприятий.</w:t>
      </w:r>
    </w:p>
    <w:p w14:paraId="4E97524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Законов</w:t>
      </w:r>
      <w:r>
        <w:rPr>
          <w:rFonts w:eastAsia="Times New Roman" w:cs="Arial"/>
          <w:i/>
          <w:iCs/>
          <w:color w:val="000000"/>
          <w:szCs w:val="24"/>
          <w:lang w:eastAsia="ru-RU"/>
        </w:rPr>
        <w:t xml:space="preserve"> КР от </w:t>
      </w:r>
      <w:hyperlink r:id="rId268" w:tooltip="https://cbd.minjust.gov.kg/956" w:history="1">
        <w:r>
          <w:rPr>
            <w:rFonts w:eastAsia="Times New Roman" w:cs="Arial"/>
            <w:i/>
            <w:iCs/>
            <w:color w:val="0000FF"/>
            <w:szCs w:val="24"/>
            <w:u w:val="single"/>
            <w:lang w:eastAsia="ru-RU"/>
          </w:rPr>
          <w:t>21 января 2002 года № 9</w:t>
        </w:r>
      </w:hyperlink>
      <w:r>
        <w:rPr>
          <w:rFonts w:eastAsia="Times New Roman" w:cs="Arial"/>
          <w:i/>
          <w:iCs/>
          <w:color w:val="000000"/>
          <w:szCs w:val="24"/>
          <w:lang w:eastAsia="ru-RU"/>
        </w:rPr>
        <w:t xml:space="preserve">, </w:t>
      </w:r>
      <w:hyperlink r:id="rId269"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0" w:tooltip="https://cbd.minjust.gov.kg/202306" w:history="1">
        <w:r>
          <w:rPr>
            <w:rFonts w:eastAsia="Times New Roman" w:cs="Arial"/>
            <w:i/>
            <w:iCs/>
            <w:color w:val="0000FF"/>
            <w:szCs w:val="24"/>
            <w:u w:val="single"/>
            <w:lang w:eastAsia="ru-RU"/>
          </w:rPr>
          <w:t>23 мая 2008 года № 95</w:t>
        </w:r>
      </w:hyperlink>
      <w:r>
        <w:rPr>
          <w:rFonts w:eastAsia="Times New Roman" w:cs="Arial"/>
          <w:i/>
          <w:iCs/>
          <w:color w:val="000000"/>
          <w:szCs w:val="24"/>
          <w:lang w:eastAsia="ru-RU"/>
        </w:rPr>
        <w:t xml:space="preserve">, </w:t>
      </w:r>
      <w:hyperlink r:id="rId27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1E3C4C6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4CDB4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140. Открытое акционерное общество</w:t>
      </w:r>
    </w:p>
    <w:p w14:paraId="4183DE1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AEB3EB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Акционерное</w:t>
      </w:r>
      <w:r>
        <w:rPr>
          <w:rFonts w:eastAsia="Times New Roman" w:cs="Arial"/>
          <w:color w:val="000000"/>
          <w:szCs w:val="24"/>
          <w:lang w:eastAsia="ru-RU"/>
        </w:rPr>
        <w:t xml:space="preserve"> общество, участники которого могут отчуждать принадлежащие им акции без согласия других акционеров, признается открытым акционерным обществом. Такое акционерное общество вправе проводить открытую подписку на выпускаемые им акции и их свободную продажу на </w:t>
      </w:r>
      <w:r>
        <w:rPr>
          <w:rFonts w:eastAsia="Times New Roman" w:cs="Arial"/>
          <w:color w:val="000000"/>
          <w:szCs w:val="24"/>
          <w:lang w:eastAsia="ru-RU"/>
        </w:rPr>
        <w:t>условиях, устанавливаемых законодательством.</w:t>
      </w:r>
    </w:p>
    <w:p w14:paraId="2DD2CF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Открытое общество с числом акционеров более 500 либо публично разместившее хотя бы 1 выпуск ценных бумаг обязано ежегодно, в течение 2 месяцев после годового собрания акционеров, но не позднее 1 июня года, сл</w:t>
      </w:r>
      <w:r>
        <w:rPr>
          <w:rFonts w:eastAsia="Times New Roman" w:cs="Arial"/>
          <w:color w:val="000000"/>
          <w:szCs w:val="24"/>
          <w:lang w:eastAsia="ru-RU"/>
        </w:rPr>
        <w:t>едующего за отчетным, публиковать в средствах массовой информации годовой отчет о финансово-хозяйственной деятельности общества.</w:t>
      </w:r>
    </w:p>
    <w:p w14:paraId="0B71F81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72" w:tooltip="https://cbd.minjust.gov.kg/1189" w:history="1">
        <w:r>
          <w:rPr>
            <w:rFonts w:eastAsia="Times New Roman" w:cs="Arial"/>
            <w:i/>
            <w:iCs/>
            <w:color w:val="0000FF"/>
            <w:szCs w:val="24"/>
            <w:u w:val="single"/>
            <w:lang w:eastAsia="ru-RU"/>
          </w:rPr>
          <w:t>27 марта 2003 го</w:t>
        </w:r>
        <w:r>
          <w:rPr>
            <w:rFonts w:eastAsia="Times New Roman" w:cs="Arial"/>
            <w:i/>
            <w:iCs/>
            <w:color w:val="0000FF"/>
            <w:szCs w:val="24"/>
            <w:u w:val="single"/>
            <w:lang w:eastAsia="ru-RU"/>
          </w:rPr>
          <w:t>да № 65</w:t>
        </w:r>
      </w:hyperlink>
      <w:r>
        <w:rPr>
          <w:rFonts w:eastAsia="Times New Roman" w:cs="Arial"/>
          <w:i/>
          <w:iCs/>
          <w:color w:val="000000"/>
          <w:szCs w:val="24"/>
          <w:lang w:eastAsia="ru-RU"/>
        </w:rPr>
        <w:t xml:space="preserve">, </w:t>
      </w:r>
      <w:hyperlink r:id="rId273" w:tooltip="https://cbd.minjust.gov.kg/203636" w:history="1">
        <w:r>
          <w:rPr>
            <w:rFonts w:eastAsia="Times New Roman" w:cs="Arial"/>
            <w:i/>
            <w:iCs/>
            <w:color w:val="0000FF"/>
            <w:szCs w:val="24"/>
            <w:u w:val="single"/>
            <w:lang w:eastAsia="ru-RU"/>
          </w:rPr>
          <w:t>13 апреля 2012 года № 36</w:t>
        </w:r>
      </w:hyperlink>
      <w:r>
        <w:rPr>
          <w:rFonts w:eastAsia="Times New Roman" w:cs="Arial"/>
          <w:i/>
          <w:iCs/>
          <w:color w:val="000000"/>
          <w:szCs w:val="24"/>
          <w:lang w:eastAsia="ru-RU"/>
        </w:rPr>
        <w:t>)</w:t>
      </w:r>
    </w:p>
    <w:p w14:paraId="2E4690D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42EB0A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141. Закрытое акционерное общество</w:t>
      </w:r>
    </w:p>
    <w:p w14:paraId="6E3C449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1F74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Акционерное общество, акции которого распределяются только среди его учредителей ил</w:t>
      </w:r>
      <w:r>
        <w:rPr>
          <w:rFonts w:eastAsia="Times New Roman" w:cs="Arial"/>
          <w:color w:val="000000"/>
          <w:szCs w:val="24"/>
          <w:lang w:eastAsia="ru-RU"/>
        </w:rPr>
        <w:t>и иного заранее определенного круга лиц, признается закрытым акционерным обществом. Такое общество не вправе проводить открытую подписку на выпускаемые им акции либо иным образом предлагать их для приобретения неограниченному кругу лиц.</w:t>
      </w:r>
    </w:p>
    <w:p w14:paraId="66C7F5A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Число участников</w:t>
      </w:r>
      <w:r>
        <w:rPr>
          <w:rFonts w:eastAsia="Times New Roman" w:cs="Arial"/>
          <w:color w:val="000000"/>
          <w:szCs w:val="24"/>
          <w:lang w:eastAsia="ru-RU"/>
        </w:rPr>
        <w:t xml:space="preserve"> закрытого акционерного общества не должно превышать числа, установленного законом. В противном случае оно подлежит преобразованию в открытое акционерное общество в течение года, а по истечении этого срока - ликвидации в судебном порядке, если число акцион</w:t>
      </w:r>
      <w:r>
        <w:rPr>
          <w:rFonts w:eastAsia="Times New Roman" w:cs="Arial"/>
          <w:color w:val="000000"/>
          <w:szCs w:val="24"/>
          <w:lang w:eastAsia="ru-RU"/>
        </w:rPr>
        <w:t>еров не уменьшится до установленного предела.</w:t>
      </w:r>
    </w:p>
    <w:p w14:paraId="2028081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случаях, предусмотренных законом, закрытое акционерное общество может быть обязано публиковать для всеобщего сведения документы, указанные в пункте 2 статьи 140 настоящего Кодекса.</w:t>
      </w:r>
    </w:p>
    <w:p w14:paraId="3ACB674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8469BA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142. Переход прав на акции закрытого акционерного общества</w:t>
      </w:r>
    </w:p>
    <w:p w14:paraId="37CD8B9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36FFAD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Акционеры закрытого акционерного общества имеют преимущественное право покупки акций, продаваемых другими акционерами этого общества.</w:t>
      </w:r>
    </w:p>
    <w:p w14:paraId="59F7CB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никто из акционеров не воспользуется своим преимущественным правом в течение пяти дней со дня извещения либо в ино</w:t>
      </w:r>
      <w:r>
        <w:rPr>
          <w:rFonts w:eastAsia="Times New Roman" w:cs="Arial"/>
          <w:color w:val="000000"/>
          <w:szCs w:val="24"/>
          <w:lang w:eastAsia="ru-RU"/>
        </w:rPr>
        <w:t>й срок, предусмотренный уставом общества, акционерное общество вправе само приобрести эти акции по согласованной с их собственником цене. При отказе акционерного общества от приобретения акций или недостижении соглашения об их цене акции могут быть отчужде</w:t>
      </w:r>
      <w:r>
        <w:rPr>
          <w:rFonts w:eastAsia="Times New Roman" w:cs="Arial"/>
          <w:color w:val="000000"/>
          <w:szCs w:val="24"/>
          <w:lang w:eastAsia="ru-RU"/>
        </w:rPr>
        <w:t>ны любому третьему лицу.</w:t>
      </w:r>
    </w:p>
    <w:p w14:paraId="123A3D7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залоге акций закрытого акционерного общества и последующем обращении на них взыскания залогодержателем соответственно применяются правила пункта 1 настоящей статьи. Однако залогодержатель вправе вместо отчуждения акций треть</w:t>
      </w:r>
      <w:r>
        <w:rPr>
          <w:rFonts w:eastAsia="Times New Roman" w:cs="Arial"/>
          <w:color w:val="000000"/>
          <w:szCs w:val="24"/>
          <w:lang w:eastAsia="ru-RU"/>
        </w:rPr>
        <w:t>ему лицу оставить их за собой.</w:t>
      </w:r>
    </w:p>
    <w:p w14:paraId="5F55AA7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Акции закрытого акционерного общества переходят к наследникам гражданина или правопреемникам юридического лица, являвшегося акционером, если уставом общества не предусмотрено, что такой переход допускается только с согласи</w:t>
      </w:r>
      <w:r>
        <w:rPr>
          <w:rFonts w:eastAsia="Times New Roman" w:cs="Arial"/>
          <w:color w:val="000000"/>
          <w:szCs w:val="24"/>
          <w:lang w:eastAsia="ru-RU"/>
        </w:rPr>
        <w:t>я общества. В последнем случае при отказе в согласии на переход акций они должны быть приобретены другими акционерами или самим обществом в соответствии с правилами пункта 1 настоящей статьи. Однако наследники (правопреемники) вправе вместо отчуждения акци</w:t>
      </w:r>
      <w:r>
        <w:rPr>
          <w:rFonts w:eastAsia="Times New Roman" w:cs="Arial"/>
          <w:color w:val="000000"/>
          <w:szCs w:val="24"/>
          <w:lang w:eastAsia="ru-RU"/>
        </w:rPr>
        <w:t>й третьим лицам оставить их за собой.</w:t>
      </w:r>
    </w:p>
    <w:p w14:paraId="7479911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BEF9FC" w14:textId="77777777" w:rsidR="0082121A" w:rsidRDefault="006436B5">
      <w:pPr>
        <w:ind w:firstLine="567"/>
        <w:rPr>
          <w:rFonts w:eastAsia="Times New Roman" w:cs="Arial"/>
          <w:szCs w:val="24"/>
          <w:lang w:eastAsia="ru-RU"/>
        </w:rPr>
      </w:pPr>
      <w:bookmarkStart w:id="67" w:name="st_143"/>
      <w:bookmarkEnd w:id="67"/>
      <w:r>
        <w:rPr>
          <w:rFonts w:eastAsia="Times New Roman" w:cs="Arial"/>
          <w:b/>
          <w:bCs/>
          <w:color w:val="000000"/>
          <w:szCs w:val="24"/>
          <w:lang w:eastAsia="ru-RU"/>
        </w:rPr>
        <w:t>Статья 143. Образование акционерного общества</w:t>
      </w:r>
    </w:p>
    <w:p w14:paraId="17893D6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0527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w:t>
      </w:r>
      <w:r>
        <w:rPr>
          <w:rFonts w:eastAsia="Times New Roman" w:cs="Arial"/>
          <w:color w:val="000000"/>
          <w:szCs w:val="24"/>
          <w:lang w:eastAsia="ru-RU"/>
        </w:rPr>
        <w:t xml:space="preserve"> капитала общества; категории выпускаемых акций и порядок их размещения, а также иные условия, предусмотренные законом.</w:t>
      </w:r>
    </w:p>
    <w:p w14:paraId="6BC860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Договор о создании акционерного общества заключается в письменной форме.</w:t>
      </w:r>
    </w:p>
    <w:p w14:paraId="01332D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Учредители акционерного общества несут солидарную ответствен</w:t>
      </w:r>
      <w:r>
        <w:rPr>
          <w:rFonts w:eastAsia="Times New Roman" w:cs="Arial"/>
          <w:color w:val="000000"/>
          <w:szCs w:val="24"/>
          <w:lang w:eastAsia="ru-RU"/>
        </w:rPr>
        <w:t>ность по обязательствам, возникшим до регистрации общества. 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14:paraId="23715C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Учредительным документом </w:t>
      </w:r>
      <w:r>
        <w:rPr>
          <w:rFonts w:eastAsia="Times New Roman" w:cs="Arial"/>
          <w:color w:val="000000"/>
          <w:szCs w:val="24"/>
          <w:lang w:eastAsia="ru-RU"/>
        </w:rPr>
        <w:t>акционерного общества является его учредительный договор и устав, утвержденный учредителями.</w:t>
      </w:r>
    </w:p>
    <w:p w14:paraId="4EFA6A3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Устав акционерного общества, помимо сведений, указанных в пункте 4 статьи 87 настоящего Кодекса, должен содержать условия о категориях выпускаемых обществом акций,</w:t>
      </w:r>
      <w:r>
        <w:rPr>
          <w:rFonts w:eastAsia="Times New Roman" w:cs="Arial"/>
          <w:color w:val="000000"/>
          <w:szCs w:val="24"/>
          <w:lang w:eastAsia="ru-RU"/>
        </w:rPr>
        <w:t xml:space="preserve"> их количестве; о правах акционеров; о размере уставного капитала общества; о составе и компетенции органов управления обществом и порядке принятия ими решений. В уставе акционерного общества должны также содержаться иные сведения, предусмотренные законом.</w:t>
      </w:r>
    </w:p>
    <w:p w14:paraId="77C8D4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Порядок совершения иных действий по созданию акционерного общества, в том числе порядок проведения учредительного собрания и его компетенция, определяются законом.</w:t>
      </w:r>
    </w:p>
    <w:p w14:paraId="6E9B42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Акционерное общество может быть создано одним лицом или состоять из одного лица в слу</w:t>
      </w:r>
      <w:r>
        <w:rPr>
          <w:rFonts w:eastAsia="Times New Roman" w:cs="Arial"/>
          <w:color w:val="000000"/>
          <w:szCs w:val="24"/>
          <w:lang w:eastAsia="ru-RU"/>
        </w:rPr>
        <w:t>чае приобретения одним акционером всех акций общества. Сведения об этом должны содержаться в уставе общества, быть зарегистрированы и опубликованы для всеобщего сведения.</w:t>
      </w:r>
    </w:p>
    <w:p w14:paraId="55638F15" w14:textId="77777777" w:rsidR="0082121A" w:rsidRDefault="006436B5">
      <w:pPr>
        <w:pBdr>
          <w:top w:val="none" w:sz="4" w:space="0" w:color="000000"/>
          <w:left w:val="none" w:sz="4" w:space="0" w:color="000000"/>
          <w:bottom w:val="none" w:sz="4" w:space="0" w:color="000000"/>
          <w:right w:val="none" w:sz="4" w:space="0" w:color="000000"/>
        </w:pBdr>
      </w:pPr>
      <w:r>
        <w:rPr>
          <w:rFonts w:eastAsia="Arial" w:cs="Arial"/>
          <w:color w:val="000000"/>
        </w:rPr>
        <w:t>Общества, состоящие из одного лица, за исключением случаев, когда учредителем (акцион</w:t>
      </w:r>
      <w:r>
        <w:rPr>
          <w:rFonts w:eastAsia="Arial" w:cs="Arial"/>
          <w:color w:val="000000"/>
        </w:rPr>
        <w:t>ером) выступает государственный орган, орган местного самоуправления, государственное или муниципальное учреждение или предприятие, иное юридическое лицо с государственной или муниципальной долей участия, несут солидарно субсидиарную ответственность по обя</w:t>
      </w:r>
      <w:r>
        <w:rPr>
          <w:rFonts w:eastAsia="Arial" w:cs="Arial"/>
          <w:color w:val="000000"/>
        </w:rPr>
        <w:t>зательствам хозяйственных обществ, единственными участниками которых они являются или являлись на момент наступления срока исполнения обязательств.</w:t>
      </w:r>
    </w:p>
    <w:p w14:paraId="677504C0"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rFonts w:cs="Arial"/>
          <w:szCs w:val="24"/>
        </w:rPr>
      </w:pPr>
      <w:r>
        <w:rPr>
          <w:rFonts w:eastAsia="Times New Roman" w:cs="Arial"/>
          <w:i/>
          <w:iCs/>
          <w:color w:val="000000"/>
          <w:szCs w:val="24"/>
          <w:lang w:eastAsia="ru-RU"/>
        </w:rPr>
        <w:t xml:space="preserve">(В редакции Законов Кыргызской Республики от </w:t>
      </w:r>
      <w:hyperlink r:id="rId274"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5" w:tooltip="https://cbd.minjust.gov.kg/205271" w:history="1">
        <w:r>
          <w:rPr>
            <w:rFonts w:eastAsia="Times New Roman" w:cs="Arial"/>
            <w:i/>
            <w:iCs/>
            <w:color w:val="0000FF"/>
            <w:szCs w:val="24"/>
            <w:u w:val="single"/>
            <w:lang w:eastAsia="ru-RU"/>
          </w:rPr>
          <w:t>14 марта 2014 года № 49</w:t>
        </w:r>
      </w:hyperlink>
      <w:r>
        <w:rPr>
          <w:rFonts w:eastAsia="Times New Roman" w:cs="Arial"/>
          <w:szCs w:val="24"/>
          <w:lang w:eastAsia="ru-RU"/>
        </w:rPr>
        <w:t>,</w:t>
      </w:r>
      <w:r>
        <w:rPr>
          <w:rFonts w:eastAsia="Arial" w:cs="Arial"/>
          <w:szCs w:val="24"/>
          <w:lang w:eastAsia="ru-RU"/>
        </w:rPr>
        <w:t xml:space="preserve"> </w:t>
      </w:r>
      <w:hyperlink r:id="rId276" w:tooltip="https://cbd.minjust.gov.kg/4-5686/edition/40567/ru" w:history="1">
        <w:r>
          <w:rPr>
            <w:rStyle w:val="aff0"/>
            <w:rFonts w:eastAsia="Arial" w:cs="Arial"/>
            <w:i/>
            <w:szCs w:val="24"/>
          </w:rPr>
          <w:t>14 ноября 2025 года № 258</w:t>
        </w:r>
      </w:hyperlink>
      <w:r>
        <w:rPr>
          <w:rFonts w:eastAsia="Arial" w:cs="Arial"/>
          <w:i/>
          <w:szCs w:val="24"/>
        </w:rPr>
        <w:t>)</w:t>
      </w:r>
    </w:p>
    <w:p w14:paraId="0F4417B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4E726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144. Уставный капитал акционерного общества</w:t>
      </w:r>
    </w:p>
    <w:p w14:paraId="5688296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A9D0B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Стоимость вкладов учредителей при учреждении акцио</w:t>
      </w:r>
      <w:r>
        <w:rPr>
          <w:rFonts w:eastAsia="Times New Roman" w:cs="Arial"/>
          <w:color w:val="000000"/>
          <w:szCs w:val="24"/>
          <w:lang w:eastAsia="ru-RU"/>
        </w:rPr>
        <w:t>нерного общества составляет уставный капитал.</w:t>
      </w:r>
    </w:p>
    <w:p w14:paraId="4DB85345"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Уставный капитал акционерного общества определяет минимальный размер имущества общества, гарантирующего интересы его кредиторов. Уставный капитал акционерного общества не может быть менее размера, предусмотренн</w:t>
      </w:r>
      <w:r>
        <w:rPr>
          <w:rFonts w:eastAsia="Times New Roman" w:cs="Arial"/>
          <w:color w:val="000000"/>
          <w:szCs w:val="24"/>
          <w:lang w:eastAsia="ru-RU"/>
        </w:rPr>
        <w:t>ого законом.</w:t>
      </w:r>
    </w:p>
    <w:p w14:paraId="335F5BA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2. Не допускается освобождение акционера от обязанности оплаты акций общества, в том числе путем зачета требований к обществу.</w:t>
      </w:r>
    </w:p>
    <w:p w14:paraId="6C4BEA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учреждении акционерного общества все его акции должны быть распределены среди учредителей.</w:t>
      </w:r>
    </w:p>
    <w:p w14:paraId="376F8890"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Если по оконча</w:t>
      </w:r>
      <w:r>
        <w:rPr>
          <w:rFonts w:eastAsia="Times New Roman" w:cs="Arial"/>
          <w:color w:val="000000"/>
          <w:szCs w:val="24"/>
          <w:lang w:eastAsia="ru-RU"/>
        </w:rPr>
        <w:t>нии второго и каждого последующего финансового года собственный капитал общества станет ниже минимального размера уставного капитала, предусмотренного законом, общество подлежит ликвидации.</w:t>
      </w:r>
    </w:p>
    <w:p w14:paraId="4CD6DD5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77"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69F65B6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145. Увеличение количества обращаемых акций акционерного общества</w:t>
      </w:r>
    </w:p>
    <w:p w14:paraId="2B1E320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70F5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Акционерное общество вправе по решению общего собрания акционеров увеличить количество обращаемых акций путе</w:t>
      </w:r>
      <w:r>
        <w:rPr>
          <w:rFonts w:eastAsia="Times New Roman" w:cs="Arial"/>
          <w:color w:val="000000"/>
          <w:szCs w:val="24"/>
          <w:lang w:eastAsia="ru-RU"/>
        </w:rPr>
        <w:t>м выпуска дополнительных акций или дробления размещенных акций.</w:t>
      </w:r>
    </w:p>
    <w:p w14:paraId="489398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 допускается выпуск и размещение акционерным обществом дополнительных акций до регистрации итогов выпуска и размещения предыдущего выпуска акций.</w:t>
      </w:r>
    </w:p>
    <w:p w14:paraId="615FF2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Уставом акционерного общества может бы</w:t>
      </w:r>
      <w:r>
        <w:rPr>
          <w:rFonts w:eastAsia="Times New Roman" w:cs="Arial"/>
          <w:color w:val="000000"/>
          <w:szCs w:val="24"/>
          <w:lang w:eastAsia="ru-RU"/>
        </w:rPr>
        <w:t>ть установлено преимущественное право акционеров на покупку дополнительно выпускаемых обществом акций в количестве, пропорциональном количеству принадлежащих им акций.</w:t>
      </w:r>
    </w:p>
    <w:p w14:paraId="38D8B0E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78"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6C06A03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3D878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146. Уменьшение количества обращаемых акций акционерного общества</w:t>
      </w:r>
    </w:p>
    <w:p w14:paraId="3485BB6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7466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Акционерное общество вправе по решению общего собрания акционеров уменьшить количество обращаемых акций путем покупки обществом части акций либо путем их консолидации.</w:t>
      </w:r>
    </w:p>
    <w:p w14:paraId="518524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Уменьшение количества обращаемых акций общества путем их выкупа и аннулирования до</w:t>
      </w:r>
      <w:r>
        <w:rPr>
          <w:rFonts w:eastAsia="Times New Roman" w:cs="Arial"/>
          <w:color w:val="000000"/>
          <w:szCs w:val="24"/>
          <w:lang w:eastAsia="ru-RU"/>
        </w:rPr>
        <w:t>пускается после уведомления всех его кредиторов. При этом кредиторы общества вправе потребовать досрочного исполнения соответствующих обязательств общества.</w:t>
      </w:r>
    </w:p>
    <w:p w14:paraId="7BCFCFF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Акционерное общество не вправе принимать решение об уменьшении количества обращаемых акций общес</w:t>
      </w:r>
      <w:r>
        <w:rPr>
          <w:rFonts w:eastAsia="Times New Roman" w:cs="Arial"/>
          <w:color w:val="000000"/>
          <w:szCs w:val="24"/>
          <w:lang w:eastAsia="ru-RU"/>
        </w:rPr>
        <w:t>тва путем приобретения части размещенных акций в целях сокращения их общего количества, если собственный капитал общества станет ниже минимального размера уставного капитала, предусмотренного настоящим Кодексом.</w:t>
      </w:r>
    </w:p>
    <w:p w14:paraId="6E69C63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Законом может быть предусмотрено ограниче</w:t>
      </w:r>
      <w:r>
        <w:rPr>
          <w:rFonts w:eastAsia="Times New Roman" w:cs="Arial"/>
          <w:color w:val="000000"/>
          <w:szCs w:val="24"/>
          <w:lang w:eastAsia="ru-RU"/>
        </w:rPr>
        <w:t>ние максимального количества приобретенных акционерным обществом акций собственного выпуска.</w:t>
      </w:r>
    </w:p>
    <w:p w14:paraId="6AE70313"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279"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80"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B6DE5E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21A1F2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147. Ограничения на выпуск ценных бумаг и выплату дивидендов акционерного общества</w:t>
      </w:r>
    </w:p>
    <w:p w14:paraId="3F299FD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AE4D2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Акционерное общество вправе выпускать привилегированные акции. Количество размещенных привилегированных акций не должно превышать 25 процентов от числа всех акци</w:t>
      </w:r>
      <w:r>
        <w:rPr>
          <w:rFonts w:eastAsia="Times New Roman" w:cs="Arial"/>
          <w:color w:val="000000"/>
          <w:szCs w:val="24"/>
          <w:lang w:eastAsia="ru-RU"/>
        </w:rPr>
        <w:t>й общества.</w:t>
      </w:r>
    </w:p>
    <w:p w14:paraId="776A2EC3"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2. Акционерное общество вправе выпускать</w:t>
      </w:r>
      <w:r>
        <w:rPr>
          <w:rFonts w:eastAsia="Times New Roman" w:cs="Arial"/>
          <w:color w:val="000000"/>
          <w:szCs w:val="24"/>
          <w:lang w:eastAsia="ru-RU"/>
        </w:rPr>
        <w:t xml:space="preserve"> </w:t>
      </w:r>
      <w:r>
        <w:rPr>
          <w:rFonts w:eastAsia="Arial" w:cs="Arial"/>
          <w:color w:val="000000"/>
          <w:szCs w:val="24"/>
        </w:rPr>
        <w:t>облигации, облигации с обеспечением и международные облигации</w:t>
      </w:r>
      <w:r>
        <w:rPr>
          <w:rFonts w:eastAsia="Times New Roman" w:cs="Arial"/>
          <w:color w:val="000000"/>
          <w:szCs w:val="24"/>
          <w:lang w:eastAsia="ru-RU"/>
        </w:rPr>
        <w:t xml:space="preserve"> в порядке, предусм</w:t>
      </w:r>
      <w:r>
        <w:rPr>
          <w:rFonts w:eastAsia="Times New Roman" w:cs="Arial"/>
          <w:color w:val="000000"/>
          <w:szCs w:val="24"/>
          <w:lang w:eastAsia="ru-RU"/>
        </w:rPr>
        <w:t>отренном законодательством Кыргызской Республики.</w:t>
      </w:r>
    </w:p>
    <w:p w14:paraId="3F90D6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Акционерное общество не вправе принимать решение о выплате дивидендов </w:t>
      </w:r>
      <w:r>
        <w:rPr>
          <w:rFonts w:eastAsia="Times New Roman" w:cs="Arial"/>
          <w:color w:val="000000"/>
          <w:szCs w:val="24"/>
          <w:lang w:eastAsia="ru-RU"/>
        </w:rPr>
        <w:t>по простым акциям, если не принято решение о выплате дивидендов по привилегированным акциям.</w:t>
      </w:r>
    </w:p>
    <w:p w14:paraId="327D95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Для отдельных видов акционерных обществ законодательством Кыргызской Республики могут быть предусмотрены иные ограничения на выплату дивидендов.</w:t>
      </w:r>
    </w:p>
    <w:p w14:paraId="16D8053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Законо</w:t>
      </w:r>
      <w:r>
        <w:rPr>
          <w:rFonts w:eastAsia="Times New Roman" w:cs="Arial"/>
          <w:i/>
          <w:iCs/>
          <w:color w:val="000000"/>
          <w:szCs w:val="24"/>
          <w:lang w:eastAsia="ru-RU"/>
        </w:rPr>
        <w:t xml:space="preserve">в КР от </w:t>
      </w:r>
      <w:hyperlink r:id="rId281"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82" w:tooltip="https://cbd.minjust.gov.kg/202699" w:history="1">
        <w:r>
          <w:rPr>
            <w:rFonts w:eastAsia="Times New Roman" w:cs="Arial"/>
            <w:i/>
            <w:iCs/>
            <w:color w:val="0000FF"/>
            <w:szCs w:val="24"/>
            <w:u w:val="single"/>
            <w:lang w:eastAsia="ru-RU"/>
          </w:rPr>
          <w:t>19 января 2009 года № 7</w:t>
        </w:r>
      </w:hyperlink>
      <w:r>
        <w:rPr>
          <w:rFonts w:eastAsia="Times New Roman" w:cs="Arial"/>
          <w:i/>
          <w:iCs/>
          <w:color w:val="000000"/>
          <w:szCs w:val="24"/>
          <w:lang w:eastAsia="ru-RU"/>
        </w:rPr>
        <w:t xml:space="preserve">, </w:t>
      </w:r>
      <w:hyperlink r:id="rId283" w:tooltip="https://cbd.minjust.gov.kg/4-5569/edition/34287/ru" w:history="1">
        <w:r>
          <w:rPr>
            <w:rStyle w:val="aff0"/>
            <w:rFonts w:eastAsia="Arial" w:cs="Arial"/>
            <w:i/>
            <w:szCs w:val="24"/>
          </w:rPr>
          <w:t>26 июня 2025 года № 126</w:t>
        </w:r>
      </w:hyperlink>
      <w:r>
        <w:rPr>
          <w:rFonts w:eastAsia="Arial" w:cs="Arial"/>
          <w:i/>
          <w:szCs w:val="24"/>
        </w:rPr>
        <w:t xml:space="preserve"> </w:t>
      </w:r>
      <w:r>
        <w:rPr>
          <w:rFonts w:eastAsia="Arial" w:cs="Arial"/>
          <w:i/>
          <w:color w:val="000000"/>
          <w:szCs w:val="24"/>
        </w:rPr>
        <w:t>)</w:t>
      </w:r>
      <w:r>
        <w:rPr>
          <w:rFonts w:eastAsia="Times New Roman" w:cs="Arial"/>
          <w:i/>
          <w:iCs/>
          <w:color w:val="000000"/>
          <w:szCs w:val="24"/>
          <w:lang w:eastAsia="ru-RU"/>
        </w:rPr>
        <w:t> </w:t>
      </w:r>
    </w:p>
    <w:p w14:paraId="784D3FE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698BBA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148. Управление акционерным обществом</w:t>
      </w:r>
    </w:p>
    <w:p w14:paraId="6C6508B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B0BE3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Высшим органом управления акционерным обществом является</w:t>
      </w:r>
      <w:r>
        <w:rPr>
          <w:rFonts w:eastAsia="Times New Roman" w:cs="Arial"/>
          <w:color w:val="000000"/>
          <w:szCs w:val="24"/>
          <w:lang w:eastAsia="ru-RU"/>
        </w:rPr>
        <w:t xml:space="preserve"> общее собрание его акционеров.</w:t>
      </w:r>
    </w:p>
    <w:p w14:paraId="121C73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Законом должны быть определены вопросы, решение которых относится к исключительной компетенции общего собрания акционеров.</w:t>
      </w:r>
    </w:p>
    <w:p w14:paraId="687728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Вопросы, отнесенные законом к исключительной компетенции общего собрания акционеров, не могут быть пе</w:t>
      </w:r>
      <w:r>
        <w:rPr>
          <w:rFonts w:eastAsia="Times New Roman" w:cs="Arial"/>
          <w:color w:val="000000"/>
          <w:szCs w:val="24"/>
          <w:lang w:eastAsia="ru-RU"/>
        </w:rPr>
        <w:t>реданы им на решение исполнительных органов общества.</w:t>
      </w:r>
    </w:p>
    <w:p w14:paraId="3E5A4BE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обществе с числом акционеров более пятидесяти создается совет директоров.</w:t>
      </w:r>
    </w:p>
    <w:p w14:paraId="291E079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создания совета директоров уставом общества в соответствии с законодательством должна быть определена его исключит</w:t>
      </w:r>
      <w:r>
        <w:rPr>
          <w:rFonts w:eastAsia="Times New Roman" w:cs="Arial"/>
          <w:color w:val="000000"/>
          <w:szCs w:val="24"/>
          <w:lang w:eastAsia="ru-RU"/>
        </w:rPr>
        <w:t>ельная компетенция. Вопросы, отнесенные уставом к исключительной компетенции совета директоров, не могут быть переданы им на решение исполнительных органов общества.</w:t>
      </w:r>
    </w:p>
    <w:p w14:paraId="001570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Исполнительный орган общества может быть коллегиальным (правление, дирекция) или единол</w:t>
      </w:r>
      <w:r>
        <w:rPr>
          <w:rFonts w:eastAsia="Times New Roman" w:cs="Arial"/>
          <w:color w:val="000000"/>
          <w:szCs w:val="24"/>
          <w:lang w:eastAsia="ru-RU"/>
        </w:rPr>
        <w:t>ичным (директор, генеральный директор). Он осуществляет текущее руководство деятельностью общества и подотчетен совету директоров и общему собранию акционеров.</w:t>
      </w:r>
    </w:p>
    <w:p w14:paraId="518A30D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компетенции исполнительного органа общества относится решение всех вопросов, не составляющих и</w:t>
      </w:r>
      <w:r>
        <w:rPr>
          <w:rFonts w:eastAsia="Times New Roman" w:cs="Arial"/>
          <w:color w:val="000000"/>
          <w:szCs w:val="24"/>
          <w:lang w:eastAsia="ru-RU"/>
        </w:rPr>
        <w:t>сключительную компетенцию других органов управления обществом, определенную законом или уставом общества.</w:t>
      </w:r>
    </w:p>
    <w:p w14:paraId="3D7FE35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 решению общего собрания акционеров полномочия исполнительного органа общества могут быть переданы по договору другой коммерческой организации или и</w:t>
      </w:r>
      <w:r>
        <w:rPr>
          <w:rFonts w:eastAsia="Times New Roman" w:cs="Arial"/>
          <w:color w:val="000000"/>
          <w:szCs w:val="24"/>
          <w:lang w:eastAsia="ru-RU"/>
        </w:rPr>
        <w:t>ндивидуальному предпринимателю (управляющему).</w:t>
      </w:r>
    </w:p>
    <w:p w14:paraId="6E40B201"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3</w:t>
      </w:r>
      <w:r>
        <w:rPr>
          <w:rFonts w:eastAsia="Times New Roman" w:cs="Arial"/>
          <w:color w:val="000000"/>
          <w:szCs w:val="24"/>
          <w:vertAlign w:val="superscript"/>
          <w:lang w:eastAsia="ru-RU"/>
        </w:rPr>
        <w:t>1</w:t>
      </w:r>
      <w:r>
        <w:rPr>
          <w:rFonts w:eastAsia="Times New Roman" w:cs="Arial"/>
          <w:color w:val="000000"/>
          <w:szCs w:val="24"/>
          <w:lang w:eastAsia="ru-RU"/>
        </w:rPr>
        <w:t>. Для осуществления контроля за финансово-хозяйственной деятельностью общества общим собранием акционеров избирается</w:t>
      </w:r>
      <w:r>
        <w:rPr>
          <w:rFonts w:eastAsia="Times New Roman" w:cs="Arial"/>
          <w:color w:val="000000"/>
          <w:szCs w:val="24"/>
          <w:lang w:eastAsia="ru-RU"/>
        </w:rPr>
        <w:t xml:space="preserve"> </w:t>
      </w:r>
      <w:r>
        <w:rPr>
          <w:rFonts w:eastAsia="Arial" w:cs="Arial"/>
          <w:color w:val="000000"/>
          <w:szCs w:val="24"/>
        </w:rPr>
        <w:t>служба внутреннего аудита (внутренний аудитор)</w:t>
      </w:r>
      <w:r>
        <w:rPr>
          <w:rFonts w:eastAsia="Times New Roman" w:cs="Arial"/>
          <w:color w:val="000000"/>
          <w:szCs w:val="24"/>
          <w:lang w:eastAsia="ru-RU"/>
        </w:rPr>
        <w:t xml:space="preserve"> общества.</w:t>
      </w:r>
    </w:p>
    <w:p w14:paraId="42F9BB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Компетенция </w:t>
      </w:r>
      <w:r>
        <w:rPr>
          <w:rFonts w:eastAsia="Arial" w:cs="Arial"/>
          <w:color w:val="000000"/>
          <w:szCs w:val="24"/>
        </w:rPr>
        <w:t>служба внутреннего аудита (внутренний аудитор)</w:t>
      </w:r>
      <w:r>
        <w:rPr>
          <w:rFonts w:eastAsia="Times New Roman" w:cs="Arial"/>
          <w:color w:val="000000"/>
          <w:szCs w:val="24"/>
          <w:lang w:eastAsia="ru-RU"/>
        </w:rPr>
        <w:t xml:space="preserve"> общества определяется законами и уставом общества.</w:t>
      </w:r>
    </w:p>
    <w:p w14:paraId="01A6E053"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Компетенция органов управления акционерным обществом, а также порядок принятия ими реш</w:t>
      </w:r>
      <w:r>
        <w:rPr>
          <w:rFonts w:eastAsia="Times New Roman" w:cs="Arial"/>
          <w:color w:val="000000"/>
          <w:szCs w:val="24"/>
          <w:lang w:eastAsia="ru-RU"/>
        </w:rPr>
        <w:t>ений и выступления от имени общества определяются законом и уставом общества в соответствии с настоящим Кодексом.</w:t>
      </w:r>
    </w:p>
    <w:p w14:paraId="79F887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Акционерное общество, обязанное в соответствии с настоящим Кодексом или иным законом публиковать для всеобщего сведения документы, указанны</w:t>
      </w:r>
      <w:r>
        <w:rPr>
          <w:rFonts w:eastAsia="Times New Roman" w:cs="Arial"/>
          <w:color w:val="000000"/>
          <w:szCs w:val="24"/>
          <w:lang w:eastAsia="ru-RU"/>
        </w:rPr>
        <w:t>е в пункте 2 статьи 140 настоящего Кодекса, должно для проверки и подтверждения правильности годовой финансовой отчетности ежегодно привлекать профессионального аудитора, не связанного имущественными интересами с обществом или его участниками (внешний ауди</w:t>
      </w:r>
      <w:r>
        <w:rPr>
          <w:rFonts w:eastAsia="Times New Roman" w:cs="Arial"/>
          <w:color w:val="000000"/>
          <w:szCs w:val="24"/>
          <w:lang w:eastAsia="ru-RU"/>
        </w:rPr>
        <w:t>т).</w:t>
      </w:r>
    </w:p>
    <w:p w14:paraId="4E7CA2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Аудиторская проверка деятельности акционерного общества, в том числе и не обязанного публиковать для всеобщего сведения указанные документы, должна быть проведена во всякое время по требованию акционеров, совокупная доля которых в общем количестве разм</w:t>
      </w:r>
      <w:r>
        <w:rPr>
          <w:rFonts w:eastAsia="Times New Roman" w:cs="Arial"/>
          <w:color w:val="000000"/>
          <w:szCs w:val="24"/>
          <w:lang w:eastAsia="ru-RU"/>
        </w:rPr>
        <w:t>ещенных акций общества составляет десять или более процентов.</w:t>
      </w:r>
    </w:p>
    <w:p w14:paraId="1E618EE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Порядок проведения аудиторских проверок деятельности акционерного общества определяется законом и уставом общества.</w:t>
      </w:r>
    </w:p>
    <w:p w14:paraId="1FB35CD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84" w:tooltip="https://cbd.minjust.gov.kg/155" w:history="1">
        <w:r>
          <w:rPr>
            <w:rFonts w:eastAsia="Times New Roman" w:cs="Arial"/>
            <w:i/>
            <w:iCs/>
            <w:color w:val="0000FF"/>
            <w:szCs w:val="24"/>
            <w:u w:val="single"/>
            <w:lang w:eastAsia="ru-RU"/>
          </w:rPr>
          <w:t>2 декабря 1998 года № 148</w:t>
        </w:r>
      </w:hyperlink>
      <w:r>
        <w:rPr>
          <w:rFonts w:eastAsia="Times New Roman" w:cs="Arial"/>
          <w:i/>
          <w:iCs/>
          <w:color w:val="000000"/>
          <w:szCs w:val="24"/>
          <w:lang w:eastAsia="ru-RU"/>
        </w:rPr>
        <w:t xml:space="preserve">, </w:t>
      </w:r>
      <w:hyperlink r:id="rId285"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286"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8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hyperlink r:id="rId288" w:tooltip="https://cbd.minjust.gov.kg/4-5569/edition/34287/ru" w:history="1">
        <w:r>
          <w:rPr>
            <w:rStyle w:val="aff0"/>
            <w:rFonts w:eastAsia="Arial" w:cs="Arial"/>
            <w:i/>
            <w:szCs w:val="24"/>
          </w:rPr>
          <w:t>26 июня 2025 года № 126</w:t>
        </w:r>
      </w:hyperlink>
      <w:r>
        <w:rPr>
          <w:rFonts w:eastAsia="Arial" w:cs="Arial"/>
          <w:i/>
          <w:szCs w:val="24"/>
        </w:rPr>
        <w:t xml:space="preserve"> </w:t>
      </w:r>
      <w:r>
        <w:rPr>
          <w:rFonts w:eastAsia="Arial" w:cs="Arial"/>
          <w:i/>
          <w:color w:val="000000"/>
          <w:szCs w:val="24"/>
        </w:rPr>
        <w:t>)</w:t>
      </w:r>
      <w:r>
        <w:rPr>
          <w:rFonts w:eastAsia="Times New Roman" w:cs="Arial"/>
          <w:i/>
          <w:iCs/>
          <w:color w:val="000000"/>
          <w:szCs w:val="24"/>
          <w:lang w:eastAsia="ru-RU"/>
        </w:rPr>
        <w:t>  </w:t>
      </w:r>
    </w:p>
    <w:p w14:paraId="3EFDEE7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B2FC5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149. Реорганизация и ликвидация акционерного общества</w:t>
      </w:r>
    </w:p>
    <w:p w14:paraId="238761A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BA51E2" w14:textId="77777777" w:rsidR="0082121A" w:rsidRDefault="006436B5">
      <w:pPr>
        <w:ind w:firstLine="567"/>
        <w:rPr>
          <w:rFonts w:eastAsia="Times New Roman" w:cs="Arial"/>
          <w:color w:val="000000"/>
          <w:lang w:eastAsia="ru-RU"/>
        </w:rPr>
      </w:pPr>
      <w:r>
        <w:rPr>
          <w:rFonts w:eastAsia="Times New Roman" w:cs="Arial"/>
          <w:color w:val="000000"/>
          <w:szCs w:val="24"/>
          <w:lang w:eastAsia="ru-RU"/>
        </w:rPr>
        <w:t>1. Акционерное общество может быть добровольно реорганизовано или ликвидировано по решению собрания акционеров. Иные основания и порядок реорганизации и ликвидации акционерного общества определ</w:t>
      </w:r>
      <w:r>
        <w:rPr>
          <w:rFonts w:eastAsia="Times New Roman" w:cs="Arial"/>
          <w:color w:val="000000"/>
          <w:szCs w:val="24"/>
          <w:lang w:eastAsia="ru-RU"/>
        </w:rPr>
        <w:t>яются настоящим Кодексом и другими законами.</w:t>
      </w:r>
    </w:p>
    <w:p w14:paraId="55E41B80" w14:textId="77777777" w:rsidR="0082121A" w:rsidRDefault="006436B5">
      <w:pPr>
        <w:ind w:firstLine="567"/>
        <w:rPr>
          <w:rFonts w:eastAsia="Times New Roman" w:cs="Arial"/>
          <w:lang w:eastAsia="ru-RU"/>
        </w:rPr>
      </w:pPr>
      <w:r>
        <w:rPr>
          <w:rFonts w:eastAsia="Arial" w:cs="Arial"/>
          <w:color w:val="000000"/>
        </w:rPr>
        <w:t>Реорганизация страховой (перестраховочной) организации производится после согласования с уполномоченным государственным органом по регулированию и надзору за страховой деятельностью.</w:t>
      </w:r>
    </w:p>
    <w:p w14:paraId="2AFFD3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Акционерное общество впра</w:t>
      </w:r>
      <w:r>
        <w:rPr>
          <w:rFonts w:eastAsia="Times New Roman" w:cs="Arial"/>
          <w:color w:val="000000"/>
          <w:szCs w:val="24"/>
          <w:lang w:eastAsia="ru-RU"/>
        </w:rPr>
        <w:t>ве преобразоваться в общество с ограниченной ответственностью или в кооператив.</w:t>
      </w:r>
    </w:p>
    <w:p w14:paraId="33625CE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от </w:t>
      </w:r>
      <w:hyperlink r:id="rId289"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290" w:tooltip="https://cbd.minjust.gov.kg/4-5534/edition/31494/ru" w:history="1">
        <w:r>
          <w:rPr>
            <w:rStyle w:val="aff0"/>
            <w:rFonts w:eastAsia="Arial" w:cs="Arial"/>
            <w:i/>
            <w:szCs w:val="24"/>
          </w:rPr>
          <w:t>29 апреля 2025 года № 90</w:t>
        </w:r>
      </w:hyperlink>
      <w:r>
        <w:rPr>
          <w:rFonts w:eastAsia="Times New Roman" w:cs="Arial"/>
          <w:i/>
          <w:iCs/>
          <w:color w:val="000000"/>
          <w:szCs w:val="24"/>
          <w:lang w:eastAsia="ru-RU"/>
        </w:rPr>
        <w:t>)</w:t>
      </w:r>
    </w:p>
    <w:p w14:paraId="5F91C2C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E96DF5"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7. Дочерние и зависимые общества</w:t>
      </w:r>
    </w:p>
    <w:p w14:paraId="172C35E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1CE05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150. Дочернее хозяйственное общество</w:t>
      </w:r>
    </w:p>
    <w:p w14:paraId="6CD677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AC13D7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Хозяйственное общество признается дочерним, если другое (основное) хозяйственное общество или товарищество в силу преобладающего участия в его капитале, либо в соответствии с заключенным между ними договором, либо иным образом имеет возможность определя</w:t>
      </w:r>
      <w:r>
        <w:rPr>
          <w:rFonts w:eastAsia="Times New Roman" w:cs="Arial"/>
          <w:color w:val="000000"/>
          <w:szCs w:val="24"/>
          <w:lang w:eastAsia="ru-RU"/>
        </w:rPr>
        <w:t>ть решения, принимаемые таким обществом.</w:t>
      </w:r>
    </w:p>
    <w:p w14:paraId="625FD2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Дочернее общество является юридическим лицом.</w:t>
      </w:r>
    </w:p>
    <w:p w14:paraId="111C45D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Дочернее общество не отвечает по долгам своего основного общества (товарищества).</w:t>
      </w:r>
    </w:p>
    <w:p w14:paraId="04B0C0F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Основное общество (товарищество), которое по договору с дочерним обществом имеет пра</w:t>
      </w:r>
      <w:r>
        <w:rPr>
          <w:rFonts w:eastAsia="Times New Roman" w:cs="Arial"/>
          <w:color w:val="000000"/>
          <w:szCs w:val="24"/>
          <w:lang w:eastAsia="ru-RU"/>
        </w:rPr>
        <w:t>во давать последнему обязательные для него указания, отвечает солидарно с дочерним обществом по сделкам, заключенным последним во исполнение таких указаний.</w:t>
      </w:r>
    </w:p>
    <w:p w14:paraId="0BE7BED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банкротства (несостоятельности) дочернего общества по вине основного общества (товариществ</w:t>
      </w:r>
      <w:r>
        <w:rPr>
          <w:rFonts w:eastAsia="Times New Roman" w:cs="Arial"/>
          <w:color w:val="000000"/>
          <w:szCs w:val="24"/>
          <w:lang w:eastAsia="ru-RU"/>
        </w:rPr>
        <w:t>а) последнее несет субсидиарную ответственность по его долгам.</w:t>
      </w:r>
    </w:p>
    <w:p w14:paraId="549102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Участники (акционеры) дочернего общества вправе требовать возмещения основным обществом (товариществом) убытков, причиненных по его вине дочернему обществу, если иное не установлено законом.</w:t>
      </w:r>
    </w:p>
    <w:p w14:paraId="5A11B5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Особенности положения дочерних обществ, не предусмотренные настоящей статьей, определяются законом.</w:t>
      </w:r>
    </w:p>
    <w:p w14:paraId="747E797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91"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330738B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1817B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151. За</w:t>
      </w:r>
      <w:r>
        <w:rPr>
          <w:rFonts w:eastAsia="Times New Roman" w:cs="Arial"/>
          <w:b/>
          <w:bCs/>
          <w:color w:val="000000"/>
          <w:szCs w:val="24"/>
          <w:lang w:eastAsia="ru-RU"/>
        </w:rPr>
        <w:t>висимое хозяйственное общество</w:t>
      </w:r>
    </w:p>
    <w:p w14:paraId="32522FF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067C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Хозяйственное общество признается зависимым, если другое участвующее общество имеет более двадцати процентов его голосующих акций.</w:t>
      </w:r>
    </w:p>
    <w:p w14:paraId="11D4EB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Зависимое хозяйственное общество является юридическим лицом.</w:t>
      </w:r>
    </w:p>
    <w:p w14:paraId="30626F6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Участвующее общество обяз</w:t>
      </w:r>
      <w:r>
        <w:rPr>
          <w:rFonts w:eastAsia="Times New Roman" w:cs="Arial"/>
          <w:color w:val="000000"/>
          <w:szCs w:val="24"/>
          <w:lang w:eastAsia="ru-RU"/>
        </w:rPr>
        <w:t>ано в порядке, предусмотренном законом, незамедлительно публиковать сведения о приобретении им соответствующей части акций зависимого общества.</w:t>
      </w:r>
    </w:p>
    <w:p w14:paraId="4B59235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Для отдельных видов акционерных обществ законодательством Кыргызской Республики может быть установлено предельное количество акций (долей), приобретаемых им в других хозяйственных товариществах и обществах.</w:t>
      </w:r>
    </w:p>
    <w:p w14:paraId="35AE187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92"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p>
    <w:p w14:paraId="72EDBF8F" w14:textId="77777777" w:rsidR="0082121A" w:rsidRDefault="006436B5">
      <w:pPr>
        <w:keepNext/>
        <w:spacing w:before="200"/>
        <w:ind w:firstLine="0"/>
        <w:jc w:val="center"/>
        <w:rPr>
          <w:rFonts w:eastAsia="Times New Roman" w:cs="Arial"/>
          <w:szCs w:val="24"/>
          <w:lang w:eastAsia="ru-RU"/>
        </w:rPr>
      </w:pPr>
      <w:r>
        <w:rPr>
          <w:rFonts w:eastAsia="Times New Roman" w:cs="Arial"/>
          <w:b/>
          <w:bCs/>
          <w:color w:val="000000"/>
          <w:szCs w:val="24"/>
          <w:lang w:eastAsia="ru-RU"/>
        </w:rPr>
        <w:t>Параграф 3</w:t>
      </w:r>
      <w:r>
        <w:rPr>
          <w:rFonts w:eastAsia="Times New Roman" w:cs="Arial"/>
          <w:b/>
          <w:bCs/>
          <w:color w:val="000000"/>
          <w:szCs w:val="24"/>
          <w:lang w:eastAsia="ru-RU"/>
        </w:rPr>
        <w:br/>
        <w:t> Кооперативы</w:t>
      </w:r>
    </w:p>
    <w:p w14:paraId="25DAB67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9744F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судебной практике по рассмотрению споров с участием кооперативов см. постановление Пленума Верховного суда РК от 27 декабря 1991 года</w:t>
      </w:r>
    </w:p>
    <w:p w14:paraId="103D2E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25AB1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w:t>
      </w:r>
      <w:r>
        <w:rPr>
          <w:rFonts w:eastAsia="Times New Roman" w:cs="Arial"/>
          <w:b/>
          <w:bCs/>
          <w:color w:val="000000"/>
          <w:szCs w:val="24"/>
          <w:lang w:eastAsia="ru-RU"/>
        </w:rPr>
        <w:t>атья 152. Понятие кооператива</w:t>
      </w:r>
    </w:p>
    <w:p w14:paraId="3E20916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27606C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Кооператив - добровольное объединение граждан и юридических лиц на основе членства с целью удовлетворения своих материальных и иных потребностей путем организации на демократических началах совместной хозяйственной и иной де</w:t>
      </w:r>
      <w:r>
        <w:rPr>
          <w:rFonts w:eastAsia="Times New Roman" w:cs="Arial"/>
          <w:color w:val="000000"/>
          <w:szCs w:val="24"/>
          <w:lang w:eastAsia="ru-RU"/>
        </w:rPr>
        <w:t xml:space="preserve">ятельности, предусмотренной уставом, и объединения его членами паевых взносов. </w:t>
      </w:r>
    </w:p>
    <w:p w14:paraId="04EF30F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Кооперативы являются юридическими лицами и могут быть созданы в форме коммерческих или некоммерческих организаций.</w:t>
      </w:r>
    </w:p>
    <w:p w14:paraId="6736A623"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Правовое положение кооперативов, а также права и обязанности </w:t>
      </w:r>
      <w:r>
        <w:rPr>
          <w:rFonts w:eastAsia="Times New Roman" w:cs="Arial"/>
          <w:color w:val="000000"/>
          <w:szCs w:val="24"/>
          <w:lang w:eastAsia="ru-RU"/>
        </w:rPr>
        <w:t>их членов определяются Законом Кыргызской Республики "О кооперативах".</w:t>
      </w:r>
    </w:p>
    <w:p w14:paraId="369069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Права и обязанности членов жилищных и жилищно-строительных кооперативов после приобретения ими права собственности на жилые помещения определяются настоящим Кодексом и законами Кыргызск</w:t>
      </w:r>
      <w:r>
        <w:rPr>
          <w:rFonts w:eastAsia="Times New Roman" w:cs="Arial"/>
          <w:color w:val="000000"/>
          <w:szCs w:val="24"/>
          <w:lang w:eastAsia="ru-RU"/>
        </w:rPr>
        <w:t>ой Республики "О товариществах собственников жилья", "О государственной регистрации прав на недвижимое имущество и сделок с ним".</w:t>
      </w:r>
    </w:p>
    <w:p w14:paraId="5D39458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Правовое положение финансовых кооперативов (кредитных союзов), осуществляющих деятельность по кредитованию и иным банковским о</w:t>
      </w:r>
      <w:r>
        <w:rPr>
          <w:rFonts w:eastAsia="Times New Roman" w:cs="Arial"/>
          <w:color w:val="000000"/>
          <w:szCs w:val="24"/>
          <w:lang w:eastAsia="ru-RU"/>
        </w:rPr>
        <w:t>перациям, устанавливается законодательством о кредитных союзах.</w:t>
      </w:r>
    </w:p>
    <w:p w14:paraId="792E3A5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9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94" w:tooltip="https://cbd.minjust.gov.kg/1405" w:history="1">
        <w:r>
          <w:rPr>
            <w:rFonts w:eastAsia="Times New Roman" w:cs="Arial"/>
            <w:i/>
            <w:iCs/>
            <w:color w:val="0000FF"/>
            <w:szCs w:val="24"/>
            <w:u w:val="single"/>
            <w:lang w:eastAsia="ru-RU"/>
          </w:rPr>
          <w:t>11 марта 2004 года № 20</w:t>
        </w:r>
      </w:hyperlink>
      <w:r>
        <w:rPr>
          <w:rFonts w:eastAsia="Times New Roman" w:cs="Arial"/>
          <w:i/>
          <w:iCs/>
          <w:color w:val="000000"/>
          <w:szCs w:val="24"/>
          <w:lang w:eastAsia="ru-RU"/>
        </w:rPr>
        <w:t xml:space="preserve">, </w:t>
      </w:r>
      <w:hyperlink r:id="rId295"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296"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 </w:t>
      </w:r>
    </w:p>
    <w:p w14:paraId="7D82038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CF75D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153. Образование кооперативов</w:t>
      </w:r>
    </w:p>
    <w:p w14:paraId="54E9954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01161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Кооперативы создаются физическими и/или юридическими лицами на добровольной основе для осуществления совместной деятельности по произ</w:t>
      </w:r>
      <w:r>
        <w:rPr>
          <w:rFonts w:eastAsia="Times New Roman" w:cs="Arial"/>
          <w:color w:val="000000"/>
          <w:szCs w:val="24"/>
          <w:lang w:eastAsia="ru-RU"/>
        </w:rPr>
        <w:t>водству, переработке, закупке и сбыту продукции, аграрно-техническому сервису, транспортировке, хранению, строительству, бытовому и иным видам обслуживания, добыче полезных ископаемых и других природных ресурсов, проведению научно-исследовательских, проект</w:t>
      </w:r>
      <w:r>
        <w:rPr>
          <w:rFonts w:eastAsia="Times New Roman" w:cs="Arial"/>
          <w:color w:val="000000"/>
          <w:szCs w:val="24"/>
          <w:lang w:eastAsia="ru-RU"/>
        </w:rPr>
        <w:t>но-конструкторских работ, страхованию, кредитованию и иной деятельности, не запрещенной законодательством Кыргызской Республики.</w:t>
      </w:r>
    </w:p>
    <w:p w14:paraId="55DFADC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Число членов кооператива должно быть не менее семи, если иное не определено в законодательстве, исходя из специализированной де</w:t>
      </w:r>
      <w:r>
        <w:rPr>
          <w:rFonts w:eastAsia="Times New Roman" w:cs="Arial"/>
          <w:color w:val="000000"/>
          <w:szCs w:val="24"/>
          <w:lang w:eastAsia="ru-RU"/>
        </w:rPr>
        <w:t>ятельности кооперативов.</w:t>
      </w:r>
    </w:p>
    <w:p w14:paraId="0119CF5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9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98" w:tooltip="https://cbd.minjust.gov.kg/202154" w:history="1">
        <w:r>
          <w:rPr>
            <w:rFonts w:eastAsia="Times New Roman" w:cs="Arial"/>
            <w:i/>
            <w:iCs/>
            <w:color w:val="0000FF"/>
            <w:szCs w:val="24"/>
            <w:u w:val="single"/>
            <w:lang w:eastAsia="ru-RU"/>
          </w:rPr>
          <w:t>31 июля 2</w:t>
        </w:r>
        <w:r>
          <w:rPr>
            <w:rFonts w:eastAsia="Times New Roman" w:cs="Arial"/>
            <w:i/>
            <w:iCs/>
            <w:color w:val="0000FF"/>
            <w:szCs w:val="24"/>
            <w:u w:val="single"/>
            <w:lang w:eastAsia="ru-RU"/>
          </w:rPr>
          <w:t>007 года № 121</w:t>
        </w:r>
      </w:hyperlink>
      <w:r>
        <w:rPr>
          <w:rFonts w:eastAsia="Times New Roman" w:cs="Arial"/>
          <w:i/>
          <w:iCs/>
          <w:color w:val="000000"/>
          <w:szCs w:val="24"/>
          <w:lang w:eastAsia="ru-RU"/>
        </w:rPr>
        <w:t xml:space="preserve">, </w:t>
      </w:r>
      <w:hyperlink r:id="rId299"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 </w:t>
      </w:r>
    </w:p>
    <w:p w14:paraId="5634B4C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F07B3D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154. Имущество производственного кооператива</w:t>
      </w:r>
    </w:p>
    <w:p w14:paraId="258A64D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0"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494A84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AC96BB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155. Управление производственным кооперативом</w:t>
      </w:r>
    </w:p>
    <w:p w14:paraId="2C36A0E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1"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46C6973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A379F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156. Прекращение членства в производственном кооперативе и переход пая</w:t>
      </w:r>
    </w:p>
    <w:p w14:paraId="598AA49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2"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36D80C1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55B2A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157. Реорганизация и ликвидац</w:t>
      </w:r>
      <w:r>
        <w:rPr>
          <w:rFonts w:eastAsia="Times New Roman" w:cs="Arial"/>
          <w:b/>
          <w:bCs/>
          <w:color w:val="000000"/>
          <w:szCs w:val="24"/>
          <w:lang w:eastAsia="ru-RU"/>
        </w:rPr>
        <w:t>ия производственных кооперативов</w:t>
      </w:r>
    </w:p>
    <w:p w14:paraId="07B30BF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3"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7ADE69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7BA59D" w14:textId="77777777" w:rsidR="0082121A" w:rsidRDefault="006436B5">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b/>
          <w:bCs/>
          <w:color w:val="000000"/>
          <w:szCs w:val="24"/>
        </w:rPr>
      </w:pPr>
      <w:r>
        <w:rPr>
          <w:rFonts w:eastAsia="Arial" w:cs="Arial"/>
          <w:b/>
          <w:color w:val="000000"/>
          <w:szCs w:val="24"/>
        </w:rPr>
        <w:t>Параграф 4</w:t>
      </w:r>
      <w:r>
        <w:rPr>
          <w:rFonts w:eastAsia="Arial" w:cs="Arial"/>
          <w:b/>
          <w:color w:val="000000"/>
          <w:szCs w:val="24"/>
        </w:rPr>
        <w:br/>
        <w:t>Государственные и муниципальные предприятия</w:t>
      </w:r>
    </w:p>
    <w:p w14:paraId="3F8D59AB" w14:textId="77777777" w:rsidR="0082121A" w:rsidRDefault="0082121A">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szCs w:val="24"/>
        </w:rPr>
      </w:pPr>
    </w:p>
    <w:p w14:paraId="2CB5C299"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158. Государственн</w:t>
      </w:r>
      <w:r>
        <w:rPr>
          <w:rFonts w:eastAsia="Arial" w:cs="Arial"/>
          <w:b/>
          <w:color w:val="000000"/>
          <w:szCs w:val="24"/>
        </w:rPr>
        <w:t>ые и муниципальные предприятия, основанные на праве хозяйственного ведения</w:t>
      </w:r>
    </w:p>
    <w:p w14:paraId="53F73A60"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Предприятием, основанным на праве хозяйственного ведения, признается юридическое лицо, имущество и прибыль которого являются собственностью государства или местного сообщества и </w:t>
      </w:r>
      <w:r>
        <w:rPr>
          <w:rFonts w:eastAsia="Arial" w:cs="Arial"/>
          <w:color w:val="000000"/>
          <w:szCs w:val="24"/>
        </w:rPr>
        <w:t>закреплены за этим предприятием для осуществления предпринимательской деятельности.</w:t>
      </w:r>
    </w:p>
    <w:p w14:paraId="4E876A10"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Фирменное наименование предприятия, основанного на праве хозяйственного ведения, должно содержать указание на то, что оно является государственным или муниципальным пред</w:t>
      </w:r>
      <w:r>
        <w:rPr>
          <w:rFonts w:eastAsia="Arial" w:cs="Arial"/>
          <w:color w:val="000000"/>
          <w:szCs w:val="24"/>
        </w:rPr>
        <w:t>приятием Кыргызской Республики.</w:t>
      </w:r>
    </w:p>
    <w:p w14:paraId="3BFCC4F3" w14:textId="77777777" w:rsidR="0082121A" w:rsidRDefault="006436B5">
      <w:pPr>
        <w:ind w:firstLine="567"/>
        <w:rPr>
          <w:rFonts w:eastAsia="Times New Roman" w:cs="Arial"/>
          <w:szCs w:val="24"/>
        </w:rPr>
      </w:pPr>
      <w:r>
        <w:rPr>
          <w:rFonts w:eastAsia="Times New Roman" w:cs="Arial"/>
          <w:color w:val="000000"/>
          <w:szCs w:val="24"/>
          <w:lang w:eastAsia="ru-RU"/>
        </w:rPr>
        <w:t>3. Права предприятия на имущество, закрепленное за ним на условиях хозяйственного ведения, определяются статьей 230 настоящего Кодекса.</w:t>
      </w:r>
    </w:p>
    <w:p w14:paraId="6B1C6FA6" w14:textId="77777777" w:rsidR="0082121A" w:rsidRDefault="006436B5">
      <w:pPr>
        <w:ind w:firstLine="567"/>
        <w:rPr>
          <w:rFonts w:eastAsia="Times New Roman" w:cs="Arial"/>
          <w:color w:val="000000"/>
          <w:szCs w:val="24"/>
        </w:rPr>
      </w:pPr>
      <w:r>
        <w:rPr>
          <w:rFonts w:eastAsia="Times New Roman" w:cs="Arial"/>
          <w:color w:val="000000"/>
          <w:szCs w:val="24"/>
          <w:lang w:eastAsia="ru-RU"/>
        </w:rPr>
        <w:t>4. Правовое положение предприятия, основанного на праве хозяйственного ведения, определяется законодательством.</w:t>
      </w:r>
    </w:p>
    <w:p w14:paraId="3CF4172F"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04" w:tooltip="https://cbd.minjust.gov.kg/4-5394/edition/14323/ru" w:history="1">
        <w:r>
          <w:rPr>
            <w:rStyle w:val="aff0"/>
            <w:rFonts w:eastAsia="Arial" w:cs="Arial"/>
            <w:i/>
            <w:szCs w:val="24"/>
          </w:rPr>
          <w:t>29 июля 2024 года № 152</w:t>
        </w:r>
      </w:hyperlink>
      <w:r>
        <w:rPr>
          <w:rFonts w:eastAsia="Arial" w:cs="Arial"/>
          <w:i/>
          <w:color w:val="000000"/>
          <w:szCs w:val="24"/>
        </w:rPr>
        <w:t xml:space="preserve"> )</w:t>
      </w:r>
    </w:p>
    <w:p w14:paraId="7B2A44DB" w14:textId="77777777" w:rsidR="0082121A" w:rsidRDefault="0082121A">
      <w:pPr>
        <w:ind w:firstLine="567"/>
        <w:rPr>
          <w:rFonts w:eastAsia="Times New Roman" w:cs="Arial"/>
          <w:lang w:eastAsia="ru-RU"/>
        </w:rPr>
      </w:pPr>
    </w:p>
    <w:p w14:paraId="1FA07D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AEDCA6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159. Государственное предприятие, основанное на праве оперативного управления</w:t>
      </w:r>
    </w:p>
    <w:p w14:paraId="3F79F88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541293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На базе имущества, находящегося в государственной собственности, может быть образовано предприятие, осуществляющее оперативное управление закрепленным за ним имуществом.</w:t>
      </w:r>
    </w:p>
    <w:p w14:paraId="6FD7F83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Фирменное наименование предприятия, основанного на оперативном управлении, должн</w:t>
      </w:r>
      <w:r>
        <w:rPr>
          <w:rFonts w:eastAsia="Times New Roman" w:cs="Arial"/>
          <w:color w:val="000000"/>
          <w:szCs w:val="24"/>
          <w:lang w:eastAsia="ru-RU"/>
        </w:rPr>
        <w:t>о содержать указание на то, что оно является государственным предприятием Кыргызской Республики.</w:t>
      </w:r>
    </w:p>
    <w:p w14:paraId="4B59C4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Права предприятия на закрепленное за ним имущество определяются в соответствии со статьей 231 настоящего Кодекса.</w:t>
      </w:r>
    </w:p>
    <w:p w14:paraId="4DC3D70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Кыргызская Республика несет субсидиарну</w:t>
      </w:r>
      <w:r>
        <w:rPr>
          <w:rFonts w:eastAsia="Times New Roman" w:cs="Arial"/>
          <w:color w:val="000000"/>
          <w:szCs w:val="24"/>
          <w:lang w:eastAsia="ru-RU"/>
        </w:rPr>
        <w:t>ю ответственность по обязательствам государственного предприятия, основанного на праве оперативного управления, при недостаточности его имущества.</w:t>
      </w:r>
    </w:p>
    <w:p w14:paraId="6D1C33D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DFE2103"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Параграф 5</w:t>
      </w:r>
      <w:r>
        <w:rPr>
          <w:rFonts w:eastAsia="Times New Roman" w:cs="Arial"/>
          <w:b/>
          <w:bCs/>
          <w:color w:val="000000"/>
          <w:szCs w:val="24"/>
          <w:lang w:eastAsia="ru-RU"/>
        </w:rPr>
        <w:br/>
        <w:t> Некоммерческие организации</w:t>
      </w:r>
    </w:p>
    <w:p w14:paraId="494562C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EC564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160. Потребительский кооператив – </w:t>
      </w:r>
    </w:p>
    <w:p w14:paraId="56B6825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(Исключена Законом от 17</w:t>
      </w:r>
      <w:r>
        <w:rPr>
          <w:rFonts w:eastAsia="Times New Roman" w:cs="Arial"/>
          <w:i/>
          <w:iCs/>
          <w:color w:val="000000"/>
          <w:szCs w:val="24"/>
          <w:lang w:eastAsia="ru-RU"/>
        </w:rPr>
        <w:t xml:space="preserve"> февраля 2003 года № 39)</w:t>
      </w:r>
    </w:p>
    <w:p w14:paraId="32B20A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480AB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161. Общественные объединения и религиозные организации</w:t>
      </w:r>
    </w:p>
    <w:p w14:paraId="2DCFCAA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9E16C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Общественными объединениями и религиозным</w:t>
      </w:r>
      <w:r>
        <w:rPr>
          <w:rFonts w:eastAsia="Times New Roman" w:cs="Arial"/>
          <w:color w:val="000000"/>
          <w:szCs w:val="24"/>
          <w:lang w:eastAsia="ru-RU"/>
        </w:rPr>
        <w:t>и организациями признаются добровольные (кроме случаев, предусмотренных законодательством) объединения граждан, в установленном законом порядке объединившихся на основе общности их интересов для удовлетворения духовных или иных нематериальных потребностей.</w:t>
      </w:r>
    </w:p>
    <w:p w14:paraId="26DB92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Общественные объединения и религиозные организации являются некоммерческими организациями. Они вправе осуществлять производственную и иную хозяйственную деятельность лишь для достижения целей, ради которых они созданы, и соответствующую этим целям.</w:t>
      </w:r>
    </w:p>
    <w:p w14:paraId="508D2EC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Не </w:t>
      </w:r>
      <w:r>
        <w:rPr>
          <w:rFonts w:eastAsia="Times New Roman" w:cs="Arial"/>
          <w:color w:val="000000"/>
          <w:szCs w:val="24"/>
          <w:lang w:eastAsia="ru-RU"/>
        </w:rPr>
        <w:t>допускается финансирование политических партий, общественных объединений, преследующих политические цели, и профсоюзов иностранными юридическими лицами и гражданами, иностранными государствами и международными организациями.</w:t>
      </w:r>
    </w:p>
    <w:p w14:paraId="534921B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Участники (члены) общественн</w:t>
      </w:r>
      <w:r>
        <w:rPr>
          <w:rFonts w:eastAsia="Times New Roman" w:cs="Arial"/>
          <w:color w:val="000000"/>
          <w:szCs w:val="24"/>
          <w:lang w:eastAsia="ru-RU"/>
        </w:rPr>
        <w:t>ых объединений и религиозных организаций не сохраняют прав на переданное ими этим объединениям и организациям в собственность имущество, в том числе на членские взносы. Они не отвечают по обязательствам общественных объединений и религиозных организаций, в</w:t>
      </w:r>
      <w:r>
        <w:rPr>
          <w:rFonts w:eastAsia="Times New Roman" w:cs="Arial"/>
          <w:color w:val="000000"/>
          <w:szCs w:val="24"/>
          <w:lang w:eastAsia="ru-RU"/>
        </w:rPr>
        <w:t xml:space="preserve"> которых участвуют в качестве их членов, а указанные объединения и организации не отвечают по обязательствам своих членов.</w:t>
      </w:r>
    </w:p>
    <w:p w14:paraId="379F9957"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Правовое положение общественных объединений и религиозных организаций определяется законом.</w:t>
      </w:r>
    </w:p>
    <w:p w14:paraId="00CA5E0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E84CCB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правовом положении общественных объединений см. Закон КР "О некомерческих организациях" от 15 октября 1999 года № 111;</w:t>
      </w:r>
    </w:p>
    <w:p w14:paraId="77AF44F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правовом положении религиозных организ</w:t>
      </w:r>
      <w:r>
        <w:rPr>
          <w:rFonts w:eastAsia="Times New Roman" w:cs="Arial"/>
          <w:color w:val="000000"/>
          <w:szCs w:val="24"/>
          <w:lang w:eastAsia="ru-RU"/>
        </w:rPr>
        <w:t>аций см. Закон КР "О свободе вероисповедания и религиозных организациях" от 16 декабря 1991 года № 656-XII</w:t>
      </w:r>
    </w:p>
    <w:p w14:paraId="19F619C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14834AD" w14:textId="77777777" w:rsidR="0082121A" w:rsidRDefault="006436B5">
      <w:pPr>
        <w:ind w:firstLine="567"/>
        <w:rPr>
          <w:rFonts w:eastAsia="Times New Roman" w:cs="Arial"/>
          <w:szCs w:val="24"/>
          <w:lang w:eastAsia="ru-RU"/>
        </w:rPr>
      </w:pPr>
      <w:bookmarkStart w:id="68" w:name="st_162"/>
      <w:r>
        <w:rPr>
          <w:rFonts w:eastAsia="Times New Roman" w:cs="Arial"/>
          <w:b/>
          <w:bCs/>
          <w:color w:val="000000"/>
          <w:szCs w:val="24"/>
          <w:lang w:eastAsia="ru-RU"/>
        </w:rPr>
        <w:t>Статья 162. Общественные фонды</w:t>
      </w:r>
      <w:bookmarkEnd w:id="68"/>
    </w:p>
    <w:p w14:paraId="1A197F9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411D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Общественным фондом (далее - фонд) признается не имеющая членства некоммерческая организация, учрежденная гражд</w:t>
      </w:r>
      <w:r>
        <w:rPr>
          <w:rFonts w:eastAsia="Times New Roman" w:cs="Arial"/>
          <w:color w:val="000000"/>
          <w:szCs w:val="24"/>
          <w:lang w:eastAsia="ru-RU"/>
        </w:rPr>
        <w:t>анами и (или) юридическими лицами на основе добровольных негосударственных имущественных взносов, преследующая социальные, благотворительные, культурные, образовательные и иные общественно-полезные цели.</w:t>
      </w:r>
    </w:p>
    <w:p w14:paraId="6027A9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Имущество, переданное фонду его учредителями, являет</w:t>
      </w:r>
      <w:r>
        <w:rPr>
          <w:rFonts w:eastAsia="Times New Roman" w:cs="Arial"/>
          <w:color w:val="000000"/>
          <w:szCs w:val="24"/>
          <w:lang w:eastAsia="ru-RU"/>
        </w:rPr>
        <w:t>ся собственностью фонда. Учредители не отвечают по обязательствам созданного ими фонда, а фонд не отвечает по обязательствам своих учредителей.</w:t>
      </w:r>
    </w:p>
    <w:p w14:paraId="6CAEEC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Фонд использует имущество для целей, определенных в его уставе. Фонд вправе заниматься производственной и ино</w:t>
      </w:r>
      <w:r>
        <w:rPr>
          <w:rFonts w:eastAsia="Times New Roman" w:cs="Arial"/>
          <w:color w:val="000000"/>
          <w:szCs w:val="24"/>
          <w:lang w:eastAsia="ru-RU"/>
        </w:rPr>
        <w:t>й хозяйственной деятельностью, необходимой для достижения общественно-полезных целей, ради которых создан фонд, и соответствующей этим целям.</w:t>
      </w:r>
    </w:p>
    <w:p w14:paraId="0DB1BB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Порядок управления фондом и порядок формирования его органов определяются его уставом, утверждаемым учредителям</w:t>
      </w:r>
      <w:r>
        <w:rPr>
          <w:rFonts w:eastAsia="Times New Roman" w:cs="Arial"/>
          <w:color w:val="000000"/>
          <w:szCs w:val="24"/>
          <w:lang w:eastAsia="ru-RU"/>
        </w:rPr>
        <w:t>и.</w:t>
      </w:r>
    </w:p>
    <w:p w14:paraId="7667F2BC" w14:textId="77777777" w:rsidR="0082121A" w:rsidRDefault="006436B5">
      <w:pPr>
        <w:ind w:firstLine="567"/>
        <w:rPr>
          <w:rFonts w:eastAsia="Times New Roman" w:cs="Arial"/>
          <w:szCs w:val="24"/>
          <w:lang w:eastAsia="ru-RU"/>
        </w:rPr>
      </w:pPr>
      <w:bookmarkStart w:id="69" w:name="st_162_p4"/>
      <w:r>
        <w:rPr>
          <w:rFonts w:eastAsia="Times New Roman" w:cs="Arial"/>
          <w:color w:val="000000"/>
          <w:szCs w:val="24"/>
          <w:lang w:eastAsia="ru-RU"/>
        </w:rPr>
        <w:t>4. Устав фонда, помимо сведений, указанных в пункте 4 статьи 87 настоящего Кодекса, должен содержать: фирменное наименование фонда, включающее слово "фонд"; сведения о цели фонда; указания об органах фонда, в том числе о наблюдательном совете или другом ор</w:t>
      </w:r>
      <w:r>
        <w:rPr>
          <w:rFonts w:eastAsia="Times New Roman" w:cs="Arial"/>
          <w:color w:val="000000"/>
          <w:szCs w:val="24"/>
          <w:lang w:eastAsia="ru-RU"/>
        </w:rPr>
        <w:t>гане, осуществляющем надзор за деятельностью фонда; порядке назначения должностных лиц фонда и их освобождения; судьбе имущества фонда в случае его ликвидации.</w:t>
      </w:r>
      <w:bookmarkEnd w:id="69"/>
    </w:p>
    <w:p w14:paraId="0CD81AA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Кыргызской Республики от </w:t>
      </w:r>
      <w:hyperlink r:id="rId306"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w:t>
      </w:r>
    </w:p>
    <w:p w14:paraId="5982173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C1371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6BBB0A" w14:textId="77777777" w:rsidR="0082121A" w:rsidRDefault="006436B5">
      <w:pPr>
        <w:ind w:firstLine="567"/>
        <w:rPr>
          <w:rFonts w:eastAsia="Times New Roman" w:cs="Arial"/>
          <w:szCs w:val="24"/>
          <w:lang w:eastAsia="ru-RU"/>
        </w:rPr>
      </w:pPr>
      <w:bookmarkStart w:id="70" w:name="st_163"/>
      <w:r>
        <w:rPr>
          <w:rFonts w:eastAsia="Times New Roman" w:cs="Arial"/>
          <w:b/>
          <w:bCs/>
          <w:color w:val="000000"/>
          <w:szCs w:val="24"/>
          <w:lang w:eastAsia="ru-RU"/>
        </w:rPr>
        <w:t>Статья 163. Изменение устава и ликвидация общественного фонда</w:t>
      </w:r>
      <w:bookmarkEnd w:id="70"/>
    </w:p>
    <w:p w14:paraId="10F312F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2BB7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Устав фонда может быть изменен его органами, если уставом предусмотрена возможность его изменения в таком порядке.</w:t>
      </w:r>
    </w:p>
    <w:p w14:paraId="203D72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с</w:t>
      </w:r>
      <w:r>
        <w:rPr>
          <w:rFonts w:eastAsia="Times New Roman" w:cs="Arial"/>
          <w:color w:val="000000"/>
          <w:szCs w:val="24"/>
          <w:lang w:eastAsia="ru-RU"/>
        </w:rPr>
        <w:t>охранение устава в неизменном виде влечет последствия, которые было невозможно предвидеть при учреждении фонда, а возможность изменения устава в нем не предусмотрена либо устав не изменяется уполномоченными лицами, право внесения изменений принадлежит суду</w:t>
      </w:r>
      <w:r>
        <w:rPr>
          <w:rFonts w:eastAsia="Times New Roman" w:cs="Arial"/>
          <w:color w:val="000000"/>
          <w:szCs w:val="24"/>
          <w:lang w:eastAsia="ru-RU"/>
        </w:rPr>
        <w:t xml:space="preserve"> по заявлению органов фонда, наблюдательного совета или другого органа, уполномоченного осуществлять надзор за деятельностью фонда.</w:t>
      </w:r>
    </w:p>
    <w:p w14:paraId="706F7D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Ликвидация фонда определяется в порядке, предусмотренном в статье 98 настоящего Кодекса и в случаях, предусмотренных зако</w:t>
      </w:r>
      <w:r>
        <w:rPr>
          <w:rFonts w:eastAsia="Times New Roman" w:cs="Arial"/>
          <w:color w:val="000000"/>
          <w:szCs w:val="24"/>
          <w:lang w:eastAsia="ru-RU"/>
        </w:rPr>
        <w:t>ном.</w:t>
      </w:r>
    </w:p>
    <w:p w14:paraId="00227B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ликвидации фонда его имущество, оставшееся после удовлетворения требований кредиторов, направляется на цели, указанные в уставе фонда.</w:t>
      </w:r>
    </w:p>
    <w:p w14:paraId="45D64DE6"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7" w:tooltip="https://cbd.minjust.gov.kg/111413" w:history="1">
        <w:r>
          <w:rPr>
            <w:rFonts w:eastAsia="Times New Roman" w:cs="Arial"/>
            <w:i/>
            <w:iCs/>
            <w:color w:val="0000FF"/>
            <w:szCs w:val="24"/>
            <w:u w:val="single"/>
            <w:lang w:eastAsia="ru-RU"/>
          </w:rPr>
          <w:t>23 июля 2016 года № 134</w:t>
        </w:r>
      </w:hyperlink>
      <w:r>
        <w:rPr>
          <w:rFonts w:eastAsia="Times New Roman" w:cs="Arial"/>
          <w:i/>
          <w:iCs/>
          <w:color w:val="000000"/>
          <w:szCs w:val="24"/>
          <w:lang w:eastAsia="ru-RU"/>
        </w:rPr>
        <w:t>)</w:t>
      </w:r>
    </w:p>
    <w:p w14:paraId="49775DA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50A38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164. Учреждения</w:t>
      </w:r>
    </w:p>
    <w:p w14:paraId="479DBC3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Учреждением признается государственная и иная организация, созданная собственником для осуществления управленческих, социально-культурных или иных функций некоммерческого характера и финансируемая и</w:t>
      </w:r>
      <w:r>
        <w:rPr>
          <w:rFonts w:eastAsia="Times New Roman" w:cs="Arial"/>
          <w:color w:val="000000"/>
          <w:szCs w:val="24"/>
          <w:lang w:eastAsia="ru-RU"/>
        </w:rPr>
        <w:t>м полностью или частично.</w:t>
      </w:r>
    </w:p>
    <w:p w14:paraId="094B86B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Права учреждения на закрепленное за ним и приобретенное им имущество определяются в соответствии со статьей 231 настоящего Кодекса.</w:t>
      </w:r>
    </w:p>
    <w:p w14:paraId="317B21E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Правовое положение отдельных видов государственных и иных учреждений определяются законодате</w:t>
      </w:r>
      <w:r>
        <w:rPr>
          <w:rFonts w:eastAsia="Times New Roman" w:cs="Arial"/>
          <w:color w:val="000000"/>
          <w:szCs w:val="24"/>
          <w:lang w:eastAsia="ru-RU"/>
        </w:rPr>
        <w:t>льством.</w:t>
      </w:r>
    </w:p>
    <w:p w14:paraId="5BD12A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См. также:</w:t>
      </w:r>
    </w:p>
    <w:p w14:paraId="025C6E4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 КР "О некоммерческих организациях" от 15 октября 1999 года № 111</w:t>
      </w:r>
    </w:p>
    <w:p w14:paraId="2EFF57D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Учреждение отвечает по своим обязательствам, находящимся в его распоряжении, денежными средствами. При их недостаточности субсидиарную ответственность по обязател</w:t>
      </w:r>
      <w:r>
        <w:rPr>
          <w:rFonts w:eastAsia="Times New Roman" w:cs="Arial"/>
          <w:color w:val="000000"/>
          <w:szCs w:val="24"/>
          <w:lang w:eastAsia="ru-RU"/>
        </w:rPr>
        <w:t>ьствам учреждения несет его собственник.</w:t>
      </w:r>
    </w:p>
    <w:p w14:paraId="14D96F8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от </w:t>
      </w:r>
      <w:hyperlink r:id="rId308"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w:t>
      </w:r>
    </w:p>
    <w:p w14:paraId="749792A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E14AD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165. Объединения юридических лиц (ассоциации и союзы)</w:t>
      </w:r>
    </w:p>
    <w:p w14:paraId="5F00C27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3232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Коммерческие</w:t>
      </w:r>
      <w:r>
        <w:rPr>
          <w:rFonts w:eastAsia="Times New Roman" w:cs="Arial"/>
          <w:color w:val="000000"/>
          <w:szCs w:val="24"/>
          <w:lang w:eastAsia="ru-RU"/>
        </w:rPr>
        <w:t xml:space="preserve"> организации в целях координации их предпринимательской деятельности, а также представления и защиты общих имущественных интересов могут по договору между собой создавать объединения в форме ассоциаций (союзов), являющихся некоммерческими организациями.</w:t>
      </w:r>
    </w:p>
    <w:p w14:paraId="0FB59F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w:t>
      </w:r>
      <w:r>
        <w:rPr>
          <w:rFonts w:eastAsia="Times New Roman" w:cs="Arial"/>
          <w:color w:val="000000"/>
          <w:szCs w:val="24"/>
          <w:lang w:eastAsia="ru-RU"/>
        </w:rPr>
        <w:t>ли по решению участников на ассоциацию (союз) возлагается ведение предпринимательской деятельности, такая ассоциация (союз) подлежит преобразованию в хозяйственное общество или товарищество в порядке, предусмотренном настоящим Кодексом. Для осуществления п</w:t>
      </w:r>
      <w:r>
        <w:rPr>
          <w:rFonts w:eastAsia="Times New Roman" w:cs="Arial"/>
          <w:color w:val="000000"/>
          <w:szCs w:val="24"/>
          <w:lang w:eastAsia="ru-RU"/>
        </w:rPr>
        <w:t>редпринимательской деятельности ассоциации (союзы) вправе создавать хозяйственные общества или участвовать в них.</w:t>
      </w:r>
    </w:p>
    <w:p w14:paraId="45C4B3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Общественные и иные некоммерческие организации, в том числе учреждения, могут добровольно объединяться в ассоциации (союзы) этих организаци</w:t>
      </w:r>
      <w:r>
        <w:rPr>
          <w:rFonts w:eastAsia="Times New Roman" w:cs="Arial"/>
          <w:color w:val="000000"/>
          <w:szCs w:val="24"/>
          <w:lang w:eastAsia="ru-RU"/>
        </w:rPr>
        <w:t>й.</w:t>
      </w:r>
    </w:p>
    <w:p w14:paraId="2622E5F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Ассоциация некоммерческих организаций является некоммерческой организацией.</w:t>
      </w:r>
    </w:p>
    <w:p w14:paraId="23DBDD2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Ассоциация является юридическим лицом.</w:t>
      </w:r>
    </w:p>
    <w:p w14:paraId="44C057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Члены ассоциации сохраняют свою самостоятельность и права юридического лица.</w:t>
      </w:r>
    </w:p>
    <w:p w14:paraId="21F6CD2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Ассоциация не отвечает по обязательствам своих членов. Члены ассоциации несут субсидиарную ответственность по ее обязательствам в размере и в порядке, предусмотренном учредительными документами ассоциации.</w:t>
      </w:r>
    </w:p>
    <w:p w14:paraId="142999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Фирменное наименование ассоциации должно сод</w:t>
      </w:r>
      <w:r>
        <w:rPr>
          <w:rFonts w:eastAsia="Times New Roman" w:cs="Arial"/>
          <w:color w:val="000000"/>
          <w:szCs w:val="24"/>
          <w:lang w:eastAsia="ru-RU"/>
        </w:rPr>
        <w:t>ержать указание на основной предмет ее деятельности и основной предмет деятельности ее членов с включением слова "ассоциация" или "союз".</w:t>
      </w:r>
    </w:p>
    <w:p w14:paraId="1B04DDD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4C063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 объединениях юридических лиц в форме некоммерческих организаций см. Закон КР "О некоммерческих организациях" от 1</w:t>
      </w:r>
      <w:r>
        <w:rPr>
          <w:rFonts w:eastAsia="Times New Roman" w:cs="Arial"/>
          <w:color w:val="000000"/>
          <w:szCs w:val="24"/>
          <w:lang w:eastAsia="ru-RU"/>
        </w:rPr>
        <w:t>5 октября 1999 года № 111</w:t>
      </w:r>
    </w:p>
    <w:p w14:paraId="03B69EF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FFC2AD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166. Учредительные документы ассоциации (союза)</w:t>
      </w:r>
    </w:p>
    <w:p w14:paraId="58034E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1DF803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Учредительными документами ассоциации (союза) являются учредительный договор, подписанный ее членами, и утвержденный ими устав. </w:t>
      </w:r>
    </w:p>
    <w:p w14:paraId="4645B5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Учредительные документы ассоциации должны содержать помимо сведений, указанных в пункте 4 статьи 87 настоящего Кодекса, у</w:t>
      </w:r>
      <w:r>
        <w:rPr>
          <w:rFonts w:eastAsia="Times New Roman" w:cs="Arial"/>
          <w:color w:val="000000"/>
          <w:szCs w:val="24"/>
          <w:lang w:eastAsia="ru-RU"/>
        </w:rPr>
        <w:t>словия о составе и компетенции органов управления ассоциацией и порядке принятия ими решений, в том числе о вопросах, решения по которым принимаются единогласно или квалифицированным большинством голосов членов ассоциации, и о порядке распределения имущест</w:t>
      </w:r>
      <w:r>
        <w:rPr>
          <w:rFonts w:eastAsia="Times New Roman" w:cs="Arial"/>
          <w:color w:val="000000"/>
          <w:szCs w:val="24"/>
          <w:lang w:eastAsia="ru-RU"/>
        </w:rPr>
        <w:t>ва, остающегося после ликвидации ассоциации.</w:t>
      </w:r>
    </w:p>
    <w:p w14:paraId="7B57EB4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E970B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167. Права и обязанности членов ассоциации (союза)</w:t>
      </w:r>
    </w:p>
    <w:p w14:paraId="7496BED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6239F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Члены ассоциации (союза) вправе безвозмездно пользоваться ее услугами, если иное не предусмотрено учредительными документами ассоциации и не вытек</w:t>
      </w:r>
      <w:r>
        <w:rPr>
          <w:rFonts w:eastAsia="Times New Roman" w:cs="Arial"/>
          <w:color w:val="000000"/>
          <w:szCs w:val="24"/>
          <w:lang w:eastAsia="ru-RU"/>
        </w:rPr>
        <w:t>ает из характера услуг.</w:t>
      </w:r>
    </w:p>
    <w:p w14:paraId="2FA9409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Член ассоциации вправе по своему усмотрению выйти из ассоциации по окончании финансового года. В этом случае он несет субсидиарную ответственность по обязательствам ассоциации пропорционально своему взносу в течение двух лет с мо</w:t>
      </w:r>
      <w:r>
        <w:rPr>
          <w:rFonts w:eastAsia="Times New Roman" w:cs="Arial"/>
          <w:color w:val="000000"/>
          <w:szCs w:val="24"/>
          <w:lang w:eastAsia="ru-RU"/>
        </w:rPr>
        <w:t>мента выхода.</w:t>
      </w:r>
    </w:p>
    <w:p w14:paraId="0B20C39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Член ассоциации может быть исключен из нее по решению остающихся участников в случаях и в порядке, установленных учредительными документами ассоциации. В отношении имущественного взноса и ответственности исключенного члена ассоциации применяю</w:t>
      </w:r>
      <w:r>
        <w:rPr>
          <w:rFonts w:eastAsia="Times New Roman" w:cs="Arial"/>
          <w:color w:val="000000"/>
          <w:szCs w:val="24"/>
          <w:lang w:eastAsia="ru-RU"/>
        </w:rPr>
        <w:t>тся правила, относящиеся к выходу из ассоциации.</w:t>
      </w:r>
    </w:p>
    <w:p w14:paraId="02FB67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 согласия участников ассоциации в нее может войти новый член.</w:t>
      </w:r>
    </w:p>
    <w:p w14:paraId="01B1C02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246DDC"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6</w:t>
      </w:r>
      <w:r>
        <w:rPr>
          <w:rFonts w:eastAsia="Times New Roman" w:cs="Arial"/>
          <w:b/>
          <w:bCs/>
          <w:color w:val="000000"/>
          <w:szCs w:val="24"/>
          <w:lang w:eastAsia="ru-RU"/>
        </w:rPr>
        <w:br/>
        <w:t> Участие государства в отношениях, регулируемых гражданским законодательством</w:t>
      </w:r>
    </w:p>
    <w:p w14:paraId="5F97606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5AB05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168. Кыргызская Республика как субъект гражд</w:t>
      </w:r>
      <w:r>
        <w:rPr>
          <w:rFonts w:eastAsia="Times New Roman" w:cs="Arial"/>
          <w:b/>
          <w:bCs/>
          <w:color w:val="000000"/>
          <w:szCs w:val="24"/>
          <w:lang w:eastAsia="ru-RU"/>
        </w:rPr>
        <w:t>анских правоотношений</w:t>
      </w:r>
    </w:p>
    <w:p w14:paraId="2B2C51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3E74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Кыргызская Республика является участником гражданских правоотношений на равных началах с гражданами и юридическими лицами.</w:t>
      </w:r>
    </w:p>
    <w:p w14:paraId="1D0A77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 Кыргызской Республике как субъекту гражданских правоотношений применяются нормы, определяющие участие</w:t>
      </w:r>
      <w:r>
        <w:rPr>
          <w:rFonts w:eastAsia="Times New Roman" w:cs="Arial"/>
          <w:color w:val="000000"/>
          <w:szCs w:val="24"/>
          <w:lang w:eastAsia="ru-RU"/>
        </w:rPr>
        <w:t xml:space="preserve"> юридических лиц в этих отношениях, если иное не вытекает из закона или ее особенностей, как субъекта гражданских правоотношений.</w:t>
      </w:r>
    </w:p>
    <w:p w14:paraId="359661E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35D76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169. Порядок участия Кыргызской Республики в гражданских правоотношениях</w:t>
      </w:r>
    </w:p>
    <w:p w14:paraId="5D96062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77D2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От имени государства могут своими дейст</w:t>
      </w:r>
      <w:r>
        <w:rPr>
          <w:rFonts w:eastAsia="Times New Roman" w:cs="Arial"/>
          <w:color w:val="000000"/>
          <w:szCs w:val="24"/>
          <w:lang w:eastAsia="ru-RU"/>
        </w:rPr>
        <w:t>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законами и иными актами, определяющими статус этих органов.</w:t>
      </w:r>
    </w:p>
    <w:p w14:paraId="12C6DC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В случаях и в </w:t>
      </w:r>
      <w:r>
        <w:rPr>
          <w:rFonts w:eastAsia="Times New Roman" w:cs="Arial"/>
          <w:color w:val="000000"/>
          <w:szCs w:val="24"/>
          <w:lang w:eastAsia="ru-RU"/>
        </w:rPr>
        <w:t>порядке, предусмотренных законодательством от имени государства по его специальному поручению могут выступать другие юридические лица и граждане.</w:t>
      </w:r>
    </w:p>
    <w:p w14:paraId="7202C71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F9BBAF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170. Ответственность по обязательствам Кыргызской Республики</w:t>
      </w:r>
    </w:p>
    <w:p w14:paraId="446106E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5380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Государство отвечает по своим обязательствам принадлежащим ему на праве собственности имуществом, кроме имущества, которое закреплено за созданными им юридическими лицами на праве хоз</w:t>
      </w:r>
      <w:r>
        <w:rPr>
          <w:rFonts w:eastAsia="Times New Roman" w:cs="Arial"/>
          <w:color w:val="000000"/>
          <w:szCs w:val="24"/>
          <w:lang w:eastAsia="ru-RU"/>
        </w:rPr>
        <w:t>яйственного ведения или оперативного управления (государственная казна пункт 2 статьи 225).</w:t>
      </w:r>
    </w:p>
    <w:p w14:paraId="73775B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Юридическое лицо, созданное государством, не отвечает по его обязательствам.</w:t>
      </w:r>
    </w:p>
    <w:p w14:paraId="44FEBC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Государство не отвечает по обязательствам созданных им юридических лиц, кроме слу</w:t>
      </w:r>
      <w:r>
        <w:rPr>
          <w:rFonts w:eastAsia="Times New Roman" w:cs="Arial"/>
          <w:color w:val="000000"/>
          <w:szCs w:val="24"/>
          <w:lang w:eastAsia="ru-RU"/>
        </w:rPr>
        <w:t>чаев, предусмотренных настоящим Кодексом и иными законами.</w:t>
      </w:r>
    </w:p>
    <w:p w14:paraId="7BA2D8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Правила пунктов 2-3 настоящей статьи не распространяются на случаи, когда государство на основе заключенного им договора приняло на себя поручительство (гарантию) по обязательствам юридического </w:t>
      </w:r>
      <w:r>
        <w:rPr>
          <w:rFonts w:eastAsia="Times New Roman" w:cs="Arial"/>
          <w:color w:val="000000"/>
          <w:szCs w:val="24"/>
          <w:lang w:eastAsia="ru-RU"/>
        </w:rPr>
        <w:t>лица, либо последнее приняло на себя поручительство (гарантию) по обязательствам государства</w:t>
      </w:r>
    </w:p>
    <w:p w14:paraId="315A1D6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27724D" w14:textId="77777777" w:rsidR="0082121A" w:rsidRDefault="006436B5">
      <w:pPr>
        <w:ind w:firstLine="567"/>
        <w:rPr>
          <w:rFonts w:eastAsia="Times New Roman" w:cs="Arial"/>
          <w:szCs w:val="24"/>
          <w:lang w:eastAsia="ru-RU"/>
        </w:rPr>
      </w:pPr>
      <w:bookmarkStart w:id="71" w:name="р171"/>
      <w:r>
        <w:rPr>
          <w:rFonts w:eastAsia="Times New Roman" w:cs="Arial"/>
          <w:b/>
          <w:bCs/>
          <w:color w:val="000000"/>
          <w:szCs w:val="24"/>
          <w:lang w:eastAsia="ru-RU"/>
        </w:rPr>
        <w:t xml:space="preserve">Статья 171. </w:t>
      </w:r>
      <w:bookmarkEnd w:id="71"/>
      <w:r>
        <w:rPr>
          <w:rFonts w:eastAsia="Times New Roman" w:cs="Arial"/>
          <w:b/>
          <w:bCs/>
          <w:color w:val="000000"/>
          <w:szCs w:val="24"/>
          <w:lang w:eastAsia="ru-RU"/>
        </w:rPr>
        <w:t>Особенности ответственности Кыргызской Республики в гражданских правоотношениях, с участием иностранных юридических лиц, граждан и государств</w:t>
      </w:r>
    </w:p>
    <w:p w14:paraId="2958EB6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34BE32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Особе</w:t>
      </w:r>
      <w:r>
        <w:rPr>
          <w:rFonts w:eastAsia="Times New Roman" w:cs="Arial"/>
          <w:color w:val="000000"/>
          <w:szCs w:val="24"/>
          <w:lang w:eastAsia="ru-RU"/>
        </w:rPr>
        <w:t>нности ответственности Кыргызской Республики в гражданских правоотношениях с участием иностранных юридических лиц, граждан и государств определяются настоящим Кодексом, иными законами Кыргызской Республики и вступившими в установленном законом порядке в си</w:t>
      </w:r>
      <w:r>
        <w:rPr>
          <w:rFonts w:eastAsia="Times New Roman" w:cs="Arial"/>
          <w:color w:val="000000"/>
          <w:szCs w:val="24"/>
          <w:lang w:eastAsia="ru-RU"/>
        </w:rPr>
        <w:t>лу международными договорами, участницей которых является Кыргызская Республика.</w:t>
      </w:r>
    </w:p>
    <w:p w14:paraId="2156180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7EE380C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8CF5443"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7</w:t>
      </w:r>
      <w:r>
        <w:rPr>
          <w:rFonts w:eastAsia="Times New Roman" w:cs="Arial"/>
          <w:b/>
          <w:bCs/>
          <w:color w:val="000000"/>
          <w:szCs w:val="24"/>
          <w:lang w:eastAsia="ru-RU"/>
        </w:rPr>
        <w:br/>
        <w:t> Сделки</w:t>
      </w:r>
    </w:p>
    <w:p w14:paraId="44E07AC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D25E6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1. Понятие, виды и формы сделок</w:t>
      </w:r>
    </w:p>
    <w:p w14:paraId="0B7BC3C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1150D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172. Понятие и виды сделок</w:t>
      </w:r>
    </w:p>
    <w:p w14:paraId="015691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20AB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Сделками признаются действия граждан и юридических лиц, направленные на установление, изменение или прекращение гражданских прав и обязанностей.</w:t>
      </w:r>
    </w:p>
    <w:p w14:paraId="0D619E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Сделки могут быть односторонними и </w:t>
      </w:r>
      <w:r>
        <w:rPr>
          <w:rFonts w:eastAsia="Times New Roman" w:cs="Arial"/>
          <w:color w:val="000000"/>
          <w:szCs w:val="24"/>
          <w:lang w:eastAsia="ru-RU"/>
        </w:rPr>
        <w:t>двух- или многосторонними (договоры).</w:t>
      </w:r>
    </w:p>
    <w:p w14:paraId="7504EA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Односторонней считается сделка, для совершения которой, в соответствии с законодательством или соглашением сторон, необходимо и достаточно выражения воли одной стороны.</w:t>
      </w:r>
    </w:p>
    <w:p w14:paraId="58A696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Односторонняя сделка создает обязанности для л</w:t>
      </w:r>
      <w:r>
        <w:rPr>
          <w:rFonts w:eastAsia="Times New Roman" w:cs="Arial"/>
          <w:color w:val="000000"/>
          <w:szCs w:val="24"/>
          <w:lang w:eastAsia="ru-RU"/>
        </w:rPr>
        <w:t>ица, совершившего сделку. Она может создавать обязанности для других лиц лишь в случаях, установленных законом либо соглашением с этими лицами.</w:t>
      </w:r>
    </w:p>
    <w:p w14:paraId="09D6B2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Для совершения договора необходимо выражение согласованной воли двух сторон (двусторонняя сделка) либо трех и</w:t>
      </w:r>
      <w:r>
        <w:rPr>
          <w:rFonts w:eastAsia="Times New Roman" w:cs="Arial"/>
          <w:color w:val="000000"/>
          <w:szCs w:val="24"/>
          <w:lang w:eastAsia="ru-RU"/>
        </w:rPr>
        <w:t>ли более сторон (многосторонняя сделка).</w:t>
      </w:r>
    </w:p>
    <w:p w14:paraId="0C834EC7"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К односторонним сделкам соответственно применяются общие положения об обязательствах и о договорах (раздел III настоящего Кодекса), поскольку это не противоречит законодательству, природе и существу сделки.</w:t>
      </w:r>
    </w:p>
    <w:p w14:paraId="2471E61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95946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w:t>
      </w:r>
      <w:r>
        <w:rPr>
          <w:rFonts w:eastAsia="Times New Roman" w:cs="Arial"/>
          <w:b/>
          <w:bCs/>
          <w:color w:val="000000"/>
          <w:szCs w:val="24"/>
          <w:lang w:eastAsia="ru-RU"/>
        </w:rPr>
        <w:t>тья 173. Сделки, совершенные под условием</w:t>
      </w:r>
    </w:p>
    <w:p w14:paraId="456AA07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9AAA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14:paraId="1689167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Сделка считается совершенной под отмени</w:t>
      </w:r>
      <w:r>
        <w:rPr>
          <w:rFonts w:eastAsia="Times New Roman" w:cs="Arial"/>
          <w:color w:val="000000"/>
          <w:szCs w:val="24"/>
          <w:lang w:eastAsia="ru-RU"/>
        </w:rPr>
        <w:t>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14:paraId="242F277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наступлению условия недобросовестно воспрепятствовала сторона, которой наступл</w:t>
      </w:r>
      <w:r>
        <w:rPr>
          <w:rFonts w:eastAsia="Times New Roman" w:cs="Arial"/>
          <w:color w:val="000000"/>
          <w:szCs w:val="24"/>
          <w:lang w:eastAsia="ru-RU"/>
        </w:rPr>
        <w:t>ение условия невыгодно, то условие признается наступившим.</w:t>
      </w:r>
    </w:p>
    <w:p w14:paraId="400A23C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наступлению условия недобросовестно содействовала сторона, которой наступление условия выгодно, то условие признается ненаступившим.</w:t>
      </w:r>
    </w:p>
    <w:p w14:paraId="600C36F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A5136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174. Форма сделок</w:t>
      </w:r>
    </w:p>
    <w:p w14:paraId="0AE6D5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49868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Сделки совершаются устно ил</w:t>
      </w:r>
      <w:r>
        <w:rPr>
          <w:rFonts w:eastAsia="Times New Roman" w:cs="Arial"/>
          <w:color w:val="000000"/>
          <w:szCs w:val="24"/>
          <w:lang w:eastAsia="ru-RU"/>
        </w:rPr>
        <w:t>и в письменной форме (простой или нотариальной).</w:t>
      </w:r>
    </w:p>
    <w:p w14:paraId="75ED3B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Сделка, которая может быть совершена устно, считается совершенной и в том случае, когда из поведения лица явствует его воля совершить сделку.</w:t>
      </w:r>
    </w:p>
    <w:p w14:paraId="29148B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Молчание признается выражением воли совершить сделку в случ</w:t>
      </w:r>
      <w:r>
        <w:rPr>
          <w:rFonts w:eastAsia="Times New Roman" w:cs="Arial"/>
          <w:color w:val="000000"/>
          <w:szCs w:val="24"/>
          <w:lang w:eastAsia="ru-RU"/>
        </w:rPr>
        <w:t>аях, предусмотренных законодательством или соглашением сторон.</w:t>
      </w:r>
    </w:p>
    <w:p w14:paraId="144B4B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9442A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175. Устные сделки</w:t>
      </w:r>
    </w:p>
    <w:p w14:paraId="7DCEDD2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407407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для которой законодательством или соглашением сторон не установлена письменная (простая или нотариальная) форма, может быть совершена устно.</w:t>
      </w:r>
    </w:p>
    <w:p w14:paraId="2540F5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Поскольк</w:t>
      </w:r>
      <w:r>
        <w:rPr>
          <w:rFonts w:eastAsia="Times New Roman" w:cs="Arial"/>
          <w:color w:val="000000"/>
          <w:szCs w:val="24"/>
          <w:lang w:eastAsia="ru-RU"/>
        </w:rPr>
        <w:t>у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w:t>
      </w:r>
      <w:r>
        <w:rPr>
          <w:rFonts w:eastAsia="Times New Roman" w:cs="Arial"/>
          <w:color w:val="000000"/>
          <w:szCs w:val="24"/>
          <w:lang w:eastAsia="ru-RU"/>
        </w:rPr>
        <w:t>ительность.</w:t>
      </w:r>
    </w:p>
    <w:p w14:paraId="481D4B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Сделки во исполнение договора, заключенного в письменной форме, могут по соглашению сторон совершаться устно, если это не противоречит законодательству и договору.</w:t>
      </w:r>
    </w:p>
    <w:p w14:paraId="26F2F26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14988CB" w14:textId="77777777" w:rsidR="0082121A" w:rsidRDefault="006436B5">
      <w:pPr>
        <w:ind w:firstLine="567"/>
        <w:rPr>
          <w:rFonts w:eastAsia="Times New Roman" w:cs="Arial"/>
          <w:szCs w:val="24"/>
          <w:lang w:eastAsia="ru-RU"/>
        </w:rPr>
      </w:pPr>
      <w:bookmarkStart w:id="72" w:name="st_176"/>
      <w:r>
        <w:rPr>
          <w:rFonts w:eastAsia="Times New Roman" w:cs="Arial"/>
          <w:b/>
          <w:bCs/>
          <w:color w:val="000000"/>
          <w:szCs w:val="24"/>
          <w:lang w:eastAsia="ru-RU"/>
        </w:rPr>
        <w:t>Статья 176. Письменная форма сделки</w:t>
      </w:r>
      <w:bookmarkEnd w:id="72"/>
    </w:p>
    <w:p w14:paraId="0D11C2D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6D80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w:t>
      </w:r>
    </w:p>
    <w:p w14:paraId="6CE50E9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Двусторонние сделки могут совершаться путем обме</w:t>
      </w:r>
      <w:r>
        <w:rPr>
          <w:rFonts w:eastAsia="Times New Roman" w:cs="Arial"/>
          <w:color w:val="000000"/>
          <w:szCs w:val="24"/>
          <w:lang w:eastAsia="ru-RU"/>
        </w:rPr>
        <w:t>на документами, каждый из которых подписывается стороной, от которой он исходит (пункт 2 статьи 395).</w:t>
      </w:r>
    </w:p>
    <w:p w14:paraId="2A6DC9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Законодательством и соглашением сторон могут устанавливаться дополнительные требования, которым должна соответствовать форма сделки (совершение на бланке </w:t>
      </w:r>
      <w:r>
        <w:rPr>
          <w:rFonts w:eastAsia="Times New Roman" w:cs="Arial"/>
          <w:color w:val="000000"/>
          <w:szCs w:val="24"/>
          <w:lang w:eastAsia="ru-RU"/>
        </w:rPr>
        <w:t>определенной формы, скрепление печатью и др.), и предусматриваться последствия несоблюдения этих требований. Если законодательством или соглашением сторон не предусмотрены такие последствия, применяются последствия несоблюдения простой письменной формы сде</w:t>
      </w:r>
      <w:r>
        <w:rPr>
          <w:rFonts w:eastAsia="Times New Roman" w:cs="Arial"/>
          <w:color w:val="000000"/>
          <w:szCs w:val="24"/>
          <w:lang w:eastAsia="ru-RU"/>
        </w:rPr>
        <w:t>лки.</w:t>
      </w:r>
    </w:p>
    <w:p w14:paraId="50CC2C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“Письменная форма сделки считается собоюденной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w:t>
      </w:r>
      <w:r>
        <w:rPr>
          <w:rFonts w:eastAsia="Times New Roman" w:cs="Arial"/>
          <w:color w:val="000000"/>
          <w:szCs w:val="24"/>
          <w:lang w:eastAsia="ru-RU"/>
        </w:rPr>
        <w:t>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могут быть предусмотрены специальные способы достоверного определения лица, вы</w:t>
      </w:r>
      <w:r>
        <w:rPr>
          <w:rFonts w:eastAsia="Times New Roman" w:cs="Arial"/>
          <w:color w:val="000000"/>
          <w:szCs w:val="24"/>
          <w:lang w:eastAsia="ru-RU"/>
        </w:rPr>
        <w:t>разившее волю.</w:t>
      </w:r>
    </w:p>
    <w:p w14:paraId="43E3541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10" w:tooltip="https://cbd.minjust.gov.kg/112342" w:history="1">
        <w:r>
          <w:rPr>
            <w:rFonts w:eastAsia="Times New Roman" w:cs="Arial"/>
            <w:i/>
            <w:iCs/>
            <w:color w:val="0000FF"/>
            <w:szCs w:val="24"/>
            <w:u w:val="single"/>
            <w:lang w:eastAsia="ru-RU"/>
          </w:rPr>
          <w:t>18  января 2022 года № 4</w:t>
        </w:r>
      </w:hyperlink>
      <w:r>
        <w:rPr>
          <w:rFonts w:eastAsia="Times New Roman" w:cs="Arial"/>
          <w:i/>
          <w:iCs/>
          <w:color w:val="000000"/>
          <w:szCs w:val="24"/>
          <w:lang w:eastAsia="ru-RU"/>
        </w:rPr>
        <w:t>)</w:t>
      </w:r>
    </w:p>
    <w:p w14:paraId="031CC1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Использование при совершении сделок факсимильного воспроизведения подписи с помощью средств механи</w:t>
      </w:r>
      <w:r>
        <w:rPr>
          <w:rFonts w:eastAsia="Times New Roman" w:cs="Arial"/>
          <w:color w:val="000000"/>
          <w:szCs w:val="24"/>
          <w:lang w:eastAsia="ru-RU"/>
        </w:rPr>
        <w:t>ческого или иного копирования, электронно-цифровой подписи либо иного аналога собственноручной подписи допускается в случаях, предусмотренных законодательством или соглашением сторон.</w:t>
      </w:r>
    </w:p>
    <w:p w14:paraId="0145B27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Гражданин с ограниченными возможностями здоровья, который в силу физичес</w:t>
      </w:r>
      <w:r>
        <w:rPr>
          <w:rFonts w:eastAsia="Times New Roman" w:cs="Arial"/>
          <w:color w:val="000000"/>
          <w:szCs w:val="24"/>
          <w:lang w:eastAsia="ru-RU"/>
        </w:rPr>
        <w:t>ких недостатков не имеет возможности использовать собственноручную подпись, вправе заключить сделку в письменной форме с использованием нотариально удостоверенной факсимильной подписи, которая полностью заменяет собой собственноручную подпись гражданина.</w:t>
      </w:r>
    </w:p>
    <w:p w14:paraId="69DB889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w:t>
      </w:r>
      <w:r>
        <w:rPr>
          <w:rFonts w:eastAsia="Times New Roman" w:cs="Arial"/>
          <w:color w:val="000000"/>
          <w:szCs w:val="24"/>
          <w:lang w:eastAsia="ru-RU"/>
        </w:rPr>
        <w:t>. Если гражданин вследствие физического недостатка, болезни или неграмотности не может собственноручно подписаться и не имеет факсимильной подписи, то по его просьбе сделку может подписать другой гражданин. Подпись последнего должна быть засвидетельствован</w:t>
      </w:r>
      <w:r>
        <w:rPr>
          <w:rFonts w:eastAsia="Times New Roman" w:cs="Arial"/>
          <w:color w:val="000000"/>
          <w:szCs w:val="24"/>
          <w:lang w:eastAsia="ru-RU"/>
        </w:rPr>
        <w:t>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ее собственноручно.</w:t>
      </w:r>
    </w:p>
    <w:p w14:paraId="261517F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Однако при совершении сделок, указанных в пункте 3 статьи 204 нас</w:t>
      </w:r>
      <w:r>
        <w:rPr>
          <w:rFonts w:eastAsia="Times New Roman" w:cs="Arial"/>
          <w:color w:val="000000"/>
          <w:szCs w:val="24"/>
          <w:lang w:eastAsia="ru-RU"/>
        </w:rPr>
        <w:t>тоящего Кодекса, и доверенностей на их совершение, подпись того, кто подписывает сделку, может быть удостоверена также организацией, в которой работает гражданин, который не может собственноручно подписаться, или администрацией стационарного лечебного учре</w:t>
      </w:r>
      <w:r>
        <w:rPr>
          <w:rFonts w:eastAsia="Times New Roman" w:cs="Arial"/>
          <w:color w:val="000000"/>
          <w:szCs w:val="24"/>
          <w:lang w:eastAsia="ru-RU"/>
        </w:rPr>
        <w:t>ждения, в котором он находится на излечении.</w:t>
      </w:r>
    </w:p>
    <w:p w14:paraId="12464903"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11" w:tooltip="https://cbd.minjust.gov.kg/111599" w:history="1">
        <w:r>
          <w:rPr>
            <w:rFonts w:eastAsia="Times New Roman" w:cs="Arial"/>
            <w:i/>
            <w:iCs/>
            <w:color w:val="0000FF"/>
            <w:szCs w:val="24"/>
            <w:u w:val="single"/>
            <w:lang w:eastAsia="ru-RU"/>
          </w:rPr>
          <w:t>8 июня 2017 года № 100</w:t>
        </w:r>
      </w:hyperlink>
      <w:r>
        <w:rPr>
          <w:rFonts w:eastAsia="Times New Roman" w:cs="Arial"/>
          <w:i/>
          <w:iCs/>
          <w:color w:val="000000"/>
          <w:szCs w:val="24"/>
          <w:lang w:eastAsia="ru-RU"/>
        </w:rPr>
        <w:t>)</w:t>
      </w:r>
    </w:p>
    <w:p w14:paraId="2D6BB4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F7BBF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177. Сделки, совершаемые в простой письменной форме</w:t>
      </w:r>
    </w:p>
    <w:p w14:paraId="15F287B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44D259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простой письменной форме должны совершаться, за исключением сделок, требующих нотариального удостоверения:</w:t>
      </w:r>
    </w:p>
    <w:p w14:paraId="6EA6D3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сделки юридических лиц между собой и с гражданами;</w:t>
      </w:r>
    </w:p>
    <w:p w14:paraId="111F60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сделки граждан между собой</w:t>
      </w:r>
      <w:r>
        <w:rPr>
          <w:rFonts w:eastAsia="Times New Roman" w:cs="Arial"/>
          <w:color w:val="000000"/>
          <w:szCs w:val="24"/>
          <w:lang w:eastAsia="ru-RU"/>
        </w:rPr>
        <w:t xml:space="preserve"> на сумму, превышающую не менее чем в десять раз размер расчетного показателя, а в случаях, предусмотренных законом, - независимо от суммы сделки. </w:t>
      </w:r>
    </w:p>
    <w:p w14:paraId="7BB6EBD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Соблюдение простой письменной формы не требуется для сделок, которые в соответствии со статьей 175 настоя</w:t>
      </w:r>
      <w:r>
        <w:rPr>
          <w:rFonts w:eastAsia="Times New Roman" w:cs="Arial"/>
          <w:color w:val="000000"/>
          <w:szCs w:val="24"/>
          <w:lang w:eastAsia="ru-RU"/>
        </w:rPr>
        <w:t>щего Кодекса могут быть совершены устно.</w:t>
      </w:r>
    </w:p>
    <w:p w14:paraId="3383410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Закона КР от 19 марта 2008 года № 24)</w:t>
      </w:r>
    </w:p>
    <w:p w14:paraId="4D623E7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028F4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178. Последствия несоблюдения простой письменной формы сделки</w:t>
      </w:r>
    </w:p>
    <w:p w14:paraId="763E836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4421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Несоблюдение простой письменной формы сделки лишает стороны права в случае спора ссылатьс</w:t>
      </w:r>
      <w:r>
        <w:rPr>
          <w:rFonts w:eastAsia="Times New Roman" w:cs="Arial"/>
          <w:color w:val="000000"/>
          <w:szCs w:val="24"/>
          <w:lang w:eastAsia="ru-RU"/>
        </w:rPr>
        <w:t>я в подтверждение сделки и ее условий на свидетельские показания, но не лишает их права приводить письменные и другие доказательства.</w:t>
      </w:r>
    </w:p>
    <w:p w14:paraId="6BD8043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случаях, прямо указанных в законе или в соглашении сторон, несоблюдение простой письменной формы сделки влечет ее нед</w:t>
      </w:r>
      <w:r>
        <w:rPr>
          <w:rFonts w:eastAsia="Times New Roman" w:cs="Arial"/>
          <w:color w:val="000000"/>
          <w:szCs w:val="24"/>
          <w:lang w:eastAsia="ru-RU"/>
        </w:rPr>
        <w:t>ействительность.</w:t>
      </w:r>
    </w:p>
    <w:p w14:paraId="59271C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Несоблюдение простой письменной формы внешнеэкономической сделки влечет недействительность сделки.</w:t>
      </w:r>
    </w:p>
    <w:p w14:paraId="4C88EE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4080E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179. Нотариально удостоверенные сделки</w:t>
      </w:r>
    </w:p>
    <w:p w14:paraId="119F12D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A276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Но</w:t>
      </w:r>
      <w:r>
        <w:rPr>
          <w:rFonts w:eastAsia="Times New Roman" w:cs="Arial"/>
          <w:color w:val="000000"/>
          <w:szCs w:val="24"/>
          <w:lang w:eastAsia="ru-RU"/>
        </w:rPr>
        <w:t>тариальное удостоверение сделки осуществляется путем совершения на документе, соответствующем требованиям статьи 176 настоящего Кодекса, удостоверительной надписи нотариусом или другим должностным лицом, имеющим право совершать такое нотариальное действие.</w:t>
      </w:r>
    </w:p>
    <w:p w14:paraId="59AB051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Нотариальное удостоверение сделок обязательно:</w:t>
      </w:r>
    </w:p>
    <w:p w14:paraId="10F040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указанных в законе,</w:t>
      </w:r>
    </w:p>
    <w:p w14:paraId="6BE502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требованию любой из сторон.</w:t>
      </w:r>
    </w:p>
    <w:p w14:paraId="4B90302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93A1B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180. Государственная регистрация прав, вытекающих из сделок</w:t>
      </w:r>
    </w:p>
    <w:p w14:paraId="3BB055C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D895C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Сделки с недвижимым имуществом и права, вытекающие из сделок с </w:t>
      </w:r>
      <w:r>
        <w:rPr>
          <w:rFonts w:eastAsia="Times New Roman" w:cs="Arial"/>
          <w:color w:val="000000"/>
          <w:szCs w:val="24"/>
          <w:lang w:eastAsia="ru-RU"/>
        </w:rPr>
        <w:t>недвижимым имуществом (отчуждение, ипотека, принятие наследства и др.) и связанные с установлением, возникновением, изменением или прекращением гражданских прав и обязанностей, подлежат государственной регистрации.</w:t>
      </w:r>
    </w:p>
    <w:p w14:paraId="6DF6DA3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Порядок регистрации прав и ведения соотве</w:t>
      </w:r>
      <w:r>
        <w:rPr>
          <w:rFonts w:eastAsia="Times New Roman" w:cs="Arial"/>
          <w:color w:val="000000"/>
          <w:szCs w:val="24"/>
          <w:lang w:eastAsia="ru-RU"/>
        </w:rPr>
        <w:t>тствующих реестров определяется законом.</w:t>
      </w:r>
    </w:p>
    <w:p w14:paraId="321F6C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Настоящим Кодексом или законом может быть установлена государственная регистрация прав, возникающих на основе сделок с движимым имуществом.</w:t>
      </w:r>
    </w:p>
    <w:p w14:paraId="7A93D94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1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13" w:tooltip="https://cbd.minjust.gov.kg/1349" w:history="1">
        <w:r>
          <w:rPr>
            <w:rFonts w:eastAsia="Times New Roman" w:cs="Arial"/>
            <w:i/>
            <w:iCs/>
            <w:color w:val="0000FF"/>
            <w:szCs w:val="24"/>
            <w:u w:val="single"/>
            <w:lang w:eastAsia="ru-RU"/>
          </w:rPr>
          <w:t>15 ноября 2003 года № 222</w:t>
        </w:r>
      </w:hyperlink>
      <w:r>
        <w:rPr>
          <w:rFonts w:eastAsia="Times New Roman" w:cs="Arial"/>
          <w:i/>
          <w:iCs/>
          <w:color w:val="000000"/>
          <w:szCs w:val="24"/>
          <w:lang w:eastAsia="ru-RU"/>
        </w:rPr>
        <w:t xml:space="preserve">, </w:t>
      </w:r>
      <w:hyperlink r:id="rId314"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w:t>
      </w:r>
    </w:p>
    <w:p w14:paraId="1502546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56CB97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181. Последствия несоблюдения нотариальной формы сделки и требований о регистрации</w:t>
      </w:r>
    </w:p>
    <w:p w14:paraId="071450C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6C3C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Несоблюдение нотариальной формы сделки или требований о государственной регистрации сделки и прав, вытекающих из сделки, влечет ее недействительность. Такая сделка считается ничтожной, а право - недействительным.</w:t>
      </w:r>
    </w:p>
    <w:p w14:paraId="205C18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одна из сторон полностью или час</w:t>
      </w:r>
      <w:r>
        <w:rPr>
          <w:rFonts w:eastAsia="Times New Roman" w:cs="Arial"/>
          <w:color w:val="000000"/>
          <w:szCs w:val="24"/>
          <w:lang w:eastAsia="ru-RU"/>
        </w:rPr>
        <w:t>тично исполнила сделку, требующую нотариального удостоверения, а другая сторона уклоняется от нотариального оформления сделки, суд вправе по требованию исполнившей сделку стороны признать сделку действительной. В этом случае последующее нотариальное оформл</w:t>
      </w:r>
      <w:r>
        <w:rPr>
          <w:rFonts w:eastAsia="Times New Roman" w:cs="Arial"/>
          <w:color w:val="000000"/>
          <w:szCs w:val="24"/>
          <w:lang w:eastAsia="ru-RU"/>
        </w:rPr>
        <w:t>ение сделки не требуется.</w:t>
      </w:r>
    </w:p>
    <w:p w14:paraId="081F562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3973C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Законом КР от 17 марта 2012 года № 21 внесены изменения в пункт 2 статьи 181, изложенной на государственном языке</w:t>
      </w:r>
    </w:p>
    <w:p w14:paraId="781C8AE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A0A0E1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сделка, требующая государственной регистрации сделки или права, совершена в надлежащей форме, но одна из</w:t>
      </w:r>
      <w:r>
        <w:rPr>
          <w:rFonts w:eastAsia="Times New Roman" w:cs="Arial"/>
          <w:color w:val="000000"/>
          <w:szCs w:val="24"/>
          <w:lang w:eastAsia="ru-RU"/>
        </w:rPr>
        <w:t xml:space="preserve"> сторон уклоняется от ее регистрации, суд вправе по требованию другой стороны вынести решение о принудительной регистрации сделки (права). В этом случае сделка (право) регистрируется в соответствии с решением суда.</w:t>
      </w:r>
    </w:p>
    <w:p w14:paraId="6ECC90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В случаях, предусмотренных пунктами 2 </w:t>
      </w:r>
      <w:r>
        <w:rPr>
          <w:rFonts w:eastAsia="Times New Roman" w:cs="Arial"/>
          <w:color w:val="000000"/>
          <w:szCs w:val="24"/>
          <w:lang w:eastAsia="ru-RU"/>
        </w:rPr>
        <w:t>и 3 настоящей статьи, сторона, необоснованно уклоняющаяся от нотариального удостоверения или государственной регистрации сделки (права), должна возместить другой стороне убытки, вызванные задержкой в совершении сделки (права).</w:t>
      </w:r>
    </w:p>
    <w:p w14:paraId="38C8E07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1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16" w:tooltip="https://cbd.minjust.gov.kg/1349" w:history="1">
        <w:r>
          <w:rPr>
            <w:rFonts w:eastAsia="Times New Roman" w:cs="Arial"/>
            <w:i/>
            <w:iCs/>
            <w:color w:val="0000FF"/>
            <w:szCs w:val="24"/>
            <w:u w:val="single"/>
            <w:lang w:eastAsia="ru-RU"/>
          </w:rPr>
          <w:t>15 ноября 2003 года № 222</w:t>
        </w:r>
      </w:hyperlink>
      <w:r>
        <w:rPr>
          <w:rFonts w:eastAsia="Times New Roman" w:cs="Arial"/>
          <w:i/>
          <w:iCs/>
          <w:color w:val="000000"/>
          <w:szCs w:val="24"/>
          <w:lang w:eastAsia="ru-RU"/>
        </w:rPr>
        <w:t>) </w:t>
      </w:r>
    </w:p>
    <w:p w14:paraId="0D58373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4BB1E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182. Биржевые сделки</w:t>
      </w:r>
    </w:p>
    <w:p w14:paraId="4EF4616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4983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Соглашение о взаимной передаче прав и обязанностей в отношении имущества (товаров, ценных бумаг и другие), доп</w:t>
      </w:r>
      <w:r>
        <w:rPr>
          <w:rFonts w:eastAsia="Times New Roman" w:cs="Arial"/>
          <w:color w:val="000000"/>
          <w:szCs w:val="24"/>
          <w:lang w:eastAsia="ru-RU"/>
        </w:rPr>
        <w:t>ущенного к обращению на бирже, заключается участниками биржи, биржевом собрании в порядке установленном законодательством о товарных и фондовых биржах и биржевыми уставами (биржевые сделки). </w:t>
      </w:r>
    </w:p>
    <w:p w14:paraId="6F4BC8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Биржевые сделки могут оформляться маклерскими записками. Сделки </w:t>
      </w:r>
      <w:r>
        <w:rPr>
          <w:rFonts w:eastAsia="Times New Roman" w:cs="Arial"/>
          <w:color w:val="000000"/>
          <w:szCs w:val="24"/>
          <w:lang w:eastAsia="ru-RU"/>
        </w:rPr>
        <w:t>подлежат регистрации на бирже.</w:t>
      </w:r>
    </w:p>
    <w:p w14:paraId="494B36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 биржевым сделкам в зависимости от их содержания применяются правила о соответствующем договоре (купле-продажи, комиссии и др.), если иное не вытекает из законодательства, соглашения сторон или существа сделки.</w:t>
      </w:r>
    </w:p>
    <w:p w14:paraId="657773F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Законодате</w:t>
      </w:r>
      <w:r>
        <w:rPr>
          <w:rFonts w:eastAsia="Times New Roman" w:cs="Arial"/>
          <w:color w:val="000000"/>
          <w:szCs w:val="24"/>
          <w:lang w:eastAsia="ru-RU"/>
        </w:rPr>
        <w:t>льством или биржевыми уставами могут предусматриваться условия биржевых сделок, составляющие коммерческую тайну сторон и не подлежащие разглашению без их согласия.</w:t>
      </w:r>
    </w:p>
    <w:p w14:paraId="32A7C66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При этом не требуется согласия сторон на получение сведений, предоставляемых в соответствии </w:t>
      </w:r>
      <w:r>
        <w:rPr>
          <w:rFonts w:eastAsia="Times New Roman" w:cs="Arial"/>
          <w:color w:val="000000"/>
          <w:szCs w:val="24"/>
          <w:lang w:eastAsia="ru-RU"/>
        </w:rPr>
        <w:t>с законодательством Кыргызской Республики в сфере противодействия финансированию террористической деятельности и легализации (отмыванию) преступных доходов.</w:t>
      </w:r>
    </w:p>
    <w:p w14:paraId="6973662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317" w:tooltip="https://cbd.minjust.gov.kg/202430" w:history="1">
        <w:r>
          <w:rPr>
            <w:rFonts w:eastAsia="Times New Roman" w:cs="Arial"/>
            <w:i/>
            <w:iCs/>
            <w:color w:val="0000FF"/>
            <w:szCs w:val="24"/>
            <w:u w:val="single"/>
            <w:lang w:eastAsia="ru-RU"/>
          </w:rPr>
          <w:t>17 октября 2008 года № 215</w:t>
        </w:r>
      </w:hyperlink>
      <w:r>
        <w:rPr>
          <w:rFonts w:eastAsia="Times New Roman" w:cs="Arial"/>
          <w:color w:val="000000"/>
          <w:szCs w:val="24"/>
          <w:lang w:eastAsia="ru-RU"/>
        </w:rPr>
        <w:t xml:space="preserve">, </w:t>
      </w:r>
      <w:hyperlink r:id="rId318" w:tooltip="https://cbd.minjust.gov.kg/111821" w:history="1">
        <w:r>
          <w:rPr>
            <w:rFonts w:eastAsia="Times New Roman" w:cs="Arial"/>
            <w:i/>
            <w:iCs/>
            <w:color w:val="0000FF"/>
            <w:szCs w:val="24"/>
            <w:u w:val="single"/>
            <w:lang w:eastAsia="ru-RU"/>
          </w:rPr>
          <w:t>6 августа 2018 года № 88</w:t>
        </w:r>
      </w:hyperlink>
      <w:r>
        <w:rPr>
          <w:rFonts w:eastAsia="Times New Roman" w:cs="Arial"/>
          <w:i/>
          <w:iCs/>
          <w:color w:val="000000"/>
          <w:szCs w:val="24"/>
          <w:lang w:eastAsia="ru-RU"/>
        </w:rPr>
        <w:t>) </w:t>
      </w:r>
    </w:p>
    <w:p w14:paraId="0B231FB2"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2. Недействительность сделок</w:t>
      </w:r>
    </w:p>
    <w:p w14:paraId="5D83993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C9AFED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183. Общие положения о недействительности сделок</w:t>
      </w:r>
    </w:p>
    <w:p w14:paraId="012E9E9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8630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w:t>
      </w:r>
      <w:r>
        <w:rPr>
          <w:rFonts w:eastAsia="Times New Roman" w:cs="Arial"/>
          <w:color w:val="000000"/>
          <w:szCs w:val="24"/>
          <w:lang w:eastAsia="ru-RU"/>
        </w:rPr>
        <w:t>ка недействительна по основаниям, установленным настоящим Кодексом, в силу признания ее таковой судом (оспоримая сделка) либо независимо от такого признания (ничтожная сделка).</w:t>
      </w:r>
    </w:p>
    <w:p w14:paraId="5B00EE6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Требование о признании оспоримой сделки недействительной может быть предъявл</w:t>
      </w:r>
      <w:r>
        <w:rPr>
          <w:rFonts w:eastAsia="Times New Roman" w:cs="Arial"/>
          <w:color w:val="000000"/>
          <w:szCs w:val="24"/>
          <w:lang w:eastAsia="ru-RU"/>
        </w:rPr>
        <w:t>ено лицами, указанными в настоящем Кодексе.</w:t>
      </w:r>
    </w:p>
    <w:p w14:paraId="4DC5F9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Требование о применении последствий недействительности ничтожной сделки может быть предъявлено любым заинтересованным лицом. Суд вправе применить такие последствия по собственной инициативе.</w:t>
      </w:r>
    </w:p>
    <w:p w14:paraId="3EF9AE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A19E9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184. Общие п</w:t>
      </w:r>
      <w:r>
        <w:rPr>
          <w:rFonts w:eastAsia="Times New Roman" w:cs="Arial"/>
          <w:b/>
          <w:bCs/>
          <w:color w:val="000000"/>
          <w:szCs w:val="24"/>
          <w:lang w:eastAsia="ru-RU"/>
        </w:rPr>
        <w:t>оложения о последствиях недействительности сделки</w:t>
      </w:r>
    </w:p>
    <w:p w14:paraId="524CD02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7DB54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w:t>
      </w:r>
    </w:p>
    <w:p w14:paraId="644CFE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недействительности сделки, каждая из сторон обязана возвратить другой все полученн</w:t>
      </w:r>
      <w:r>
        <w:rPr>
          <w:rFonts w:eastAsia="Times New Roman" w:cs="Arial"/>
          <w:color w:val="000000"/>
          <w:szCs w:val="24"/>
          <w:lang w:eastAsia="ru-RU"/>
        </w:rPr>
        <w:t>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возместить его стоимость в деньгах, если иные последствия недей</w:t>
      </w:r>
      <w:r>
        <w:rPr>
          <w:rFonts w:eastAsia="Times New Roman" w:cs="Arial"/>
          <w:color w:val="000000"/>
          <w:szCs w:val="24"/>
          <w:lang w:eastAsia="ru-RU"/>
        </w:rPr>
        <w:t>ствительности сделки не предусмотрены законом.</w:t>
      </w:r>
    </w:p>
    <w:p w14:paraId="78C43D9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из содержания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время.</w:t>
      </w:r>
    </w:p>
    <w:p w14:paraId="1B7C9CF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4. (Утратил силу в соответ</w:t>
      </w:r>
      <w:r>
        <w:rPr>
          <w:rFonts w:eastAsia="Times New Roman" w:cs="Arial"/>
          <w:i/>
          <w:iCs/>
          <w:color w:val="000000"/>
          <w:szCs w:val="24"/>
          <w:lang w:eastAsia="ru-RU"/>
        </w:rPr>
        <w:t xml:space="preserve">ствии с Законом КР от </w:t>
      </w:r>
      <w:hyperlink r:id="rId31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69F273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20"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32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72B0679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83A47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185. Недействительнос</w:t>
      </w:r>
      <w:r>
        <w:rPr>
          <w:rFonts w:eastAsia="Times New Roman" w:cs="Arial"/>
          <w:b/>
          <w:bCs/>
          <w:color w:val="000000"/>
          <w:szCs w:val="24"/>
          <w:lang w:eastAsia="ru-RU"/>
        </w:rPr>
        <w:t>ть сделки, не соответствующей закону</w:t>
      </w:r>
    </w:p>
    <w:p w14:paraId="794926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494D36"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Сделка, не соответствующая требованиям закона, ничтожна, если закон не устанавливает, что такая сделка оспорима или не предусматривает иных последствий нарушения закона.</w:t>
      </w:r>
    </w:p>
    <w:p w14:paraId="4523B62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2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60FF67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6E4C0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186. Недействительность сделки, совершенной без получения лицензии</w:t>
      </w:r>
    </w:p>
    <w:p w14:paraId="7B688A5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9093A8"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Сделка, совершенная без получения необходимой лицензии либо после окончания срока дейс</w:t>
      </w:r>
      <w:r>
        <w:rPr>
          <w:rFonts w:eastAsia="Times New Roman" w:cs="Arial"/>
          <w:color w:val="000000"/>
          <w:szCs w:val="24"/>
          <w:lang w:eastAsia="ru-RU"/>
        </w:rPr>
        <w:t>твия лицензии, недействительна.</w:t>
      </w:r>
    </w:p>
    <w:p w14:paraId="697D82B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F0BF1C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187. Недействительность сделки, совершенной с целью, заведомо противоречащей общественным и</w:t>
      </w:r>
    </w:p>
    <w:p w14:paraId="5848517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государственным интересам</w:t>
      </w:r>
    </w:p>
    <w:p w14:paraId="69691B3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045EB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Сделка, совершенная с целью, заведомо противоречащей общественным и государственным интересам, </w:t>
      </w:r>
      <w:r>
        <w:rPr>
          <w:rFonts w:eastAsia="Times New Roman" w:cs="Arial"/>
          <w:color w:val="000000"/>
          <w:szCs w:val="24"/>
          <w:lang w:eastAsia="ru-RU"/>
        </w:rPr>
        <w:t>ничтожна. Основания противоречия определяются законом.</w:t>
      </w:r>
    </w:p>
    <w:p w14:paraId="1569EF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наличии умысла у обеих сторон такой сделки - в случае исполнения сделки обеими сторонами - в доход Кыргызской Республики взыскивается все полученное ими по сделке, а в случае исполнения сделки одно</w:t>
      </w:r>
      <w:r>
        <w:rPr>
          <w:rFonts w:eastAsia="Times New Roman" w:cs="Arial"/>
          <w:color w:val="000000"/>
          <w:szCs w:val="24"/>
          <w:lang w:eastAsia="ru-RU"/>
        </w:rPr>
        <w:t>й стороной с другой стороны взыскивается в доход Кыргызской Республики все полученное ею и все причитавшееся с нее первой стороне в возмещение полученного.</w:t>
      </w:r>
    </w:p>
    <w:p w14:paraId="1C21E0D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наличии умысла лишь у одной из сторон такой сделки все полученное ею по сделке должно быть возвр</w:t>
      </w:r>
      <w:r>
        <w:rPr>
          <w:rFonts w:eastAsia="Times New Roman" w:cs="Arial"/>
          <w:color w:val="000000"/>
          <w:szCs w:val="24"/>
          <w:lang w:eastAsia="ru-RU"/>
        </w:rPr>
        <w:t>ащено другой стороне, а полученное последней либо причитавшееся ей в возмещение исполненного взыскивается в доход Кыргызской Республики.</w:t>
      </w:r>
    </w:p>
    <w:p w14:paraId="5ABC98D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406D9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188. Недействительность мнимой и притворной сделок</w:t>
      </w:r>
    </w:p>
    <w:p w14:paraId="12B9DD0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6129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Мнимая сделка, то есть сделка, совершенная лишь для ви</w:t>
      </w:r>
      <w:r>
        <w:rPr>
          <w:rFonts w:eastAsia="Times New Roman" w:cs="Arial"/>
          <w:color w:val="000000"/>
          <w:szCs w:val="24"/>
          <w:lang w:eastAsia="ru-RU"/>
        </w:rPr>
        <w:t>да, без намерения создать соответствующие ей правовые последствия, ничтожна.</w:t>
      </w:r>
    </w:p>
    <w:p w14:paraId="4D8EDD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Притворная сделка, т.е. сделка, которая совершена с целью прикрыть другую сделку, ничтожна. К сделке, которую стороны действительно имели в виду, с учетом характера сделки, при</w:t>
      </w:r>
      <w:r>
        <w:rPr>
          <w:rFonts w:eastAsia="Times New Roman" w:cs="Arial"/>
          <w:color w:val="000000"/>
          <w:szCs w:val="24"/>
          <w:lang w:eastAsia="ru-RU"/>
        </w:rPr>
        <w:t>меняются относящиеся к ней правила.</w:t>
      </w:r>
    </w:p>
    <w:p w14:paraId="7CE17EE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CE898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189. Недействительность сделки, совершенной гражданином, признанным недееспособным</w:t>
      </w:r>
    </w:p>
    <w:p w14:paraId="1B7E2A8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33337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Ничтожна сделка, совершенная гражданином, признанным недееспособным вследствие психического расстройства.</w:t>
      </w:r>
    </w:p>
    <w:p w14:paraId="114A710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Каждая из сторон такой сделки обязана возвратить другой все полученное в натуре, а при невозможности возвратить полученное в натуре возместить его </w:t>
      </w:r>
      <w:r>
        <w:rPr>
          <w:rFonts w:eastAsia="Times New Roman" w:cs="Arial"/>
          <w:color w:val="000000"/>
          <w:szCs w:val="24"/>
          <w:lang w:eastAsia="ru-RU"/>
        </w:rPr>
        <w:t>стоимость в деньгах (пункт 2 статьи 184).</w:t>
      </w:r>
    </w:p>
    <w:p w14:paraId="6FDF5C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14:paraId="66E9D2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В интересах гражданина, </w:t>
      </w:r>
      <w:r>
        <w:rPr>
          <w:rFonts w:eastAsia="Times New Roman" w:cs="Arial"/>
          <w:color w:val="000000"/>
          <w:szCs w:val="24"/>
          <w:lang w:eastAsia="ru-RU"/>
        </w:rPr>
        <w:t>признанного недееспособным вследствие психического расстройства, совершенная им сделка может быть по требованию его опекуна признана судом действительной, если она совершена к выгоде этого гражданина.</w:t>
      </w:r>
    </w:p>
    <w:p w14:paraId="334EE98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61C8CA"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190. Недействительность сделки, совершенной ре</w:t>
      </w:r>
      <w:r>
        <w:rPr>
          <w:rFonts w:eastAsia="Times New Roman" w:cs="Arial"/>
          <w:b/>
          <w:bCs/>
          <w:color w:val="000000"/>
          <w:szCs w:val="24"/>
          <w:lang w:eastAsia="ru-RU"/>
        </w:rPr>
        <w:t>бенком, не достигшим четырнадцати лет</w:t>
      </w:r>
    </w:p>
    <w:p w14:paraId="4360EB0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Ничтожна сделка, совершенная ребенком, не достигшим четырнадцати лет. К такой сделке применяются правила, предусмотренные абзацами вторым и третьим пункта 1 </w:t>
      </w:r>
      <w:hyperlink r:id="rId323" w:anchor="st_189" w:tooltip="https://cbd.minjust.gov.kg/4#st_189" w:history="1">
        <w:r>
          <w:rPr>
            <w:rFonts w:eastAsia="Times New Roman" w:cs="Arial"/>
            <w:color w:val="0000FF"/>
            <w:szCs w:val="24"/>
            <w:u w:val="single"/>
            <w:lang w:eastAsia="ru-RU"/>
          </w:rPr>
          <w:t>статьи 189</w:t>
        </w:r>
      </w:hyperlink>
      <w:r>
        <w:rPr>
          <w:rFonts w:eastAsia="Times New Roman" w:cs="Arial"/>
          <w:color w:val="000000"/>
          <w:szCs w:val="24"/>
          <w:lang w:eastAsia="ru-RU"/>
        </w:rPr>
        <w:t xml:space="preserve"> настоящего Кодекса.</w:t>
      </w:r>
    </w:p>
    <w:p w14:paraId="7825A9A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В интересах ребенка, не достигшего 14 лет, совершенная им сделка может быть по требованию его родит</w:t>
      </w:r>
      <w:r>
        <w:rPr>
          <w:rFonts w:eastAsia="Times New Roman" w:cs="Arial"/>
          <w:color w:val="000000"/>
          <w:szCs w:val="24"/>
          <w:lang w:eastAsia="ru-RU"/>
        </w:rPr>
        <w:t>елей, усыновителей или опекуна признана судом действительной, если она совершена к выгоде ребенка, не достигшего 14 лет.</w:t>
      </w:r>
    </w:p>
    <w:p w14:paraId="57E9A53C"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Правила настоящей статьи не распространяются на мелкие бытовые сделки ребенка, не достигшего 14 лет, которые он вправе совершать сам</w:t>
      </w:r>
      <w:r>
        <w:rPr>
          <w:rFonts w:eastAsia="Times New Roman" w:cs="Arial"/>
          <w:color w:val="000000"/>
          <w:szCs w:val="24"/>
          <w:lang w:eastAsia="ru-RU"/>
        </w:rPr>
        <w:t xml:space="preserve">остоятельно в соответствии со </w:t>
      </w:r>
      <w:hyperlink r:id="rId324" w:anchor="st_63" w:tooltip="https://cbd.minjust.gov.kg/4#st_63" w:history="1">
        <w:r>
          <w:rPr>
            <w:rFonts w:eastAsia="Times New Roman" w:cs="Arial"/>
            <w:color w:val="0000FF"/>
            <w:szCs w:val="24"/>
            <w:u w:val="single"/>
            <w:lang w:eastAsia="ru-RU"/>
          </w:rPr>
          <w:t>статьей 63</w:t>
        </w:r>
      </w:hyperlink>
      <w:r>
        <w:rPr>
          <w:rFonts w:eastAsia="Times New Roman" w:cs="Arial"/>
          <w:color w:val="000000"/>
          <w:szCs w:val="24"/>
          <w:lang w:eastAsia="ru-RU"/>
        </w:rPr>
        <w:t xml:space="preserve"> настоящего Кодекса.</w:t>
      </w:r>
    </w:p>
    <w:p w14:paraId="3974D287"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(В редакции Зако</w:t>
      </w:r>
      <w:r>
        <w:rPr>
          <w:rFonts w:eastAsia="Times New Roman" w:cs="Arial"/>
          <w:i/>
          <w:iCs/>
          <w:color w:val="000000"/>
          <w:szCs w:val="24"/>
          <w:lang w:eastAsia="ru-RU"/>
        </w:rPr>
        <w:t xml:space="preserve">на КР от </w:t>
      </w:r>
      <w:hyperlink r:id="rId325"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51BD55D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792056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191. Недействительность сделки, совершенной несовершеннолетним в возрасте от четырнадцати до восемнадцати лет</w:t>
      </w:r>
    </w:p>
    <w:p w14:paraId="67E6D98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34BD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w:t>
      </w:r>
      <w:r>
        <w:rPr>
          <w:rFonts w:eastAsia="Times New Roman" w:cs="Arial"/>
          <w:color w:val="000000"/>
          <w:szCs w:val="24"/>
          <w:lang w:eastAsia="ru-RU"/>
        </w:rPr>
        <w:t>а,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 настоящим Кодексом, может быть признана судом недействитель</w:t>
      </w:r>
      <w:r>
        <w:rPr>
          <w:rFonts w:eastAsia="Times New Roman" w:cs="Arial"/>
          <w:color w:val="000000"/>
          <w:szCs w:val="24"/>
          <w:lang w:eastAsia="ru-RU"/>
        </w:rPr>
        <w:t>ной по иску родителей, усыновителей или попечителя.</w:t>
      </w:r>
    </w:p>
    <w:p w14:paraId="6855E78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такая сделка признана недействительной, соответственно применяются правила, предусмотренные пунктом 1 статьи 189 настоящего Кодекса.</w:t>
      </w:r>
    </w:p>
    <w:p w14:paraId="42A124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Правила настоящей статьи не распространяются на сделки несоверш</w:t>
      </w:r>
      <w:r>
        <w:rPr>
          <w:rFonts w:eastAsia="Times New Roman" w:cs="Arial"/>
          <w:color w:val="000000"/>
          <w:szCs w:val="24"/>
          <w:lang w:eastAsia="ru-RU"/>
        </w:rPr>
        <w:t>еннолетних, ставших полностью дееспособными (пункт 2 статьи 56, статья 62).</w:t>
      </w:r>
    </w:p>
    <w:p w14:paraId="3B0419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57F840" w14:textId="77777777" w:rsidR="0082121A" w:rsidRDefault="006436B5">
      <w:pPr>
        <w:ind w:firstLine="567"/>
        <w:rPr>
          <w:rFonts w:eastAsia="Times New Roman" w:cs="Arial"/>
          <w:szCs w:val="24"/>
          <w:lang w:eastAsia="ru-RU"/>
        </w:rPr>
      </w:pPr>
      <w:bookmarkStart w:id="73" w:name="st_192"/>
      <w:r>
        <w:rPr>
          <w:rFonts w:eastAsia="Times New Roman" w:cs="Arial"/>
          <w:b/>
          <w:bCs/>
          <w:color w:val="000000"/>
          <w:szCs w:val="24"/>
          <w:lang w:eastAsia="ru-RU"/>
        </w:rPr>
        <w:t>Статья 192.</w:t>
      </w:r>
      <w:bookmarkEnd w:id="73"/>
      <w:r>
        <w:rPr>
          <w:rFonts w:eastAsia="Times New Roman" w:cs="Arial"/>
          <w:b/>
          <w:bCs/>
          <w:color w:val="000000"/>
          <w:szCs w:val="24"/>
          <w:lang w:eastAsia="ru-RU"/>
        </w:rPr>
        <w:t xml:space="preserve"> Недействительность сделки, совершенной гражданином, ограниченным судом в дееспособности</w:t>
      </w:r>
    </w:p>
    <w:p w14:paraId="74DB830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43E33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Сделка по распоряжению имуществом, совершенная </w:t>
      </w:r>
      <w:r>
        <w:rPr>
          <w:rFonts w:eastAsia="Times New Roman" w:cs="Arial"/>
          <w:color w:val="000000"/>
          <w:szCs w:val="24"/>
          <w:lang w:eastAsia="ru-RU"/>
        </w:rPr>
        <w:t xml:space="preserve">без согласия попечителя гражданином, ограниченным судом в дееспособности вследствие патологического влечения к азартным играм, злоупотребления </w:t>
      </w:r>
      <w:r>
        <w:rPr>
          <w:rFonts w:eastAsia="Arial" w:cs="Arial"/>
          <w:color w:val="000000"/>
        </w:rPr>
        <w:t>спиртными напитками, сильнодействующими веществами, наркотическими средствами, психотропными веществами и их анал</w:t>
      </w:r>
      <w:r>
        <w:rPr>
          <w:rFonts w:eastAsia="Arial" w:cs="Arial"/>
          <w:color w:val="000000"/>
        </w:rPr>
        <w:t>огами</w:t>
      </w:r>
      <w:r>
        <w:rPr>
          <w:rFonts w:eastAsia="Times New Roman" w:cs="Arial"/>
          <w:color w:val="000000"/>
          <w:szCs w:val="24"/>
          <w:lang w:eastAsia="ru-RU"/>
        </w:rPr>
        <w:t>, может быть признана судом недействительной по иску попечителя.</w:t>
      </w:r>
    </w:p>
    <w:p w14:paraId="014AA9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такая сделка признана недействительной, соответственно применяются правила, предусмотренные пунктом 1 статьи 189 настоящего Кодекса.</w:t>
      </w:r>
    </w:p>
    <w:p w14:paraId="2863607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Правила настоящей статьи не распространяются </w:t>
      </w:r>
      <w:r>
        <w:rPr>
          <w:rFonts w:eastAsia="Times New Roman" w:cs="Arial"/>
          <w:color w:val="000000"/>
          <w:szCs w:val="24"/>
          <w:lang w:eastAsia="ru-RU"/>
        </w:rPr>
        <w:t>на мелкие бытовые сделки, которые гражданин, ограниченный в дееспособности, вправе совершать самостоятельно в соответствии со статьей 65 настоящего Кодекса.</w:t>
      </w:r>
    </w:p>
    <w:p w14:paraId="0779C07B"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color w:val="000000"/>
          <w:szCs w:val="24"/>
          <w:lang w:eastAsia="ru-RU"/>
        </w:rPr>
        <w:t xml:space="preserve">(В редакции Законов КР от </w:t>
      </w:r>
      <w:hyperlink r:id="rId326" w:tooltip="https://cbd.minjust.gov.kg/203191" w:history="1">
        <w:r>
          <w:rPr>
            <w:rFonts w:eastAsia="Times New Roman" w:cs="Arial"/>
            <w:i/>
            <w:iCs/>
            <w:color w:val="0000FF"/>
            <w:szCs w:val="24"/>
            <w:u w:val="single"/>
            <w:lang w:eastAsia="ru-RU"/>
          </w:rPr>
          <w:t>17 июля 2009 года № 233</w:t>
        </w:r>
      </w:hyperlink>
      <w:r>
        <w:rPr>
          <w:rFonts w:eastAsia="Times New Roman" w:cs="Arial"/>
          <w:i/>
          <w:iCs/>
          <w:color w:val="000000"/>
          <w:szCs w:val="24"/>
          <w:lang w:eastAsia="ru-RU"/>
        </w:rPr>
        <w:t xml:space="preserve">, </w:t>
      </w:r>
      <w:r>
        <w:rPr>
          <w:rFonts w:eastAsia="Arial" w:cs="Arial"/>
          <w:i/>
          <w:color w:val="000000"/>
          <w:sz w:val="20"/>
        </w:rPr>
        <w:t xml:space="preserve"> </w:t>
      </w:r>
      <w:hyperlink r:id="rId327" w:tooltip="https://cbd.minjust.gov.kg/4-5499/edition/28695/ru" w:history="1">
        <w:r>
          <w:rPr>
            <w:rStyle w:val="aff0"/>
            <w:rFonts w:eastAsia="Arial" w:cs="Arial"/>
            <w:i/>
            <w:color w:val="0000FF"/>
            <w:szCs w:val="24"/>
          </w:rPr>
          <w:t xml:space="preserve">14 марта 2025 года </w:t>
        </w:r>
        <w:r>
          <w:rPr>
            <w:rStyle w:val="aff0"/>
            <w:rFonts w:eastAsia="Arial" w:cs="Arial"/>
            <w:i/>
            <w:color w:val="0000FF"/>
            <w:szCs w:val="24"/>
            <w:u w:val="none"/>
          </w:rPr>
          <w:t>№</w:t>
        </w:r>
        <w:r>
          <w:rPr>
            <w:rStyle w:val="aff0"/>
            <w:rFonts w:eastAsia="Arial" w:cs="Arial"/>
            <w:i/>
            <w:color w:val="0000FF"/>
            <w:szCs w:val="24"/>
            <w:u w:val="none"/>
          </w:rPr>
          <w:t xml:space="preserve"> </w:t>
        </w:r>
        <w:r>
          <w:rPr>
            <w:rStyle w:val="aff0"/>
            <w:rFonts w:eastAsia="Arial" w:cs="Arial"/>
            <w:i/>
            <w:color w:val="0000FF"/>
            <w:szCs w:val="24"/>
          </w:rPr>
          <w:t>56</w:t>
        </w:r>
      </w:hyperlink>
      <w:r>
        <w:rPr>
          <w:rFonts w:eastAsia="Times New Roman" w:cs="Arial"/>
          <w:i/>
          <w:iCs/>
          <w:color w:val="000000"/>
          <w:szCs w:val="24"/>
          <w:lang w:eastAsia="ru-RU"/>
        </w:rPr>
        <w:t>) </w:t>
      </w:r>
    </w:p>
    <w:p w14:paraId="64D9F39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862628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193. Недействительность сделки, совершенной гражданином, не способным понимать значения своих действий</w:t>
      </w:r>
    </w:p>
    <w:p w14:paraId="11698FA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B9F5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совершенная гражданином, хотя и дееспособным, но находившимся в момент ее совершения в таком состоянии, когда он не мог поним</w:t>
      </w:r>
      <w:r>
        <w:rPr>
          <w:rFonts w:eastAsia="Times New Roman" w:cs="Arial"/>
          <w:color w:val="000000"/>
          <w:szCs w:val="24"/>
          <w:lang w:eastAsia="ru-RU"/>
        </w:rPr>
        <w:t>ать значения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ее совершения.</w:t>
      </w:r>
    </w:p>
    <w:p w14:paraId="0E0B3F6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Сделка, совершенная гражданином, впоследств</w:t>
      </w:r>
      <w:r>
        <w:rPr>
          <w:rFonts w:eastAsia="Times New Roman" w:cs="Arial"/>
          <w:color w:val="000000"/>
          <w:szCs w:val="24"/>
          <w:lang w:eastAsia="ru-RU"/>
        </w:rPr>
        <w:t>ии признанным недееспособным (статья 64), может быть признана судом недействительной по иску его опекуна, если доказано, что уже в момент совершения сделки гражданин не был способен понимать значение своих действий или руководить ими.</w:t>
      </w:r>
    </w:p>
    <w:p w14:paraId="608C5C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сделка признана недействительной на основании настоящей статьи, соответственно применяются правила, предусмотренные пунктом 1 статьи 189 настоящего Кодекса.</w:t>
      </w:r>
    </w:p>
    <w:p w14:paraId="03D15DD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20A0FD9" w14:textId="77777777" w:rsidR="0082121A" w:rsidRDefault="006436B5">
      <w:pPr>
        <w:ind w:firstLine="567"/>
        <w:rPr>
          <w:rFonts w:eastAsia="Times New Roman" w:cs="Arial"/>
          <w:szCs w:val="24"/>
          <w:lang w:eastAsia="ru-RU"/>
        </w:rPr>
      </w:pPr>
      <w:bookmarkStart w:id="74" w:name="st_193_1"/>
      <w:r>
        <w:rPr>
          <w:rFonts w:eastAsia="Times New Roman" w:cs="Arial"/>
          <w:color w:val="000000"/>
          <w:szCs w:val="24"/>
          <w:lang w:eastAsia="ru-RU"/>
        </w:rPr>
        <w:t>Статья 193</w:t>
      </w:r>
      <w:r>
        <w:rPr>
          <w:rFonts w:eastAsia="Times New Roman" w:cs="Arial"/>
          <w:color w:val="000000"/>
          <w:szCs w:val="24"/>
          <w:vertAlign w:val="superscript"/>
          <w:lang w:eastAsia="ru-RU"/>
        </w:rPr>
        <w:t>1</w:t>
      </w:r>
      <w:r>
        <w:rPr>
          <w:rFonts w:eastAsia="Times New Roman" w:cs="Arial"/>
          <w:color w:val="000000"/>
          <w:szCs w:val="24"/>
          <w:lang w:eastAsia="ru-RU"/>
        </w:rPr>
        <w:t>. Недействительность сделки, совершенной с использованием факсимильной подписи</w:t>
      </w:r>
      <w:r>
        <w:rPr>
          <w:rFonts w:eastAsia="Times New Roman" w:cs="Arial"/>
          <w:color w:val="000000"/>
          <w:szCs w:val="24"/>
          <w:lang w:eastAsia="ru-RU"/>
        </w:rPr>
        <w:t xml:space="preserve"> лица с ограниченными возможностями здоровья</w:t>
      </w:r>
      <w:bookmarkEnd w:id="74"/>
    </w:p>
    <w:p w14:paraId="270EAC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совершенная с использованием факсимильной подписи лица с ограниченными возможностями здоровья, может быть признана судом недействительной по заявлению такого лица либо лица, чьи интересы затрагивает з</w:t>
      </w:r>
      <w:r>
        <w:rPr>
          <w:rFonts w:eastAsia="Times New Roman" w:cs="Arial"/>
          <w:color w:val="000000"/>
          <w:szCs w:val="24"/>
          <w:lang w:eastAsia="ru-RU"/>
        </w:rPr>
        <w:t>аключение сделки.</w:t>
      </w:r>
    </w:p>
    <w:p w14:paraId="78F425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Сделка, указанная в пункте 1 настоящей статьи признается недействительной, если будет доказано, что в момент ее совершения факсимильная подпись по тем или иным основаниям выбыла из распоряжения ее владельца. Кроме того, такая сделка мо</w:t>
      </w:r>
      <w:r>
        <w:rPr>
          <w:rFonts w:eastAsia="Times New Roman" w:cs="Arial"/>
          <w:color w:val="000000"/>
          <w:szCs w:val="24"/>
          <w:lang w:eastAsia="ru-RU"/>
        </w:rPr>
        <w:t>жет быть признана недействительной, если будет доказана недобросовестность применения факсимильной подписи лица третьим лицом, привлеченным для совершения сделки.</w:t>
      </w:r>
    </w:p>
    <w:p w14:paraId="4956C1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признания недействительной сделки, совершенной с использованием факсимильной подп</w:t>
      </w:r>
      <w:r>
        <w:rPr>
          <w:rFonts w:eastAsia="Times New Roman" w:cs="Arial"/>
          <w:color w:val="000000"/>
          <w:szCs w:val="24"/>
          <w:lang w:eastAsia="ru-RU"/>
        </w:rPr>
        <w:t>иси лица с ограниченными возможностями здоровья, применяются последствия, предусмотренные статьей 184 настоящего Кодекса.</w:t>
      </w:r>
    </w:p>
    <w:p w14:paraId="20495EE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28" w:tooltip="https://cbd.minjust.gov.kg/111599" w:history="1">
        <w:r>
          <w:rPr>
            <w:rFonts w:eastAsia="Times New Roman" w:cs="Arial"/>
            <w:i/>
            <w:iCs/>
            <w:color w:val="0000FF"/>
            <w:szCs w:val="24"/>
            <w:u w:val="single"/>
            <w:lang w:eastAsia="ru-RU"/>
          </w:rPr>
          <w:t>8 июня 2017 года № 1</w:t>
        </w:r>
        <w:r>
          <w:rPr>
            <w:rFonts w:eastAsia="Times New Roman" w:cs="Arial"/>
            <w:i/>
            <w:iCs/>
            <w:color w:val="0000FF"/>
            <w:szCs w:val="24"/>
            <w:u w:val="single"/>
            <w:lang w:eastAsia="ru-RU"/>
          </w:rPr>
          <w:t>00</w:t>
        </w:r>
      </w:hyperlink>
      <w:r>
        <w:rPr>
          <w:rFonts w:eastAsia="Times New Roman" w:cs="Arial"/>
          <w:i/>
          <w:iCs/>
          <w:color w:val="000000"/>
          <w:szCs w:val="24"/>
          <w:lang w:eastAsia="ru-RU"/>
        </w:rPr>
        <w:t>)</w:t>
      </w:r>
    </w:p>
    <w:p w14:paraId="39CBA2B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42ECAB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194. Недействительность сделки юридического лица, выходящей за пределы его правоспособности</w:t>
      </w:r>
    </w:p>
    <w:p w14:paraId="222355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8F12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Сделка, совершенная юридическим лицом в противоречии с целями деятельности, определенно ограниченными в его учредительных документах, либо юридически</w:t>
      </w:r>
      <w:r>
        <w:rPr>
          <w:rFonts w:eastAsia="Times New Roman" w:cs="Arial"/>
          <w:color w:val="000000"/>
          <w:szCs w:val="24"/>
          <w:lang w:eastAsia="ru-RU"/>
        </w:rPr>
        <w:t>м лицом, не имеющим лицензии на занятие соответствующей деятельностью (пункт 1 статьи 84), может быть признана судом недействительной по иску этого юридического лица, его учредителя (участника) или государственного органа, осуществляющего контроль или надз</w:t>
      </w:r>
      <w:r>
        <w:rPr>
          <w:rFonts w:eastAsia="Times New Roman" w:cs="Arial"/>
          <w:color w:val="000000"/>
          <w:szCs w:val="24"/>
          <w:lang w:eastAsia="ru-RU"/>
        </w:rPr>
        <w:t>ор за деятельностью юридического лица, если доказано, что другая сторона в сделке знала или заведомо должна была знать о ее незаконности.</w:t>
      </w:r>
    </w:p>
    <w:p w14:paraId="4BCA5A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F6C4B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195. Последствия ограничения полномочий на совершение сделки</w:t>
      </w:r>
    </w:p>
    <w:p w14:paraId="11E66A2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83AF7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полномочия лица на совершение сделки огра</w:t>
      </w:r>
      <w:r>
        <w:rPr>
          <w:rFonts w:eastAsia="Times New Roman" w:cs="Arial"/>
          <w:color w:val="000000"/>
          <w:szCs w:val="24"/>
          <w:lang w:eastAsia="ru-RU"/>
        </w:rPr>
        <w:t>ничены договором либо полномочия органа юридического лица - его учредительными документами по сравнению с тем, как они определены в доверенности, в законе либо могут считаться очевидными из обстановки, в которой совершается сделка, и при ее совершении тако</w:t>
      </w:r>
      <w:r>
        <w:rPr>
          <w:rFonts w:eastAsia="Times New Roman" w:cs="Arial"/>
          <w:color w:val="000000"/>
          <w:szCs w:val="24"/>
          <w:lang w:eastAsia="ru-RU"/>
        </w:rPr>
        <w:t>е лицо или орган вышли за пределы этих ограничений, сделка может быть признана судом недействительной по иску лица, в интересах которого установлены ограничения, лишь в случаях, когда будет доказано, что другая сторона в сделке знала или заведомо должна бы</w:t>
      </w:r>
      <w:r>
        <w:rPr>
          <w:rFonts w:eastAsia="Times New Roman" w:cs="Arial"/>
          <w:color w:val="000000"/>
          <w:szCs w:val="24"/>
          <w:lang w:eastAsia="ru-RU"/>
        </w:rPr>
        <w:t>ла знать об указанных ограничениях.</w:t>
      </w:r>
    </w:p>
    <w:p w14:paraId="09F02D4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05884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196. Недействительность сделки, совершенной под влиянием заблуждения</w:t>
      </w:r>
    </w:p>
    <w:p w14:paraId="15491DC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09027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совершенная под влиянием заблуждения, имеющего существенное значение, может быть признана судом недействительной по иску стороны, действовавшей под влиянием заблуждения.</w:t>
      </w:r>
    </w:p>
    <w:p w14:paraId="41AF48A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сделка признана недействительной как совершенная под влиянием заблу</w:t>
      </w:r>
      <w:r>
        <w:rPr>
          <w:rFonts w:eastAsia="Times New Roman" w:cs="Arial"/>
          <w:color w:val="000000"/>
          <w:szCs w:val="24"/>
          <w:lang w:eastAsia="ru-RU"/>
        </w:rPr>
        <w:t>ждения, соответственно применяются правила, предусмотренные пунктом 2 статьи 184 настоящего Кодекса.</w:t>
      </w:r>
    </w:p>
    <w:p w14:paraId="7C83BA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Кроме того, сторона, по иску которой сделка признана недействительной, вправе требовать от другой стороны возмещения причиненного ей реального ущерба, если</w:t>
      </w:r>
      <w:r>
        <w:rPr>
          <w:rFonts w:eastAsia="Times New Roman" w:cs="Arial"/>
          <w:color w:val="000000"/>
          <w:szCs w:val="24"/>
          <w:lang w:eastAsia="ru-RU"/>
        </w:rPr>
        <w:t xml:space="preserve"> докажет, что заблуждение возникло по вине другой стороны. Если это не доказано, сторона, по иску которой сделка признана недействительной, обязана возместить другой стороне по ее требованию причиненный ей реальный ущерб, даже если заблуждение возникло по </w:t>
      </w:r>
      <w:r>
        <w:rPr>
          <w:rFonts w:eastAsia="Times New Roman" w:cs="Arial"/>
          <w:color w:val="000000"/>
          <w:szCs w:val="24"/>
          <w:lang w:eastAsia="ru-RU"/>
        </w:rPr>
        <w:t>обстоятельствам, не зависящим от заблуждавшейся стороны.</w:t>
      </w:r>
    </w:p>
    <w:p w14:paraId="64A940D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C297C8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197. Недействительность сделки, совершенной под влиянием обмана, насилия, угрозы, злонамеренного соглашения</w:t>
      </w:r>
    </w:p>
    <w:p w14:paraId="6E9A392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представителя одной стороны с другой стороной или стечения тяжелых обстоятельств</w:t>
      </w:r>
    </w:p>
    <w:p w14:paraId="2D8E7FC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EC8D8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Сделка, совершенная под влиянием обмана, насилия, угрозы, злонамеренного соглашения представителя одной стороны с другой стороной, а также сделка, которую лицо было вынуждено совершить вследствие стечения тяжелых обстоятельств на крайне невыгодных для </w:t>
      </w:r>
      <w:r>
        <w:rPr>
          <w:rFonts w:eastAsia="Times New Roman" w:cs="Arial"/>
          <w:color w:val="000000"/>
          <w:szCs w:val="24"/>
          <w:lang w:eastAsia="ru-RU"/>
        </w:rPr>
        <w:t>себя условиях, чем другая сторона воспользовалась (кабальная сделка), может быть признана судом недействительной по иску потерпевшего.</w:t>
      </w:r>
    </w:p>
    <w:p w14:paraId="0A294CBB" w14:textId="77777777" w:rsidR="0082121A" w:rsidRDefault="006436B5">
      <w:pPr>
        <w:spacing w:after="240"/>
        <w:ind w:firstLine="567"/>
        <w:rPr>
          <w:rFonts w:eastAsia="Times New Roman" w:cs="Arial"/>
          <w:szCs w:val="24"/>
          <w:lang w:eastAsia="ru-RU"/>
        </w:rPr>
      </w:pPr>
      <w:r>
        <w:rPr>
          <w:rFonts w:eastAsia="Times New Roman" w:cs="Arial"/>
          <w:i/>
          <w:iCs/>
          <w:color w:val="00B050"/>
          <w:szCs w:val="24"/>
          <w:lang w:eastAsia="ru-RU"/>
        </w:rPr>
        <w:t xml:space="preserve">Ответственность за принуждение к совершению сделки или к отказу от ее совершения установлена Уголовным </w:t>
      </w:r>
      <w:hyperlink r:id="rId329" w:tooltip="https://cbd.minjust.gov.kg/568" w:history="1">
        <w:r>
          <w:rPr>
            <w:rFonts w:eastAsia="Times New Roman" w:cs="Arial"/>
            <w:i/>
            <w:iCs/>
            <w:color w:val="0000FF"/>
            <w:szCs w:val="24"/>
            <w:u w:val="single"/>
            <w:lang w:eastAsia="ru-RU"/>
          </w:rPr>
          <w:t>кодексом</w:t>
        </w:r>
      </w:hyperlink>
      <w:r>
        <w:rPr>
          <w:rFonts w:eastAsia="Times New Roman" w:cs="Arial"/>
          <w:i/>
          <w:iCs/>
          <w:color w:val="00B050"/>
          <w:szCs w:val="24"/>
          <w:lang w:eastAsia="ru-RU"/>
        </w:rPr>
        <w:t xml:space="preserve"> КР от 1 октября 1997 года № 68</w:t>
      </w:r>
    </w:p>
    <w:p w14:paraId="6D7166C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сделка признана недействительной по одному из оснований, указанных в пункте 1 настоящей статьи, то потерпевшему возвращается др</w:t>
      </w:r>
      <w:r>
        <w:rPr>
          <w:rFonts w:eastAsia="Times New Roman" w:cs="Arial"/>
          <w:color w:val="000000"/>
          <w:szCs w:val="24"/>
          <w:lang w:eastAsia="ru-RU"/>
        </w:rPr>
        <w:t xml:space="preserve">угой стороной все полученное ею по сделке, а при невозможности возвратить полученное в натуре - возмещается его стоимость в деньгах. </w:t>
      </w:r>
    </w:p>
    <w:p w14:paraId="328150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Имущество, полученное по сделке потерпевшим от другой стороны, а также причитавшееся ему в возмещение переданного другой с</w:t>
      </w:r>
      <w:r>
        <w:rPr>
          <w:rFonts w:eastAsia="Times New Roman" w:cs="Arial"/>
          <w:color w:val="000000"/>
          <w:szCs w:val="24"/>
          <w:lang w:eastAsia="ru-RU"/>
        </w:rPr>
        <w:t>тороне, обращается в доход Кыргызской Республики. При невозможности передать имущество в доход государства в натуре взыскивается его стоимость в деньгах. Кроме того, потерпевшему возмещается другой стороной причиненный ему реальный ущерб.</w:t>
      </w:r>
    </w:p>
    <w:p w14:paraId="260618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D75D6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198. Пос</w:t>
      </w:r>
      <w:r>
        <w:rPr>
          <w:rFonts w:eastAsia="Times New Roman" w:cs="Arial"/>
          <w:b/>
          <w:bCs/>
          <w:color w:val="000000"/>
          <w:szCs w:val="24"/>
          <w:lang w:eastAsia="ru-RU"/>
        </w:rPr>
        <w:t>ледствия недействительности части сделки</w:t>
      </w:r>
    </w:p>
    <w:p w14:paraId="2B2849C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3A465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Недействительность части сделки не влечет за собой недействительности прочих ее частей, если можно предположить, что сделка была бы совершена и без включения недействительной ее части.</w:t>
      </w:r>
    </w:p>
    <w:p w14:paraId="14E6821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A18D1F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199. Сроки исковой </w:t>
      </w:r>
      <w:r>
        <w:rPr>
          <w:rFonts w:eastAsia="Times New Roman" w:cs="Arial"/>
          <w:b/>
          <w:bCs/>
          <w:color w:val="000000"/>
          <w:szCs w:val="24"/>
          <w:lang w:eastAsia="ru-RU"/>
        </w:rPr>
        <w:t>давности по недействительным сделкам</w:t>
      </w:r>
    </w:p>
    <w:p w14:paraId="553CD4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BF09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Иск о применении последствий недействительности ничтожной сделки может быть предъявлен в течение трех лет со дня, когда началось ее исполнение.</w:t>
      </w:r>
    </w:p>
    <w:p w14:paraId="50CC72E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Иск о признании оспоримой сделки недействительной и о применении по</w:t>
      </w:r>
      <w:r>
        <w:rPr>
          <w:rFonts w:eastAsia="Times New Roman" w:cs="Arial"/>
          <w:color w:val="000000"/>
          <w:szCs w:val="24"/>
          <w:lang w:eastAsia="ru-RU"/>
        </w:rPr>
        <w:t>следствий ее недействительности может быть предъявлен в течение года со дня прекращения насилия или угрозы, под влиянием которых была совершена сделка (пункт 1 статьи 197), либо со дня, когда истец узнал или должен был узнать об иных обстоятельствах, являю</w:t>
      </w:r>
      <w:r>
        <w:rPr>
          <w:rFonts w:eastAsia="Times New Roman" w:cs="Arial"/>
          <w:color w:val="000000"/>
          <w:szCs w:val="24"/>
          <w:lang w:eastAsia="ru-RU"/>
        </w:rPr>
        <w:t>щихся основанием для признания сделки недействительной.</w:t>
      </w:r>
    </w:p>
    <w:p w14:paraId="4E61B11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0"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w:t>
      </w:r>
    </w:p>
    <w:p w14:paraId="14D35B4F"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8</w:t>
      </w:r>
      <w:r>
        <w:rPr>
          <w:rFonts w:eastAsia="Times New Roman" w:cs="Arial"/>
          <w:b/>
          <w:bCs/>
          <w:color w:val="000000"/>
          <w:szCs w:val="24"/>
          <w:lang w:eastAsia="ru-RU"/>
        </w:rPr>
        <w:br/>
        <w:t> Представительство. Доверенность</w:t>
      </w:r>
    </w:p>
    <w:p w14:paraId="0B628FA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2E157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200. Предс</w:t>
      </w:r>
      <w:r>
        <w:rPr>
          <w:rFonts w:eastAsia="Times New Roman" w:cs="Arial"/>
          <w:b/>
          <w:bCs/>
          <w:color w:val="000000"/>
          <w:szCs w:val="24"/>
          <w:lang w:eastAsia="ru-RU"/>
        </w:rPr>
        <w:t>тавительство</w:t>
      </w:r>
    </w:p>
    <w:p w14:paraId="05F9821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0097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w:t>
      </w:r>
      <w:r>
        <w:rPr>
          <w:rFonts w:eastAsia="Times New Roman" w:cs="Arial"/>
          <w:color w:val="000000"/>
          <w:szCs w:val="24"/>
          <w:lang w:eastAsia="ru-RU"/>
        </w:rPr>
        <w:t>ления, непосредственно создает, изменяет и прекращает гражданские права и обязанности представляемого.</w:t>
      </w:r>
    </w:p>
    <w:p w14:paraId="41C99F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Полномочие может также явствовать из обстановки, в которой действует представитель (продавец в розничной торговле, кассир и т.п.).</w:t>
      </w:r>
    </w:p>
    <w:p w14:paraId="6EFB9E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 являются представителями лица, действующие хотя и в чужих интересах, но от собственного имени (администраторы при банкротстве, исполнитель завещания при наследовании и т.п.), а также лица, уполномоченные на вступление в переговоры относительно возмож</w:t>
      </w:r>
      <w:r>
        <w:rPr>
          <w:rFonts w:eastAsia="Times New Roman" w:cs="Arial"/>
          <w:color w:val="000000"/>
          <w:szCs w:val="24"/>
          <w:lang w:eastAsia="ru-RU"/>
        </w:rPr>
        <w:t>ных в будущем сделок.</w:t>
      </w:r>
    </w:p>
    <w:p w14:paraId="45FE3A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Представитель не может совершать сделки от имени представляемого в отношении себя лично. Он не может также совершать такие сделки в отношении другого лица, представителем которого он одновременно является, за исключением случаев ко</w:t>
      </w:r>
      <w:r>
        <w:rPr>
          <w:rFonts w:eastAsia="Times New Roman" w:cs="Arial"/>
          <w:color w:val="000000"/>
          <w:szCs w:val="24"/>
          <w:lang w:eastAsia="ru-RU"/>
        </w:rPr>
        <w:t>ммерческого представительства.</w:t>
      </w:r>
    </w:p>
    <w:p w14:paraId="4504D803"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Не допускается совершение через представителя сделки, которая по своему характеру может быть совершена только лично.</w:t>
      </w:r>
    </w:p>
    <w:p w14:paraId="65DFD12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6673B0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1514DE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201. Заключение сделки неуполномоченным лицом</w:t>
      </w:r>
    </w:p>
    <w:p w14:paraId="3727154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68F8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Сделка, с</w:t>
      </w:r>
      <w:r>
        <w:rPr>
          <w:rFonts w:eastAsia="Times New Roman" w:cs="Arial"/>
          <w:color w:val="000000"/>
          <w:szCs w:val="24"/>
          <w:lang w:eastAsia="ru-RU"/>
        </w:rPr>
        <w:t>овершенная от имени другого лица лицом, не уполномоченным на совершение сделки или с превышением полномочия, создает, изменяет и прекращает гражданские права и обязанности для представляемого лишь в случае последующего одобрения этой сделки представляемым.</w:t>
      </w:r>
    </w:p>
    <w:p w14:paraId="6304A7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Такая сделка признается одобренной также в том случае, если представляемый совершил действия, свидетельствующие о принятии ее к исполнению.</w:t>
      </w:r>
    </w:p>
    <w:p w14:paraId="448AFCB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Последующее одобрение сделки представляемым создает, изменяет и прекращает для него гражданские права и обязанно</w:t>
      </w:r>
      <w:r>
        <w:rPr>
          <w:rFonts w:eastAsia="Times New Roman" w:cs="Arial"/>
          <w:color w:val="000000"/>
          <w:szCs w:val="24"/>
          <w:lang w:eastAsia="ru-RU"/>
        </w:rPr>
        <w:t>сти по данной сделке с момента ее совершения.</w:t>
      </w:r>
    </w:p>
    <w:p w14:paraId="230EC14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19290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202. Коммерческое представительство</w:t>
      </w:r>
    </w:p>
    <w:p w14:paraId="48484E9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8FB7D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w:t>
      </w:r>
      <w:r>
        <w:rPr>
          <w:rFonts w:eastAsia="Times New Roman" w:cs="Arial"/>
          <w:color w:val="000000"/>
          <w:szCs w:val="24"/>
          <w:lang w:eastAsia="ru-RU"/>
        </w:rPr>
        <w:t>ринимательской деятельности.</w:t>
      </w:r>
    </w:p>
    <w:p w14:paraId="0316DD6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Одновременное коммерческое представительство разных сторон в сделке допускается с согласия этих сторон и в других случаях, предусмотренных законом. При этом коммерческий представитель обязан исполнять данные ему поручения с </w:t>
      </w:r>
      <w:r>
        <w:rPr>
          <w:rFonts w:eastAsia="Times New Roman" w:cs="Arial"/>
          <w:color w:val="000000"/>
          <w:szCs w:val="24"/>
          <w:lang w:eastAsia="ru-RU"/>
        </w:rPr>
        <w:t>заботливостью обычного предпринимателя.</w:t>
      </w:r>
    </w:p>
    <w:p w14:paraId="1F3757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Коммерческий представитель вправе требовать уплаты обусловленного вознаграждения и понесенных им при исполнении поручения издержек от сторон договора в равных долях, если иное не предусмотрено соглашением между ними.</w:t>
      </w:r>
    </w:p>
    <w:p w14:paraId="2926DED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Коммерческий представитель обязан сохранять в тайне ставшие ему известными сведения о торговых сделках и после исполнения данного ему поручения.</w:t>
      </w:r>
    </w:p>
    <w:p w14:paraId="533EEE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Особенности коммерческого представительства в отдельных сферах предпринимательской деятельности устанавл</w:t>
      </w:r>
      <w:r>
        <w:rPr>
          <w:rFonts w:eastAsia="Times New Roman" w:cs="Arial"/>
          <w:color w:val="000000"/>
          <w:szCs w:val="24"/>
          <w:lang w:eastAsia="ru-RU"/>
        </w:rPr>
        <w:t>иваются законодательством.</w:t>
      </w:r>
    </w:p>
    <w:p w14:paraId="30604B9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3FDB3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203. Доверенность. Срок доверенности</w:t>
      </w:r>
    </w:p>
    <w:p w14:paraId="21CA534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EAAE5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Доверенностью признается письменное уполномочие, выдаваемое одним лицом другому лицу для представительства перед третьими лицами.</w:t>
      </w:r>
    </w:p>
    <w:p w14:paraId="6B2EA1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Доверенность может быть представлена представляе</w:t>
      </w:r>
      <w:r>
        <w:rPr>
          <w:rFonts w:eastAsia="Times New Roman" w:cs="Arial"/>
          <w:color w:val="000000"/>
          <w:szCs w:val="24"/>
          <w:lang w:eastAsia="ru-RU"/>
        </w:rPr>
        <w:t>мым соответствующему третьему лицу.</w:t>
      </w:r>
    </w:p>
    <w:p w14:paraId="77072A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Доверенность от имени юридического лица выдается за подписью его руководителя или иного лица, уполномоченного на это его учредительными документами, с приложением печати этой организации.</w:t>
      </w:r>
    </w:p>
    <w:p w14:paraId="68F0F1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Доверенность от имени юридиче</w:t>
      </w:r>
      <w:r>
        <w:rPr>
          <w:rFonts w:eastAsia="Times New Roman" w:cs="Arial"/>
          <w:color w:val="000000"/>
          <w:szCs w:val="24"/>
          <w:lang w:eastAsia="ru-RU"/>
        </w:rPr>
        <w:t>ского лица, основанного на государственной или муниципальной собственности, на получение или выдачу денег и других имущественных ценностей должна быть подписана также главным (старшим) бухгалтером этой организации.</w:t>
      </w:r>
    </w:p>
    <w:p w14:paraId="7E7AF75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Срок действия доверенности не может пр</w:t>
      </w:r>
      <w:r>
        <w:rPr>
          <w:rFonts w:eastAsia="Times New Roman" w:cs="Arial"/>
          <w:color w:val="000000"/>
          <w:szCs w:val="24"/>
          <w:lang w:eastAsia="ru-RU"/>
        </w:rPr>
        <w:t>евышать трех лет. Если срок в доверенности не указан, она сохраняет силу в течение одного года со дня ее совершения.</w:t>
      </w:r>
    </w:p>
    <w:p w14:paraId="4E7062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Доверенность, в которой не указана дата ее совершения, недействительна.</w:t>
      </w:r>
    </w:p>
    <w:p w14:paraId="48921A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Удостоверенная нотариусом доверенность, предназначенная для сове</w:t>
      </w:r>
      <w:r>
        <w:rPr>
          <w:rFonts w:eastAsia="Times New Roman" w:cs="Arial"/>
          <w:color w:val="000000"/>
          <w:szCs w:val="24"/>
          <w:lang w:eastAsia="ru-RU"/>
        </w:rPr>
        <w:t>ршения действий за границей, не содержащая указания о сроке ее действия, сохраняет силу до ее отмены лицом, выдавшим доверенность.</w:t>
      </w:r>
    </w:p>
    <w:p w14:paraId="27FCD55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90FB77"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204. Нотариально удостоверенные доверенности и приравненные к ним доверенности</w:t>
      </w:r>
    </w:p>
    <w:p w14:paraId="3A0BD90D" w14:textId="77777777" w:rsidR="0082121A" w:rsidRDefault="0082121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739292DF"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Доверенность на совершение сделок, требующих нотариальной формы, государственной регистрации, а также доверенность, выдаваемая гражданами на представительство в суде, должны быть нотариально удостоверены, за исключением случаев, предусмотренных законом.</w:t>
      </w:r>
    </w:p>
    <w:p w14:paraId="59197C55"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 нотариально удостоверенным доверенностям приравниваются:</w:t>
      </w:r>
    </w:p>
    <w:p w14:paraId="41C3A484"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лиц, находящихся на излечении в госпиталях, санаториях и других лечебных учреждениях, удостоверенные начальником или главным врачом такого учреждения;</w:t>
      </w:r>
    </w:p>
    <w:p w14:paraId="098B3B6A"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доверенности военнослужащих, </w:t>
      </w:r>
      <w:r>
        <w:rPr>
          <w:rFonts w:eastAsia="Arial" w:cs="Arial"/>
          <w:color w:val="000000"/>
          <w:szCs w:val="24"/>
        </w:rPr>
        <w:t>а в пунктах дислокации воинских частей, соединений, учреждений и военно-учебных заведений, где нет нотариальных контор и других органов, совершающих нотариальные действия, также доверенности рабочих и служащих, членов их семей и членов семей военнослужащих</w:t>
      </w:r>
      <w:r>
        <w:rPr>
          <w:rFonts w:eastAsia="Arial" w:cs="Arial"/>
          <w:color w:val="000000"/>
          <w:szCs w:val="24"/>
        </w:rPr>
        <w:t>, удостоверенные командиром (начальником) этой части, соединения, учреждения или заведения;</w:t>
      </w:r>
    </w:p>
    <w:p w14:paraId="3D7314B8"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лиц, находящихся в местах лишения свободы, или содержащихся под стражей, удостоверенные начальниками соответствующих учреждений;</w:t>
      </w:r>
    </w:p>
    <w:p w14:paraId="02EEAE10"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совершенн</w:t>
      </w:r>
      <w:r>
        <w:rPr>
          <w:rFonts w:eastAsia="Arial" w:cs="Arial"/>
          <w:color w:val="000000"/>
          <w:szCs w:val="24"/>
        </w:rPr>
        <w:t>олетних дееспособных граждан, находящихся в учреждениях социальной защиты населения, удостоверенные администрацией этого учреждения или руководителем (его заместителем) соответствующего органа социальной защиты населения;</w:t>
      </w:r>
    </w:p>
    <w:p w14:paraId="19985FC6"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доверенности граждан, открывающих </w:t>
      </w:r>
      <w:r>
        <w:rPr>
          <w:rFonts w:eastAsia="Arial" w:cs="Arial"/>
          <w:color w:val="000000"/>
          <w:szCs w:val="24"/>
        </w:rPr>
        <w:t>или имеющих банковский вклад либо счет, удостоверенные уполномоченным лицом банка или иного финансово-кредитного учреждения, в которых открывается или находится банковский вклад или счет этого лица;</w:t>
      </w:r>
    </w:p>
    <w:p w14:paraId="059EFF1C"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местной государственной администрации и орга</w:t>
      </w:r>
      <w:r>
        <w:rPr>
          <w:rFonts w:eastAsia="Arial" w:cs="Arial"/>
          <w:color w:val="000000"/>
          <w:szCs w:val="24"/>
        </w:rPr>
        <w:t>нов местного самоуправления на предъявление интересов нетрудоспособных и нуждающихся в материальной помощи родителей по обращению в суд для взыскания алиментов.</w:t>
      </w:r>
    </w:p>
    <w:p w14:paraId="3FAD86ED"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Доверенность на получение заработной платы и иных платежей, связанных с трудовыми отношениям</w:t>
      </w:r>
      <w:r>
        <w:rPr>
          <w:rFonts w:eastAsia="Arial" w:cs="Arial"/>
          <w:color w:val="000000"/>
          <w:szCs w:val="24"/>
        </w:rPr>
        <w:t>и, на получение вознаграждения авторов и изобретателей, пенсий, пособий и стипендий, вкладов граждан в банках и на получение корреспонденции, в том числе денежной и посылочной, может быть удостоверена также организацией, в которой доверитель работает или у</w:t>
      </w:r>
      <w:r>
        <w:rPr>
          <w:rFonts w:eastAsia="Arial" w:cs="Arial"/>
          <w:color w:val="000000"/>
          <w:szCs w:val="24"/>
        </w:rPr>
        <w:t>чится, домоуправлением по месту его жительства и администрацией стационарного лечебного учреждения, в котором он находится на излечении.</w:t>
      </w:r>
    </w:p>
    <w:p w14:paraId="7F1DFCF3"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332" w:tooltip="https://cbd.minjust.gov.kg/294" w:history="1">
        <w:r>
          <w:rPr>
            <w:rFonts w:eastAsia="Times New Roman" w:cs="Arial"/>
            <w:i/>
            <w:iCs/>
            <w:color w:val="0000FF"/>
            <w:szCs w:val="24"/>
            <w:u w:val="single"/>
            <w:lang w:eastAsia="ru-RU"/>
          </w:rPr>
          <w:t xml:space="preserve">27 ноября </w:t>
        </w:r>
        <w:r>
          <w:rPr>
            <w:rFonts w:eastAsia="Times New Roman" w:cs="Arial"/>
            <w:i/>
            <w:iCs/>
            <w:color w:val="0000FF"/>
            <w:szCs w:val="24"/>
            <w:u w:val="single"/>
            <w:lang w:eastAsia="ru-RU"/>
          </w:rPr>
          <w:t>1999 года № 131</w:t>
        </w:r>
      </w:hyperlink>
      <w:r>
        <w:rPr>
          <w:rFonts w:eastAsia="Times New Roman" w:cs="Arial"/>
          <w:i/>
          <w:iCs/>
          <w:color w:val="000000"/>
          <w:szCs w:val="24"/>
          <w:lang w:eastAsia="ru-RU"/>
        </w:rPr>
        <w:t xml:space="preserve">, </w:t>
      </w:r>
      <w:hyperlink r:id="rId333"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r>
        <w:rPr>
          <w:rFonts w:eastAsia="Arial" w:cs="Arial"/>
          <w:i/>
          <w:color w:val="000000"/>
          <w:sz w:val="20"/>
        </w:rPr>
        <w:t> </w:t>
      </w:r>
      <w:hyperlink r:id="rId334" w:tooltip="https://cbd.minjust.gov.kg/4-5433/edition/22311/ru" w:history="1">
        <w:r>
          <w:rPr>
            <w:rStyle w:val="aff0"/>
            <w:rFonts w:eastAsia="Arial" w:cs="Arial"/>
            <w:i/>
            <w:color w:val="0000FF"/>
          </w:rPr>
          <w:t>2</w:t>
        </w:r>
        <w:r>
          <w:rPr>
            <w:rStyle w:val="aff0"/>
            <w:rFonts w:eastAsia="Arial" w:cs="Arial"/>
            <w:i/>
            <w:color w:val="0000FF"/>
          </w:rPr>
          <w:t xml:space="preserve"> декабря 2024 года № 190</w:t>
        </w:r>
      </w:hyperlink>
      <w:r>
        <w:rPr>
          <w:rFonts w:eastAsia="Arial" w:cs="Arial"/>
          <w:i/>
          <w:color w:val="000000"/>
        </w:rPr>
        <w:t> )</w:t>
      </w:r>
      <w:r>
        <w:rPr>
          <w:rFonts w:eastAsia="Times New Roman" w:cs="Arial"/>
          <w:i/>
          <w:iCs/>
          <w:color w:val="000000"/>
          <w:szCs w:val="24"/>
          <w:lang w:eastAsia="ru-RU"/>
        </w:rPr>
        <w:t> </w:t>
      </w:r>
    </w:p>
    <w:p w14:paraId="3C7DE1B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449625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205. Передоверие</w:t>
      </w:r>
    </w:p>
    <w:p w14:paraId="4E4E0E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8E2F9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Лицо, которому выдана </w:t>
      </w:r>
      <w:r>
        <w:rPr>
          <w:rFonts w:eastAsia="Times New Roman" w:cs="Arial"/>
          <w:color w:val="000000"/>
          <w:szCs w:val="24"/>
          <w:lang w:eastAsia="ru-RU"/>
        </w:rPr>
        <w:t>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либо вынуждено к этому силою обстоятельств для охраны интересов выдавшего доверенность.</w:t>
      </w:r>
    </w:p>
    <w:p w14:paraId="20C59D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Доверенность, выдаваемая в порядке передоверия, должна быть нотариально удостоверена, за исключением случаев, предусмотренных статьей 203 настоящего Кодекса.</w:t>
      </w:r>
    </w:p>
    <w:p w14:paraId="5830C28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Срок действия доверенности, выданной в порядке передоверия, не может превышать срока действ</w:t>
      </w:r>
      <w:r>
        <w:rPr>
          <w:rFonts w:eastAsia="Times New Roman" w:cs="Arial"/>
          <w:color w:val="000000"/>
          <w:szCs w:val="24"/>
          <w:lang w:eastAsia="ru-RU"/>
        </w:rPr>
        <w:t>ия доверенности, на основании которой она выдана.</w:t>
      </w:r>
    </w:p>
    <w:p w14:paraId="61A3A5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Передавший полномочия другому лицу должен известить об этом выдавшего доверенность и сообщить ему необходимые сведения о лице, которому переданы полномочия. Неисполнение этой обязанности возлагает на пер</w:t>
      </w:r>
      <w:r>
        <w:rPr>
          <w:rFonts w:eastAsia="Times New Roman" w:cs="Arial"/>
          <w:color w:val="000000"/>
          <w:szCs w:val="24"/>
          <w:lang w:eastAsia="ru-RU"/>
        </w:rPr>
        <w:t>едавшего полномочия ответственность за действия лица, которому он передал полномочия, как за свои собственные.</w:t>
      </w:r>
    </w:p>
    <w:p w14:paraId="5E08BF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9843A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206. Прекращение доверенности</w:t>
      </w:r>
    </w:p>
    <w:p w14:paraId="3C6742A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746E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Действие доверенности прекращается вследствие:</w:t>
      </w:r>
    </w:p>
    <w:p w14:paraId="6DC1594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истечения срока доверенности;</w:t>
      </w:r>
    </w:p>
    <w:p w14:paraId="2D8A0A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отмены доверенности лицом, выдавшим ее;</w:t>
      </w:r>
    </w:p>
    <w:p w14:paraId="23C19BF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отказа лица, которому выдана доверенность;</w:t>
      </w:r>
    </w:p>
    <w:p w14:paraId="5588B61B"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прекращения юридического лица, от имени которого выдана доверенность;</w:t>
      </w:r>
    </w:p>
    <w:p w14:paraId="78BF1B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прекращения юридического лица, которому выдана доверенность;</w:t>
      </w:r>
    </w:p>
    <w:p w14:paraId="568260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смерти гражданина, выдавшег</w:t>
      </w:r>
      <w:r>
        <w:rPr>
          <w:rFonts w:eastAsia="Times New Roman" w:cs="Arial"/>
          <w:color w:val="000000"/>
          <w:szCs w:val="24"/>
          <w:lang w:eastAsia="ru-RU"/>
        </w:rPr>
        <w:t>о доверенность, признания его недееспособным, ограниченно дееспособным или безвестно отсутствующим;</w:t>
      </w:r>
    </w:p>
    <w:p w14:paraId="62B7D9E0"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смерти гражданина, которому выдана доверенность, признания его недееспособным, ограниченно дееспособным или безвестно отсутствующим.</w:t>
      </w:r>
    </w:p>
    <w:p w14:paraId="422E5D8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Лицо, выдавшее до</w:t>
      </w:r>
      <w:r>
        <w:rPr>
          <w:rFonts w:eastAsia="Times New Roman" w:cs="Arial"/>
          <w:color w:val="000000"/>
          <w:szCs w:val="24"/>
          <w:lang w:eastAsia="ru-RU"/>
        </w:rPr>
        <w:t>веренность, может во всякое время отменить доверенность или передоверие, а лицо, которому доверенность выдана, отказаться от нее. Соглашение об отказе от этих прав ничтожно.</w:t>
      </w:r>
    </w:p>
    <w:p w14:paraId="07C63D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 прекращением доверенности теряет силу передоверие.</w:t>
      </w:r>
    </w:p>
    <w:p w14:paraId="5B224E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Лицо, выдавшее доверенн</w:t>
      </w:r>
      <w:r>
        <w:rPr>
          <w:rFonts w:eastAsia="Times New Roman" w:cs="Arial"/>
          <w:color w:val="000000"/>
          <w:szCs w:val="24"/>
          <w:lang w:eastAsia="ru-RU"/>
        </w:rPr>
        <w:t>ость, обязано известить об ее отмене (пункт 1 настоящей статьи)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w:t>
      </w:r>
      <w:r>
        <w:rPr>
          <w:rFonts w:eastAsia="Times New Roman" w:cs="Arial"/>
          <w:color w:val="000000"/>
          <w:szCs w:val="24"/>
          <w:lang w:eastAsia="ru-RU"/>
        </w:rPr>
        <w:t>го доверенность, в случаях ее прекращения по основаниям, предусмотренным подпунктами 4 и 6 пункта 1 настоящей статьи.</w:t>
      </w:r>
    </w:p>
    <w:p w14:paraId="4E22F3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Права и обязанности, возникшие в результате действий лица, которому выдана доверенность, до того, как это лицо узнало или должно было у</w:t>
      </w:r>
      <w:r>
        <w:rPr>
          <w:rFonts w:eastAsia="Times New Roman" w:cs="Arial"/>
          <w:color w:val="000000"/>
          <w:szCs w:val="24"/>
          <w:lang w:eastAsia="ru-RU"/>
        </w:rPr>
        <w:t>знать о ее прекращении, сохраняют силу для выдавшего доверенность и его правопреемников в отношении третьих лиц. Это правило не применяется, если третье лицо знало или должно было знать, что действие доверенности прекратилось.</w:t>
      </w:r>
    </w:p>
    <w:p w14:paraId="2DF5CD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По прекращении доверенност</w:t>
      </w:r>
      <w:r>
        <w:rPr>
          <w:rFonts w:eastAsia="Times New Roman" w:cs="Arial"/>
          <w:color w:val="000000"/>
          <w:szCs w:val="24"/>
          <w:lang w:eastAsia="ru-RU"/>
        </w:rPr>
        <w:t>и лицо, которому она выдана, или его правопреемники обязаны немедленно вернуть доверенность.</w:t>
      </w:r>
    </w:p>
    <w:p w14:paraId="49E7FC5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3C87A02"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9</w:t>
      </w:r>
      <w:r>
        <w:rPr>
          <w:rFonts w:eastAsia="Times New Roman" w:cs="Arial"/>
          <w:b/>
          <w:bCs/>
          <w:color w:val="000000"/>
          <w:szCs w:val="24"/>
          <w:lang w:eastAsia="ru-RU"/>
        </w:rPr>
        <w:br/>
        <w:t> Сроки. Исковая давность</w:t>
      </w:r>
    </w:p>
    <w:p w14:paraId="1CFD87D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55189F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1. Сроки</w:t>
      </w:r>
    </w:p>
    <w:p w14:paraId="6426A56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A4C7C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207. Определение срока</w:t>
      </w:r>
    </w:p>
    <w:p w14:paraId="0191B35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9A6028"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Установленный законодательством, сделкой или назначаемый судом срок определяется ка</w:t>
      </w:r>
      <w:r>
        <w:rPr>
          <w:rFonts w:eastAsia="Times New Roman" w:cs="Arial"/>
          <w:color w:val="000000"/>
          <w:szCs w:val="24"/>
          <w:lang w:eastAsia="ru-RU"/>
        </w:rPr>
        <w:t>лендарной датой или истечением периода времени, который исчисляется годами, месяцами, неделями, днями или часами.</w:t>
      </w:r>
    </w:p>
    <w:p w14:paraId="3667BD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 может определяться также указанием на событие, которое должно неизбежно наступить.</w:t>
      </w:r>
    </w:p>
    <w:p w14:paraId="44EDA8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C55DA9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208. Начало срока, определенного периодом вре</w:t>
      </w:r>
      <w:r>
        <w:rPr>
          <w:rFonts w:eastAsia="Times New Roman" w:cs="Arial"/>
          <w:b/>
          <w:bCs/>
          <w:color w:val="000000"/>
          <w:szCs w:val="24"/>
          <w:lang w:eastAsia="ru-RU"/>
        </w:rPr>
        <w:t>мени</w:t>
      </w:r>
    </w:p>
    <w:p w14:paraId="34AF85B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CAA3DA9"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w:t>
      </w:r>
    </w:p>
    <w:p w14:paraId="3A0C575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802B8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209. Окончание срока, определенного периодом времени</w:t>
      </w:r>
    </w:p>
    <w:p w14:paraId="7E12C25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0B67D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Срок, исчисляемый годами, истекает в соответствующие месяц и число последнего года срока.</w:t>
      </w:r>
    </w:p>
    <w:p w14:paraId="640578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 сроку, определенному в полгода, применяются правила для сроков, исчисляемых месяцами.</w:t>
      </w:r>
    </w:p>
    <w:p w14:paraId="40E4A60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 сроку, исчисляемому кварталами года, применяются правила для сроков, исполняемых месяцами. При этом квартал считается равным трем месяцам, а отсчет кварталов ведет</w:t>
      </w:r>
      <w:r>
        <w:rPr>
          <w:rFonts w:eastAsia="Times New Roman" w:cs="Arial"/>
          <w:color w:val="000000"/>
          <w:szCs w:val="24"/>
          <w:lang w:eastAsia="ru-RU"/>
        </w:rPr>
        <w:t>ся с начала года.</w:t>
      </w:r>
    </w:p>
    <w:p w14:paraId="1EC1E05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Срок, исчисляемый месяцами, истекает в соответствующее число последнего месяца срока.</w:t>
      </w:r>
    </w:p>
    <w:p w14:paraId="0EC73661"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 определенный в полмесяца, рассматривается как срок, исчисляемый днями, и считается равным пятнадцати дням.</w:t>
      </w:r>
    </w:p>
    <w:p w14:paraId="0B7DEE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окончание срока, исчисляемого м</w:t>
      </w:r>
      <w:r>
        <w:rPr>
          <w:rFonts w:eastAsia="Times New Roman" w:cs="Arial"/>
          <w:color w:val="000000"/>
          <w:szCs w:val="24"/>
          <w:lang w:eastAsia="ru-RU"/>
        </w:rPr>
        <w:t>есяцами, приходится на такой месяц, в котором нет соответствующего числа, то срок истекает в последний день этого месяца.</w:t>
      </w:r>
    </w:p>
    <w:p w14:paraId="79334E0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Срок, исчисляемый неделями, истекает в соответствующий день последней недели срока.</w:t>
      </w:r>
    </w:p>
    <w:p w14:paraId="404494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Если последний день срока приходится на нера</w:t>
      </w:r>
      <w:r>
        <w:rPr>
          <w:rFonts w:eastAsia="Times New Roman" w:cs="Arial"/>
          <w:color w:val="000000"/>
          <w:szCs w:val="24"/>
          <w:lang w:eastAsia="ru-RU"/>
        </w:rPr>
        <w:t>бочий день, днем окончания срока считается ближайший следующий за ним рабочий день.</w:t>
      </w:r>
    </w:p>
    <w:p w14:paraId="22092EC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54786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210. Порядок совершения действий в последний день срока</w:t>
      </w:r>
    </w:p>
    <w:p w14:paraId="249B3D9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978D1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срок установлен для совершения какого-либо действия, оно может быть выполнено до двадцати четырех</w:t>
      </w:r>
      <w:r>
        <w:rPr>
          <w:rFonts w:eastAsia="Times New Roman" w:cs="Arial"/>
          <w:color w:val="000000"/>
          <w:szCs w:val="24"/>
          <w:lang w:eastAsia="ru-RU"/>
        </w:rPr>
        <w:t xml:space="preserve"> часов последнего дня срока.</w:t>
      </w:r>
    </w:p>
    <w:p w14:paraId="3B0CC27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14:paraId="738DF71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Письменные заявления и извещения, сданные н</w:t>
      </w:r>
      <w:r>
        <w:rPr>
          <w:rFonts w:eastAsia="Times New Roman" w:cs="Arial"/>
          <w:color w:val="000000"/>
          <w:szCs w:val="24"/>
          <w:lang w:eastAsia="ru-RU"/>
        </w:rPr>
        <w:t>а почту или на телеграф до двадцати четырех часов последнего дня срока, считаются сделанными в срок.</w:t>
      </w:r>
    </w:p>
    <w:p w14:paraId="284E459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CF955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2. Исковая давность</w:t>
      </w:r>
    </w:p>
    <w:p w14:paraId="7FA0A68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1229D2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211. Понятие исковой давности</w:t>
      </w:r>
    </w:p>
    <w:p w14:paraId="37F2EB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3FB3A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Исковой давностью признается срок для защиты права по иску лица, право которого нарушено.</w:t>
      </w:r>
    </w:p>
    <w:p w14:paraId="0FDB164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2F3A10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212. Общий срок исковой давности</w:t>
      </w:r>
    </w:p>
    <w:p w14:paraId="37764D1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7804E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Общий срок исковой давности устанавливается в три года.</w:t>
      </w:r>
    </w:p>
    <w:p w14:paraId="27610FC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1A7E4F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213. Специальные сроки исковой давности</w:t>
      </w:r>
    </w:p>
    <w:p w14:paraId="3106D79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8A17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Для отдельных видов требований законом могут устанавливаться специальные сроки исковой давности, сокраще</w:t>
      </w:r>
      <w:r>
        <w:rPr>
          <w:rFonts w:eastAsia="Times New Roman" w:cs="Arial"/>
          <w:color w:val="000000"/>
          <w:szCs w:val="24"/>
          <w:lang w:eastAsia="ru-RU"/>
        </w:rPr>
        <w:t>нные или более длительные по сравнению с общим сроком.</w:t>
      </w:r>
    </w:p>
    <w:p w14:paraId="42C47E9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Правила статей 211, 214-220 настоящего Кодекса распространяются также на специальные сроки давности, если законом не установлено иное.</w:t>
      </w:r>
    </w:p>
    <w:p w14:paraId="073865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9EB87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214. Недействительность соглашения об изменении сроков исковой давности</w:t>
      </w:r>
    </w:p>
    <w:p w14:paraId="79184A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E87E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Сроки исковой давности и порядок их исчисления не могут быть изменены соглашением сторон.</w:t>
      </w:r>
    </w:p>
    <w:p w14:paraId="793DD3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Основания приостановления и перерыва течения сроков исковой давности устанавливаются </w:t>
      </w:r>
      <w:r>
        <w:rPr>
          <w:rFonts w:eastAsia="Times New Roman" w:cs="Arial"/>
          <w:color w:val="000000"/>
          <w:szCs w:val="24"/>
          <w:lang w:eastAsia="ru-RU"/>
        </w:rPr>
        <w:t>настоящим Кодексом и иными законами.</w:t>
      </w:r>
    </w:p>
    <w:p w14:paraId="53D75F5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723626" w14:textId="77777777" w:rsidR="0082121A" w:rsidRDefault="006436B5">
      <w:pPr>
        <w:ind w:firstLine="567"/>
        <w:rPr>
          <w:rFonts w:eastAsia="Times New Roman" w:cs="Arial"/>
          <w:szCs w:val="24"/>
          <w:lang w:eastAsia="ru-RU"/>
        </w:rPr>
      </w:pPr>
      <w:bookmarkStart w:id="75" w:name="st_215"/>
      <w:r>
        <w:rPr>
          <w:rFonts w:eastAsia="Times New Roman" w:cs="Arial"/>
          <w:b/>
          <w:bCs/>
          <w:color w:val="000000"/>
          <w:szCs w:val="24"/>
          <w:lang w:eastAsia="ru-RU"/>
        </w:rPr>
        <w:t>Статья 215. Применение исковой давности</w:t>
      </w:r>
      <w:bookmarkEnd w:id="75"/>
    </w:p>
    <w:p w14:paraId="20940E9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B00BF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Требование о защите нарушенного права принимается к рассмотрению судом независимо от истечения срока исковой давности.</w:t>
      </w:r>
    </w:p>
    <w:p w14:paraId="16B7BD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Исковая давность применяется судом только по письменному заявлению лиц, участвующих в деле, предъявленному в суд до вынесения судом решения по делу.</w:t>
      </w:r>
    </w:p>
    <w:p w14:paraId="21FCDA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Истечение срока исковой давности, о применении которой заявлено лицами, участвующими в деле, является</w:t>
      </w:r>
      <w:r>
        <w:rPr>
          <w:rFonts w:eastAsia="Times New Roman" w:cs="Arial"/>
          <w:color w:val="000000"/>
          <w:szCs w:val="24"/>
          <w:lang w:eastAsia="ru-RU"/>
        </w:rPr>
        <w:t xml:space="preserve"> основанием к вынесению судом решения об отказе в иске.</w:t>
      </w:r>
    </w:p>
    <w:p w14:paraId="7C5BFD3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С истечением срока исковой давности по главному требованию истекает срок исковой давности и по дополнительным требованиям (неустойка, залог, поручительство).</w:t>
      </w:r>
    </w:p>
    <w:p w14:paraId="700D5588"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 случае пропуска срока предъявления</w:t>
      </w:r>
      <w:r>
        <w:rPr>
          <w:rFonts w:eastAsia="Times New Roman" w:cs="Arial"/>
          <w:color w:val="000000"/>
          <w:szCs w:val="24"/>
          <w:lang w:eastAsia="ru-RU"/>
        </w:rPr>
        <w:t xml:space="preserve"> к исполнению исполнительного документа по главному требованию срок исковой давности по дополнительным требованиям считается истекшим.</w:t>
      </w:r>
    </w:p>
    <w:p w14:paraId="4A9731A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5" w:tooltip="https://cbd.minjust.gov.kg/112048" w:history="1">
        <w:r>
          <w:rPr>
            <w:rFonts w:eastAsia="Times New Roman" w:cs="Arial"/>
            <w:i/>
            <w:iCs/>
            <w:color w:val="0000FF"/>
            <w:szCs w:val="24"/>
            <w:u w:val="single"/>
            <w:lang w:eastAsia="ru-RU"/>
          </w:rPr>
          <w:t>22 июля</w:t>
        </w:r>
        <w:r>
          <w:rPr>
            <w:rFonts w:eastAsia="Times New Roman" w:cs="Arial"/>
            <w:i/>
            <w:iCs/>
            <w:color w:val="0000FF"/>
            <w:szCs w:val="24"/>
            <w:u w:val="single"/>
            <w:lang w:eastAsia="ru-RU"/>
          </w:rPr>
          <w:t xml:space="preserve"> 2020 года № 83</w:t>
        </w:r>
      </w:hyperlink>
      <w:r>
        <w:rPr>
          <w:rFonts w:eastAsia="Times New Roman" w:cs="Arial"/>
          <w:i/>
          <w:iCs/>
          <w:color w:val="000000"/>
          <w:szCs w:val="24"/>
          <w:lang w:eastAsia="ru-RU"/>
        </w:rPr>
        <w:t>)</w:t>
      </w:r>
    </w:p>
    <w:p w14:paraId="255989A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0269F0" w14:textId="77777777" w:rsidR="0082121A" w:rsidRDefault="006436B5">
      <w:pPr>
        <w:ind w:firstLine="567"/>
        <w:rPr>
          <w:rFonts w:eastAsia="Times New Roman" w:cs="Arial"/>
          <w:szCs w:val="24"/>
          <w:lang w:eastAsia="ru-RU"/>
        </w:rPr>
      </w:pPr>
      <w:bookmarkStart w:id="76" w:name="st_216"/>
      <w:r>
        <w:rPr>
          <w:rFonts w:eastAsia="Times New Roman" w:cs="Arial"/>
          <w:b/>
          <w:bCs/>
          <w:color w:val="000000"/>
          <w:szCs w:val="24"/>
          <w:lang w:eastAsia="ru-RU"/>
        </w:rPr>
        <w:t>Статья 216. Исчисление срока исковой давности</w:t>
      </w:r>
      <w:bookmarkEnd w:id="76"/>
    </w:p>
    <w:p w14:paraId="32A704B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C6CA2F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Порядок исчисления срока исковой давности определяется по общим правилам исчисления сроков, предусмотренных настоящим Кодексом.</w:t>
      </w:r>
    </w:p>
    <w:p w14:paraId="7EB3D5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Течение срока исковой давности начинается со дня, когда</w:t>
      </w:r>
      <w:r>
        <w:rPr>
          <w:rFonts w:eastAsia="Times New Roman" w:cs="Arial"/>
          <w:color w:val="000000"/>
          <w:szCs w:val="24"/>
          <w:lang w:eastAsia="ru-RU"/>
        </w:rPr>
        <w:t xml:space="preserve"> лицо узнало или должно было узнать о нарушении своего права. Изъятия из этого правила устанавливаются настоящим Кодексом и иными законами.</w:t>
      </w:r>
    </w:p>
    <w:p w14:paraId="541E53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 обязательствам с определенным сроком исполнения течение исковой давности начинается по окончании срока исполне</w:t>
      </w:r>
      <w:r>
        <w:rPr>
          <w:rFonts w:eastAsia="Times New Roman" w:cs="Arial"/>
          <w:color w:val="000000"/>
          <w:szCs w:val="24"/>
          <w:lang w:eastAsia="ru-RU"/>
        </w:rPr>
        <w:t>ния.</w:t>
      </w:r>
    </w:p>
    <w:p w14:paraId="2A7130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 обязательствам, срок исполнения которых не определен либо определен моментом востребования, течение исковой давности начинается с момента, когда у кредитора возникает право предъявить требование об исполнении обязательства, а если должнику предоста</w:t>
      </w:r>
      <w:r>
        <w:rPr>
          <w:rFonts w:eastAsia="Times New Roman" w:cs="Arial"/>
          <w:color w:val="000000"/>
          <w:szCs w:val="24"/>
          <w:lang w:eastAsia="ru-RU"/>
        </w:rPr>
        <w:t>вляется льготный срок для исполнения такого требования, исчисление исковой давности начинается по окончании указанного срока.</w:t>
      </w:r>
    </w:p>
    <w:p w14:paraId="534BCE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По регрессным обязательствам течение исковой давности начинается с момента исполнения основного обязательства.</w:t>
      </w:r>
    </w:p>
    <w:p w14:paraId="1E398A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5. Перемена лиц </w:t>
      </w:r>
      <w:r>
        <w:rPr>
          <w:rFonts w:eastAsia="Times New Roman" w:cs="Arial"/>
          <w:color w:val="000000"/>
          <w:szCs w:val="24"/>
          <w:lang w:eastAsia="ru-RU"/>
        </w:rPr>
        <w:t>в обязательстве не влечет изменения срока исковой давности и порядка его исчисления.</w:t>
      </w:r>
    </w:p>
    <w:p w14:paraId="206FFA4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6" w:tooltip="https://cbd.minjust.gov.kg/112048" w:history="1">
        <w:r>
          <w:rPr>
            <w:rFonts w:eastAsia="Times New Roman" w:cs="Arial"/>
            <w:i/>
            <w:iCs/>
            <w:color w:val="0000FF"/>
            <w:szCs w:val="24"/>
            <w:u w:val="single"/>
            <w:lang w:eastAsia="ru-RU"/>
          </w:rPr>
          <w:t>22 июля 2020 года № 83</w:t>
        </w:r>
      </w:hyperlink>
      <w:r>
        <w:rPr>
          <w:rFonts w:eastAsia="Times New Roman" w:cs="Arial"/>
          <w:i/>
          <w:iCs/>
          <w:color w:val="000000"/>
          <w:szCs w:val="24"/>
          <w:lang w:eastAsia="ru-RU"/>
        </w:rPr>
        <w:t>)</w:t>
      </w:r>
    </w:p>
    <w:p w14:paraId="02E0DB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5153FB" w14:textId="77777777" w:rsidR="0082121A" w:rsidRDefault="006436B5">
      <w:pPr>
        <w:spacing w:before="200" w:after="60" w:line="266" w:lineRule="auto"/>
        <w:ind w:firstLine="567"/>
        <w:jc w:val="left"/>
        <w:rPr>
          <w:rFonts w:eastAsia="Times New Roman" w:cs="Arial"/>
          <w:szCs w:val="24"/>
          <w:lang w:eastAsia="ru-RU"/>
        </w:rPr>
      </w:pPr>
      <w:r>
        <w:rPr>
          <w:rFonts w:eastAsia="Times New Roman" w:cs="Arial"/>
          <w:b/>
          <w:bCs/>
          <w:color w:val="000000"/>
          <w:szCs w:val="24"/>
          <w:lang w:eastAsia="ru-RU"/>
        </w:rPr>
        <w:t>Статья 217. Приостановление теч</w:t>
      </w:r>
      <w:r>
        <w:rPr>
          <w:rFonts w:eastAsia="Times New Roman" w:cs="Arial"/>
          <w:b/>
          <w:bCs/>
          <w:color w:val="000000"/>
          <w:szCs w:val="24"/>
          <w:lang w:eastAsia="ru-RU"/>
        </w:rPr>
        <w:t>ения срока исковой давности</w:t>
      </w:r>
    </w:p>
    <w:p w14:paraId="560F8A8B" w14:textId="77777777" w:rsidR="0082121A" w:rsidRDefault="006436B5">
      <w:pPr>
        <w:spacing w:before="200" w:after="60" w:line="266" w:lineRule="auto"/>
        <w:ind w:firstLine="567"/>
        <w:jc w:val="left"/>
        <w:rPr>
          <w:rFonts w:eastAsia="Times New Roman" w:cs="Arial"/>
          <w:szCs w:val="24"/>
          <w:lang w:eastAsia="ru-RU"/>
        </w:rPr>
      </w:pPr>
      <w:r>
        <w:rPr>
          <w:rFonts w:eastAsia="Times New Roman" w:cs="Arial"/>
          <w:szCs w:val="24"/>
          <w:lang w:eastAsia="ru-RU"/>
        </w:rPr>
        <w:t> </w:t>
      </w:r>
    </w:p>
    <w:p w14:paraId="2D42D679"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Течение срока исковой давности приостанавливается:</w:t>
      </w:r>
    </w:p>
    <w:p w14:paraId="782A9E4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если предъявлению иска препятствовало чрезвычайное и непредотвратимое при данных условиях обстоятельство (непреодолимая сила);</w:t>
      </w:r>
    </w:p>
    <w:p w14:paraId="1607A83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если истец или ответчик находится в составе Вооруженных Сил Кыргызской Республики, переведенных на военное положение;</w:t>
      </w:r>
    </w:p>
    <w:p w14:paraId="3ECE3C3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в </w:t>
      </w:r>
      <w:r>
        <w:rPr>
          <w:rFonts w:eastAsia="Times New Roman" w:cs="Arial"/>
          <w:color w:val="000000"/>
          <w:szCs w:val="24"/>
          <w:lang w:eastAsia="ru-RU"/>
        </w:rPr>
        <w:t>силу установленной на основании закона Кабинетом Министров Кыргызской Республики отсрочки исполнения обязательств (мораторий);</w:t>
      </w:r>
    </w:p>
    <w:p w14:paraId="08EA220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в силу приостановления действия закона, регулирующего соответствующее отношение.</w:t>
      </w:r>
    </w:p>
    <w:p w14:paraId="1928BBB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По искам о возмещении вреда, причиненного жиз</w:t>
      </w:r>
      <w:r>
        <w:rPr>
          <w:rFonts w:eastAsia="Times New Roman" w:cs="Arial"/>
          <w:color w:val="000000"/>
          <w:szCs w:val="24"/>
          <w:lang w:eastAsia="ru-RU"/>
        </w:rPr>
        <w:t>ни или здоровью гражданина, течение срока исковой давности приостанавливается также в связи с обращением гражданина к соответствующему органу о назначении пенсии или пособия - до назначения пенсии или пособия либо отказа в их назначении.</w:t>
      </w:r>
    </w:p>
    <w:p w14:paraId="4AB62C6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Течение срока и</w:t>
      </w:r>
      <w:r>
        <w:rPr>
          <w:rFonts w:eastAsia="Times New Roman" w:cs="Arial"/>
          <w:color w:val="000000"/>
          <w:szCs w:val="24"/>
          <w:lang w:eastAsia="ru-RU"/>
        </w:rPr>
        <w:t>сковой давности приостанавливается при условии, если указанные в настоящей статье обстоятельства возникли или продолжали существовать в последние шесть месяцев срока давности, а если этот срок равен шести месяцам или менее шести месяцев - в течение срока д</w:t>
      </w:r>
      <w:r>
        <w:rPr>
          <w:rFonts w:eastAsia="Times New Roman" w:cs="Arial"/>
          <w:color w:val="000000"/>
          <w:szCs w:val="24"/>
          <w:lang w:eastAsia="ru-RU"/>
        </w:rPr>
        <w:t>авности.</w:t>
      </w:r>
    </w:p>
    <w:p w14:paraId="49D24BD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Со дня прекращения обстоятельства, послужившего основанием приостановления давности, течение ее срока продолжается. Остающаяся часть срока удлиняется до шести месяцев, а если срок исковой давности равен шести месяцам или менее шести месяцев, - </w:t>
      </w:r>
      <w:r>
        <w:rPr>
          <w:rFonts w:eastAsia="Times New Roman" w:cs="Arial"/>
          <w:color w:val="000000"/>
          <w:szCs w:val="24"/>
          <w:lang w:eastAsia="ru-RU"/>
        </w:rPr>
        <w:t>до срока давности.</w:t>
      </w:r>
    </w:p>
    <w:p w14:paraId="23B4BB45"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7"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67810E1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05B7BB" w14:textId="77777777" w:rsidR="0082121A" w:rsidRDefault="006436B5">
      <w:pPr>
        <w:ind w:firstLine="567"/>
        <w:rPr>
          <w:rFonts w:eastAsia="Times New Roman" w:cs="Arial"/>
          <w:szCs w:val="24"/>
          <w:lang w:eastAsia="ru-RU"/>
        </w:rPr>
      </w:pPr>
      <w:bookmarkStart w:id="77" w:name="st_218"/>
      <w:r>
        <w:rPr>
          <w:rFonts w:eastAsia="Times New Roman" w:cs="Arial"/>
          <w:b/>
          <w:bCs/>
          <w:color w:val="000000"/>
          <w:szCs w:val="24"/>
          <w:lang w:eastAsia="ru-RU"/>
        </w:rPr>
        <w:t>Статья 218. Перерыв течения срока исковой давности</w:t>
      </w:r>
      <w:bookmarkEnd w:id="77"/>
    </w:p>
    <w:p w14:paraId="3F66700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E58ADF"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Течение срока исковой давности прерывается путем:</w:t>
      </w:r>
    </w:p>
    <w:p w14:paraId="1C0D79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предъявления иска в установленном порядке;</w:t>
      </w:r>
    </w:p>
    <w:p w14:paraId="4BF2AB0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совершения обязанным лицом действий, свидетельствующих о признании долга или иной обязанности;</w:t>
      </w:r>
    </w:p>
    <w:p w14:paraId="3799012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взаимн</w:t>
      </w:r>
      <w:r>
        <w:rPr>
          <w:rFonts w:eastAsia="Times New Roman" w:cs="Arial"/>
          <w:color w:val="000000"/>
          <w:szCs w:val="24"/>
          <w:lang w:eastAsia="ru-RU"/>
        </w:rPr>
        <w:t>ого согласия сторон на урегулирование спора посредством медиации во внесудебном порядке в соответствии с законодательством в сфере медиации.</w:t>
      </w:r>
    </w:p>
    <w:p w14:paraId="03CD9FB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После перерыва течение срока исковой давности начинается заново; время, истекшее до перерыва, не засчитывается в но</w:t>
      </w:r>
      <w:r>
        <w:rPr>
          <w:rFonts w:eastAsia="Times New Roman" w:cs="Arial"/>
          <w:color w:val="000000"/>
          <w:szCs w:val="24"/>
          <w:lang w:eastAsia="ru-RU"/>
        </w:rPr>
        <w:t>вый срок.</w:t>
      </w:r>
    </w:p>
    <w:p w14:paraId="0275F174" w14:textId="77777777" w:rsidR="0082121A" w:rsidRDefault="006436B5">
      <w:pPr>
        <w:ind w:firstLine="567"/>
        <w:rPr>
          <w:rFonts w:eastAsia="Times New Roman" w:cs="Arial"/>
          <w:szCs w:val="24"/>
          <w:lang w:eastAsia="ru-RU"/>
        </w:rPr>
      </w:pPr>
      <w:r>
        <w:rPr>
          <w:rFonts w:eastAsia="Times New Roman" w:cs="Arial"/>
          <w:color w:val="000000"/>
          <w:szCs w:val="24"/>
          <w:lang w:eastAsia="ru-RU"/>
        </w:rPr>
        <w:t>(</w:t>
      </w:r>
      <w:r>
        <w:rPr>
          <w:rFonts w:eastAsia="Times New Roman" w:cs="Arial"/>
          <w:i/>
          <w:iCs/>
          <w:color w:val="000000"/>
          <w:szCs w:val="24"/>
          <w:lang w:eastAsia="ru-RU"/>
        </w:rPr>
        <w:t xml:space="preserve">В редакции Закона КР от </w:t>
      </w:r>
      <w:hyperlink r:id="rId338" w:tooltip="https://cbd.minjust.gov.kg/112373" w:history="1">
        <w:r>
          <w:rPr>
            <w:rFonts w:eastAsia="Times New Roman" w:cs="Arial"/>
            <w:i/>
            <w:iCs/>
            <w:color w:val="0000FF"/>
            <w:szCs w:val="24"/>
            <w:u w:val="single"/>
            <w:lang w:eastAsia="ru-RU"/>
          </w:rPr>
          <w:t>6 июня 2022 года № 41</w:t>
        </w:r>
      </w:hyperlink>
      <w:r>
        <w:rPr>
          <w:rFonts w:eastAsia="Times New Roman" w:cs="Arial"/>
          <w:color w:val="000000"/>
          <w:szCs w:val="24"/>
          <w:lang w:eastAsia="ru-RU"/>
        </w:rPr>
        <w:t>)</w:t>
      </w:r>
    </w:p>
    <w:p w14:paraId="01BC8FD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E5D98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219. Течение срока исковой давности в случае оставления иска без рассмотрения</w:t>
      </w:r>
    </w:p>
    <w:p w14:paraId="41D7255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C1801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иск оставлен су</w:t>
      </w:r>
      <w:r>
        <w:rPr>
          <w:rFonts w:eastAsia="Times New Roman" w:cs="Arial"/>
          <w:color w:val="000000"/>
          <w:szCs w:val="24"/>
          <w:lang w:eastAsia="ru-RU"/>
        </w:rPr>
        <w:t>дом без рассмотрения, то начавшееся до предъявления иска течение срока исковой давности продолжается в общем порядке.</w:t>
      </w:r>
    </w:p>
    <w:p w14:paraId="1B5B85E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судом оставлен без рассмотрения иск, предъявленный в уголовном деле, то начавшееся до предъявления иска течение срока исковой давност</w:t>
      </w:r>
      <w:r>
        <w:rPr>
          <w:rFonts w:eastAsia="Times New Roman" w:cs="Arial"/>
          <w:color w:val="000000"/>
          <w:szCs w:val="24"/>
          <w:lang w:eastAsia="ru-RU"/>
        </w:rPr>
        <w:t>и приостанавливается до вступления в законную силу приговора, которым иск оставлен без рассмотрения.</w:t>
      </w:r>
    </w:p>
    <w:p w14:paraId="212D253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Время, в течение которого давность была приостановлена, не засчитывается в срок исковой давности. При этом если остающаяся часть срока менее шести месяцев,</w:t>
      </w:r>
      <w:r>
        <w:rPr>
          <w:rFonts w:eastAsia="Times New Roman" w:cs="Arial"/>
          <w:color w:val="000000"/>
          <w:szCs w:val="24"/>
          <w:lang w:eastAsia="ru-RU"/>
        </w:rPr>
        <w:t xml:space="preserve"> она удлиняется до шести месяцев.</w:t>
      </w:r>
    </w:p>
    <w:p w14:paraId="5BF9AC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 исковой давности восстанавливается и начинает течь вновь в случаях, когда у истца возникает в соответствии с законом право предъявить новый иск по тому же делу в связи с отказом в исполнении судебного решения по этому</w:t>
      </w:r>
      <w:r>
        <w:rPr>
          <w:rFonts w:eastAsia="Times New Roman" w:cs="Arial"/>
          <w:color w:val="000000"/>
          <w:szCs w:val="24"/>
          <w:lang w:eastAsia="ru-RU"/>
        </w:rPr>
        <w:t xml:space="preserve"> делу.</w:t>
      </w:r>
    </w:p>
    <w:p w14:paraId="145DD44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A5519A" w14:textId="77777777" w:rsidR="0082121A" w:rsidRDefault="006436B5">
      <w:pPr>
        <w:ind w:firstLine="567"/>
        <w:rPr>
          <w:rFonts w:eastAsia="Times New Roman" w:cs="Arial"/>
          <w:szCs w:val="24"/>
          <w:lang w:eastAsia="ru-RU"/>
        </w:rPr>
      </w:pPr>
      <w:bookmarkStart w:id="78" w:name="st_219_1"/>
      <w:r>
        <w:rPr>
          <w:rFonts w:eastAsia="Times New Roman" w:cs="Arial"/>
          <w:b/>
          <w:bCs/>
          <w:color w:val="000000"/>
          <w:szCs w:val="24"/>
          <w:lang w:eastAsia="ru-RU"/>
        </w:rPr>
        <w:t>Статья 219</w:t>
      </w:r>
      <w:r>
        <w:rPr>
          <w:rFonts w:eastAsia="Times New Roman" w:cs="Arial"/>
          <w:b/>
          <w:bCs/>
          <w:color w:val="000000"/>
          <w:szCs w:val="24"/>
          <w:vertAlign w:val="superscript"/>
          <w:lang w:eastAsia="ru-RU"/>
        </w:rPr>
        <w:t>1</w:t>
      </w:r>
      <w:r>
        <w:rPr>
          <w:rFonts w:eastAsia="Times New Roman" w:cs="Arial"/>
          <w:b/>
          <w:bCs/>
          <w:color w:val="000000"/>
          <w:szCs w:val="24"/>
          <w:lang w:eastAsia="ru-RU"/>
        </w:rPr>
        <w:t>. Восстановление срока исковой давности</w:t>
      </w:r>
      <w:bookmarkEnd w:id="78"/>
    </w:p>
    <w:p w14:paraId="5738686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0ACB3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 исковой давности по требованиям граждан, предъявляющих в суд требования о защите нарушенных прав, может быть восстановлен, а нарушенное право подлежит судебной защите в случаях, когда суд признает уважительной причину пропуска срока исковой давности п</w:t>
      </w:r>
      <w:r>
        <w:rPr>
          <w:rFonts w:eastAsia="Times New Roman" w:cs="Arial"/>
          <w:color w:val="000000"/>
          <w:szCs w:val="24"/>
          <w:lang w:eastAsia="ru-RU"/>
        </w:rPr>
        <w:t>ри наличии обстоятельств, очевидно свидетельствующих о невозможности своевременного обращения граждан в суд за защитой нарушенного права по независящим от них причинам.</w:t>
      </w:r>
    </w:p>
    <w:p w14:paraId="7B2361A9"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 исковой давности по требованиям юридических лиц (независимо от форм собственности,</w:t>
      </w:r>
      <w:r>
        <w:rPr>
          <w:rFonts w:eastAsia="Times New Roman" w:cs="Arial"/>
          <w:color w:val="000000"/>
          <w:szCs w:val="24"/>
          <w:lang w:eastAsia="ru-RU"/>
        </w:rPr>
        <w:t xml:space="preserve"> в том числе государственных органов и органов местного самоуправления), граждан, осуществляющих предпринимательскую деятельность, а также иных лиц, предъявляющих в суд требования о защите нарушенных прав учредителя (участника, акционера) юридического лица</w:t>
      </w:r>
      <w:r>
        <w:rPr>
          <w:rFonts w:eastAsia="Times New Roman" w:cs="Arial"/>
          <w:color w:val="000000"/>
          <w:szCs w:val="24"/>
          <w:lang w:eastAsia="ru-RU"/>
        </w:rPr>
        <w:t xml:space="preserve"> или собственника его имущества, а равно нарушенных прав вещных, обязательственных и иных имущественных прав на объекты предпринимательской деятельности может быть восстановлен, а нарушенное право подлежит судебной защите в случаях, когда суд признает уваж</w:t>
      </w:r>
      <w:r>
        <w:rPr>
          <w:rFonts w:eastAsia="Times New Roman" w:cs="Arial"/>
          <w:color w:val="000000"/>
          <w:szCs w:val="24"/>
          <w:lang w:eastAsia="ru-RU"/>
        </w:rPr>
        <w:t>ительной причину пропуска срока исковой давности при наличии обстоятельств, очевидно свидетельствующих о невозможности своевременного обращения в суд лиц, указанных в настоящей части, за защитой нарушенного права по независящим от них причинам.</w:t>
      </w:r>
    </w:p>
    <w:p w14:paraId="17667853" w14:textId="77777777" w:rsidR="0082121A" w:rsidRDefault="006436B5">
      <w:pPr>
        <w:ind w:firstLine="567"/>
        <w:rPr>
          <w:rFonts w:eastAsia="Times New Roman" w:cs="Arial"/>
          <w:color w:val="000000"/>
          <w:lang w:eastAsia="ru-RU"/>
        </w:rPr>
      </w:pPr>
      <w:r>
        <w:rPr>
          <w:rFonts w:eastAsia="Times New Roman" w:cs="Arial"/>
          <w:color w:val="000000"/>
          <w:szCs w:val="24"/>
          <w:lang w:eastAsia="ru-RU"/>
        </w:rPr>
        <w:t>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w:t>
      </w:r>
    </w:p>
    <w:p w14:paraId="5122B93B" w14:textId="77777777" w:rsidR="0082121A" w:rsidRDefault="006436B5">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Порядок восстановления срока и</w:t>
      </w:r>
      <w:r>
        <w:rPr>
          <w:rFonts w:eastAsia="Arial" w:cs="Arial"/>
          <w:color w:val="000000"/>
          <w:szCs w:val="24"/>
        </w:rPr>
        <w:t>сковой давности по взысканию налоговой задолженности устанавливается налоговым законодательством Кыргызской Республики.</w:t>
      </w:r>
    </w:p>
    <w:p w14:paraId="3C28E54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39" w:tooltip="https://cbd.minjust.gov.kg/112048" w:history="1">
        <w:r>
          <w:rPr>
            <w:rFonts w:eastAsia="Times New Roman" w:cs="Arial"/>
            <w:i/>
            <w:iCs/>
            <w:color w:val="0000FF"/>
            <w:szCs w:val="24"/>
            <w:u w:val="single"/>
            <w:lang w:eastAsia="ru-RU"/>
          </w:rPr>
          <w:t>22 июля 2020 года № 8</w:t>
        </w:r>
        <w:r>
          <w:rPr>
            <w:rFonts w:eastAsia="Times New Roman" w:cs="Arial"/>
            <w:i/>
            <w:iCs/>
            <w:color w:val="0000FF"/>
            <w:szCs w:val="24"/>
            <w:u w:val="single"/>
            <w:lang w:eastAsia="ru-RU"/>
          </w:rPr>
          <w:t>3</w:t>
        </w:r>
      </w:hyperlink>
      <w:r>
        <w:rPr>
          <w:rFonts w:eastAsia="Times New Roman" w:cs="Arial"/>
          <w:szCs w:val="24"/>
          <w:lang w:eastAsia="ru-RU"/>
        </w:rPr>
        <w:t xml:space="preserve">, </w:t>
      </w:r>
      <w:hyperlink r:id="rId340" w:tooltip="https://cbd.minjust.gov.kg/4-5481/edition/26557/ru" w:history="1">
        <w:r>
          <w:rPr>
            <w:rStyle w:val="aff0"/>
            <w:rFonts w:eastAsia="Arial" w:cs="Arial"/>
            <w:i/>
            <w:szCs w:val="24"/>
          </w:rPr>
          <w:t>12 февраля 2025 года № 37</w:t>
        </w:r>
      </w:hyperlink>
      <w:r>
        <w:t xml:space="preserve"> </w:t>
      </w:r>
      <w:r>
        <w:rPr>
          <w:rFonts w:eastAsia="Arial" w:cs="Arial"/>
          <w:i/>
          <w:color w:val="000000"/>
        </w:rPr>
        <w:t>)</w:t>
      </w:r>
    </w:p>
    <w:p w14:paraId="07F17EC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699A74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220. Исполнение обязанности по истечении срока исковой давности</w:t>
      </w:r>
    </w:p>
    <w:p w14:paraId="5FB258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F388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Лицо, исполнившее обязаннос</w:t>
      </w:r>
      <w:r>
        <w:rPr>
          <w:rFonts w:eastAsia="Times New Roman" w:cs="Arial"/>
          <w:color w:val="000000"/>
          <w:szCs w:val="24"/>
          <w:lang w:eastAsia="ru-RU"/>
        </w:rPr>
        <w:t>ть по истечении срока исковой давности, не вправе требовать исполненное обратно, хотя бы в момент исполнения оно и не знало об истечении давности.</w:t>
      </w:r>
    </w:p>
    <w:p w14:paraId="34B7260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3AA312" w14:textId="77777777" w:rsidR="0082121A" w:rsidRDefault="006436B5">
      <w:pPr>
        <w:ind w:firstLine="567"/>
        <w:rPr>
          <w:rFonts w:eastAsia="Times New Roman" w:cs="Arial"/>
          <w:szCs w:val="24"/>
          <w:lang w:eastAsia="ru-RU"/>
        </w:rPr>
      </w:pPr>
      <w:bookmarkStart w:id="79" w:name="st_221"/>
      <w:r>
        <w:rPr>
          <w:rFonts w:eastAsia="Times New Roman" w:cs="Arial"/>
          <w:b/>
          <w:bCs/>
          <w:color w:val="000000"/>
          <w:szCs w:val="24"/>
          <w:lang w:eastAsia="ru-RU"/>
        </w:rPr>
        <w:t>Статья 221. Требования, на которые исковая давность не распространяется</w:t>
      </w:r>
      <w:bookmarkEnd w:id="79"/>
    </w:p>
    <w:p w14:paraId="718EE3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1ACFB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Исковая давность не распространяе</w:t>
      </w:r>
      <w:r>
        <w:rPr>
          <w:rFonts w:eastAsia="Times New Roman" w:cs="Arial"/>
          <w:color w:val="000000"/>
          <w:szCs w:val="24"/>
          <w:lang w:eastAsia="ru-RU"/>
        </w:rPr>
        <w:t>тся:</w:t>
      </w:r>
    </w:p>
    <w:p w14:paraId="342BD29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на требования о защите личных неимущественных прав и других нематериальных благ, кроме случаев, предусмотренных законом;</w:t>
      </w:r>
    </w:p>
    <w:p w14:paraId="103BF43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на требования вкладчиков к банку о выдаче вкладов;</w:t>
      </w:r>
    </w:p>
    <w:p w14:paraId="671546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на требования о возмещении </w:t>
      </w:r>
      <w:r>
        <w:rPr>
          <w:rFonts w:eastAsia="Times New Roman" w:cs="Arial"/>
          <w:color w:val="000000"/>
          <w:szCs w:val="24"/>
          <w:lang w:eastAsia="ru-RU"/>
        </w:rPr>
        <w:t>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предшествующие предъявлению иска;</w:t>
      </w:r>
    </w:p>
    <w:p w14:paraId="363C09B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4) Исключен в соответствии с Законом от </w:t>
      </w:r>
      <w:hyperlink r:id="rId341"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w:t>
      </w:r>
    </w:p>
    <w:p w14:paraId="384D487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5) Исключен в соответствии с Законом от </w:t>
      </w:r>
      <w:hyperlink r:id="rId342"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w:t>
      </w:r>
    </w:p>
    <w:p w14:paraId="07E28DD3"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в случаях, установленных законом;</w:t>
      </w:r>
    </w:p>
    <w:p w14:paraId="196783CA"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на требования об уплате задолженности по страховым взносам на обязательное государственное социальное страхование.</w:t>
      </w:r>
    </w:p>
    <w:p w14:paraId="33378F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8) на требования о незаконности приватизации зда</w:t>
      </w:r>
      <w:r>
        <w:rPr>
          <w:rFonts w:eastAsia="Times New Roman" w:cs="Arial"/>
          <w:color w:val="000000"/>
          <w:szCs w:val="24"/>
          <w:lang w:eastAsia="ru-RU"/>
        </w:rPr>
        <w:t>ний, сооружений, земельных участков и других объектов социального назначения (образовательные учреждения, больницы, детские образовательные дошкольные учреждения), находившихся в государственной или муниципальной собственности, а также о возврате или возме</w:t>
      </w:r>
      <w:r>
        <w:rPr>
          <w:rFonts w:eastAsia="Times New Roman" w:cs="Arial"/>
          <w:color w:val="000000"/>
          <w:szCs w:val="24"/>
          <w:lang w:eastAsia="ru-RU"/>
        </w:rPr>
        <w:t>щении убытков, связанных с их незаконной приватизацией в пользу республиканского или местного бюджета.</w:t>
      </w:r>
    </w:p>
    <w:p w14:paraId="75829D7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43"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344" w:tooltip="https://cbd.minjust.gov.kg/203996" w:history="1">
        <w:r>
          <w:rPr>
            <w:rFonts w:eastAsia="Times New Roman" w:cs="Arial"/>
            <w:i/>
            <w:iCs/>
            <w:color w:val="0000FF"/>
            <w:szCs w:val="24"/>
            <w:u w:val="single"/>
            <w:lang w:eastAsia="ru-RU"/>
          </w:rPr>
          <w:t>3 августа 2013 года № 186</w:t>
        </w:r>
      </w:hyperlink>
      <w:r>
        <w:rPr>
          <w:rFonts w:eastAsia="Times New Roman" w:cs="Arial"/>
          <w:color w:val="000000"/>
          <w:szCs w:val="24"/>
          <w:lang w:eastAsia="ru-RU"/>
        </w:rPr>
        <w:t xml:space="preserve">, </w:t>
      </w:r>
      <w:hyperlink r:id="rId345" w:tooltip="https://cbd.minjust.gov.kg/111250" w:history="1">
        <w:r>
          <w:rPr>
            <w:rFonts w:eastAsia="Times New Roman" w:cs="Arial"/>
            <w:i/>
            <w:iCs/>
            <w:color w:val="0000FF"/>
            <w:szCs w:val="24"/>
            <w:u w:val="single"/>
            <w:lang w:eastAsia="ru-RU"/>
          </w:rPr>
          <w:t>30 июля 2015 года № 206</w:t>
        </w:r>
      </w:hyperlink>
      <w:r>
        <w:rPr>
          <w:rFonts w:eastAsia="Times New Roman" w:cs="Arial"/>
          <w:i/>
          <w:iCs/>
          <w:color w:val="000000"/>
          <w:szCs w:val="24"/>
          <w:lang w:eastAsia="ru-RU"/>
        </w:rPr>
        <w:t xml:space="preserve">, </w:t>
      </w:r>
      <w:hyperlink r:id="rId346"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w:t>
      </w:r>
    </w:p>
    <w:p w14:paraId="2EE107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E4B9A2"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РАЗДЕЛ II</w:t>
      </w:r>
      <w:r>
        <w:rPr>
          <w:rFonts w:eastAsia="Times New Roman" w:cs="Arial"/>
          <w:b/>
          <w:bCs/>
          <w:color w:val="000000"/>
          <w:szCs w:val="24"/>
          <w:lang w:eastAsia="ru-RU"/>
        </w:rPr>
        <w:br/>
        <w:t> ПРАВО СОБСТВЕННОСТИ И ДРУГИЕ ВЕЩНЫЕ ПРАВА</w:t>
      </w:r>
    </w:p>
    <w:p w14:paraId="26B22178" w14:textId="77777777" w:rsidR="0082121A" w:rsidRDefault="006436B5">
      <w:pPr>
        <w:ind w:firstLine="567"/>
        <w:jc w:val="center"/>
        <w:rPr>
          <w:rFonts w:eastAsia="Times New Roman" w:cs="Arial"/>
          <w:szCs w:val="24"/>
          <w:lang w:eastAsia="ru-RU"/>
        </w:rPr>
      </w:pPr>
      <w:r>
        <w:rPr>
          <w:rFonts w:eastAsia="Times New Roman" w:cs="Arial"/>
          <w:szCs w:val="24"/>
          <w:lang w:eastAsia="ru-RU"/>
        </w:rPr>
        <w:t> </w:t>
      </w:r>
    </w:p>
    <w:p w14:paraId="1ABAB31E"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10</w:t>
      </w:r>
      <w:r>
        <w:rPr>
          <w:rFonts w:eastAsia="Times New Roman" w:cs="Arial"/>
          <w:b/>
          <w:bCs/>
          <w:color w:val="000000"/>
          <w:szCs w:val="24"/>
          <w:lang w:eastAsia="ru-RU"/>
        </w:rPr>
        <w:br/>
        <w:t> Общие положения</w:t>
      </w:r>
    </w:p>
    <w:p w14:paraId="0776340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CB7D2BA" w14:textId="77777777" w:rsidR="0082121A" w:rsidRDefault="006436B5">
      <w:pPr>
        <w:ind w:firstLine="567"/>
        <w:rPr>
          <w:rFonts w:eastAsia="Times New Roman" w:cs="Arial"/>
          <w:szCs w:val="24"/>
          <w:lang w:eastAsia="ru-RU"/>
        </w:rPr>
      </w:pPr>
      <w:bookmarkStart w:id="80" w:name="st_222"/>
      <w:r>
        <w:rPr>
          <w:rFonts w:eastAsia="Times New Roman" w:cs="Arial"/>
          <w:b/>
          <w:bCs/>
          <w:color w:val="000000"/>
          <w:szCs w:val="24"/>
          <w:lang w:eastAsia="ru-RU"/>
        </w:rPr>
        <w:t>Статья 222. Понятие и содержание права собственности</w:t>
      </w:r>
      <w:bookmarkEnd w:id="80"/>
    </w:p>
    <w:p w14:paraId="131C1B0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8451C1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Право собственности есть признаваемое и охраняемое законодательными актами право субъекта по своему усмотрению владеть, пользоваться и распоряжаться принадлежащим ему имуществом.</w:t>
      </w:r>
    </w:p>
    <w:p w14:paraId="4E530AE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Собственнику при</w:t>
      </w:r>
      <w:r>
        <w:rPr>
          <w:rFonts w:eastAsia="Times New Roman" w:cs="Arial"/>
          <w:color w:val="000000"/>
          <w:szCs w:val="24"/>
          <w:lang w:eastAsia="ru-RU"/>
        </w:rPr>
        <w:t>надлежат права владения, пользования и распоряжения своим имуществом.</w:t>
      </w:r>
    </w:p>
    <w:p w14:paraId="62D504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владения представляет собой юридически обеспеченную возможность осуществлять фактическое обладание имуществом.</w:t>
      </w:r>
    </w:p>
    <w:p w14:paraId="211B57A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пользования представляет собой юридически обеспеченную возможность извлекать из имущества его полезные естественные свойства, а также получать от него выгоду. Выгода может выступать в виде дохода, приращения, плодов, приплода и в иных формах.</w:t>
      </w:r>
    </w:p>
    <w:p w14:paraId="30FE8CB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р</w:t>
      </w:r>
      <w:r>
        <w:rPr>
          <w:rFonts w:eastAsia="Times New Roman" w:cs="Arial"/>
          <w:color w:val="000000"/>
          <w:szCs w:val="24"/>
          <w:lang w:eastAsia="ru-RU"/>
        </w:rPr>
        <w:t>аспоряжения представляет собой юридически обеспеченную возможность определять юридическую судьбу имущества.</w:t>
      </w:r>
    </w:p>
    <w:p w14:paraId="306A1E28"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Собственник вправе по своему усмотрению совершать в отношении принадлежащего ему имущества любые действия, не противоречащие законодательству и н</w:t>
      </w:r>
      <w:r>
        <w:rPr>
          <w:rFonts w:eastAsia="Times New Roman" w:cs="Arial"/>
          <w:color w:val="000000"/>
          <w:szCs w:val="24"/>
          <w:lang w:eastAsia="ru-RU"/>
        </w:rPr>
        <w:t>е нарушающие права и охраняемые законом интересы других лиц, в том числе отчуждать свое имущество в собственность другим лицам, передавать им, оставаясь собственником, свои правомочия по владению, пользованию и распоряжению имуществом, отдавать имущество в</w:t>
      </w:r>
      <w:r>
        <w:rPr>
          <w:rFonts w:eastAsia="Times New Roman" w:cs="Arial"/>
          <w:color w:val="000000"/>
          <w:szCs w:val="24"/>
          <w:lang w:eastAsia="ru-RU"/>
        </w:rPr>
        <w:t xml:space="preserve"> залог и обременять его другими способами, распоряжаться имуществом иным образом.</w:t>
      </w:r>
    </w:p>
    <w:p w14:paraId="7213A2C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Владение, пользование и распоряжение землей в той мере, в какой ее оборот допускается законом (статья 23), осуществляются их собственником свободно, если это не нарушает прав</w:t>
      </w:r>
      <w:r>
        <w:rPr>
          <w:rFonts w:eastAsia="Times New Roman" w:cs="Arial"/>
          <w:color w:val="000000"/>
          <w:szCs w:val="24"/>
          <w:lang w:eastAsia="ru-RU"/>
        </w:rPr>
        <w:t xml:space="preserve"> и законных интересов иных лиц и не наносит ущерба окружающей среде.</w:t>
      </w:r>
    </w:p>
    <w:p w14:paraId="765943C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Право собственности бессрочно. Право собственности на имущество может быть принудительно прекращено только по основаниям, предусмотренным настоящим Кодексом.</w:t>
      </w:r>
    </w:p>
    <w:p w14:paraId="5989F0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Собственник несет бремя</w:t>
      </w:r>
      <w:r>
        <w:rPr>
          <w:rFonts w:eastAsia="Times New Roman" w:cs="Arial"/>
          <w:color w:val="000000"/>
          <w:szCs w:val="24"/>
          <w:lang w:eastAsia="ru-RU"/>
        </w:rPr>
        <w:t xml:space="preserve"> содержания принадлежащего ему имущества, если иное не предусмотрено законом или договором, и не может в одностороннем порядке переложить такое бремя на третье лицо.</w:t>
      </w:r>
    </w:p>
    <w:p w14:paraId="1BE9A0A8"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Собственник несет риск случайной гибели или случайной порчи имущества, если иное не пре</w:t>
      </w:r>
      <w:r>
        <w:rPr>
          <w:rFonts w:eastAsia="Times New Roman" w:cs="Arial"/>
          <w:color w:val="000000"/>
          <w:szCs w:val="24"/>
          <w:lang w:eastAsia="ru-RU"/>
        </w:rPr>
        <w:t>дусмотрено законом или договором.</w:t>
      </w:r>
    </w:p>
    <w:p w14:paraId="6CC50F1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4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EE1D3A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88295B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223. Субъекты права собственности</w:t>
      </w:r>
    </w:p>
    <w:p w14:paraId="64B5C58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687DA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Имущество может находиться в собственност</w:t>
      </w:r>
      <w:r>
        <w:rPr>
          <w:rFonts w:eastAsia="Times New Roman" w:cs="Arial"/>
          <w:color w:val="000000"/>
          <w:szCs w:val="24"/>
          <w:lang w:eastAsia="ru-RU"/>
        </w:rPr>
        <w:t>и граждан, юридических лиц, государства, а также органов местного самоуправления. Признаются частная, государственная, муниципальная и иные формы собственности.</w:t>
      </w:r>
    </w:p>
    <w:p w14:paraId="3FAA2C5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Особенности приобретения и прекращения права собственности на имущество, владения, пользован</w:t>
      </w:r>
      <w:r>
        <w:rPr>
          <w:rFonts w:eastAsia="Times New Roman" w:cs="Arial"/>
          <w:color w:val="000000"/>
          <w:szCs w:val="24"/>
          <w:lang w:eastAsia="ru-RU"/>
        </w:rPr>
        <w:t>ия и распоряжения им в зависимости от того, находится имущество в собственности гражданина, юридического лица, муниципальной или государственной собственности, могут устанавливаться лишь законом.</w:t>
      </w:r>
    </w:p>
    <w:p w14:paraId="7E72EA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Законом определяются виды имущества, которое может находитьс</w:t>
      </w:r>
      <w:r>
        <w:rPr>
          <w:rFonts w:eastAsia="Times New Roman" w:cs="Arial"/>
          <w:color w:val="000000"/>
          <w:szCs w:val="24"/>
          <w:lang w:eastAsia="ru-RU"/>
        </w:rPr>
        <w:t>я только в государственной собственности.</w:t>
      </w:r>
    </w:p>
    <w:p w14:paraId="199850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Права всех собственников защищаются равным образом.</w:t>
      </w:r>
    </w:p>
    <w:p w14:paraId="036790E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48"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34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372F31C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895982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224. Право собственности граждан и негосударственных юридических лиц</w:t>
      </w:r>
    </w:p>
    <w:p w14:paraId="0DFAE9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DDC01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собственности граждан и негосударственных юридических лиц может находиться любое имущество, за исключением отдельных видов имущества, которые в соответствии с законом не могут принадлежать гражданам или негосударственным юридическим лицам.</w:t>
      </w:r>
    </w:p>
    <w:p w14:paraId="2C2ADD3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Количест</w:t>
      </w:r>
      <w:r>
        <w:rPr>
          <w:rFonts w:eastAsia="Times New Roman" w:cs="Arial"/>
          <w:color w:val="000000"/>
          <w:szCs w:val="24"/>
          <w:lang w:eastAsia="ru-RU"/>
        </w:rPr>
        <w:t>во и стоимость имущества, находящегося в собственности граждан и негосударственных юридических лиц, не ограничивается, за исключением случаев, когда такие ограничения установлены законом в целях, предусмотренных пунктом 2 статьи 3 настоящего Кодекса.</w:t>
      </w:r>
    </w:p>
    <w:p w14:paraId="03752C6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Ко</w:t>
      </w:r>
      <w:r>
        <w:rPr>
          <w:rFonts w:eastAsia="Times New Roman" w:cs="Arial"/>
          <w:color w:val="000000"/>
          <w:szCs w:val="24"/>
          <w:lang w:eastAsia="ru-RU"/>
        </w:rPr>
        <w:t>ммерческие и некоммерческие организации, кроме государственных и муниципальных предприятий, а также учреждений, финансируемых собственником, являются собственниками имущества, переданного им в качестве вкладов, взносов их учредителями (участниками, членами</w:t>
      </w:r>
      <w:r>
        <w:rPr>
          <w:rFonts w:eastAsia="Times New Roman" w:cs="Arial"/>
          <w:color w:val="000000"/>
          <w:szCs w:val="24"/>
          <w:lang w:eastAsia="ru-RU"/>
        </w:rPr>
        <w:t>), а также имущества, приобретенного этими юридическими лицами по иным основаниям.</w:t>
      </w:r>
    </w:p>
    <w:p w14:paraId="4134047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Учредители (участники, члены) коммерческой организации имеют в отношении имущества, принадлежащего этой организации на праве собственности, обязательственные права, опред</w:t>
      </w:r>
      <w:r>
        <w:rPr>
          <w:rFonts w:eastAsia="Times New Roman" w:cs="Arial"/>
          <w:color w:val="000000"/>
          <w:szCs w:val="24"/>
          <w:lang w:eastAsia="ru-RU"/>
        </w:rPr>
        <w:t>еляемые в ее учредительных документах.</w:t>
      </w:r>
    </w:p>
    <w:p w14:paraId="039D10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Общественные объединения, религиозные организации и иные общественные фонды являются собственниками приобретенного ими имущества и могут использовать его лишь для достижения целей, предусмотренных их учредительными</w:t>
      </w:r>
      <w:r>
        <w:rPr>
          <w:rFonts w:eastAsia="Times New Roman" w:cs="Arial"/>
          <w:color w:val="000000"/>
          <w:szCs w:val="24"/>
          <w:lang w:eastAsia="ru-RU"/>
        </w:rPr>
        <w:t xml:space="preserve"> документами. Учредители (участники, члены) этих организаций утрачивают право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w:t>
      </w:r>
      <w:r>
        <w:rPr>
          <w:rFonts w:eastAsia="Times New Roman" w:cs="Arial"/>
          <w:color w:val="000000"/>
          <w:szCs w:val="24"/>
          <w:lang w:eastAsia="ru-RU"/>
        </w:rPr>
        <w:t>в, используется в целях, указанных в ее учредительных документах.</w:t>
      </w:r>
    </w:p>
    <w:p w14:paraId="3B86E1C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8FF1D9" w14:textId="77777777" w:rsidR="0082121A" w:rsidRDefault="006436B5">
      <w:pPr>
        <w:ind w:firstLine="567"/>
        <w:rPr>
          <w:rFonts w:eastAsia="Times New Roman" w:cs="Arial"/>
          <w:szCs w:val="24"/>
          <w:lang w:eastAsia="ru-RU"/>
        </w:rPr>
      </w:pPr>
      <w:bookmarkStart w:id="81" w:name="р225"/>
      <w:r>
        <w:rPr>
          <w:rFonts w:eastAsia="Times New Roman" w:cs="Arial"/>
          <w:b/>
          <w:bCs/>
          <w:color w:val="000000"/>
          <w:szCs w:val="24"/>
          <w:lang w:eastAsia="ru-RU"/>
        </w:rPr>
        <w:t xml:space="preserve">Статья 225. </w:t>
      </w:r>
      <w:bookmarkEnd w:id="81"/>
      <w:r>
        <w:rPr>
          <w:rFonts w:eastAsia="Times New Roman" w:cs="Arial"/>
          <w:b/>
          <w:bCs/>
          <w:color w:val="000000"/>
          <w:szCs w:val="24"/>
          <w:lang w:eastAsia="ru-RU"/>
        </w:rPr>
        <w:t>Право государственной собственности</w:t>
      </w:r>
    </w:p>
    <w:p w14:paraId="6D3DDCE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50B0A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Государство может иметь в собственности любое имущество, необходимое для осуществления его функций.</w:t>
      </w:r>
    </w:p>
    <w:p w14:paraId="279516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Государственная собственность состоит из государственной казны, а также имущества, закрепленного за государственными предприятиями и учреждениями в со</w:t>
      </w:r>
      <w:r>
        <w:rPr>
          <w:rFonts w:eastAsia="Times New Roman" w:cs="Arial"/>
          <w:color w:val="000000"/>
          <w:szCs w:val="24"/>
          <w:lang w:eastAsia="ru-RU"/>
        </w:rPr>
        <w:t>ответствии с нормативными правовыми актами.</w:t>
      </w:r>
    </w:p>
    <w:p w14:paraId="1D8E5D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Средства государственного бюджета, золотой запас, объекты исключительной государственной собственности, в том числе земля, ее недра, воды, воздушное пространство, леса, растительный и животный мир, все природные </w:t>
      </w:r>
      <w:r>
        <w:rPr>
          <w:rFonts w:eastAsia="Times New Roman" w:cs="Arial"/>
          <w:color w:val="000000"/>
          <w:szCs w:val="24"/>
          <w:lang w:eastAsia="ru-RU"/>
        </w:rPr>
        <w:t>богатства, и иное государственное имущество, закрепленное за государственными предприятиями и учреждениями, составляют государственную казну Кыргызской Республики.</w:t>
      </w:r>
    </w:p>
    <w:p w14:paraId="79B778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Имущество, находящееся в государственной собственности, закрепляется за государственными </w:t>
      </w:r>
      <w:r>
        <w:rPr>
          <w:rFonts w:eastAsia="Times New Roman" w:cs="Arial"/>
          <w:color w:val="000000"/>
          <w:szCs w:val="24"/>
          <w:lang w:eastAsia="ru-RU"/>
        </w:rPr>
        <w:t xml:space="preserve">предприятиями на праве хозяйственного ведения или на праве оперативного управления, а за учреждениями - на праве оперативного управления (статьи </w:t>
      </w:r>
      <w:hyperlink r:id="rId350" w:anchor="st_230" w:tooltip="../../LSoft/LSoft/LSoft/TOKTOM/2ef653f2-85e9-4422-a1ec-24fb38000b00/document.htm#st_230" w:history="1">
        <w:r>
          <w:rPr>
            <w:rFonts w:eastAsia="Times New Roman" w:cs="Arial"/>
            <w:color w:val="0000FF"/>
            <w:szCs w:val="24"/>
            <w:u w:val="single"/>
            <w:lang w:eastAsia="ru-RU"/>
          </w:rPr>
          <w:t>230</w:t>
        </w:r>
      </w:hyperlink>
      <w:r>
        <w:rPr>
          <w:rFonts w:eastAsia="Times New Roman" w:cs="Arial"/>
          <w:color w:val="000000"/>
          <w:szCs w:val="24"/>
          <w:lang w:eastAsia="ru-RU"/>
        </w:rPr>
        <w:t xml:space="preserve"> и </w:t>
      </w:r>
      <w:hyperlink r:id="rId351" w:anchor="st_231" w:tooltip="../../LSoft/LSoft/LSoft/TOKTOM/2ef653f2-85e9-4422-a1ec-24fb38000b00/document.htm#st_231" w:history="1">
        <w:r>
          <w:rPr>
            <w:rFonts w:eastAsia="Times New Roman" w:cs="Arial"/>
            <w:color w:val="0000FF"/>
            <w:szCs w:val="24"/>
            <w:u w:val="single"/>
            <w:lang w:eastAsia="ru-RU"/>
          </w:rPr>
          <w:t>231</w:t>
        </w:r>
      </w:hyperlink>
      <w:r>
        <w:rPr>
          <w:rFonts w:eastAsia="Times New Roman" w:cs="Arial"/>
          <w:color w:val="000000"/>
          <w:szCs w:val="24"/>
          <w:lang w:eastAsia="ru-RU"/>
        </w:rPr>
        <w:t>).</w:t>
      </w:r>
    </w:p>
    <w:p w14:paraId="0E8AB0C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5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79AC154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B87EC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w:t>
      </w:r>
      <w:r>
        <w:rPr>
          <w:rFonts w:eastAsia="Times New Roman" w:cs="Arial"/>
          <w:b/>
          <w:bCs/>
          <w:color w:val="000000"/>
          <w:szCs w:val="24"/>
          <w:lang w:eastAsia="ru-RU"/>
        </w:rPr>
        <w:t>ья 226. Право собственности на землю, недра и другие природные ресурсы</w:t>
      </w:r>
    </w:p>
    <w:p w14:paraId="15E5B28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FEAB0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собственности на землю, недра и другие природные ресурсы определяется Конституцией Кыргызской Республики, Земельным кодексом и иным законодательством.</w:t>
      </w:r>
    </w:p>
    <w:p w14:paraId="6FF3F80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7FA9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собственности на недра</w:t>
      </w:r>
      <w:r>
        <w:rPr>
          <w:rFonts w:eastAsia="Times New Roman" w:cs="Arial"/>
          <w:color w:val="000000"/>
          <w:szCs w:val="24"/>
          <w:lang w:eastAsia="ru-RU"/>
        </w:rPr>
        <w:t xml:space="preserve"> см. Закон КР "О недрах" от 2 июля 1997 года № 42</w:t>
      </w:r>
    </w:p>
    <w:p w14:paraId="258E804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6DC227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собственности на лесной фонд см. Лесной кодекс КР от 8 июля 1999 года № 66</w:t>
      </w:r>
    </w:p>
    <w:p w14:paraId="262441E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00CD4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227. Право муниципальной собственности</w:t>
      </w:r>
    </w:p>
    <w:p w14:paraId="31CFE38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F5877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Местное сообщество может иметь в собственности любое имущество, необходимо</w:t>
      </w:r>
      <w:r>
        <w:rPr>
          <w:rFonts w:eastAsia="Times New Roman" w:cs="Arial"/>
          <w:color w:val="000000"/>
          <w:szCs w:val="24"/>
          <w:lang w:eastAsia="ru-RU"/>
        </w:rPr>
        <w:t>е для осуществления его функций (муниципальная собственность).</w:t>
      </w:r>
    </w:p>
    <w:p w14:paraId="4FED51F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Муниципальная собственность состоит из казны местного сообщества, а также имущества, закрепляемого местным сообществом за органами местного самоуправления и другими юридическими лицами.</w:t>
      </w:r>
    </w:p>
    <w:p w14:paraId="5E6DB90F"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Сред</w:t>
      </w:r>
      <w:r>
        <w:rPr>
          <w:rFonts w:eastAsia="Times New Roman" w:cs="Arial"/>
          <w:color w:val="000000"/>
          <w:szCs w:val="24"/>
          <w:lang w:eastAsia="ru-RU"/>
        </w:rPr>
        <w:t>ства бюджета местного сообщества и иное муниципальное имущество, не закрепленное за юридическими лицами местного сообщества, составляют казну местного сообщества.</w:t>
      </w:r>
    </w:p>
    <w:p w14:paraId="32614FD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Распоряжение и управление муниципальным имуществом осуществляет орган местного самоуправления, имеющий права юридического лица.</w:t>
      </w:r>
    </w:p>
    <w:p w14:paraId="5A419BD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Имущество, находящееся в муниципальной собственности, закрепляется за муниципальными предприятиями на праве хозяйственного</w:t>
      </w:r>
      <w:r>
        <w:rPr>
          <w:rFonts w:eastAsia="Times New Roman" w:cs="Arial"/>
          <w:color w:val="000000"/>
          <w:szCs w:val="24"/>
          <w:lang w:eastAsia="ru-RU"/>
        </w:rPr>
        <w:t xml:space="preserve"> ведения или оперативного управления, а за учреждениями - на праве оперативного управления (статьи </w:t>
      </w:r>
      <w:hyperlink r:id="rId353" w:anchor="st_230" w:tooltip="../../LSoft/LSoft/LSoft/TOKTOM/f71aabca-0385-4a0a-8668-0fc94baf52db/document.htm#st_230" w:history="1">
        <w:r>
          <w:rPr>
            <w:rFonts w:eastAsia="Times New Roman" w:cs="Arial"/>
            <w:color w:val="0000FF"/>
            <w:szCs w:val="24"/>
            <w:u w:val="single"/>
            <w:lang w:eastAsia="ru-RU"/>
          </w:rPr>
          <w:t>230</w:t>
        </w:r>
      </w:hyperlink>
      <w:r>
        <w:rPr>
          <w:rFonts w:eastAsia="Times New Roman" w:cs="Arial"/>
          <w:color w:val="000000"/>
          <w:szCs w:val="24"/>
          <w:lang w:eastAsia="ru-RU"/>
        </w:rPr>
        <w:t xml:space="preserve"> и </w:t>
      </w:r>
      <w:hyperlink r:id="rId354" w:anchor="st_231" w:tooltip="../../LSoft/LSoft/LSoft/TOKTOM/f71aabca-0385-4a0a-8668-0fc94baf52db/document.htm#st_231" w:history="1">
        <w:r>
          <w:rPr>
            <w:rFonts w:eastAsia="Times New Roman" w:cs="Arial"/>
            <w:color w:val="0000FF"/>
            <w:szCs w:val="24"/>
            <w:u w:val="single"/>
            <w:lang w:eastAsia="ru-RU"/>
          </w:rPr>
          <w:t>231</w:t>
        </w:r>
      </w:hyperlink>
      <w:r>
        <w:rPr>
          <w:rFonts w:eastAsia="Times New Roman" w:cs="Arial"/>
          <w:color w:val="000000"/>
          <w:szCs w:val="24"/>
          <w:lang w:eastAsia="ru-RU"/>
        </w:rPr>
        <w:t>).</w:t>
      </w:r>
    </w:p>
    <w:p w14:paraId="220456A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355"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35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B7E274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1B6A9D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228. Вещные права лиц,</w:t>
      </w:r>
      <w:r>
        <w:rPr>
          <w:rFonts w:eastAsia="Times New Roman" w:cs="Arial"/>
          <w:b/>
          <w:bCs/>
          <w:color w:val="000000"/>
          <w:szCs w:val="24"/>
          <w:lang w:eastAsia="ru-RU"/>
        </w:rPr>
        <w:t xml:space="preserve"> не являющихся собственниками</w:t>
      </w:r>
    </w:p>
    <w:p w14:paraId="679F448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41590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Вещными правами, наряду с правом собственности, являются:</w:t>
      </w:r>
    </w:p>
    <w:p w14:paraId="2A5D9ED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хозяйственного ведения (статья 230);</w:t>
      </w:r>
    </w:p>
    <w:p w14:paraId="64A44A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оперативного управления (статья 231);</w:t>
      </w:r>
    </w:p>
    <w:p w14:paraId="0DD344C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бессрочного (без указания срока) пользования земельным участком (стать</w:t>
      </w:r>
      <w:r>
        <w:rPr>
          <w:rFonts w:eastAsia="Times New Roman" w:cs="Arial"/>
          <w:color w:val="000000"/>
          <w:szCs w:val="24"/>
          <w:lang w:eastAsia="ru-RU"/>
        </w:rPr>
        <w:t>я 236);</w:t>
      </w:r>
    </w:p>
    <w:p w14:paraId="7D02F2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ограниченного пользования чужим недвижимым имуществом (сервитут) (статья 233-11);</w:t>
      </w:r>
    </w:p>
    <w:p w14:paraId="7516EDB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иные вещные права, на имущество лиц, не являющихся собственниками этого имущества в случаях, предусмотренных законом.</w:t>
      </w:r>
    </w:p>
    <w:p w14:paraId="0BAA225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Лицо, не являющееся собственником, осущ</w:t>
      </w:r>
      <w:r>
        <w:rPr>
          <w:rFonts w:eastAsia="Times New Roman" w:cs="Arial"/>
          <w:color w:val="000000"/>
          <w:szCs w:val="24"/>
          <w:lang w:eastAsia="ru-RU"/>
        </w:rPr>
        <w:t>ествляет принадлежащие ему права владения и пользования имуществом в пределах, установленных законом или договором, заключенным с собственником.</w:t>
      </w:r>
    </w:p>
    <w:p w14:paraId="18F3C7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Поскольку иное не предусмотрено законом или договором, владелец имущества, не являющийся собственником, не в</w:t>
      </w:r>
      <w:r>
        <w:rPr>
          <w:rFonts w:eastAsia="Times New Roman" w:cs="Arial"/>
          <w:color w:val="000000"/>
          <w:szCs w:val="24"/>
          <w:lang w:eastAsia="ru-RU"/>
        </w:rPr>
        <w:t>праве распоряжаться этим имуществом и обращать в свою собственность плоды, продукцию и доходы от его использования.</w:t>
      </w:r>
    </w:p>
    <w:p w14:paraId="5B451B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Переход права собственности на имущество к другому лицу не является основанием для прекращения иных вещных прав на это имущество.</w:t>
      </w:r>
    </w:p>
    <w:p w14:paraId="052E8D0B"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Вещн</w:t>
      </w:r>
      <w:r>
        <w:rPr>
          <w:rFonts w:eastAsia="Times New Roman" w:cs="Arial"/>
          <w:color w:val="000000"/>
          <w:szCs w:val="24"/>
          <w:lang w:eastAsia="ru-RU"/>
        </w:rPr>
        <w:t>ые права лица, не являющегося собственником, защищаются от их нарушения любым лицом в порядке, предусмотренном статьей 294 настоящего Кодекса.</w:t>
      </w:r>
    </w:p>
    <w:p w14:paraId="65E5A07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57" w:tooltip="https://cbd.minjust.gov.kg/246" w:history="1">
        <w:r>
          <w:rPr>
            <w:rFonts w:eastAsia="Times New Roman" w:cs="Arial"/>
            <w:i/>
            <w:iCs/>
            <w:color w:val="0000FF"/>
            <w:szCs w:val="24"/>
            <w:u w:val="single"/>
            <w:lang w:eastAsia="ru-RU"/>
          </w:rPr>
          <w:t>21 ию</w:t>
        </w:r>
        <w:r>
          <w:rPr>
            <w:rFonts w:eastAsia="Times New Roman" w:cs="Arial"/>
            <w:i/>
            <w:iCs/>
            <w:color w:val="0000FF"/>
            <w:szCs w:val="24"/>
            <w:u w:val="single"/>
            <w:lang w:eastAsia="ru-RU"/>
          </w:rPr>
          <w:t>ля 1999 года № 83</w:t>
        </w:r>
      </w:hyperlink>
      <w:r>
        <w:rPr>
          <w:rFonts w:eastAsia="Times New Roman" w:cs="Arial"/>
          <w:i/>
          <w:iCs/>
          <w:color w:val="000000"/>
          <w:szCs w:val="24"/>
          <w:lang w:eastAsia="ru-RU"/>
        </w:rPr>
        <w:t>) </w:t>
      </w:r>
    </w:p>
    <w:p w14:paraId="354A857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EE3C7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229. Приватизация государственного имущества</w:t>
      </w:r>
    </w:p>
    <w:p w14:paraId="7C9135E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CCE4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Имущество, находящееся в государственной собственности, может быть передано в частную собственность путем его приватизации в случаях и в порядке, предусмотренных законами о приватизации государственного имущества. </w:t>
      </w:r>
    </w:p>
    <w:p w14:paraId="74664AA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4BC2B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230. Право хозяйственного ведени</w:t>
      </w:r>
      <w:r>
        <w:rPr>
          <w:rFonts w:eastAsia="Times New Roman" w:cs="Arial"/>
          <w:b/>
          <w:bCs/>
          <w:color w:val="000000"/>
          <w:szCs w:val="24"/>
          <w:lang w:eastAsia="ru-RU"/>
        </w:rPr>
        <w:t>я</w:t>
      </w:r>
    </w:p>
    <w:p w14:paraId="5C78ACE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C8D36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Государственное или муниципальное предприятие, которому имущество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w:t>
      </w:r>
    </w:p>
    <w:p w14:paraId="707E91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Собственник имущества</w:t>
      </w:r>
      <w:r>
        <w:rPr>
          <w:rFonts w:eastAsia="Times New Roman" w:cs="Arial"/>
          <w:color w:val="000000"/>
          <w:szCs w:val="24"/>
          <w:lang w:eastAsia="ru-RU"/>
        </w:rPr>
        <w:t>, находящегося в хозяйственном ведении, в соответствии с законом решает вопросы создания предприятия, определения предмета и целей его деятельности, его реорганизации и ликвидации, назначает директора (руководителя предприятия), осуществляет контроль за ис</w:t>
      </w:r>
      <w:r>
        <w:rPr>
          <w:rFonts w:eastAsia="Times New Roman" w:cs="Arial"/>
          <w:color w:val="000000"/>
          <w:szCs w:val="24"/>
          <w:lang w:eastAsia="ru-RU"/>
        </w:rPr>
        <w:t>пользованием по назначению и сохранностью принадлежащего предприятию имущества.</w:t>
      </w:r>
    </w:p>
    <w:p w14:paraId="429463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Собственник имеет право на получение части прибыли от использования имущества, находящегося в хозяйственном ведении созданного им предприятия.</w:t>
      </w:r>
    </w:p>
    <w:p w14:paraId="51C6BF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Предприятие не вправе продават</w:t>
      </w:r>
      <w:r>
        <w:rPr>
          <w:rFonts w:eastAsia="Times New Roman" w:cs="Arial"/>
          <w:color w:val="000000"/>
          <w:szCs w:val="24"/>
          <w:lang w:eastAsia="ru-RU"/>
        </w:rPr>
        <w:t>ь принадлежащее ему на праве хозяйственного ведения недвижимое имущество, сдавать его в аренду, в залог, вносить в качестве вклада (пая) в уставный капитал хозяйственных обществ и товариществ или иным способом распоряжаться этим имуществом без согласия соб</w:t>
      </w:r>
      <w:r>
        <w:rPr>
          <w:rFonts w:eastAsia="Times New Roman" w:cs="Arial"/>
          <w:color w:val="000000"/>
          <w:szCs w:val="24"/>
          <w:lang w:eastAsia="ru-RU"/>
        </w:rPr>
        <w:t>ственника.</w:t>
      </w:r>
    </w:p>
    <w:p w14:paraId="50A27C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Остальным имуществом, принадлежащим предприятию, на праве хозяйственного ведения, оно распоряжается самостоятельно, за исключением случаев, установленных законодательством.</w:t>
      </w:r>
    </w:p>
    <w:p w14:paraId="049C387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82F30C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231. Право оперативного управления</w:t>
      </w:r>
    </w:p>
    <w:p w14:paraId="4570272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A9BC9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имущество закреплено за учреждением на праве оперативного управления, оно осуществляет в пределах, установленных законом, в соответствии с целями своей деятельности, заданиями собственника и назначением имущества в отношении закрепленного за ним им</w:t>
      </w:r>
      <w:r>
        <w:rPr>
          <w:rFonts w:eastAsia="Times New Roman" w:cs="Arial"/>
          <w:color w:val="000000"/>
          <w:szCs w:val="24"/>
          <w:lang w:eastAsia="ru-RU"/>
        </w:rPr>
        <w:t>ущества права владения, пользования и распоряжения им.</w:t>
      </w:r>
    </w:p>
    <w:p w14:paraId="4581CFC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Собственник имущества, закрепленного за учреждением на праве оперативного управления, вправе изъять излишнее, неиспользуемое либо используемое не по назначению имущество и распорядиться им по своему</w:t>
      </w:r>
      <w:r>
        <w:rPr>
          <w:rFonts w:eastAsia="Times New Roman" w:cs="Arial"/>
          <w:color w:val="000000"/>
          <w:szCs w:val="24"/>
          <w:lang w:eastAsia="ru-RU"/>
        </w:rPr>
        <w:t xml:space="preserve"> усмотрению.</w:t>
      </w:r>
    </w:p>
    <w:p w14:paraId="200C54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Учреждение вправе отчуждать или иным способом распоряжаться закрепленным за ним имуществом и имуществом, приобретенным за счет средств, выделенных ему по смете, лишь с согласия собственника этого имущества. Порядок распределения доходов дан</w:t>
      </w:r>
      <w:r>
        <w:rPr>
          <w:rFonts w:eastAsia="Times New Roman" w:cs="Arial"/>
          <w:color w:val="000000"/>
          <w:szCs w:val="24"/>
          <w:lang w:eastAsia="ru-RU"/>
        </w:rPr>
        <w:t>ного учреждения определяется собственником его имущества.</w:t>
      </w:r>
    </w:p>
    <w:p w14:paraId="14245B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в соответствии с учредительными документами учреждению предоставлено право осуществлять приносящую доходы деятельность, то доходы, полученные от такой деятельности, и приобретенное за счет этих</w:t>
      </w:r>
      <w:r>
        <w:rPr>
          <w:rFonts w:eastAsia="Times New Roman" w:cs="Arial"/>
          <w:color w:val="000000"/>
          <w:szCs w:val="24"/>
          <w:lang w:eastAsia="ru-RU"/>
        </w:rPr>
        <w:t xml:space="preserve"> доходов имущество поступают в самостоятельное распоряжение учреждения и учитываются на отдельном балансе.</w:t>
      </w:r>
    </w:p>
    <w:p w14:paraId="51D71A2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4. (Утратил силу в соответствии с Законом КР от </w:t>
      </w:r>
      <w:hyperlink r:id="rId358" w:tooltip="https://cbd.minjust.gov.kg/205271" w:history="1">
        <w:r>
          <w:rPr>
            <w:rFonts w:eastAsia="Times New Roman" w:cs="Arial"/>
            <w:i/>
            <w:iCs/>
            <w:color w:val="0000FF"/>
            <w:szCs w:val="24"/>
            <w:u w:val="single"/>
            <w:lang w:eastAsia="ru-RU"/>
          </w:rPr>
          <w:t>14 марта 201</w:t>
        </w:r>
        <w:r>
          <w:rPr>
            <w:rFonts w:eastAsia="Times New Roman" w:cs="Arial"/>
            <w:i/>
            <w:iCs/>
            <w:color w:val="0000FF"/>
            <w:szCs w:val="24"/>
            <w:u w:val="single"/>
            <w:lang w:eastAsia="ru-RU"/>
          </w:rPr>
          <w:t>4 года № 49</w:t>
        </w:r>
      </w:hyperlink>
      <w:r>
        <w:rPr>
          <w:rFonts w:eastAsia="Times New Roman" w:cs="Arial"/>
          <w:i/>
          <w:iCs/>
          <w:color w:val="000000"/>
          <w:szCs w:val="24"/>
          <w:lang w:eastAsia="ru-RU"/>
        </w:rPr>
        <w:t>)</w:t>
      </w:r>
    </w:p>
    <w:p w14:paraId="4414715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5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5F4DD30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A5900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232. Пользование общедоступными объектами государственной и муниципальной собственности</w:t>
      </w:r>
    </w:p>
    <w:p w14:paraId="359255B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9F062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Гражд</w:t>
      </w:r>
      <w:r>
        <w:rPr>
          <w:rFonts w:eastAsia="Times New Roman" w:cs="Arial"/>
          <w:color w:val="000000"/>
          <w:szCs w:val="24"/>
          <w:lang w:eastAsia="ru-RU"/>
        </w:rPr>
        <w:t>ане имеют право свободно пользоваться землями, озерами, реками, лесами, водоемами, дорогами и другими общедоступными по обычаю и сложившейся практике объектами государственной и муниципальной собственности.</w:t>
      </w:r>
    </w:p>
    <w:p w14:paraId="2612859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Ограничения пользования такого рода объектами мог</w:t>
      </w:r>
      <w:r>
        <w:rPr>
          <w:rFonts w:eastAsia="Times New Roman" w:cs="Arial"/>
          <w:color w:val="000000"/>
          <w:szCs w:val="24"/>
          <w:lang w:eastAsia="ru-RU"/>
        </w:rPr>
        <w:t>ут устанавливаться в соответствии с законодательством для обеспечения общественного порядка и национальной безопасности, охраны здоровья людей и охраны природы.</w:t>
      </w:r>
    </w:p>
    <w:p w14:paraId="2F9C9B9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60"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260AF6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D9DBC3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 Права на земельные участки лиц, не являющихся собственниками земельных участков</w:t>
      </w:r>
    </w:p>
    <w:p w14:paraId="774AA8C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0638C9F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A9825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F938F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234. Право пожизненного наследуемого владения земельным участком</w:t>
      </w:r>
    </w:p>
    <w:p w14:paraId="340C1A6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F5DA8C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1FA49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235. Владение и пользование земельным участком на праве</w:t>
      </w:r>
    </w:p>
    <w:p w14:paraId="73FA22B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пожизненного наследуемого владения</w:t>
      </w:r>
    </w:p>
    <w:p w14:paraId="5E1211C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641F18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DB1B1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236. Право бессрочного (постоянного) пользования</w:t>
      </w:r>
    </w:p>
    <w:p w14:paraId="22AAF5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земельным участком</w:t>
      </w:r>
    </w:p>
    <w:p w14:paraId="1396600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0AEE583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BBED6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237. Владение и пользование землей на праве бессрочного</w:t>
      </w:r>
    </w:p>
    <w:p w14:paraId="688E9E8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(постоянного) пользования</w:t>
      </w:r>
    </w:p>
    <w:p w14:paraId="42652186"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CC3E22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C7CF2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238. Срочное пользование земельным участком</w:t>
      </w:r>
    </w:p>
    <w:p w14:paraId="2962F4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на условиях аренды</w:t>
      </w:r>
    </w:p>
    <w:p w14:paraId="545C93D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EA0F02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29FFD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239. Право пользования земельным участком со</w:t>
      </w:r>
      <w:r>
        <w:rPr>
          <w:rFonts w:eastAsia="Times New Roman" w:cs="Arial"/>
          <w:b/>
          <w:bCs/>
          <w:color w:val="000000"/>
          <w:szCs w:val="24"/>
          <w:lang w:eastAsia="ru-RU"/>
        </w:rPr>
        <w:t>бственником находящейся на нем недвижимости</w:t>
      </w:r>
    </w:p>
    <w:p w14:paraId="0948450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48BFAE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24301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240. Последствия утраты собственником недвижимости</w:t>
      </w:r>
    </w:p>
    <w:p w14:paraId="7C562F4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права пользования з</w:t>
      </w:r>
      <w:r>
        <w:rPr>
          <w:rFonts w:eastAsia="Times New Roman" w:cs="Arial"/>
          <w:b/>
          <w:bCs/>
          <w:color w:val="000000"/>
          <w:szCs w:val="24"/>
          <w:lang w:eastAsia="ru-RU"/>
        </w:rPr>
        <w:t>емельным участком</w:t>
      </w:r>
    </w:p>
    <w:p w14:paraId="1160D54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8"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AE2722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C4179C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241. Переход права на земельный участок при отчуждении</w:t>
      </w:r>
    </w:p>
    <w:p w14:paraId="26EA026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находящихся на нем зданий или сооружений</w:t>
      </w:r>
    </w:p>
    <w:p w14:paraId="7A6A7F3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29FF08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DB025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242. Право ограниченного пользования чужим недвижимым</w:t>
      </w:r>
    </w:p>
    <w:p w14:paraId="68F5D69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имуществом (сервитут)</w:t>
      </w:r>
    </w:p>
    <w:p w14:paraId="3A372D6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7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1D5EFF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63698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243. Сохранение сервитута при переходе прав на</w:t>
      </w:r>
    </w:p>
    <w:p w14:paraId="7BD49D6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недвижимое имущество</w:t>
      </w:r>
    </w:p>
    <w:p w14:paraId="26A6B90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7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515284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B6BA0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244. Прекращение сервитута</w:t>
      </w:r>
    </w:p>
    <w:p w14:paraId="380B8C0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72" w:tooltip="https://cbd.minjust.gov.kg/246" w:history="1">
        <w:r>
          <w:rPr>
            <w:rFonts w:eastAsia="Times New Roman" w:cs="Arial"/>
            <w:i/>
            <w:iCs/>
            <w:color w:val="0000FF"/>
            <w:szCs w:val="24"/>
            <w:u w:val="single"/>
            <w:lang w:eastAsia="ru-RU"/>
          </w:rPr>
          <w:t>21 июл</w:t>
        </w:r>
        <w:r>
          <w:rPr>
            <w:rFonts w:eastAsia="Times New Roman" w:cs="Arial"/>
            <w:i/>
            <w:iCs/>
            <w:color w:val="0000FF"/>
            <w:szCs w:val="24"/>
            <w:u w:val="single"/>
            <w:lang w:eastAsia="ru-RU"/>
          </w:rPr>
          <w:t>я 1999 года № 83</w:t>
        </w:r>
      </w:hyperlink>
      <w:r>
        <w:rPr>
          <w:rFonts w:eastAsia="Times New Roman" w:cs="Arial"/>
          <w:i/>
          <w:iCs/>
          <w:color w:val="000000"/>
          <w:szCs w:val="24"/>
          <w:lang w:eastAsia="ru-RU"/>
        </w:rPr>
        <w:t>) </w:t>
      </w:r>
    </w:p>
    <w:p w14:paraId="2E07377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E7AB0B"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10-1</w:t>
      </w:r>
      <w:r>
        <w:rPr>
          <w:rFonts w:eastAsia="Times New Roman" w:cs="Arial"/>
          <w:b/>
          <w:bCs/>
          <w:color w:val="000000"/>
          <w:szCs w:val="24"/>
          <w:lang w:eastAsia="ru-RU"/>
        </w:rPr>
        <w:br/>
        <w:t> Право собственности и другие вещные права на землю</w:t>
      </w:r>
    </w:p>
    <w:p w14:paraId="0399A48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849BF9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w:t>
      </w:r>
      <w:r>
        <w:rPr>
          <w:rFonts w:eastAsia="Times New Roman" w:cs="Arial"/>
          <w:b/>
          <w:bCs/>
          <w:color w:val="000000"/>
          <w:szCs w:val="24"/>
          <w:lang w:eastAsia="ru-RU"/>
        </w:rPr>
        <w:t>. Общие положения о праве собственности на землю</w:t>
      </w:r>
    </w:p>
    <w:p w14:paraId="0047B09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4E55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Земельный участок может находиться в государственной, муниципальной, частной и иных формах собственности. Пастбища не могут находиться в частной собственности.</w:t>
      </w:r>
    </w:p>
    <w:p w14:paraId="2D2705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Лицо, имеющее в собственности земельный участок, вправе продавать его, дарить, отдавать в залог </w:t>
      </w:r>
      <w:r>
        <w:rPr>
          <w:rFonts w:eastAsia="Times New Roman" w:cs="Arial"/>
          <w:color w:val="000000"/>
          <w:szCs w:val="24"/>
          <w:lang w:eastAsia="ru-RU"/>
        </w:rPr>
        <w:t>или сдавать в аренду и распоряжаться им иным способом (статья 222) постольку, поскольку соответствующие земли на основании закона не исключены из оборота или не ограничены в обороте.</w:t>
      </w:r>
    </w:p>
    <w:p w14:paraId="4D09146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Переход земельного участка в порядке универсального правопреемства произв</w:t>
      </w:r>
      <w:r>
        <w:rPr>
          <w:rFonts w:eastAsia="Times New Roman" w:cs="Arial"/>
          <w:color w:val="000000"/>
          <w:szCs w:val="24"/>
          <w:lang w:eastAsia="ru-RU"/>
        </w:rPr>
        <w:t>одится с ограничениями, установленными Земельным кодексом Кыргызской Республики.</w:t>
      </w:r>
    </w:p>
    <w:p w14:paraId="70605E0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на земельный участок может быть приобретаемым возмездно или безвозмездно.</w:t>
      </w:r>
    </w:p>
    <w:p w14:paraId="3C0500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Земельным законодательством Кыргызской Республики определяются земли сельскохозяйственного или </w:t>
      </w:r>
      <w:r>
        <w:rPr>
          <w:rFonts w:eastAsia="Times New Roman" w:cs="Arial"/>
          <w:color w:val="000000"/>
          <w:szCs w:val="24"/>
          <w:lang w:eastAsia="ru-RU"/>
        </w:rPr>
        <w:t>иного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пределах, определяемых его назначением.</w:t>
      </w:r>
    </w:p>
    <w:p w14:paraId="26E2989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7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74"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375"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5E042E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О правовом регулировании оборота земель сельскохозяйственного назначения cм. Закон КР "Об управлении землями сельскохозяйственного назначения" </w:t>
      </w:r>
      <w:r>
        <w:rPr>
          <w:rFonts w:eastAsia="Times New Roman" w:cs="Arial"/>
          <w:color w:val="000000"/>
          <w:szCs w:val="24"/>
          <w:lang w:eastAsia="ru-RU"/>
        </w:rPr>
        <w:t>от 11 января 2001 года № 4</w:t>
      </w:r>
    </w:p>
    <w:p w14:paraId="616B2D1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7AE8C0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2</w:t>
      </w:r>
      <w:r>
        <w:rPr>
          <w:rFonts w:eastAsia="Times New Roman" w:cs="Arial"/>
          <w:b/>
          <w:bCs/>
          <w:color w:val="000000"/>
          <w:szCs w:val="24"/>
          <w:lang w:eastAsia="ru-RU"/>
        </w:rPr>
        <w:t>. Земельный участок как объект права собственности и вещного права</w:t>
      </w:r>
    </w:p>
    <w:p w14:paraId="2E3F926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DF9443"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Территориальные границы земельного участка определяются на основе документов, выдаваемых собственнику либо лицу, обладающему иным вещным правом </w:t>
      </w:r>
      <w:r>
        <w:rPr>
          <w:rFonts w:eastAsia="Times New Roman" w:cs="Arial"/>
          <w:color w:val="000000"/>
          <w:szCs w:val="24"/>
          <w:lang w:eastAsia="ru-RU"/>
        </w:rPr>
        <w:t>на земельный участок, соответствующими государственными органами и органами местного самоуправления.</w:t>
      </w:r>
    </w:p>
    <w:p w14:paraId="3747C6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Право собственности на земельный участок или право пользования распространяется на находящийся в границах этого участка поверхностный (почвенный) слой, </w:t>
      </w:r>
      <w:r>
        <w:rPr>
          <w:rFonts w:eastAsia="Times New Roman" w:cs="Arial"/>
          <w:color w:val="000000"/>
          <w:szCs w:val="24"/>
          <w:lang w:eastAsia="ru-RU"/>
        </w:rPr>
        <w:t>если иное не установлено законом.</w:t>
      </w:r>
    </w:p>
    <w:p w14:paraId="578F4A65"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Собственник земельного участка или землепользователь вправе использовать по своему усмотрению все, что находится над и под поверхностью этого участка, если иное не предусмотрено Законом Кыргызской Республики "О недрах" или</w:t>
      </w:r>
      <w:r>
        <w:rPr>
          <w:rFonts w:eastAsia="Times New Roman" w:cs="Arial"/>
          <w:color w:val="000000"/>
          <w:szCs w:val="24"/>
          <w:lang w:eastAsia="ru-RU"/>
        </w:rPr>
        <w:t xml:space="preserve"> иными законами и не нарушает прав других лиц.</w:t>
      </w:r>
    </w:p>
    <w:p w14:paraId="2F25D70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7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77"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w:t>
      </w:r>
    </w:p>
    <w:p w14:paraId="59B7660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BD1509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3</w:t>
      </w:r>
      <w:r>
        <w:rPr>
          <w:rFonts w:eastAsia="Times New Roman" w:cs="Arial"/>
          <w:b/>
          <w:bCs/>
          <w:color w:val="000000"/>
          <w:szCs w:val="24"/>
          <w:lang w:eastAsia="ru-RU"/>
        </w:rPr>
        <w:t>. Земельные участки общего пользования. Доступ на земельный участок</w:t>
      </w:r>
    </w:p>
    <w:p w14:paraId="580D7FF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8F392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Граждане имеют право свободно, без каких-либо разрешений находиться на незакрытых для общего доступа земельных участках, находящихся</w:t>
      </w:r>
      <w:r>
        <w:rPr>
          <w:rFonts w:eastAsia="Times New Roman" w:cs="Arial"/>
          <w:color w:val="000000"/>
          <w:szCs w:val="24"/>
          <w:lang w:eastAsia="ru-RU"/>
        </w:rPr>
        <w:t xml:space="preserve"> в государственной или в муниципальной собственности, и использовать имеющиеся на этих участках природные объекты в пределах, допускаемых законодательством Кыргызской Республики, а также собственником соответствующего земельного участка.</w:t>
      </w:r>
    </w:p>
    <w:p w14:paraId="5354B64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Поскольку земел</w:t>
      </w:r>
      <w:r>
        <w:rPr>
          <w:rFonts w:eastAsia="Times New Roman" w:cs="Arial"/>
          <w:color w:val="000000"/>
          <w:szCs w:val="24"/>
          <w:lang w:eastAsia="ru-RU"/>
        </w:rPr>
        <w:t>ьный участок не огорожен либо его собственник или землепользователь иным способом ясно не обозначил, что вход на участок без его разрешения не допускается, любое лицо может пройти через этот участок при условии, если это не причиняет ущерба или беспокойств</w:t>
      </w:r>
      <w:r>
        <w:rPr>
          <w:rFonts w:eastAsia="Times New Roman" w:cs="Arial"/>
          <w:color w:val="000000"/>
          <w:szCs w:val="24"/>
          <w:lang w:eastAsia="ru-RU"/>
        </w:rPr>
        <w:t>а собственнику или землепользователю.</w:t>
      </w:r>
    </w:p>
    <w:p w14:paraId="73E1341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78"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2197DA4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9CB42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4</w:t>
      </w:r>
      <w:r>
        <w:rPr>
          <w:rFonts w:eastAsia="Times New Roman" w:cs="Arial"/>
          <w:b/>
          <w:bCs/>
          <w:color w:val="000000"/>
          <w:szCs w:val="24"/>
          <w:lang w:eastAsia="ru-RU"/>
        </w:rPr>
        <w:t>. Застройка земельного участка</w:t>
      </w:r>
    </w:p>
    <w:p w14:paraId="6BB8DD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17E4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w:t>
      </w:r>
      <w:r>
        <w:rPr>
          <w:rFonts w:eastAsia="Times New Roman" w:cs="Arial"/>
          <w:color w:val="000000"/>
          <w:szCs w:val="24"/>
          <w:lang w:eastAsia="ru-RU"/>
        </w:rPr>
        <w:t xml:space="preserve"> и правил, а также требований о целевом назначении земельного участка.</w:t>
      </w:r>
    </w:p>
    <w:p w14:paraId="6592D15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принадлежащем ему участке, </w:t>
      </w:r>
      <w:r>
        <w:rPr>
          <w:rFonts w:eastAsia="Times New Roman" w:cs="Arial"/>
          <w:color w:val="000000"/>
          <w:szCs w:val="24"/>
          <w:lang w:eastAsia="ru-RU"/>
        </w:rPr>
        <w:t>если иное не предусмотрено законом или договором.</w:t>
      </w:r>
    </w:p>
    <w:p w14:paraId="4C76657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Последствия самовольной постройки, произведенной собственником на принадлежащем ему земельном участке, определяются статьей 254-1 настоящего Кодекса.</w:t>
      </w:r>
    </w:p>
    <w:p w14:paraId="751FD5D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7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15C18E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34814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5</w:t>
      </w:r>
      <w:r>
        <w:rPr>
          <w:rFonts w:eastAsia="Times New Roman" w:cs="Arial"/>
          <w:b/>
          <w:bCs/>
          <w:color w:val="000000"/>
          <w:szCs w:val="24"/>
          <w:lang w:eastAsia="ru-RU"/>
        </w:rPr>
        <w:t>. Права лиц, не являющихся собственниками земельных участков (землепользователей)</w:t>
      </w:r>
    </w:p>
    <w:p w14:paraId="6A506A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104F3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Земельные участки и находящееся на них недвижимое имущество могут предоставлять</w:t>
      </w:r>
      <w:r>
        <w:rPr>
          <w:rFonts w:eastAsia="Times New Roman" w:cs="Arial"/>
          <w:color w:val="000000"/>
          <w:szCs w:val="24"/>
          <w:lang w:eastAsia="ru-RU"/>
        </w:rPr>
        <w:t>ся их собственниками другим лицам в постоянное или срочное пользование, в том числе в аренду.</w:t>
      </w:r>
    </w:p>
    <w:p w14:paraId="4EBC97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Лицо, не являющееся собственником земельного участка (землепользователь), осуществляет принадлежащее ему право пользования земельным участком на условиях и в п</w:t>
      </w:r>
      <w:r>
        <w:rPr>
          <w:rFonts w:eastAsia="Times New Roman" w:cs="Arial"/>
          <w:color w:val="000000"/>
          <w:szCs w:val="24"/>
          <w:lang w:eastAsia="ru-RU"/>
        </w:rPr>
        <w:t>ределах, установленных законом или договором с собственником.</w:t>
      </w:r>
    </w:p>
    <w:p w14:paraId="33F9AB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иное не предусмотрено законом или договором, лицо, не являющееся собственником земельного участка, не вправе распоряжаться этим участком.</w:t>
      </w:r>
    </w:p>
    <w:p w14:paraId="0C36FDD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4B3FA3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93E2A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6</w:t>
      </w:r>
      <w:r>
        <w:rPr>
          <w:rFonts w:eastAsia="Times New Roman" w:cs="Arial"/>
          <w:b/>
          <w:bCs/>
          <w:color w:val="000000"/>
          <w:szCs w:val="24"/>
          <w:lang w:eastAsia="ru-RU"/>
        </w:rPr>
        <w:t>. Сроки пользования земельным участком</w:t>
      </w:r>
    </w:p>
    <w:p w14:paraId="7F6B217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EFDBB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Пользование земельным участком может быть бессрочным (без указания срока) или срочным (с указанием срока).</w:t>
      </w:r>
    </w:p>
    <w:p w14:paraId="4BCD2E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сроч</w:t>
      </w:r>
      <w:r>
        <w:rPr>
          <w:rFonts w:eastAsia="Times New Roman" w:cs="Arial"/>
          <w:color w:val="000000"/>
          <w:szCs w:val="24"/>
          <w:lang w:eastAsia="ru-RU"/>
        </w:rPr>
        <w:t>ного пользования земельным участком, в том числе на условиях аренды, приобретается и осуществляется гражданами и юридическими лицами в порядке и на условиях, предусмотренных Земельным кодексом Кыргызской Республики.</w:t>
      </w:r>
    </w:p>
    <w:p w14:paraId="196BE35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AFD52C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35E664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7</w:t>
      </w:r>
      <w:r>
        <w:rPr>
          <w:rFonts w:eastAsia="Times New Roman" w:cs="Arial"/>
          <w:b/>
          <w:bCs/>
          <w:color w:val="000000"/>
          <w:szCs w:val="24"/>
          <w:lang w:eastAsia="ru-RU"/>
        </w:rPr>
        <w:t>. Основания приобретения права пользования земельным участком</w:t>
      </w:r>
    </w:p>
    <w:p w14:paraId="1786898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F571B2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постоянного (без указания срока) или срочного (временного) пользования земельным участком осуществляется гражданами и юридическими лицами по основаниям и в порядке, которые предусмотрены Земельным кодексом Кыргызской Республики.</w:t>
      </w:r>
    </w:p>
    <w:p w14:paraId="6BB9342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Закона КР</w:t>
      </w:r>
      <w:r>
        <w:rPr>
          <w:rFonts w:eastAsia="Times New Roman" w:cs="Arial"/>
          <w:i/>
          <w:iCs/>
          <w:color w:val="000000"/>
          <w:szCs w:val="24"/>
          <w:lang w:eastAsia="ru-RU"/>
        </w:rPr>
        <w:t xml:space="preserve"> от </w:t>
      </w:r>
      <w:hyperlink r:id="rId38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B11C01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02EDA0" w14:textId="77777777" w:rsidR="0082121A" w:rsidRDefault="006436B5">
      <w:pPr>
        <w:ind w:firstLine="567"/>
        <w:rPr>
          <w:rFonts w:eastAsia="Times New Roman" w:cs="Arial"/>
          <w:szCs w:val="24"/>
          <w:lang w:eastAsia="ru-RU"/>
        </w:rPr>
      </w:pPr>
      <w:bookmarkStart w:id="82" w:name="st_233_8"/>
      <w:bookmarkEnd w:id="82"/>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8</w:t>
      </w:r>
      <w:r>
        <w:rPr>
          <w:rFonts w:eastAsia="Times New Roman" w:cs="Arial"/>
          <w:b/>
          <w:bCs/>
          <w:color w:val="000000"/>
          <w:szCs w:val="24"/>
          <w:lang w:eastAsia="ru-RU"/>
        </w:rPr>
        <w:t>. Право пользования земельным участком собственником находящегося на нем недвижимого имущества</w:t>
      </w:r>
    </w:p>
    <w:p w14:paraId="1262E09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4F46B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Собственник здания, сооружения </w:t>
      </w:r>
      <w:r>
        <w:rPr>
          <w:rFonts w:eastAsia="Times New Roman" w:cs="Arial"/>
          <w:color w:val="000000"/>
          <w:szCs w:val="24"/>
          <w:lang w:eastAsia="ru-RU"/>
        </w:rPr>
        <w:t>или иной недвижимости, находящейся на земельном участке, принадлежащем другому лицу, имеет право пользования предоставленной таким лицом под эту недвижимость частью земельного участка.</w:t>
      </w:r>
    </w:p>
    <w:p w14:paraId="5A59B5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из закона, решения о предоставлении земельного участка, находящего</w:t>
      </w:r>
      <w:r>
        <w:rPr>
          <w:rFonts w:eastAsia="Times New Roman" w:cs="Arial"/>
          <w:color w:val="000000"/>
          <w:szCs w:val="24"/>
          <w:lang w:eastAsia="ru-RU"/>
        </w:rPr>
        <w:t>ся в государственной или муниципальной собственности, или договора не вытекает иное, собственник здания, сооружения или иной недвижимости имеет право пользования частью земельного участка, на котором расположено это недвижимое имущество.</w:t>
      </w:r>
    </w:p>
    <w:p w14:paraId="3EA222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переходе пр</w:t>
      </w:r>
      <w:r>
        <w:rPr>
          <w:rFonts w:eastAsia="Times New Roman" w:cs="Arial"/>
          <w:color w:val="000000"/>
          <w:szCs w:val="24"/>
          <w:lang w:eastAsia="ru-RU"/>
        </w:rPr>
        <w:t>ава собственности на недвижимость к другому лицу оно приобретает право пользования соответствующей частью земельного участка на тех же условиях и в том же объеме, что и прежний собственник недвижимости.</w:t>
      </w:r>
    </w:p>
    <w:p w14:paraId="6D24557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Переход права собственности на земельный участок не я</w:t>
      </w:r>
      <w:r>
        <w:rPr>
          <w:rFonts w:eastAsia="Times New Roman" w:cs="Arial"/>
          <w:color w:val="000000"/>
          <w:szCs w:val="24"/>
          <w:lang w:eastAsia="ru-RU"/>
        </w:rPr>
        <w:t>вляется основанием прекращения или изменения принадлежащего собственнику недвижимости права пользования этим участком.</w:t>
      </w:r>
    </w:p>
    <w:p w14:paraId="25EF9A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Собственник недвижимости, находящейся на чужом земельном участке, имеет право владеть, пользоваться и распоряжаться этой недвижимостью по своему усмотрению, в том числе сносить соответствующие здания и сооружения и иное недвижимое имущество, поскольку э</w:t>
      </w:r>
      <w:r>
        <w:rPr>
          <w:rFonts w:eastAsia="Times New Roman" w:cs="Arial"/>
          <w:color w:val="000000"/>
          <w:szCs w:val="24"/>
          <w:lang w:eastAsia="ru-RU"/>
        </w:rPr>
        <w:t>то не противоречит условиям пользования данным участком, установленным законом или договором.</w:t>
      </w:r>
    </w:p>
    <w:p w14:paraId="73F802F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0C96423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B77810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9</w:t>
      </w:r>
      <w:r>
        <w:rPr>
          <w:rFonts w:eastAsia="Times New Roman" w:cs="Arial"/>
          <w:b/>
          <w:bCs/>
          <w:color w:val="000000"/>
          <w:szCs w:val="24"/>
          <w:lang w:eastAsia="ru-RU"/>
        </w:rPr>
        <w:t>. Последствия ут</w:t>
      </w:r>
      <w:r>
        <w:rPr>
          <w:rFonts w:eastAsia="Times New Roman" w:cs="Arial"/>
          <w:b/>
          <w:bCs/>
          <w:color w:val="000000"/>
          <w:szCs w:val="24"/>
          <w:lang w:eastAsia="ru-RU"/>
        </w:rPr>
        <w:t>раты собственником недвижимости права пользования земельным участком</w:t>
      </w:r>
    </w:p>
    <w:p w14:paraId="329D370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4556A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прекращении права пользования земельным участком, предоставленного собственнику находящегося на этом участке недвижимого имущества (статья 233-10), права на недвижимость, оставле</w:t>
      </w:r>
      <w:r>
        <w:rPr>
          <w:rFonts w:eastAsia="Times New Roman" w:cs="Arial"/>
          <w:color w:val="000000"/>
          <w:szCs w:val="24"/>
          <w:lang w:eastAsia="ru-RU"/>
        </w:rPr>
        <w:t>нную ее собственником на земельном участке, определяются в соответствии с договором между собственником участка и собственником соответствующего недвижимого имущества.</w:t>
      </w:r>
    </w:p>
    <w:p w14:paraId="6BE951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отсутствии или недостижении соглашения, указанного в пункте 1 настоящей статьи, с</w:t>
      </w:r>
      <w:r>
        <w:rPr>
          <w:rFonts w:eastAsia="Times New Roman" w:cs="Arial"/>
          <w:color w:val="000000"/>
          <w:szCs w:val="24"/>
          <w:lang w:eastAsia="ru-RU"/>
        </w:rPr>
        <w:t>обственник земельного участка вправе требовать по суду, чтобы собственник недвижимости после прекращения права пользования земельным участком освободил его от недвижимости и привел участок в первоначальное состояние.</w:t>
      </w:r>
    </w:p>
    <w:p w14:paraId="70E2A48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когда снос здания или сооруж</w:t>
      </w:r>
      <w:r>
        <w:rPr>
          <w:rFonts w:eastAsia="Times New Roman" w:cs="Arial"/>
          <w:color w:val="000000"/>
          <w:szCs w:val="24"/>
          <w:lang w:eastAsia="ru-RU"/>
        </w:rPr>
        <w:t>ения, находящегося на земельном участке, запрещен законодательством Кыргызской Республики (жилые дома, памятники истории и культуры и т.п.) либо не подлежит осуществлению ввиду явного превышения стоимости здания или сооружения по сравнению со стоимостью от</w:t>
      </w:r>
      <w:r>
        <w:rPr>
          <w:rFonts w:eastAsia="Times New Roman" w:cs="Arial"/>
          <w:color w:val="000000"/>
          <w:szCs w:val="24"/>
          <w:lang w:eastAsia="ru-RU"/>
        </w:rPr>
        <w:t>веденной под него земли, суд может с учетом оснований прекращения права пользования земельным участком и при предъявлении соответствующих требований сторонами установить условия пользования земельным участком собственником недвижимости на новый срок.</w:t>
      </w:r>
    </w:p>
    <w:p w14:paraId="41CE260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w:t>
      </w:r>
      <w:r>
        <w:rPr>
          <w:rFonts w:eastAsia="Times New Roman" w:cs="Arial"/>
          <w:color w:val="000000"/>
          <w:szCs w:val="24"/>
          <w:lang w:eastAsia="ru-RU"/>
        </w:rPr>
        <w:t>авила настоящей статьи не применяются при изъятии земельного участка для государственных или общественных нужд (статья 233-17), а также прекращении прав на земельный участок ввиду его ненадлежащего использования.</w:t>
      </w:r>
    </w:p>
    <w:p w14:paraId="1C96D9A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228AB1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387FE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10</w:t>
      </w:r>
      <w:r>
        <w:rPr>
          <w:rFonts w:eastAsia="Times New Roman" w:cs="Arial"/>
          <w:b/>
          <w:bCs/>
          <w:color w:val="000000"/>
          <w:szCs w:val="24"/>
          <w:lang w:eastAsia="ru-RU"/>
        </w:rPr>
        <w:t>. Переход права на земельный участок при отчуждении находящихся на нем зданий или сооружений</w:t>
      </w:r>
    </w:p>
    <w:p w14:paraId="0B8E8B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7CCAF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переходе права собственности на здани</w:t>
      </w:r>
      <w:r>
        <w:rPr>
          <w:rFonts w:eastAsia="Times New Roman" w:cs="Arial"/>
          <w:color w:val="000000"/>
          <w:szCs w:val="24"/>
          <w:lang w:eastAsia="ru-RU"/>
        </w:rPr>
        <w:t>е или сооружение, принадлежавшее собственнику земельного участка, на котором оно находится, к приобретателю переходят права на земельный участок, закрепленный за этим зданием или сооружением, на тех же условиях и в том же объеме, что и у прежнего собственн</w:t>
      </w:r>
      <w:r>
        <w:rPr>
          <w:rFonts w:eastAsia="Times New Roman" w:cs="Arial"/>
          <w:color w:val="000000"/>
          <w:szCs w:val="24"/>
          <w:lang w:eastAsia="ru-RU"/>
        </w:rPr>
        <w:t>ика здания или сооружения, если иное не предусмотрено соглашением сторон.</w:t>
      </w:r>
    </w:p>
    <w:p w14:paraId="2C82DB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иное не предусмотрено договором об отчуждении здания или сооружения, к приобретателю переходит право собственности на ту часть земельного участка, которая занята зданием или соо</w:t>
      </w:r>
      <w:r>
        <w:rPr>
          <w:rFonts w:eastAsia="Times New Roman" w:cs="Arial"/>
          <w:color w:val="000000"/>
          <w:szCs w:val="24"/>
          <w:lang w:eastAsia="ru-RU"/>
        </w:rPr>
        <w:t>ружением и необходима для его использования.</w:t>
      </w:r>
    </w:p>
    <w:p w14:paraId="332D225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58C0C7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8C74AC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11</w:t>
      </w:r>
      <w:r>
        <w:rPr>
          <w:rFonts w:eastAsia="Times New Roman" w:cs="Arial"/>
          <w:b/>
          <w:bCs/>
          <w:color w:val="000000"/>
          <w:szCs w:val="24"/>
          <w:lang w:eastAsia="ru-RU"/>
        </w:rPr>
        <w:t>. Право ограниченного пользования чужим земельным участком (серв</w:t>
      </w:r>
      <w:r>
        <w:rPr>
          <w:rFonts w:eastAsia="Times New Roman" w:cs="Arial"/>
          <w:b/>
          <w:bCs/>
          <w:color w:val="000000"/>
          <w:szCs w:val="24"/>
          <w:lang w:eastAsia="ru-RU"/>
        </w:rPr>
        <w:t>итут)</w:t>
      </w:r>
    </w:p>
    <w:p w14:paraId="208BD54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F821F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Собственник недвижимого имущества (земельного участка, другой недвижимости) вправе требовать от собственника соседнего недвижимого имущества, а в необходимых случаях - собственника и другого недвижимого имущества предоставления права ограниченно</w:t>
      </w:r>
      <w:r>
        <w:rPr>
          <w:rFonts w:eastAsia="Times New Roman" w:cs="Arial"/>
          <w:color w:val="000000"/>
          <w:szCs w:val="24"/>
          <w:lang w:eastAsia="ru-RU"/>
        </w:rPr>
        <w:t>го пользования соседним недвижимым имуществом (сервитута).</w:t>
      </w:r>
    </w:p>
    <w:p w14:paraId="2DEECF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Сервитут устанавливается по соглашению сторон (добровольный сервитут) или в случае необходимости на основании решения уполномоченного органа (принудительный сервитут) и подлежит государственной </w:t>
      </w:r>
      <w:r>
        <w:rPr>
          <w:rFonts w:eastAsia="Times New Roman" w:cs="Arial"/>
          <w:color w:val="000000"/>
          <w:szCs w:val="24"/>
          <w:lang w:eastAsia="ru-RU"/>
        </w:rPr>
        <w:t>регистрации в порядке, установленном для регистрации недвижимого имущества.</w:t>
      </w:r>
    </w:p>
    <w:p w14:paraId="3D93AE0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88932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государственной регистрации сервитутов см. Закон КР "ОО государственной регистрации прав на недвижимое имущество и сделок с ним" от 22 декабря 1998 года № 153</w:t>
      </w:r>
    </w:p>
    <w:p w14:paraId="4381C0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3BACC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Обременение </w:t>
      </w:r>
      <w:r>
        <w:rPr>
          <w:rFonts w:eastAsia="Times New Roman" w:cs="Arial"/>
          <w:color w:val="000000"/>
          <w:szCs w:val="24"/>
          <w:lang w:eastAsia="ru-RU"/>
        </w:rPr>
        <w:t>недвижимого участка сервитутом не лишает собственника участка прав владения, пользования и распоряжения принадлежащим ему недвижимым имуществом.</w:t>
      </w:r>
    </w:p>
    <w:p w14:paraId="1044EAE7"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Сервитут, возникающий по договору, может устанавливаться на неопределенный срок или на срок, предусмотренный</w:t>
      </w:r>
      <w:r>
        <w:rPr>
          <w:rFonts w:eastAsia="Times New Roman" w:cs="Arial"/>
          <w:color w:val="000000"/>
          <w:szCs w:val="24"/>
          <w:lang w:eastAsia="ru-RU"/>
        </w:rPr>
        <w:t xml:space="preserve"> в договоре.</w:t>
      </w:r>
    </w:p>
    <w:p w14:paraId="3EF4589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p>
    <w:p w14:paraId="3EF672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F9122A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12</w:t>
      </w:r>
      <w:r>
        <w:rPr>
          <w:rFonts w:eastAsia="Times New Roman" w:cs="Arial"/>
          <w:b/>
          <w:bCs/>
          <w:color w:val="000000"/>
          <w:szCs w:val="24"/>
          <w:lang w:eastAsia="ru-RU"/>
        </w:rPr>
        <w:t>. Добровольный сервитут</w:t>
      </w:r>
    </w:p>
    <w:p w14:paraId="4DEA629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D4139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договор об установлении сервитута (добровольный сервитут) включаются:</w:t>
      </w:r>
    </w:p>
    <w:p w14:paraId="6A015E0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описание недвижимого имущества, обремененного сервитутом, и недвижимого имущества, в интересах которого установлен сервитут;</w:t>
      </w:r>
    </w:p>
    <w:p w14:paraId="518207C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условия и сроки установления сервитута;</w:t>
      </w:r>
    </w:p>
    <w:p w14:paraId="0470CB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схема или </w:t>
      </w:r>
      <w:r>
        <w:rPr>
          <w:rFonts w:eastAsia="Times New Roman" w:cs="Arial"/>
          <w:color w:val="000000"/>
          <w:szCs w:val="24"/>
          <w:lang w:eastAsia="ru-RU"/>
        </w:rPr>
        <w:t>карта участка с указанием места нахождения сервитута при обременении сервитутом земельного участка.</w:t>
      </w:r>
    </w:p>
    <w:p w14:paraId="76375EF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54421C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1D15BC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13</w:t>
      </w:r>
      <w:r>
        <w:rPr>
          <w:rFonts w:eastAsia="Times New Roman" w:cs="Arial"/>
          <w:b/>
          <w:bCs/>
          <w:color w:val="000000"/>
          <w:szCs w:val="24"/>
          <w:lang w:eastAsia="ru-RU"/>
        </w:rPr>
        <w:t>. Принуди</w:t>
      </w:r>
      <w:r>
        <w:rPr>
          <w:rFonts w:eastAsia="Times New Roman" w:cs="Arial"/>
          <w:b/>
          <w:bCs/>
          <w:color w:val="000000"/>
          <w:szCs w:val="24"/>
          <w:lang w:eastAsia="ru-RU"/>
        </w:rPr>
        <w:t>тельный сервитут</w:t>
      </w:r>
    </w:p>
    <w:p w14:paraId="37BA1A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9F8DE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Принудительный сервитут может возникнуть на основании решения государственного органа или органа местного самоуправления.</w:t>
      </w:r>
    </w:p>
    <w:p w14:paraId="7913FCA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случаях, предусмотренных настоящим Кодексом и иным законодательством Кыргызской Республики, государственный</w:t>
      </w:r>
      <w:r>
        <w:rPr>
          <w:rFonts w:eastAsia="Times New Roman" w:cs="Arial"/>
          <w:color w:val="000000"/>
          <w:szCs w:val="24"/>
          <w:lang w:eastAsia="ru-RU"/>
        </w:rPr>
        <w:t xml:space="preserve"> орган или орган местного самоуправления вправе по требованию заинтересованного лица установить принудительный сервитут.</w:t>
      </w:r>
    </w:p>
    <w:p w14:paraId="0ED0B1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Принудительный сервитут может устанавливаться для обеспечения:</w:t>
      </w:r>
    </w:p>
    <w:p w14:paraId="7728928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доступа к недвижимому имуществу, если другой доступ невозможен, крайн</w:t>
      </w:r>
      <w:r>
        <w:rPr>
          <w:rFonts w:eastAsia="Times New Roman" w:cs="Arial"/>
          <w:color w:val="000000"/>
          <w:szCs w:val="24"/>
          <w:lang w:eastAsia="ru-RU"/>
        </w:rPr>
        <w:t>е затруднен или требует несоразмерных расходов;</w:t>
      </w:r>
    </w:p>
    <w:p w14:paraId="6A897CA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прокладки и эксплуатации линий электропередачи, связи и трубопроводов, обеспечения водоснабжения и мелиорации, а также других нужд собственника недвижимого имущества, которые не могут быть обеспечены без у</w:t>
      </w:r>
      <w:r>
        <w:rPr>
          <w:rFonts w:eastAsia="Times New Roman" w:cs="Arial"/>
          <w:color w:val="000000"/>
          <w:szCs w:val="24"/>
          <w:lang w:eastAsia="ru-RU"/>
        </w:rPr>
        <w:t>становления принудительного сервитута.</w:t>
      </w:r>
    </w:p>
    <w:p w14:paraId="37804DE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Решение государственного органа, органа местного самоуправления, предусматривающее установление или отказ в установлении сервитута, может быть обжаловано заинтересованным в установлении сервитута лицом или собствен</w:t>
      </w:r>
      <w:r>
        <w:rPr>
          <w:rFonts w:eastAsia="Times New Roman" w:cs="Arial"/>
          <w:color w:val="000000"/>
          <w:szCs w:val="24"/>
          <w:lang w:eastAsia="ru-RU"/>
        </w:rPr>
        <w:t>ником недвижимого имущества в суд.</w:t>
      </w:r>
    </w:p>
    <w:p w14:paraId="5039E0C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Убытки, причиненные собственнику недвижимого имущества установлением принудительного сервитута, подлежат возмещению лицом, в интересах которого устанавливается сервитут.</w:t>
      </w:r>
    </w:p>
    <w:p w14:paraId="5770F2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Собственник недвижимого имущества, обремененного</w:t>
      </w:r>
      <w:r>
        <w:rPr>
          <w:rFonts w:eastAsia="Times New Roman" w:cs="Arial"/>
          <w:color w:val="000000"/>
          <w:szCs w:val="24"/>
          <w:lang w:eastAsia="ru-RU"/>
        </w:rPr>
        <w:t xml:space="preserve"> принудительным сервитутом, вправе вместо возмещения убытков потребовать от лица, в интересах которого установлен сервитут, соразмерную плату.</w:t>
      </w:r>
    </w:p>
    <w:p w14:paraId="231FB1B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88" w:tooltip="https://cbd.minjust.gov.kg/246" w:history="1">
        <w:r>
          <w:rPr>
            <w:rFonts w:eastAsia="Times New Roman" w:cs="Arial"/>
            <w:i/>
            <w:iCs/>
            <w:color w:val="0000FF"/>
            <w:szCs w:val="24"/>
            <w:u w:val="single"/>
            <w:lang w:eastAsia="ru-RU"/>
          </w:rPr>
          <w:t>21 и</w:t>
        </w:r>
        <w:r>
          <w:rPr>
            <w:rFonts w:eastAsia="Times New Roman" w:cs="Arial"/>
            <w:i/>
            <w:iCs/>
            <w:color w:val="0000FF"/>
            <w:szCs w:val="24"/>
            <w:u w:val="single"/>
            <w:lang w:eastAsia="ru-RU"/>
          </w:rPr>
          <w:t>юля 1999 года № 83</w:t>
        </w:r>
      </w:hyperlink>
      <w:r>
        <w:rPr>
          <w:rFonts w:eastAsia="Times New Roman" w:cs="Arial"/>
          <w:i/>
          <w:iCs/>
          <w:color w:val="000000"/>
          <w:szCs w:val="24"/>
          <w:lang w:eastAsia="ru-RU"/>
        </w:rPr>
        <w:t xml:space="preserve">, </w:t>
      </w:r>
      <w:hyperlink r:id="rId389"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w:t>
      </w:r>
    </w:p>
    <w:p w14:paraId="11F25E8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A2123B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14</w:t>
      </w:r>
      <w:r>
        <w:rPr>
          <w:rFonts w:eastAsia="Times New Roman" w:cs="Arial"/>
          <w:b/>
          <w:bCs/>
          <w:color w:val="000000"/>
          <w:szCs w:val="24"/>
          <w:lang w:eastAsia="ru-RU"/>
        </w:rPr>
        <w:t>. Сохранение сервитута при передаче, переходе права собственности или пользования земельным участком</w:t>
      </w:r>
    </w:p>
    <w:p w14:paraId="046489B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или права собственности на здание или сооружение</w:t>
      </w:r>
    </w:p>
    <w:p w14:paraId="2004D21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FD235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Сервитут сохраняется в случае передачи, перехода права собственности или землепользования на земельны</w:t>
      </w:r>
      <w:r>
        <w:rPr>
          <w:rFonts w:eastAsia="Times New Roman" w:cs="Arial"/>
          <w:color w:val="000000"/>
          <w:szCs w:val="24"/>
          <w:lang w:eastAsia="ru-RU"/>
        </w:rPr>
        <w:t>й участок или права собственности на здание или сооружение, которые обременены сервитутом или в интересах которых установлен сервитут, к другому лицу.</w:t>
      </w:r>
    </w:p>
    <w:p w14:paraId="51425A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Сервитут не может быть самостоятельным предметом купли-продажи, залога и не может передаваться каким-л</w:t>
      </w:r>
      <w:r>
        <w:rPr>
          <w:rFonts w:eastAsia="Times New Roman" w:cs="Arial"/>
          <w:color w:val="000000"/>
          <w:szCs w:val="24"/>
          <w:lang w:eastAsia="ru-RU"/>
        </w:rPr>
        <w:t>ибо способом лицам, не являющимся землепользователями земельного участка или собственниками здания или сооружения, для обеспечения использования которых сервитут установлен.</w:t>
      </w:r>
    </w:p>
    <w:p w14:paraId="798AAE4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84D38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76DAA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15</w:t>
      </w:r>
      <w:r>
        <w:rPr>
          <w:rFonts w:eastAsia="Times New Roman" w:cs="Arial"/>
          <w:b/>
          <w:bCs/>
          <w:color w:val="000000"/>
          <w:szCs w:val="24"/>
          <w:lang w:eastAsia="ru-RU"/>
        </w:rPr>
        <w:t>. Прекращение сервитута</w:t>
      </w:r>
    </w:p>
    <w:p w14:paraId="5BAE7D2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04F8A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Принудительный сервитут может быть прекращен ввиду отпадения оснований, по которым сервитут был установлен, по решению уполномоченного органа или суда.</w:t>
      </w:r>
    </w:p>
    <w:p w14:paraId="69C3AED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lang w:eastAsia="ru-RU"/>
        </w:rPr>
        <w:t>. В случаях, когда право землепользования или собственности на здание или сооружение в результате обременения сервитутом не может использоваться в соответствии с назначением, землепользователь или собственник вправе требовать по суду прекращения сервитута.</w:t>
      </w:r>
    </w:p>
    <w:p w14:paraId="1317C40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1C80A6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44AED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16</w:t>
      </w:r>
      <w:r>
        <w:rPr>
          <w:rFonts w:eastAsia="Times New Roman" w:cs="Arial"/>
          <w:b/>
          <w:bCs/>
          <w:color w:val="000000"/>
          <w:szCs w:val="24"/>
          <w:lang w:eastAsia="ru-RU"/>
        </w:rPr>
        <w:t>. Обращение взыскания на земельный участок</w:t>
      </w:r>
    </w:p>
    <w:p w14:paraId="5FF3831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F99454"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Обращение взыскания на земельный участок по обязательствам его </w:t>
      </w:r>
      <w:r>
        <w:rPr>
          <w:rFonts w:eastAsia="Times New Roman" w:cs="Arial"/>
          <w:color w:val="000000"/>
          <w:szCs w:val="24"/>
          <w:lang w:eastAsia="ru-RU"/>
        </w:rPr>
        <w:t>собственника или землепользователя допускается на основании соглашения сторон или по решению суда.</w:t>
      </w:r>
    </w:p>
    <w:p w14:paraId="50BC151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 может быть обращено взыскание на земельные участки, находящиеся в пользовании у государственного и муниципального землепользователя, кроме случаев, предус</w:t>
      </w:r>
      <w:r>
        <w:rPr>
          <w:rFonts w:eastAsia="Times New Roman" w:cs="Arial"/>
          <w:color w:val="000000"/>
          <w:szCs w:val="24"/>
          <w:lang w:eastAsia="ru-RU"/>
        </w:rPr>
        <w:t>мотренных Земельным кодексом Кыргызской Республики.</w:t>
      </w:r>
    </w:p>
    <w:p w14:paraId="5A82AEA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2735AE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E73B4D2"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17</w:t>
      </w:r>
      <w:r>
        <w:rPr>
          <w:rFonts w:eastAsia="Times New Roman" w:cs="Arial"/>
          <w:b/>
          <w:bCs/>
          <w:color w:val="000000"/>
          <w:szCs w:val="24"/>
          <w:lang w:eastAsia="ru-RU"/>
        </w:rPr>
        <w:t>. Изъятие земельного участка собственника для общественных и государственных нужд</w:t>
      </w:r>
    </w:p>
    <w:p w14:paraId="37ECD91F" w14:textId="77777777" w:rsidR="0082121A" w:rsidRDefault="006436B5">
      <w:pPr>
        <w:spacing w:before="200" w:after="60" w:line="266" w:lineRule="auto"/>
        <w:ind w:firstLine="567"/>
        <w:rPr>
          <w:rFonts w:eastAsia="Times New Roman" w:cs="Arial"/>
          <w:szCs w:val="24"/>
          <w:lang w:eastAsia="ru-RU"/>
        </w:rPr>
      </w:pPr>
      <w:r>
        <w:rPr>
          <w:rFonts w:eastAsia="Times New Roman" w:cs="Arial"/>
          <w:szCs w:val="24"/>
          <w:lang w:eastAsia="ru-RU"/>
        </w:rPr>
        <w:t> </w:t>
      </w:r>
    </w:p>
    <w:p w14:paraId="1452456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Земельный участок может быть изъят у собственника для общественных и государственных нужд на основании решения суда с возмещением его стоимости и других убытков, причине</w:t>
      </w:r>
      <w:r>
        <w:rPr>
          <w:rFonts w:eastAsia="Times New Roman" w:cs="Arial"/>
          <w:color w:val="000000"/>
          <w:szCs w:val="24"/>
          <w:lang w:eastAsia="ru-RU"/>
        </w:rPr>
        <w:t>нных его отчуждением.</w:t>
      </w:r>
    </w:p>
    <w:p w14:paraId="333DD477"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Порядок изъятия и возмещения стоимости и убытков, причиненных изъятием земельного участка для общественных и государственных нужд, определяется земельным законодательством.</w:t>
      </w:r>
    </w:p>
    <w:p w14:paraId="660CB4B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93"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394"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107DC85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47C899A" w14:textId="77777777" w:rsidR="0082121A" w:rsidRDefault="006436B5">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18</w:t>
      </w:r>
      <w:r>
        <w:rPr>
          <w:rFonts w:eastAsia="Times New Roman" w:cs="Arial"/>
          <w:b/>
          <w:bCs/>
          <w:color w:val="000000"/>
          <w:szCs w:val="24"/>
          <w:lang w:eastAsia="ru-RU"/>
        </w:rPr>
        <w:t>. Выкуп земельного участка для общественных и</w:t>
      </w:r>
      <w:r>
        <w:rPr>
          <w:rFonts w:eastAsia="Times New Roman" w:cs="Arial"/>
          <w:b/>
          <w:bCs/>
          <w:color w:val="000000"/>
          <w:szCs w:val="24"/>
          <w:lang w:eastAsia="ru-RU"/>
        </w:rPr>
        <w:t xml:space="preserve"> государственных нужд</w:t>
      </w:r>
    </w:p>
    <w:p w14:paraId="78B7AF69" w14:textId="77777777" w:rsidR="0082121A" w:rsidRDefault="006436B5">
      <w:pPr>
        <w:spacing w:before="200" w:after="60" w:line="266" w:lineRule="auto"/>
        <w:ind w:firstLine="567"/>
        <w:rPr>
          <w:rFonts w:eastAsia="Times New Roman" w:cs="Arial"/>
          <w:szCs w:val="24"/>
          <w:lang w:eastAsia="ru-RU"/>
        </w:rPr>
      </w:pPr>
      <w:r>
        <w:rPr>
          <w:rFonts w:eastAsia="Times New Roman" w:cs="Arial"/>
          <w:szCs w:val="24"/>
          <w:lang w:eastAsia="ru-RU"/>
        </w:rPr>
        <w:t> </w:t>
      </w:r>
    </w:p>
    <w:p w14:paraId="39D1408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Выкуп земельного участка для общественных и государственных нужд производится на основании договора между уполномоченным органом и собственником земельного участка или землепользователем. Если собственник или землепользователь не со</w:t>
      </w:r>
      <w:r>
        <w:rPr>
          <w:rFonts w:eastAsia="Times New Roman" w:cs="Arial"/>
          <w:color w:val="000000"/>
          <w:szCs w:val="24"/>
          <w:lang w:eastAsia="ru-RU"/>
        </w:rPr>
        <w:t>гласен с решением уполномоченного органа об отчуждении у него земельного участка для общественных и государственных нужд либо с ним не достигнуто соглашение о выкупной цене и других условиях выкупа, государственный орган, принявший такое решение, вправе пр</w:t>
      </w:r>
      <w:r>
        <w:rPr>
          <w:rFonts w:eastAsia="Times New Roman" w:cs="Arial"/>
          <w:color w:val="000000"/>
          <w:szCs w:val="24"/>
          <w:lang w:eastAsia="ru-RU"/>
        </w:rPr>
        <w:t>едъявить иск об изъятии земельного участка для общественных и государственных нужд или об установлении выкупной цены. Иск об изъятии земельного участка или об установлении выкупной цены для общественных и государственных нужд может быть предъявлен не поздн</w:t>
      </w:r>
      <w:r>
        <w:rPr>
          <w:rFonts w:eastAsia="Times New Roman" w:cs="Arial"/>
          <w:color w:val="000000"/>
          <w:szCs w:val="24"/>
          <w:lang w:eastAsia="ru-RU"/>
        </w:rPr>
        <w:t>ее двух месяцев с момента получения отказа.</w:t>
      </w:r>
    </w:p>
    <w:p w14:paraId="2BA4B4B0" w14:textId="77777777" w:rsidR="0082121A" w:rsidRDefault="006436B5">
      <w:pPr>
        <w:spacing w:after="60" w:line="266" w:lineRule="auto"/>
        <w:ind w:firstLine="567"/>
        <w:rPr>
          <w:rFonts w:eastAsia="Times New Roman" w:cs="Arial"/>
          <w:szCs w:val="24"/>
          <w:lang w:eastAsia="ru-RU"/>
        </w:rPr>
      </w:pPr>
      <w:r>
        <w:rPr>
          <w:rFonts w:eastAsia="Times New Roman" w:cs="Arial"/>
          <w:b/>
          <w:bCs/>
          <w:color w:val="000000"/>
          <w:szCs w:val="24"/>
          <w:lang w:eastAsia="ru-RU"/>
        </w:rPr>
        <w:t>Примечание:</w:t>
      </w:r>
      <w:r>
        <w:rPr>
          <w:rFonts w:eastAsia="Times New Roman" w:cs="Arial"/>
          <w:color w:val="000000"/>
          <w:szCs w:val="24"/>
          <w:lang w:eastAsia="ru-RU"/>
        </w:rPr>
        <w:t xml:space="preserve"> общественные и государственные нужды - потребности, связанные с обеспечением национальной безопасности, охраны окружающей среды и объектов историко-культурного наследия, с размещением и обслуживанием </w:t>
      </w:r>
      <w:r>
        <w:rPr>
          <w:rFonts w:eastAsia="Times New Roman" w:cs="Arial"/>
          <w:color w:val="000000"/>
          <w:szCs w:val="24"/>
          <w:lang w:eastAsia="ru-RU"/>
        </w:rPr>
        <w:t>объектов обороны, объектов природно-заповедного фонда, социальной, производственной, энергетической, инженерной, архитектурно-строительной и транспортной инфраструктуры, в том числе аэропортов, а также с разработкой месторождений полезных ископаемых и реал</w:t>
      </w:r>
      <w:r>
        <w:rPr>
          <w:rFonts w:eastAsia="Times New Roman" w:cs="Arial"/>
          <w:color w:val="000000"/>
          <w:szCs w:val="24"/>
          <w:lang w:eastAsia="ru-RU"/>
        </w:rPr>
        <w:t>изацией международных договоров, вступивших в силу в соответствии с законодательством Кыргызской Республики.</w:t>
      </w:r>
    </w:p>
    <w:p w14:paraId="68B4884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95"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396"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70DCB2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A8A28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19</w:t>
      </w:r>
      <w:r>
        <w:rPr>
          <w:rFonts w:eastAsia="Times New Roman" w:cs="Arial"/>
          <w:b/>
          <w:bCs/>
          <w:color w:val="000000"/>
          <w:szCs w:val="24"/>
          <w:lang w:eastAsia="ru-RU"/>
        </w:rPr>
        <w:t>. Изъятие земельного участка, используемого с нарушением законодательства Кыргызской Республики</w:t>
      </w:r>
    </w:p>
    <w:p w14:paraId="296EDE7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D587C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Земельный участок может быть изъят у</w:t>
      </w:r>
      <w:r>
        <w:rPr>
          <w:rFonts w:eastAsia="Times New Roman" w:cs="Arial"/>
          <w:color w:val="000000"/>
          <w:szCs w:val="24"/>
          <w:lang w:eastAsia="ru-RU"/>
        </w:rPr>
        <w:t xml:space="preserve"> собственника или землепользователя, если использование участка осуществляется с нарушением правил использования земли, в порядке, установленном Земельным кодексом Кыргызской Республики.</w:t>
      </w:r>
    </w:p>
    <w:p w14:paraId="6699FBD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C6054C2"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11</w:t>
      </w:r>
      <w:r>
        <w:rPr>
          <w:rFonts w:eastAsia="Times New Roman" w:cs="Arial"/>
          <w:b/>
          <w:bCs/>
          <w:color w:val="000000"/>
          <w:szCs w:val="24"/>
          <w:lang w:eastAsia="ru-RU"/>
        </w:rPr>
        <w:br/>
        <w:t> Право собственности и другие вещные права на жилые помещения</w:t>
      </w:r>
    </w:p>
    <w:p w14:paraId="56A0598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97CC6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практике применения судами законодательства о праве собственности на жилой дом см. постановление Пленума Верховного суда РК от 26 июня 1992 года № 3</w:t>
      </w:r>
    </w:p>
    <w:p w14:paraId="3A89CAB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332778A" w14:textId="77777777" w:rsidR="0082121A" w:rsidRDefault="006436B5">
      <w:pPr>
        <w:ind w:firstLine="567"/>
        <w:rPr>
          <w:rFonts w:eastAsia="Times New Roman" w:cs="Arial"/>
          <w:szCs w:val="24"/>
          <w:lang w:eastAsia="ru-RU"/>
        </w:rPr>
      </w:pPr>
      <w:bookmarkStart w:id="83" w:name="р245"/>
      <w:r>
        <w:rPr>
          <w:rFonts w:eastAsia="Times New Roman" w:cs="Arial"/>
          <w:b/>
          <w:bCs/>
          <w:color w:val="000000"/>
          <w:szCs w:val="24"/>
          <w:lang w:eastAsia="ru-RU"/>
        </w:rPr>
        <w:t>Статья 245</w:t>
      </w:r>
      <w:bookmarkEnd w:id="83"/>
      <w:r>
        <w:rPr>
          <w:rFonts w:eastAsia="Times New Roman" w:cs="Arial"/>
          <w:b/>
          <w:bCs/>
          <w:color w:val="000000"/>
          <w:szCs w:val="24"/>
          <w:lang w:eastAsia="ru-RU"/>
        </w:rPr>
        <w:t>. Собственность на жилой дом и квартиру</w:t>
      </w:r>
    </w:p>
    <w:p w14:paraId="5220D7A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FDF8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Собственник осуществляет права владения, пользов</w:t>
      </w:r>
      <w:r>
        <w:rPr>
          <w:rFonts w:eastAsia="Times New Roman" w:cs="Arial"/>
          <w:color w:val="000000"/>
          <w:szCs w:val="24"/>
          <w:lang w:eastAsia="ru-RU"/>
        </w:rPr>
        <w:t>ания и распоряжения принадлежащим ему жилым помещением в соответствии с назначением помещения.</w:t>
      </w:r>
    </w:p>
    <w:p w14:paraId="3A30A13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Жилые помещения подлежат использованию для проживания граждан.</w:t>
      </w:r>
    </w:p>
    <w:p w14:paraId="76A50A6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(Абзац 2 утратил силу в соответствии с Законом КР от </w:t>
      </w:r>
      <w:hyperlink r:id="rId39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48DDCD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(Абзац 3 утратил силу в соответствии с Законом КР от </w:t>
      </w:r>
      <w:hyperlink r:id="rId39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415D73C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Размещение в ж</w:t>
      </w:r>
      <w:r>
        <w:rPr>
          <w:rFonts w:eastAsia="Times New Roman" w:cs="Arial"/>
          <w:color w:val="000000"/>
          <w:szCs w:val="24"/>
          <w:lang w:eastAsia="ru-RU"/>
        </w:rPr>
        <w:t xml:space="preserve">илых помещениях промышленных производств не допускается. Размещение собственниками в принадлежащих им жилых помещениях предприятий, учреждений, организаций и их подразделений допускается только после перевода этих помещений в нежилые. Перевод помещений из </w:t>
      </w:r>
      <w:r>
        <w:rPr>
          <w:rFonts w:eastAsia="Times New Roman" w:cs="Arial"/>
          <w:color w:val="000000"/>
          <w:szCs w:val="24"/>
          <w:lang w:eastAsia="ru-RU"/>
        </w:rPr>
        <w:t>жилых в нежилые производится в порядке, определяемом жилищным законодательством.</w:t>
      </w:r>
    </w:p>
    <w:p w14:paraId="392F6D1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00" w:tooltip="https://cbd.minjust.gov.kg/203927" w:history="1">
        <w:r>
          <w:rPr>
            <w:rFonts w:eastAsia="Times New Roman" w:cs="Arial"/>
            <w:i/>
            <w:iCs/>
            <w:color w:val="0000FF"/>
            <w:szCs w:val="24"/>
            <w:u w:val="single"/>
            <w:lang w:eastAsia="ru-RU"/>
          </w:rPr>
          <w:t>9 июля 2013 года № 119</w:t>
        </w:r>
      </w:hyperlink>
      <w:r>
        <w:rPr>
          <w:rFonts w:eastAsia="Times New Roman" w:cs="Arial"/>
          <w:i/>
          <w:iCs/>
          <w:color w:val="000000"/>
          <w:szCs w:val="24"/>
          <w:lang w:eastAsia="ru-RU"/>
        </w:rPr>
        <w:t xml:space="preserve">, </w:t>
      </w:r>
      <w:hyperlink r:id="rId40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6B77DB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02C8B6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246. Квартира как объект права собственности</w:t>
      </w:r>
    </w:p>
    <w:p w14:paraId="77EDAAD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BFD6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Собственнику квартиры в многоквартирном доме наряду с принадлежащим ему помещением, занимаемым под квартиру, и находящимис</w:t>
      </w:r>
      <w:r>
        <w:rPr>
          <w:rFonts w:eastAsia="Times New Roman" w:cs="Arial"/>
          <w:color w:val="000000"/>
          <w:szCs w:val="24"/>
          <w:lang w:eastAsia="ru-RU"/>
        </w:rPr>
        <w:t>я в этом помещении элементами благоустройства принадлежит также доля в праве собственности на общее имущество дома (статья 247).</w:t>
      </w:r>
    </w:p>
    <w:p w14:paraId="219A380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46363E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247. Общее имущество собственников жилых и нежилых помещений в многоквартирном доме</w:t>
      </w:r>
    </w:p>
    <w:p w14:paraId="63FC006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A7B8A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Помещения, внутридомовые сети и инженерное оборудование внутри многоквартирного дома, обслуживающие более одного собственника (подъезды, вестибюли, межквартирные лестничные клетки и площадки, лестницы, вентиляционные и лифтовые шахты, внеквартирные кори</w:t>
      </w:r>
      <w:r>
        <w:rPr>
          <w:rFonts w:eastAsia="Times New Roman" w:cs="Arial"/>
          <w:color w:val="000000"/>
          <w:szCs w:val="24"/>
          <w:lang w:eastAsia="ru-RU"/>
        </w:rPr>
        <w:t>доры, коридоры, сушилки, прачечные, кладовые, чердак, технические этажи, подвалы, переходные шлюзы, мусорокамеры, мусоропроводы, кровля, строительные конструкции здания, другие подсобные помещения и прочее), а также придомовые земельные участки являются об</w:t>
      </w:r>
      <w:r>
        <w:rPr>
          <w:rFonts w:eastAsia="Times New Roman" w:cs="Arial"/>
          <w:color w:val="000000"/>
          <w:szCs w:val="24"/>
          <w:lang w:eastAsia="ru-RU"/>
        </w:rPr>
        <w:t>щей долевой собственностью собственников жилых и нежилых помещений в многоквартирном доме.</w:t>
      </w:r>
    </w:p>
    <w:p w14:paraId="1E6374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Размер долей собственников жилых и нежилых помещений в многоквартирном доме в праве собственности на общее имущество и порядок распределения между собственниками </w:t>
      </w:r>
      <w:r>
        <w:rPr>
          <w:rFonts w:eastAsia="Times New Roman" w:cs="Arial"/>
          <w:color w:val="000000"/>
          <w:szCs w:val="24"/>
          <w:lang w:eastAsia="ru-RU"/>
        </w:rPr>
        <w:t>издержек по содержанию и сохранению этого имущества определяются в соответствии с жилищным законодательством.</w:t>
      </w:r>
    </w:p>
    <w:p w14:paraId="686F7A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Собственники жилых и нежилых помещений в многоквартирном доме не могут отчуждать свои доли в праве собственности на общее имущество жилого дома</w:t>
      </w:r>
      <w:r>
        <w:rPr>
          <w:rFonts w:eastAsia="Times New Roman" w:cs="Arial"/>
          <w:color w:val="000000"/>
          <w:szCs w:val="24"/>
          <w:lang w:eastAsia="ru-RU"/>
        </w:rPr>
        <w:t>, а также совершать иные действия, влекущие передачу этих долей отдельно от права собственности на жилые и нежилые помещения.</w:t>
      </w:r>
    </w:p>
    <w:p w14:paraId="17C3928E"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02" w:tooltip="https://cbd.minjust.gov.kg/203927" w:history="1">
        <w:r>
          <w:rPr>
            <w:rFonts w:eastAsia="Times New Roman" w:cs="Arial"/>
            <w:i/>
            <w:iCs/>
            <w:color w:val="0000FF"/>
            <w:szCs w:val="24"/>
            <w:u w:val="single"/>
            <w:lang w:eastAsia="ru-RU"/>
          </w:rPr>
          <w:t>9 июля 2013 года</w:t>
        </w:r>
        <w:r>
          <w:rPr>
            <w:rFonts w:eastAsia="Times New Roman" w:cs="Arial"/>
            <w:i/>
            <w:iCs/>
            <w:color w:val="0000FF"/>
            <w:szCs w:val="24"/>
            <w:u w:val="single"/>
            <w:lang w:eastAsia="ru-RU"/>
          </w:rPr>
          <w:t xml:space="preserve"> № 119</w:t>
        </w:r>
      </w:hyperlink>
      <w:r>
        <w:rPr>
          <w:rFonts w:eastAsia="Times New Roman" w:cs="Arial"/>
          <w:i/>
          <w:iCs/>
          <w:color w:val="000000"/>
          <w:szCs w:val="24"/>
          <w:lang w:eastAsia="ru-RU"/>
        </w:rPr>
        <w:t>)</w:t>
      </w:r>
    </w:p>
    <w:p w14:paraId="44D9FD6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9DBD5A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248. Товарищество собственников жилья</w:t>
      </w:r>
    </w:p>
    <w:p w14:paraId="01A1259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(Название статьи в редакции Закона КР от </w:t>
      </w:r>
      <w:hyperlink r:id="rId403" w:tooltip="https://cbd.minjust.gov.kg/1405" w:history="1">
        <w:r>
          <w:rPr>
            <w:rFonts w:eastAsia="Times New Roman" w:cs="Arial"/>
            <w:i/>
            <w:iCs/>
            <w:color w:val="0000FF"/>
            <w:szCs w:val="24"/>
            <w:u w:val="single"/>
            <w:lang w:eastAsia="ru-RU"/>
          </w:rPr>
          <w:t>11 марта 2004 года № 20</w:t>
        </w:r>
      </w:hyperlink>
      <w:r>
        <w:rPr>
          <w:rFonts w:eastAsia="Times New Roman" w:cs="Arial"/>
          <w:i/>
          <w:iCs/>
          <w:color w:val="000000"/>
          <w:szCs w:val="24"/>
          <w:lang w:eastAsia="ru-RU"/>
        </w:rPr>
        <w:t>) </w:t>
      </w:r>
    </w:p>
    <w:p w14:paraId="1E2BE0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Собственники квартир для обеспечения эксплуата</w:t>
      </w:r>
      <w:r>
        <w:rPr>
          <w:rFonts w:eastAsia="Times New Roman" w:cs="Arial"/>
          <w:color w:val="000000"/>
          <w:szCs w:val="24"/>
          <w:lang w:eastAsia="ru-RU"/>
        </w:rPr>
        <w:t>ции дома, пользования квартирами и их общим имуществом образуют товарищества собственников квартир (жилья).</w:t>
      </w:r>
    </w:p>
    <w:p w14:paraId="1448F0F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Товарищество собственников жилья является некоммерческой организацией, создаваемой и действующей в соответствии с законодательством.</w:t>
      </w:r>
    </w:p>
    <w:p w14:paraId="4D5231C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54B836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249. Права членов семьи собственников жилого помещения</w:t>
      </w:r>
    </w:p>
    <w:p w14:paraId="1CFCF71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FA0CE3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Члены семьи собственника, проживающие в принадлежащ</w:t>
      </w:r>
      <w:r>
        <w:rPr>
          <w:rFonts w:eastAsia="Times New Roman" w:cs="Arial"/>
          <w:color w:val="000000"/>
          <w:szCs w:val="24"/>
          <w:lang w:eastAsia="ru-RU"/>
        </w:rPr>
        <w:t>ем ему жилом помещении, имеют право пользования жилым помещением на условиях, предусмотренных жилищным законодательством.</w:t>
      </w:r>
    </w:p>
    <w:p w14:paraId="471383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Переход права собственности на жилой дом или квартиру к другому лицу является основанием для прекращения права пользования жилым по</w:t>
      </w:r>
      <w:r>
        <w:rPr>
          <w:rFonts w:eastAsia="Times New Roman" w:cs="Arial"/>
          <w:color w:val="000000"/>
          <w:szCs w:val="24"/>
          <w:lang w:eastAsia="ru-RU"/>
        </w:rPr>
        <w:t>мещением членами семьи прежнего собственника, если иное не предусмотрено жилищным законодательством.</w:t>
      </w:r>
    </w:p>
    <w:p w14:paraId="52A2BAB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E28A2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250. Прекращение права собственности на бесхозяйственно содержимое жилое помещение</w:t>
      </w:r>
    </w:p>
    <w:p w14:paraId="58D9C09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4BD7DC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собственник жилого помещения использует его не по наз</w:t>
      </w:r>
      <w:r>
        <w:rPr>
          <w:rFonts w:eastAsia="Times New Roman" w:cs="Arial"/>
          <w:color w:val="000000"/>
          <w:szCs w:val="24"/>
          <w:lang w:eastAsia="ru-RU"/>
        </w:rPr>
        <w:t xml:space="preserve">начению или систематически либо существенно нарушает права и интересы соседей, равно как и бесхозяйственно обращается с жильем, допуская его разрушение, то соответствующие органы местного самоуправления или лица, права которых нарушены, могут предупредить </w:t>
      </w:r>
      <w:r>
        <w:rPr>
          <w:rFonts w:eastAsia="Times New Roman" w:cs="Arial"/>
          <w:color w:val="000000"/>
          <w:szCs w:val="24"/>
          <w:lang w:eastAsia="ru-RU"/>
        </w:rPr>
        <w:t>собственника о необходимости устранить нарушения, а если они влекут разрушение помещения - также назначить собственнику соразмерный срок для ремонта помещения.</w:t>
      </w:r>
    </w:p>
    <w:p w14:paraId="648FF65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собственник после предупреждения продолжает нарушать права и интересы соседей или исполь</w:t>
      </w:r>
      <w:r>
        <w:rPr>
          <w:rFonts w:eastAsia="Times New Roman" w:cs="Arial"/>
          <w:color w:val="000000"/>
          <w:szCs w:val="24"/>
          <w:lang w:eastAsia="ru-RU"/>
        </w:rPr>
        <w:t>зовать жилое помещение не по назначению, равно как и без уважительных причин не произведет необходимого ремонта, суд по иску соответствующего органа местного самоуправления или лица, права которого нарушены, может принять решение о продаже с публичных торг</w:t>
      </w:r>
      <w:r>
        <w:rPr>
          <w:rFonts w:eastAsia="Times New Roman" w:cs="Arial"/>
          <w:color w:val="000000"/>
          <w:szCs w:val="24"/>
          <w:lang w:eastAsia="ru-RU"/>
        </w:rPr>
        <w:t>ов такого жилого помещения с выплатой собственнику вырученных от продажи средств за вычетом расходов на исполнение судебного решения.</w:t>
      </w:r>
    </w:p>
    <w:p w14:paraId="01EB4646"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04" w:tooltip="https://cbd.minjust.gov.kg/203149" w:history="1">
        <w:r>
          <w:rPr>
            <w:rFonts w:eastAsia="Times New Roman" w:cs="Arial"/>
            <w:i/>
            <w:iCs/>
            <w:color w:val="0000FF"/>
            <w:szCs w:val="24"/>
            <w:u w:val="single"/>
            <w:lang w:eastAsia="ru-RU"/>
          </w:rPr>
          <w:t>12 мая 2</w:t>
        </w:r>
        <w:r>
          <w:rPr>
            <w:rFonts w:eastAsia="Times New Roman" w:cs="Arial"/>
            <w:i/>
            <w:iCs/>
            <w:color w:val="0000FF"/>
            <w:szCs w:val="24"/>
            <w:u w:val="single"/>
            <w:lang w:eastAsia="ru-RU"/>
          </w:rPr>
          <w:t>009 года № 155</w:t>
        </w:r>
      </w:hyperlink>
      <w:r>
        <w:rPr>
          <w:rFonts w:eastAsia="Times New Roman" w:cs="Arial"/>
          <w:i/>
          <w:iCs/>
          <w:color w:val="000000"/>
          <w:szCs w:val="24"/>
          <w:lang w:eastAsia="ru-RU"/>
        </w:rPr>
        <w:t>)</w:t>
      </w:r>
    </w:p>
    <w:p w14:paraId="39F3A1E7"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12</w:t>
      </w:r>
      <w:r>
        <w:rPr>
          <w:rFonts w:eastAsia="Times New Roman" w:cs="Arial"/>
          <w:b/>
          <w:bCs/>
          <w:color w:val="000000"/>
          <w:szCs w:val="24"/>
          <w:lang w:eastAsia="ru-RU"/>
        </w:rPr>
        <w:br/>
        <w:t> Приобретение права собственности</w:t>
      </w:r>
    </w:p>
    <w:p w14:paraId="5296F6C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4863BAA" w14:textId="77777777" w:rsidR="0082121A" w:rsidRDefault="006436B5">
      <w:pPr>
        <w:ind w:firstLine="567"/>
        <w:rPr>
          <w:rFonts w:eastAsia="Times New Roman" w:cs="Arial"/>
          <w:szCs w:val="24"/>
          <w:lang w:eastAsia="ru-RU"/>
        </w:rPr>
      </w:pPr>
      <w:bookmarkStart w:id="84" w:name="р251"/>
      <w:r>
        <w:rPr>
          <w:rFonts w:eastAsia="Times New Roman" w:cs="Arial"/>
          <w:b/>
          <w:bCs/>
          <w:color w:val="000000"/>
          <w:szCs w:val="24"/>
          <w:lang w:eastAsia="ru-RU"/>
        </w:rPr>
        <w:t>Статья 251</w:t>
      </w:r>
      <w:bookmarkEnd w:id="84"/>
      <w:r>
        <w:rPr>
          <w:rFonts w:eastAsia="Times New Roman" w:cs="Arial"/>
          <w:b/>
          <w:bCs/>
          <w:color w:val="000000"/>
          <w:szCs w:val="24"/>
          <w:lang w:eastAsia="ru-RU"/>
        </w:rPr>
        <w:t>. Основания приобретения права собственности</w:t>
      </w:r>
    </w:p>
    <w:p w14:paraId="2CAB96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BB05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Право собственности на имущество может быть приобретено на основании договора купли-продажи, мены, дарения или иной сделки об отчуждении этого имущества.</w:t>
      </w:r>
    </w:p>
    <w:p w14:paraId="1AC7144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смерти гражданина право собственности на его имущество наследуется в соответствии с завеща</w:t>
      </w:r>
      <w:r>
        <w:rPr>
          <w:rFonts w:eastAsia="Times New Roman" w:cs="Arial"/>
          <w:color w:val="000000"/>
          <w:szCs w:val="24"/>
          <w:lang w:eastAsia="ru-RU"/>
        </w:rPr>
        <w:t>нием или законом.</w:t>
      </w:r>
    </w:p>
    <w:p w14:paraId="626259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 (статья 93).</w:t>
      </w:r>
    </w:p>
    <w:p w14:paraId="720B0F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Право собственности на новую вещь, изготовлен</w:t>
      </w:r>
      <w:r>
        <w:rPr>
          <w:rFonts w:eastAsia="Times New Roman" w:cs="Arial"/>
          <w:color w:val="000000"/>
          <w:szCs w:val="24"/>
          <w:lang w:eastAsia="ru-RU"/>
        </w:rPr>
        <w:t>ную или созданную лицом для себя с соблюдением законодательства, приобретается этим лицом.</w:t>
      </w:r>
    </w:p>
    <w:p w14:paraId="2D63CB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Право собственности на плоды, продукцию, доходы, полученные в результате использования имущества, приобретается по основаниям, предусмотренным статьей 29 настоящего </w:t>
      </w:r>
      <w:r>
        <w:rPr>
          <w:rFonts w:eastAsia="Times New Roman" w:cs="Arial"/>
          <w:color w:val="000000"/>
          <w:szCs w:val="24"/>
          <w:lang w:eastAsia="ru-RU"/>
        </w:rPr>
        <w:t>Кодекса.</w:t>
      </w:r>
    </w:p>
    <w:p w14:paraId="6888FE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В случаях и в порядке, предусмотренных настоящим Кодексом,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w:t>
      </w:r>
      <w:r>
        <w:rPr>
          <w:rFonts w:eastAsia="Times New Roman" w:cs="Arial"/>
          <w:color w:val="000000"/>
          <w:szCs w:val="24"/>
          <w:lang w:eastAsia="ru-RU"/>
        </w:rPr>
        <w:t>на которое он утратил право собственности по иным основаниям.</w:t>
      </w:r>
    </w:p>
    <w:p w14:paraId="6A98EB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Член жилищного,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w:t>
      </w:r>
      <w:r>
        <w:rPr>
          <w:rFonts w:eastAsia="Times New Roman" w:cs="Arial"/>
          <w:color w:val="000000"/>
          <w:szCs w:val="24"/>
          <w:lang w:eastAsia="ru-RU"/>
        </w:rPr>
        <w:t xml:space="preserve"> дачу, гараж, иное помещение, предоставленное этим лицам кооперативом, приобретают право собственности на указанное имущество.</w:t>
      </w:r>
    </w:p>
    <w:p w14:paraId="079F414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5. (Утратил силу в соответствии с Законом КР от </w:t>
      </w:r>
      <w:hyperlink r:id="rId405"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3992A4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406"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40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25F695B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FDA7DB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252. Возникновение права собственности на вновь создаваемое недвижимое имущество</w:t>
      </w:r>
    </w:p>
    <w:p w14:paraId="7C15FFC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02E3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регистрации.</w:t>
      </w:r>
    </w:p>
    <w:p w14:paraId="50E3DCC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997B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См. Закон КР "О государственной регистрации прав на недвижимое имущество и сделок с </w:t>
      </w:r>
      <w:r>
        <w:rPr>
          <w:rFonts w:eastAsia="Times New Roman" w:cs="Arial"/>
          <w:color w:val="000000"/>
          <w:szCs w:val="24"/>
          <w:lang w:eastAsia="ru-RU"/>
        </w:rPr>
        <w:t>ним" от 22 декабря 1998 года № 153</w:t>
      </w:r>
    </w:p>
    <w:p w14:paraId="2B2F92E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B23BEE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253. Переработка</w:t>
      </w:r>
    </w:p>
    <w:p w14:paraId="055F579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B12EF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Поскольку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w:t>
      </w:r>
      <w:r>
        <w:rPr>
          <w:rFonts w:eastAsia="Times New Roman" w:cs="Arial"/>
          <w:color w:val="000000"/>
          <w:szCs w:val="24"/>
          <w:lang w:eastAsia="ru-RU"/>
        </w:rPr>
        <w:t>риалов.</w:t>
      </w:r>
    </w:p>
    <w:p w14:paraId="6963F9D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14:paraId="3B74C9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иное не предусмотрено договором, собственн</w:t>
      </w:r>
      <w:r>
        <w:rPr>
          <w:rFonts w:eastAsia="Times New Roman" w:cs="Arial"/>
          <w:color w:val="000000"/>
          <w:szCs w:val="24"/>
          <w:lang w:eastAsia="ru-RU"/>
        </w:rPr>
        <w:t>ик материалов, приобретший право собственности на изготовленную из них вещь, обязан компенсировать стоимость переработки осуществившему ее лицу, а в случае приобретения права собственности на новую вещь этим лицом последнее соответственно обязано возместит</w:t>
      </w:r>
      <w:r>
        <w:rPr>
          <w:rFonts w:eastAsia="Times New Roman" w:cs="Arial"/>
          <w:color w:val="000000"/>
          <w:szCs w:val="24"/>
          <w:lang w:eastAsia="ru-RU"/>
        </w:rPr>
        <w:t>ь собственнику материалов их стоимость.</w:t>
      </w:r>
    </w:p>
    <w:p w14:paraId="0A56D14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14:paraId="3FA6D23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DBE19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w:t>
      </w:r>
      <w:r>
        <w:rPr>
          <w:rFonts w:eastAsia="Times New Roman" w:cs="Arial"/>
          <w:b/>
          <w:bCs/>
          <w:color w:val="000000"/>
          <w:szCs w:val="24"/>
          <w:lang w:eastAsia="ru-RU"/>
        </w:rPr>
        <w:t>я 254. Обращение в собственность общедоступных для сбора вещей</w:t>
      </w:r>
    </w:p>
    <w:p w14:paraId="77698A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F1A46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когда в соответствии с законодательством, общим разрешением, данным собственник</w:t>
      </w:r>
      <w:r>
        <w:rPr>
          <w:rFonts w:eastAsia="Times New Roman" w:cs="Arial"/>
          <w:color w:val="000000"/>
          <w:szCs w:val="24"/>
          <w:lang w:eastAsia="ru-RU"/>
        </w:rPr>
        <w:t>ом, или в соответствии с местным обычаем в лесах, водоемах или на другой территории допускается сбор ягод, лов рыбы, сбор или добыча других общедоступных вещей, право собственности на соответствующие вещи приобретает лицо, осуществившее их сбор или добычу.</w:t>
      </w:r>
    </w:p>
    <w:p w14:paraId="1F3D3E5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8E570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254</w:t>
      </w:r>
      <w:r>
        <w:rPr>
          <w:rFonts w:eastAsia="Times New Roman" w:cs="Arial"/>
          <w:b/>
          <w:bCs/>
          <w:color w:val="000000"/>
          <w:szCs w:val="24"/>
          <w:vertAlign w:val="superscript"/>
          <w:lang w:eastAsia="ru-RU"/>
        </w:rPr>
        <w:t>1</w:t>
      </w:r>
      <w:r>
        <w:rPr>
          <w:rFonts w:eastAsia="Times New Roman" w:cs="Arial"/>
          <w:b/>
          <w:bCs/>
          <w:color w:val="000000"/>
          <w:szCs w:val="24"/>
          <w:lang w:eastAsia="ru-RU"/>
        </w:rPr>
        <w:t>. Самовольная постройка и ее последствия</w:t>
      </w:r>
    </w:p>
    <w:p w14:paraId="6EAE11F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F524A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Самовольной постройкой является жилой дом, другое строение, сооружение или иное недвижимое имущество, созданное на земельном участке, не отведенном для этих целей, а также созданное без получения </w:t>
      </w:r>
      <w:r>
        <w:rPr>
          <w:rFonts w:eastAsia="Times New Roman" w:cs="Arial"/>
          <w:color w:val="000000"/>
          <w:szCs w:val="24"/>
          <w:lang w:eastAsia="ru-RU"/>
        </w:rPr>
        <w:t>на это необходимых разрешений либо с существенным нарушением градостроительных и строительных норм и правил, установленных законодательством Кыргызской Республики.</w:t>
      </w:r>
    </w:p>
    <w:p w14:paraId="258CCDC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Лицо, осуществляющее самовольную постройку, не приобретает на нее право собственности, а </w:t>
      </w:r>
      <w:r>
        <w:rPr>
          <w:rFonts w:eastAsia="Times New Roman" w:cs="Arial"/>
          <w:color w:val="000000"/>
          <w:szCs w:val="24"/>
          <w:lang w:eastAsia="ru-RU"/>
        </w:rPr>
        <w:t>также не вправе распоряжаться постройкой продавать, дарить, сдавать в аренду, совершать другие сделки.</w:t>
      </w:r>
    </w:p>
    <w:p w14:paraId="25BFF9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Самовольная постройка по иску лица, права которого нарушены, либо соответствующего государственного органа или органа местного самоуправления подлежит сн</w:t>
      </w:r>
      <w:r>
        <w:rPr>
          <w:rFonts w:eastAsia="Times New Roman" w:cs="Arial"/>
          <w:color w:val="000000"/>
          <w:szCs w:val="24"/>
          <w:lang w:eastAsia="ru-RU"/>
        </w:rPr>
        <w:t>осу осуществившим ее лицом либо за его счет.</w:t>
      </w:r>
    </w:p>
    <w:p w14:paraId="50E10B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Самовольная постройка на территориях городов Бишкек и Ош подлежит сносу по решению соответствующего органа местного самоуправления в случае, если лицо, осуществившее ее, не установлено.</w:t>
      </w:r>
    </w:p>
    <w:p w14:paraId="64911E29"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Снос самовольной постройк</w:t>
      </w:r>
      <w:r>
        <w:rPr>
          <w:rFonts w:eastAsia="Times New Roman" w:cs="Arial"/>
          <w:color w:val="000000"/>
          <w:szCs w:val="24"/>
          <w:lang w:eastAsia="ru-RU"/>
        </w:rPr>
        <w:t>и осуществляется за счет средств органа местного самоуправления, принявшего решение о ее сносе.</w:t>
      </w:r>
    </w:p>
    <w:p w14:paraId="2E3EF4E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3. (Утратил силу в соответствии с Законом КР от </w:t>
      </w:r>
      <w:hyperlink r:id="rId408"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w:t>
      </w:r>
    </w:p>
    <w:p w14:paraId="4046B60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4. (Утратил силу в соответствии с Законом КР от </w:t>
      </w:r>
      <w:hyperlink r:id="rId409"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w:t>
      </w:r>
    </w:p>
    <w:p w14:paraId="73C248DD"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Право собственности на самовольную постройку не может быть признано за лицами, если сохра</w:t>
      </w:r>
      <w:r>
        <w:rPr>
          <w:rFonts w:eastAsia="Times New Roman" w:cs="Arial"/>
          <w:color w:val="000000"/>
          <w:szCs w:val="24"/>
          <w:lang w:eastAsia="ru-RU"/>
        </w:rPr>
        <w:t>нение постройки повлечет нарушение прав и охраняемых законом интересов других лиц либо будет создавать угрозу жизни и здоровью.</w:t>
      </w:r>
    </w:p>
    <w:p w14:paraId="7F723F11"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В исключительных случаях с учетом социально-экономической целесообразности самовольная постройка может быть передана в муници</w:t>
      </w:r>
      <w:r>
        <w:rPr>
          <w:rFonts w:eastAsia="Times New Roman" w:cs="Arial"/>
          <w:color w:val="000000"/>
          <w:szCs w:val="24"/>
          <w:lang w:eastAsia="ru-RU"/>
        </w:rPr>
        <w:t>пальную собственность с возмещением расходов на постройку в размере, определенном судом.</w:t>
      </w:r>
    </w:p>
    <w:p w14:paraId="5CEA67E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1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11"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412"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 xml:space="preserve">, </w:t>
      </w:r>
      <w:hyperlink r:id="rId413" w:tooltip="https://cbd.minjust.gov.kg/205444" w:history="1">
        <w:r>
          <w:rPr>
            <w:rFonts w:eastAsia="Times New Roman" w:cs="Arial"/>
            <w:i/>
            <w:iCs/>
            <w:color w:val="0000FF"/>
            <w:szCs w:val="24"/>
            <w:u w:val="single"/>
            <w:lang w:eastAsia="ru-RU"/>
          </w:rPr>
          <w:t>20 января 2015 года № 18</w:t>
        </w:r>
      </w:hyperlink>
      <w:r>
        <w:rPr>
          <w:rFonts w:eastAsia="Times New Roman" w:cs="Arial"/>
          <w:i/>
          <w:iCs/>
          <w:color w:val="000000"/>
          <w:szCs w:val="24"/>
          <w:lang w:eastAsia="ru-RU"/>
        </w:rPr>
        <w:t xml:space="preserve">) </w:t>
      </w:r>
    </w:p>
    <w:p w14:paraId="27A03AE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255. Момент возникновения права собственности у приобретателя по договору</w:t>
      </w:r>
    </w:p>
    <w:p w14:paraId="49011FD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2F461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Право собственности у приобретателя вещи по договору возникает с момента ее передачи, если иное не предусмотрено законодательством или договором.</w:t>
      </w:r>
    </w:p>
    <w:p w14:paraId="6FA173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договор об отчуждении имущества подлежит государственной регистрации, право собственности у приобре</w:t>
      </w:r>
      <w:r>
        <w:rPr>
          <w:rFonts w:eastAsia="Times New Roman" w:cs="Arial"/>
          <w:color w:val="000000"/>
          <w:szCs w:val="24"/>
          <w:lang w:eastAsia="ru-RU"/>
        </w:rPr>
        <w:t>тателя возникает с момента его регистрации.</w:t>
      </w:r>
    </w:p>
    <w:p w14:paraId="1FCD028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E6EC4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256. Передача вещи</w:t>
      </w:r>
    </w:p>
    <w:p w14:paraId="340253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39FB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Передачей признается вручение вещи приобретателю, а равно сдача перевозчику для отправки приобретателю или сдача на почту для пересылки приобретателю вещей, отчужденных без обязат</w:t>
      </w:r>
      <w:r>
        <w:rPr>
          <w:rFonts w:eastAsia="Times New Roman" w:cs="Arial"/>
          <w:color w:val="000000"/>
          <w:szCs w:val="24"/>
          <w:lang w:eastAsia="ru-RU"/>
        </w:rPr>
        <w:t>ельства доставки.</w:t>
      </w:r>
    </w:p>
    <w:p w14:paraId="4370A5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Вещь считается врученной приобретателю с момента ее фактического поступления во владение приобретателя или указанного им лица.</w:t>
      </w:r>
    </w:p>
    <w:p w14:paraId="5389EBD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к моменту заключения договора об отчуждении вещи она уже находится во владении приобретателя, вещь приз</w:t>
      </w:r>
      <w:r>
        <w:rPr>
          <w:rFonts w:eastAsia="Times New Roman" w:cs="Arial"/>
          <w:color w:val="000000"/>
          <w:szCs w:val="24"/>
          <w:lang w:eastAsia="ru-RU"/>
        </w:rPr>
        <w:t>нается переданной ему с этого момента.</w:t>
      </w:r>
    </w:p>
    <w:p w14:paraId="6D29E78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 передаче вещи приравнивается передача коносамента или иного товарораспорядительного документа на нее.</w:t>
      </w:r>
    </w:p>
    <w:p w14:paraId="7BA518D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B7ADE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257. Бесхозяйные вещи</w:t>
      </w:r>
    </w:p>
    <w:p w14:paraId="2C96514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DB7ED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Бесхозяйной является вещь, которая не имеет собственника или собственник к</w:t>
      </w:r>
      <w:r>
        <w:rPr>
          <w:rFonts w:eastAsia="Times New Roman" w:cs="Arial"/>
          <w:color w:val="000000"/>
          <w:szCs w:val="24"/>
          <w:lang w:eastAsia="ru-RU"/>
        </w:rPr>
        <w:t>оторой неизвестен, либо вещь, от права собственности на которую собственник отказался.</w:t>
      </w:r>
    </w:p>
    <w:p w14:paraId="3411B0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это не исключается правилами настоящего Кодекса о приобретении права собственности на вещи, от которых собственник отказался (статья 258), о находке (статья 259)</w:t>
      </w:r>
      <w:r>
        <w:rPr>
          <w:rFonts w:eastAsia="Times New Roman" w:cs="Arial"/>
          <w:color w:val="000000"/>
          <w:szCs w:val="24"/>
          <w:lang w:eastAsia="ru-RU"/>
        </w:rPr>
        <w:t>, о безнадзорных животных (статья 262) и кладе (статья 261), право собственности на бесхозяйные движимые вещи может быть приобретено в силу приобретательной давности (статья 265).</w:t>
      </w:r>
    </w:p>
    <w:p w14:paraId="259B0B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Бесхозяйные недвижимые вещи принимаются на учет органом, осуществляющим г</w:t>
      </w:r>
      <w:r>
        <w:rPr>
          <w:rFonts w:eastAsia="Times New Roman" w:cs="Arial"/>
          <w:color w:val="000000"/>
          <w:szCs w:val="24"/>
          <w:lang w:eastAsia="ru-RU"/>
        </w:rPr>
        <w:t>осударственную регистрацию недвижимого имущества, по заявлению соответствующего государственного органа или органа местного самоуправления.</w:t>
      </w:r>
    </w:p>
    <w:p w14:paraId="482682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 истечении трех лет со дня постановки бесхозяйной недвижимой вещи на учет орган, уполномоченный управлять государс</w:t>
      </w:r>
      <w:r>
        <w:rPr>
          <w:rFonts w:eastAsia="Times New Roman" w:cs="Arial"/>
          <w:color w:val="000000"/>
          <w:szCs w:val="24"/>
          <w:lang w:eastAsia="ru-RU"/>
        </w:rPr>
        <w:t>твенным или муниципальным имуществом, может обратиться в суд с требованием о признании этой вещи поступившей в государственную или муниципальную собственность.</w:t>
      </w:r>
    </w:p>
    <w:p w14:paraId="0874F9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Бесхозяйная недвижимая вещь, не признанная по решению суда поступившей в государственную или мун</w:t>
      </w:r>
      <w:r>
        <w:rPr>
          <w:rFonts w:eastAsia="Times New Roman" w:cs="Arial"/>
          <w:color w:val="000000"/>
          <w:szCs w:val="24"/>
          <w:lang w:eastAsia="ru-RU"/>
        </w:rPr>
        <w:t>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 (статья 265).</w:t>
      </w:r>
    </w:p>
    <w:p w14:paraId="0A99FC7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4"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w:t>
      </w:r>
    </w:p>
    <w:p w14:paraId="5078478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5D43D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258. Движимые вещи, от которых собственник отказался</w:t>
      </w:r>
    </w:p>
    <w:p w14:paraId="6200464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F93F97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Движимые вещи, брошенные собственником или иным образом оставленные им (брошенные вещи) с целью отказа от п</w:t>
      </w:r>
      <w:r>
        <w:rPr>
          <w:rFonts w:eastAsia="Times New Roman" w:cs="Arial"/>
          <w:color w:val="000000"/>
          <w:szCs w:val="24"/>
          <w:lang w:eastAsia="ru-RU"/>
        </w:rPr>
        <w:t>рава собственности (пункт 2 статьи 280), могут быть обращены в собственность другого лица в порядке, установленном пунктом 2 настоящей статьи.</w:t>
      </w:r>
    </w:p>
    <w:p w14:paraId="2AD6198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Лицо, в собственности, владении или пользовании которого находится земельный участок, водоем или иной объект, </w:t>
      </w:r>
      <w:r>
        <w:rPr>
          <w:rFonts w:eastAsia="Times New Roman" w:cs="Arial"/>
          <w:color w:val="000000"/>
          <w:szCs w:val="24"/>
          <w:lang w:eastAsia="ru-RU"/>
        </w:rPr>
        <w:t>где находится брошенная вещь, стоимость которой явно ниже суммы, соответствующей пятикратному размеру расчетного показателя, либо брошенные лом металлов, бракованная продукция, топляк от сплава, отвалы и сливы, образуемые при добыче полезных ископаемых, от</w:t>
      </w:r>
      <w:r>
        <w:rPr>
          <w:rFonts w:eastAsia="Times New Roman" w:cs="Arial"/>
          <w:color w:val="000000"/>
          <w:szCs w:val="24"/>
          <w:lang w:eastAsia="ru-RU"/>
        </w:rPr>
        <w:t>ходы производства и т.п.,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14:paraId="729D4A7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Другие брошенные вещи поступают в собственность лица, вступившего во</w:t>
      </w:r>
      <w:r>
        <w:rPr>
          <w:rFonts w:eastAsia="Times New Roman" w:cs="Arial"/>
          <w:color w:val="000000"/>
          <w:szCs w:val="24"/>
          <w:lang w:eastAsia="ru-RU"/>
        </w:rPr>
        <w:t xml:space="preserve"> владение ими, в случае признания их бесхозяйными судом по заявлению этого лица.</w:t>
      </w:r>
    </w:p>
    <w:p w14:paraId="173DD66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5" w:tooltip="https://cbd.minjust.gov.kg/202234" w:history="1">
        <w:r>
          <w:rPr>
            <w:rFonts w:eastAsia="Times New Roman" w:cs="Arial"/>
            <w:i/>
            <w:iCs/>
            <w:color w:val="0000FF"/>
            <w:szCs w:val="24"/>
            <w:u w:val="single"/>
            <w:lang w:eastAsia="ru-RU"/>
          </w:rPr>
          <w:t>19 марта 2008 года № 24</w:t>
        </w:r>
      </w:hyperlink>
      <w:r>
        <w:rPr>
          <w:rFonts w:eastAsia="Times New Roman" w:cs="Arial"/>
          <w:i/>
          <w:iCs/>
          <w:color w:val="000000"/>
          <w:szCs w:val="24"/>
          <w:lang w:eastAsia="ru-RU"/>
        </w:rPr>
        <w:t>) </w:t>
      </w:r>
    </w:p>
    <w:p w14:paraId="3A57D35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654605D" w14:textId="77777777" w:rsidR="0082121A" w:rsidRDefault="006436B5">
      <w:pPr>
        <w:spacing w:before="200" w:after="60" w:line="266" w:lineRule="auto"/>
        <w:ind w:firstLine="567"/>
        <w:jc w:val="left"/>
        <w:rPr>
          <w:rFonts w:eastAsia="Times New Roman" w:cs="Arial"/>
          <w:szCs w:val="24"/>
          <w:lang w:eastAsia="ru-RU"/>
        </w:rPr>
      </w:pPr>
      <w:r>
        <w:rPr>
          <w:rFonts w:eastAsia="Times New Roman" w:cs="Arial"/>
          <w:b/>
          <w:bCs/>
          <w:color w:val="000000"/>
          <w:szCs w:val="24"/>
          <w:lang w:eastAsia="ru-RU"/>
        </w:rPr>
        <w:t>Статья 259. Находка</w:t>
      </w:r>
    </w:p>
    <w:p w14:paraId="7E01B7DB" w14:textId="77777777" w:rsidR="0082121A" w:rsidRDefault="006436B5">
      <w:pPr>
        <w:spacing w:before="200" w:after="60" w:line="266" w:lineRule="auto"/>
        <w:ind w:firstLine="567"/>
        <w:jc w:val="left"/>
        <w:rPr>
          <w:rFonts w:eastAsia="Times New Roman" w:cs="Arial"/>
          <w:szCs w:val="24"/>
          <w:lang w:eastAsia="ru-RU"/>
        </w:rPr>
      </w:pPr>
      <w:r>
        <w:rPr>
          <w:rFonts w:eastAsia="Times New Roman" w:cs="Arial"/>
          <w:szCs w:val="24"/>
          <w:lang w:eastAsia="ru-RU"/>
        </w:rPr>
        <w:t> </w:t>
      </w:r>
    </w:p>
    <w:p w14:paraId="22F7583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14:paraId="060072B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Если вещь найдена в помещении или на т</w:t>
      </w:r>
      <w:r>
        <w:rPr>
          <w:rFonts w:eastAsia="Times New Roman" w:cs="Arial"/>
          <w:color w:val="000000"/>
          <w:szCs w:val="24"/>
          <w:lang w:eastAsia="ru-RU"/>
        </w:rPr>
        <w:t>ранспорте, она подлежит сдаче лицу, представляющему владельца этого помещения или средства транспорта. Лицо, которому сдана находка, приобретает права и несет обязанности лица, нашедшего вещь.</w:t>
      </w:r>
    </w:p>
    <w:p w14:paraId="5A3E124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Археологические находки, относящиеся к историко-культурным ценн</w:t>
      </w:r>
      <w:r>
        <w:rPr>
          <w:rFonts w:eastAsia="Times New Roman" w:cs="Arial"/>
          <w:color w:val="000000"/>
          <w:szCs w:val="24"/>
          <w:lang w:eastAsia="ru-RU"/>
        </w:rPr>
        <w:t>остям, являются государственной собственностью и подлежат передаче в государственную собственность в порядке, определяемом законом.</w:t>
      </w:r>
    </w:p>
    <w:p w14:paraId="1A4F026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Если лицо, имеющее право потребовать возврата найденной вещи, или его местопребывание неизвестны, нашедший вещь обязан за</w:t>
      </w:r>
      <w:r>
        <w:rPr>
          <w:rFonts w:eastAsia="Times New Roman" w:cs="Arial"/>
          <w:color w:val="000000"/>
          <w:szCs w:val="24"/>
          <w:lang w:eastAsia="ru-RU"/>
        </w:rPr>
        <w:t>явить о находке в милицию или органу местного самоуправления.</w:t>
      </w:r>
    </w:p>
    <w:p w14:paraId="641D265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Нашедший вещь вправе хранить ее у себя либо сдать на хранение в милицию, соответствующему государственному органу или указанному ими лицу.</w:t>
      </w:r>
    </w:p>
    <w:p w14:paraId="4D55363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Нашедший вещь отвечает за ее утрату или порчу лиш</w:t>
      </w:r>
      <w:r>
        <w:rPr>
          <w:rFonts w:eastAsia="Times New Roman" w:cs="Arial"/>
          <w:color w:val="000000"/>
          <w:szCs w:val="24"/>
          <w:lang w:eastAsia="ru-RU"/>
        </w:rPr>
        <w:t>ь в случае умысла или грубой неосторожности и в пределах стоимости вещи.</w:t>
      </w:r>
    </w:p>
    <w:p w14:paraId="590DCEE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5. Если в течение трех месяцев с момента заявления о находке милиции или органу местного самоуправления лицо, управомоченное на получение утерянной вещи, не будет установлено и не зая</w:t>
      </w:r>
      <w:r>
        <w:rPr>
          <w:rFonts w:eastAsia="Times New Roman" w:cs="Arial"/>
          <w:color w:val="000000"/>
          <w:szCs w:val="24"/>
          <w:lang w:eastAsia="ru-RU"/>
        </w:rPr>
        <w:t>вит о своем праве на вещь нашедшему ее лицу либо органу внутренних дел или органу местного самоуправления, нашедший вещь приобретает право собственности на нее.</w:t>
      </w:r>
    </w:p>
    <w:p w14:paraId="01C7FFA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Если нашедший вещь откажется от приобретения найденной вещи в собственность, она поступает в му</w:t>
      </w:r>
      <w:r>
        <w:rPr>
          <w:rFonts w:eastAsia="Times New Roman" w:cs="Arial"/>
          <w:color w:val="000000"/>
          <w:szCs w:val="24"/>
          <w:lang w:eastAsia="ru-RU"/>
        </w:rPr>
        <w:t>ниципальную собственность.</w:t>
      </w:r>
    </w:p>
    <w:p w14:paraId="70A6EA20"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6"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4E70CC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6728C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260. Возмещение расходов, связанных с находкой, и вознаграждение нашедшему вещь</w:t>
      </w:r>
    </w:p>
    <w:p w14:paraId="0893866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96D9E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Нашедший и возвративший вещь лицу, управомоченному на ее получение, имеет право получить от этого лица, а в случаях перехода вещи в государственную собственность - от соответствующего государственного органа возмещение необходимых расходов, связанных </w:t>
      </w:r>
      <w:r>
        <w:rPr>
          <w:rFonts w:eastAsia="Times New Roman" w:cs="Arial"/>
          <w:color w:val="000000"/>
          <w:szCs w:val="24"/>
          <w:lang w:eastAsia="ru-RU"/>
        </w:rPr>
        <w:t>с хранением, сдачей или реализацией вещи, а также затрат на обнаружение лица, управомоченного на получение вещи.</w:t>
      </w:r>
    </w:p>
    <w:p w14:paraId="1C335D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Нашедший вещь вправе потребовать от лица, управомоченного на получение вещи, вознаграждение за находку в размере до двадцати процентов стоим</w:t>
      </w:r>
      <w:r>
        <w:rPr>
          <w:rFonts w:eastAsia="Times New Roman" w:cs="Arial"/>
          <w:color w:val="000000"/>
          <w:szCs w:val="24"/>
          <w:lang w:eastAsia="ru-RU"/>
        </w:rPr>
        <w:t>ости вещи.</w:t>
      </w:r>
    </w:p>
    <w:p w14:paraId="79884A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найденные документы или иные вещи представляют ценность только для лица, управомоченного на их получение, размер вознаграждения определяется по соглашению с этим лицом, а в случае недостижения соглашения - судом. В случае, когда лицо, управ</w:t>
      </w:r>
      <w:r>
        <w:rPr>
          <w:rFonts w:eastAsia="Times New Roman" w:cs="Arial"/>
          <w:color w:val="000000"/>
          <w:szCs w:val="24"/>
          <w:lang w:eastAsia="ru-RU"/>
        </w:rPr>
        <w:t>омоченное потребовать возврата найденной вещи публично обещало вознаграждение за находку, вознаграждение выплачивается на условиях публичного обещания награды.</w:t>
      </w:r>
    </w:p>
    <w:p w14:paraId="7C8D9BC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Нашедший вещь вправе до выплаты вознаграждения удерживать найденную вещь (статья 342), кроме док</w:t>
      </w:r>
      <w:r>
        <w:rPr>
          <w:rFonts w:eastAsia="Times New Roman" w:cs="Arial"/>
          <w:color w:val="000000"/>
          <w:szCs w:val="24"/>
          <w:lang w:eastAsia="ru-RU"/>
        </w:rPr>
        <w:t>ументов, которые могут использоваться только лицом, управомоченным требовать их возврата.</w:t>
      </w:r>
    </w:p>
    <w:p w14:paraId="5F9D1C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на вознаграждение не возникает, если нашедший вещь не заявил о находке или пытался ее утаить.</w:t>
      </w:r>
    </w:p>
    <w:p w14:paraId="295919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326163" w14:textId="77777777" w:rsidR="0082121A" w:rsidRDefault="006436B5">
      <w:pPr>
        <w:spacing w:before="200" w:after="60" w:line="266" w:lineRule="auto"/>
        <w:ind w:firstLine="567"/>
        <w:jc w:val="left"/>
        <w:rPr>
          <w:rFonts w:eastAsia="Times New Roman" w:cs="Arial"/>
          <w:szCs w:val="24"/>
          <w:lang w:eastAsia="ru-RU"/>
        </w:rPr>
      </w:pPr>
      <w:r>
        <w:rPr>
          <w:rFonts w:eastAsia="Times New Roman" w:cs="Arial"/>
          <w:b/>
          <w:bCs/>
          <w:color w:val="000000"/>
          <w:szCs w:val="24"/>
          <w:lang w:eastAsia="ru-RU"/>
        </w:rPr>
        <w:t>Статья 261. Клад</w:t>
      </w:r>
    </w:p>
    <w:p w14:paraId="59CF0288" w14:textId="77777777" w:rsidR="0082121A" w:rsidRDefault="006436B5">
      <w:pPr>
        <w:spacing w:before="200" w:after="60" w:line="266" w:lineRule="auto"/>
        <w:ind w:firstLine="567"/>
        <w:jc w:val="left"/>
        <w:rPr>
          <w:rFonts w:eastAsia="Times New Roman" w:cs="Arial"/>
          <w:szCs w:val="24"/>
          <w:lang w:eastAsia="ru-RU"/>
        </w:rPr>
      </w:pPr>
      <w:r>
        <w:rPr>
          <w:rFonts w:eastAsia="Times New Roman" w:cs="Arial"/>
          <w:szCs w:val="24"/>
          <w:lang w:eastAsia="ru-RU"/>
        </w:rPr>
        <w:t> </w:t>
      </w:r>
    </w:p>
    <w:p w14:paraId="75A1070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b/>
          <w:bCs/>
          <w:color w:val="000000"/>
          <w:szCs w:val="24"/>
          <w:lang w:eastAsia="ru-RU"/>
        </w:rPr>
        <w:t>Клад</w:t>
      </w:r>
      <w:r>
        <w:rPr>
          <w:rFonts w:eastAsia="Times New Roman" w:cs="Arial"/>
          <w:color w:val="000000"/>
          <w:szCs w:val="24"/>
          <w:lang w:eastAsia="ru-RU"/>
        </w:rPr>
        <w:t>, то есть зарытые в земле или сокрытые</w:t>
      </w:r>
      <w:r>
        <w:rPr>
          <w:rFonts w:eastAsia="Times New Roman" w:cs="Arial"/>
          <w:color w:val="000000"/>
          <w:szCs w:val="24"/>
          <w:lang w:eastAsia="ru-RU"/>
        </w:rPr>
        <w:t xml:space="preserve"> иным способом деньги или ценные предметы, собственник которых не может быть установлен либо в силу закона утратил на них право, поступает в собственность лица, которому принадлежит земельный участок, строение и т.п., в которых клад был сокрыт, и лица, обн</w:t>
      </w:r>
      <w:r>
        <w:rPr>
          <w:rFonts w:eastAsia="Times New Roman" w:cs="Arial"/>
          <w:color w:val="000000"/>
          <w:szCs w:val="24"/>
          <w:lang w:eastAsia="ru-RU"/>
        </w:rPr>
        <w:t>аружившего клад, в равных долях, если соглашением между ними не установлено иное.</w:t>
      </w:r>
    </w:p>
    <w:p w14:paraId="3D9684E9"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При обнаружении клада лицом, производившим раскопки или поиски ценностей без согласия на это собственника земельного участка или иного имущества, где клад был сокрыт, клад по</w:t>
      </w:r>
      <w:r>
        <w:rPr>
          <w:rFonts w:eastAsia="Times New Roman" w:cs="Arial"/>
          <w:color w:val="000000"/>
          <w:szCs w:val="24"/>
          <w:lang w:eastAsia="ru-RU"/>
        </w:rPr>
        <w:t>длежит передаче собственнику земельного участка или иного имущества, в котором был обнаружен клад.</w:t>
      </w:r>
    </w:p>
    <w:p w14:paraId="5275A68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В случае обнаружения клада, относящегося к памятникам историко-культурного наследия, он подлежит передаче в государственную собственность. При этом собств</w:t>
      </w:r>
      <w:r>
        <w:rPr>
          <w:rFonts w:eastAsia="Times New Roman" w:cs="Arial"/>
          <w:color w:val="000000"/>
          <w:szCs w:val="24"/>
          <w:lang w:eastAsia="ru-RU"/>
        </w:rPr>
        <w:t>енник земельного участка или иного имущества, в пределах или составе которого был обнаружен клад, и лицо, обнаружившее клад, имеют право на получение вознаграждения в размере пятидесяти процентов стоимости клада. Вознаграждение распределяется между этими л</w:t>
      </w:r>
      <w:r>
        <w:rPr>
          <w:rFonts w:eastAsia="Times New Roman" w:cs="Arial"/>
          <w:color w:val="000000"/>
          <w:szCs w:val="24"/>
          <w:lang w:eastAsia="ru-RU"/>
        </w:rPr>
        <w:t>ицами применительно к правилам, предусмотренным пунктом 1 настоящей статьи.</w:t>
      </w:r>
    </w:p>
    <w:p w14:paraId="06815DC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Нашедший клад, относящийся к памятникам историко-культурного наследия, вправе до выплаты ему вознаграждения удерживать это имущество (</w:t>
      </w:r>
      <w:hyperlink r:id="rId417" w:anchor="st_342" w:tooltip="https://cbd.minjust.gov.kg/4#st_342" w:history="1">
        <w:r>
          <w:rPr>
            <w:rFonts w:eastAsia="Times New Roman" w:cs="Arial"/>
            <w:color w:val="0000FF"/>
            <w:szCs w:val="24"/>
            <w:u w:val="single"/>
            <w:lang w:eastAsia="ru-RU"/>
          </w:rPr>
          <w:t>статья 342</w:t>
        </w:r>
      </w:hyperlink>
      <w:r>
        <w:rPr>
          <w:rFonts w:eastAsia="Times New Roman" w:cs="Arial"/>
          <w:color w:val="000000"/>
          <w:szCs w:val="24"/>
          <w:lang w:eastAsia="ru-RU"/>
        </w:rPr>
        <w:t>).</w:t>
      </w:r>
    </w:p>
    <w:p w14:paraId="2BF6AC7A"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8"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3143855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5FE76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262. Безнадзорные животные</w:t>
      </w:r>
    </w:p>
    <w:p w14:paraId="283C164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42EA7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Задержавший безнадзорный или пригульный скот или других безнадзорных домашних животных обязан возврати</w:t>
      </w:r>
      <w:r>
        <w:rPr>
          <w:rFonts w:eastAsia="Times New Roman" w:cs="Arial"/>
          <w:color w:val="000000"/>
          <w:szCs w:val="24"/>
          <w:lang w:eastAsia="ru-RU"/>
        </w:rPr>
        <w:t>ть их собственнику, а если собственник животных или его местопребывание неизвестны, не позднее трех дней с момента задержания заявить об обнаруженных животных в орган внутренних дел или орган местного самоуправления, которые принимают меры к розыску собств</w:t>
      </w:r>
      <w:r>
        <w:rPr>
          <w:rFonts w:eastAsia="Times New Roman" w:cs="Arial"/>
          <w:color w:val="000000"/>
          <w:szCs w:val="24"/>
          <w:lang w:eastAsia="ru-RU"/>
        </w:rPr>
        <w:t>енника.</w:t>
      </w:r>
    </w:p>
    <w:p w14:paraId="2CD476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w:t>
      </w:r>
      <w:r>
        <w:rPr>
          <w:rFonts w:eastAsia="Times New Roman" w:cs="Arial"/>
          <w:color w:val="000000"/>
          <w:szCs w:val="24"/>
          <w:lang w:eastAsia="ru-RU"/>
        </w:rPr>
        <w:t>его безнадзорных животных, подыскание лица, имеющего необходимые условия для их содержания, и передачу ему животных осуществляет орган внутренних дел или орган местного самоуправления.</w:t>
      </w:r>
    </w:p>
    <w:p w14:paraId="6DC0FAE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Лицо, задержавшее безнадзорных животных, и лицо, которому они переда</w:t>
      </w:r>
      <w:r>
        <w:rPr>
          <w:rFonts w:eastAsia="Times New Roman" w:cs="Arial"/>
          <w:color w:val="000000"/>
          <w:szCs w:val="24"/>
          <w:lang w:eastAsia="ru-RU"/>
        </w:rPr>
        <w:t>ны на содержание и в пользование, обязаны их надлежаще содержать и при наличии вины отвечают за гибель и порчу животных в пределах стоимости животных.</w:t>
      </w:r>
    </w:p>
    <w:p w14:paraId="1F67572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86385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263. Приобретение права собственности на безнадзорных животных</w:t>
      </w:r>
    </w:p>
    <w:p w14:paraId="6A2D74D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CE959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Если в течение трех месяцев </w:t>
      </w:r>
      <w:r>
        <w:rPr>
          <w:rFonts w:eastAsia="Times New Roman" w:cs="Arial"/>
          <w:color w:val="000000"/>
          <w:szCs w:val="24"/>
          <w:lang w:eastAsia="ru-RU"/>
        </w:rPr>
        <w:t>с момента заявления о задержании безнадзорных домашних животных их собственник не будет обнаружен и не заявит о своем праве на них, право собственности на этих животных переходит к лицу, у которого они находились на содержании и в пользовании.</w:t>
      </w:r>
    </w:p>
    <w:p w14:paraId="4F0CA0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отказе э</w:t>
      </w:r>
      <w:r>
        <w:rPr>
          <w:rFonts w:eastAsia="Times New Roman" w:cs="Arial"/>
          <w:color w:val="000000"/>
          <w:szCs w:val="24"/>
          <w:lang w:eastAsia="ru-RU"/>
        </w:rPr>
        <w:t>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w:t>
      </w:r>
    </w:p>
    <w:p w14:paraId="3263F5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В случае явки прежнего собственника животных после их перехода в </w:t>
      </w:r>
      <w:r>
        <w:rPr>
          <w:rFonts w:eastAsia="Times New Roman" w:cs="Arial"/>
          <w:color w:val="000000"/>
          <w:szCs w:val="24"/>
          <w:lang w:eastAsia="ru-RU"/>
        </w:rPr>
        <w:t>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требовать их возврата</w:t>
      </w:r>
      <w:r>
        <w:rPr>
          <w:rFonts w:eastAsia="Times New Roman" w:cs="Arial"/>
          <w:color w:val="000000"/>
          <w:szCs w:val="24"/>
          <w:lang w:eastAsia="ru-RU"/>
        </w:rPr>
        <w:t xml:space="preserve"> ему на условиях, определяемых по соглашению с новым собственником, а при недостижении соглашения - судом.</w:t>
      </w:r>
    </w:p>
    <w:p w14:paraId="3FBACD4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C61F32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264. Возмещение расходов на содержание безнадзорных животных и вознаграждение за них</w:t>
      </w:r>
    </w:p>
    <w:p w14:paraId="54BB3C7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0BC51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случае возврата безнадзорных домашних животных с</w:t>
      </w:r>
      <w:r>
        <w:rPr>
          <w:rFonts w:eastAsia="Times New Roman" w:cs="Arial"/>
          <w:color w:val="000000"/>
          <w:szCs w:val="24"/>
          <w:lang w:eastAsia="ru-RU"/>
        </w:rPr>
        <w:t>обственнику лицо, задержавшее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извлеченных от пользования ими.</w:t>
      </w:r>
    </w:p>
    <w:p w14:paraId="1495337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w:t>
      </w:r>
      <w:r>
        <w:rPr>
          <w:rFonts w:eastAsia="Times New Roman" w:cs="Arial"/>
          <w:color w:val="000000"/>
          <w:szCs w:val="24"/>
          <w:lang w:eastAsia="ru-RU"/>
        </w:rPr>
        <w:t>Лицо, задержавшее безнадзорных домашних животных, имеет право потребовать от их собственника вознаграждение в соответствии с пунктом 2 статьи 260 настоящего Кодекса.</w:t>
      </w:r>
    </w:p>
    <w:p w14:paraId="3AE323F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6E83B4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265. Приобретательная давность</w:t>
      </w:r>
    </w:p>
    <w:p w14:paraId="063736F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F4454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Гражданин или юридическое лицо, не являющееся</w:t>
      </w:r>
      <w:r>
        <w:rPr>
          <w:rFonts w:eastAsia="Times New Roman" w:cs="Arial"/>
          <w:color w:val="000000"/>
          <w:szCs w:val="24"/>
          <w:lang w:eastAsia="ru-RU"/>
        </w:rPr>
        <w:t xml:space="preserve"> собственником имущества, но добросовестно, открыто и непрерывно владеющее как своим собственным недвижимым имуществом в течение пятнадцати лет либо иным имуществом в течение пяти лет, приобретает право собственности на это имущество (приобретательная давн</w:t>
      </w:r>
      <w:r>
        <w:rPr>
          <w:rFonts w:eastAsia="Times New Roman" w:cs="Arial"/>
          <w:color w:val="000000"/>
          <w:szCs w:val="24"/>
          <w:lang w:eastAsia="ru-RU"/>
        </w:rPr>
        <w:t>ость).</w:t>
      </w:r>
    </w:p>
    <w:p w14:paraId="4B6045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Право собственности на недвижимое и иное имущество, подлежащее государственной регистрации, возникает у лица, приобретшего это имущество в силу приобретательной давности, с момента такой регистрации.</w:t>
      </w:r>
    </w:p>
    <w:p w14:paraId="475B33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 приобретения на имущество права собственнос</w:t>
      </w:r>
      <w:r>
        <w:rPr>
          <w:rFonts w:eastAsia="Times New Roman" w:cs="Arial"/>
          <w:color w:val="000000"/>
          <w:szCs w:val="24"/>
          <w:lang w:eastAsia="ru-RU"/>
        </w:rPr>
        <w:t>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w:t>
      </w:r>
      <w:r>
        <w:rPr>
          <w:rFonts w:eastAsia="Times New Roman" w:cs="Arial"/>
          <w:color w:val="000000"/>
          <w:szCs w:val="24"/>
          <w:lang w:eastAsia="ru-RU"/>
        </w:rPr>
        <w:t>оном или договором основания.</w:t>
      </w:r>
    </w:p>
    <w:p w14:paraId="10E33B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w:t>
      </w:r>
    </w:p>
    <w:p w14:paraId="785B422B"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Течение срока п</w:t>
      </w:r>
      <w:r>
        <w:rPr>
          <w:rFonts w:eastAsia="Times New Roman" w:cs="Arial"/>
          <w:color w:val="000000"/>
          <w:szCs w:val="24"/>
          <w:lang w:eastAsia="ru-RU"/>
        </w:rPr>
        <w:t>риобретательной давности в отношении вещей, находящихся у лица, из владения которого они могли быть истребованы в соответствии со статьями 289-291, 294 настоящего Кодекса, начинается не ранее истечения срока исковой давности по соответствующим требованиям.</w:t>
      </w:r>
    </w:p>
    <w:p w14:paraId="60065D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Признание права собственности на имущество в силу приобретательной давности осуществляется судом.</w:t>
      </w:r>
    </w:p>
    <w:p w14:paraId="6F35A87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9" w:tooltip="https://cbd.minjust.gov.kg/203651" w:history="1">
        <w:r>
          <w:rPr>
            <w:rFonts w:eastAsia="Times New Roman" w:cs="Arial"/>
            <w:i/>
            <w:iCs/>
            <w:color w:val="0000FF"/>
            <w:szCs w:val="24"/>
            <w:u w:val="single"/>
            <w:lang w:eastAsia="ru-RU"/>
          </w:rPr>
          <w:t>14 мая 2012 года № 51</w:t>
        </w:r>
      </w:hyperlink>
      <w:r>
        <w:rPr>
          <w:rFonts w:eastAsia="Times New Roman" w:cs="Arial"/>
          <w:i/>
          <w:iCs/>
          <w:color w:val="000000"/>
          <w:szCs w:val="24"/>
          <w:lang w:eastAsia="ru-RU"/>
        </w:rPr>
        <w:t>) </w:t>
      </w:r>
    </w:p>
    <w:p w14:paraId="788D9D9F"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13</w:t>
      </w:r>
      <w:r>
        <w:rPr>
          <w:rFonts w:eastAsia="Times New Roman" w:cs="Arial"/>
          <w:b/>
          <w:bCs/>
          <w:color w:val="000000"/>
          <w:szCs w:val="24"/>
          <w:lang w:eastAsia="ru-RU"/>
        </w:rPr>
        <w:br/>
        <w:t> Право общей собственности</w:t>
      </w:r>
    </w:p>
    <w:p w14:paraId="6BE4D14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43D55A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266. Понятия и основания возникновения общей собственности</w:t>
      </w:r>
    </w:p>
    <w:p w14:paraId="000BBED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A3EE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Имущество, находящееся в собственнос</w:t>
      </w:r>
      <w:r>
        <w:rPr>
          <w:rFonts w:eastAsia="Times New Roman" w:cs="Arial"/>
          <w:color w:val="000000"/>
          <w:szCs w:val="24"/>
          <w:lang w:eastAsia="ru-RU"/>
        </w:rPr>
        <w:t>ти двух или нескольких лиц, принадлежит им на праве общей собственности.</w:t>
      </w:r>
    </w:p>
    <w:p w14:paraId="750391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w:t>
      </w:r>
      <w:r>
        <w:rPr>
          <w:rFonts w:eastAsia="Times New Roman" w:cs="Arial"/>
          <w:color w:val="000000"/>
          <w:szCs w:val="24"/>
          <w:lang w:eastAsia="ru-RU"/>
        </w:rPr>
        <w:t>ная собственность).</w:t>
      </w:r>
    </w:p>
    <w:p w14:paraId="250059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Общая собственность на имущество является долевой, за исключением случаев, когда законом допускается образование совместной собственности на это имущество.</w:t>
      </w:r>
    </w:p>
    <w:p w14:paraId="1975772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Общая собственность возникает при поступлении в собственность двух или нес</w:t>
      </w:r>
      <w:r>
        <w:rPr>
          <w:rFonts w:eastAsia="Times New Roman" w:cs="Arial"/>
          <w:color w:val="000000"/>
          <w:szCs w:val="24"/>
          <w:lang w:eastAsia="ru-RU"/>
        </w:rPr>
        <w:t>кольких лиц имущества, которое не может быть разделено без изменения его назначения (неделимые вещи) либо не подлежит разделу в силу закона.</w:t>
      </w:r>
    </w:p>
    <w:p w14:paraId="4A69319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Общая собственность на делимое имущество возникает в случаях, предусмотренных законом или договором.</w:t>
      </w:r>
    </w:p>
    <w:p w14:paraId="409F6111"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По соглашен</w:t>
      </w:r>
      <w:r>
        <w:rPr>
          <w:rFonts w:eastAsia="Times New Roman" w:cs="Arial"/>
          <w:color w:val="000000"/>
          <w:szCs w:val="24"/>
          <w:lang w:eastAsia="ru-RU"/>
        </w:rPr>
        <w:t>ию участников совместной собственности, а при недостижении согласия - по решению суда на общее имущество может быть установлена долевая собственность этих лиц.</w:t>
      </w:r>
    </w:p>
    <w:p w14:paraId="3D5B976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CC162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267. Определение долей в праве долевой собственности</w:t>
      </w:r>
    </w:p>
    <w:p w14:paraId="197B61F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69FB6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Если размер долей участников </w:t>
      </w:r>
      <w:r>
        <w:rPr>
          <w:rFonts w:eastAsia="Times New Roman" w:cs="Arial"/>
          <w:color w:val="000000"/>
          <w:szCs w:val="24"/>
          <w:lang w:eastAsia="ru-RU"/>
        </w:rPr>
        <w:t>долевой собственности не может быть определен на основании закона и не установлен соглашением всех ее участников, доли считаются равными.</w:t>
      </w:r>
    </w:p>
    <w:p w14:paraId="55DE5A8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Соглашением всех участников долевой собственности может быть установлен порядок определения и изменения их долей в </w:t>
      </w:r>
      <w:r>
        <w:rPr>
          <w:rFonts w:eastAsia="Times New Roman" w:cs="Arial"/>
          <w:color w:val="000000"/>
          <w:szCs w:val="24"/>
          <w:lang w:eastAsia="ru-RU"/>
        </w:rPr>
        <w:t>зависимости от вклада каждого из них в образование, приобретение и приращение общего имущества.</w:t>
      </w:r>
    </w:p>
    <w:p w14:paraId="4E4320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w:t>
      </w:r>
      <w:r>
        <w:rPr>
          <w:rFonts w:eastAsia="Times New Roman" w:cs="Arial"/>
          <w:color w:val="000000"/>
          <w:szCs w:val="24"/>
          <w:lang w:eastAsia="ru-RU"/>
        </w:rPr>
        <w:t>ущества, имеет право на соответствующее увеличение своей доли в праве на общее имущество.</w:t>
      </w:r>
    </w:p>
    <w:p w14:paraId="00557C1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w:t>
      </w:r>
      <w:r>
        <w:rPr>
          <w:rFonts w:eastAsia="Times New Roman" w:cs="Arial"/>
          <w:color w:val="000000"/>
          <w:szCs w:val="24"/>
          <w:lang w:eastAsia="ru-RU"/>
        </w:rPr>
        <w:t>х произвел.</w:t>
      </w:r>
    </w:p>
    <w:p w14:paraId="6A86C46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290D1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268. Последствия надстройки, пристройки или перестройки жилого дома или иного строения, находящегося в общей долевой собственности</w:t>
      </w:r>
    </w:p>
    <w:p w14:paraId="74E80EA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8650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собственник с соблюдением установленных правил увеличит за свой счет площадь дома или иного строе</w:t>
      </w:r>
      <w:r>
        <w:rPr>
          <w:rFonts w:eastAsia="Times New Roman" w:cs="Arial"/>
          <w:color w:val="000000"/>
          <w:szCs w:val="24"/>
          <w:lang w:eastAsia="ru-RU"/>
        </w:rPr>
        <w:t>ния, находящегося в долевой собственности, путем пристройки, надстройки или перестройки, то по требованию этого собственника доли в общей собственности на дом или строение и порядок пользования помещениями в нем подлежат соответствующему изменению.</w:t>
      </w:r>
    </w:p>
    <w:p w14:paraId="0CCCA95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289DF2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w:t>
      </w:r>
      <w:r>
        <w:rPr>
          <w:rFonts w:eastAsia="Times New Roman" w:cs="Arial"/>
          <w:b/>
          <w:bCs/>
          <w:color w:val="000000"/>
          <w:szCs w:val="24"/>
          <w:lang w:eastAsia="ru-RU"/>
        </w:rPr>
        <w:t>я 269. Владение, пользование и распоряжение имуществом, находящимся в долевой собственности</w:t>
      </w:r>
    </w:p>
    <w:p w14:paraId="1E41AB0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4A6A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порядк</w:t>
      </w:r>
      <w:r>
        <w:rPr>
          <w:rFonts w:eastAsia="Times New Roman" w:cs="Arial"/>
          <w:color w:val="000000"/>
          <w:szCs w:val="24"/>
          <w:lang w:eastAsia="ru-RU"/>
        </w:rPr>
        <w:t>е, устанавливаемом судом.</w:t>
      </w:r>
    </w:p>
    <w:p w14:paraId="39E4BD97"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w:t>
      </w:r>
      <w:r>
        <w:rPr>
          <w:rFonts w:eastAsia="Times New Roman" w:cs="Arial"/>
          <w:color w:val="000000"/>
          <w:szCs w:val="24"/>
          <w:lang w:eastAsia="ru-RU"/>
        </w:rPr>
        <w:t>еством, приходящимся на его долю, соответствующей компенсации.</w:t>
      </w:r>
    </w:p>
    <w:p w14:paraId="174A24D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Распоряжение имуществом, находящимся в долевой собственности, осуществляется по соглашению всех ее участников.</w:t>
      </w:r>
    </w:p>
    <w:p w14:paraId="12735366"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Участник долевой собственности вправе по своему усмотрению продать, подарить, завещать, сдать в залог свою долю либо распорядиться ею иным образом с соблюдением правил, установленных статьей 270 настоящего Кодекса.</w:t>
      </w:r>
    </w:p>
    <w:p w14:paraId="6D5331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Каждый участник долевой собственности </w:t>
      </w:r>
      <w:r>
        <w:rPr>
          <w:rFonts w:eastAsia="Times New Roman" w:cs="Arial"/>
          <w:color w:val="000000"/>
          <w:szCs w:val="24"/>
          <w:lang w:eastAsia="ru-RU"/>
        </w:rPr>
        <w:t>обязан соразмерно со своей долей участвовать в уплате налогов, сборов и иных платежей по общему имуществу, а также в издержках по его содержанию и сохранению, если законом или договором не установлено иное.</w:t>
      </w:r>
    </w:p>
    <w:p w14:paraId="2BB1B11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Расходы, которые не являются необходимыми и пр</w:t>
      </w:r>
      <w:r>
        <w:rPr>
          <w:rFonts w:eastAsia="Times New Roman" w:cs="Arial"/>
          <w:color w:val="000000"/>
          <w:szCs w:val="24"/>
          <w:lang w:eastAsia="ru-RU"/>
        </w:rPr>
        <w:t>оизведены одним из собственников без согласия остальных, падают на него самого. Возникающие при этом споры подлежат разрешению в судебном порядке.</w:t>
      </w:r>
    </w:p>
    <w:p w14:paraId="5AE4AF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Плоды, продукция и доходы от использования имущества, находящегося в долевой собственности, поступают в со</w:t>
      </w:r>
      <w:r>
        <w:rPr>
          <w:rFonts w:eastAsia="Times New Roman" w:cs="Arial"/>
          <w:color w:val="000000"/>
          <w:szCs w:val="24"/>
          <w:lang w:eastAsia="ru-RU"/>
        </w:rPr>
        <w:t>став общего имущества. Последующее распределение плодов, продукции и доходов производится между участниками долевой собственности соразмерно их долям, если иное не предусмотрено соглашением между ними.</w:t>
      </w:r>
    </w:p>
    <w:p w14:paraId="1232844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08D0D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270. Преимущественное право покупки доли в пр</w:t>
      </w:r>
      <w:r>
        <w:rPr>
          <w:rFonts w:eastAsia="Times New Roman" w:cs="Arial"/>
          <w:b/>
          <w:bCs/>
          <w:color w:val="000000"/>
          <w:szCs w:val="24"/>
          <w:lang w:eastAsia="ru-RU"/>
        </w:rPr>
        <w:t>аве общей собственности</w:t>
      </w:r>
    </w:p>
    <w:p w14:paraId="68407B0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BDB5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w:t>
      </w:r>
      <w:r>
        <w:rPr>
          <w:rFonts w:eastAsia="Times New Roman" w:cs="Arial"/>
          <w:color w:val="000000"/>
          <w:szCs w:val="24"/>
          <w:lang w:eastAsia="ru-RU"/>
        </w:rPr>
        <w:t>е случая продажи с публичных торгов.</w:t>
      </w:r>
    </w:p>
    <w:p w14:paraId="64F0B0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Публичные торги для продажи доли в праве общей собственности при отсутствии согласия на это всех участников долевой собственности могут проводиться в случаях, предусмотренных пунктом 2 статьи 274 настоящего Кодекса, и в</w:t>
      </w:r>
      <w:r>
        <w:rPr>
          <w:rFonts w:eastAsia="Times New Roman" w:cs="Arial"/>
          <w:color w:val="000000"/>
          <w:szCs w:val="24"/>
          <w:lang w:eastAsia="ru-RU"/>
        </w:rPr>
        <w:t xml:space="preserve"> иных случаях, предусмотренных законом.</w:t>
      </w:r>
    </w:p>
    <w:p w14:paraId="00B4DC1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Продавец доли обязан известить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продает ее. Если остальные</w:t>
      </w:r>
      <w:r>
        <w:rPr>
          <w:rFonts w:eastAsia="Times New Roman" w:cs="Arial"/>
          <w:color w:val="000000"/>
          <w:szCs w:val="24"/>
          <w:lang w:eastAsia="ru-RU"/>
        </w:rPr>
        <w:t xml:space="preserve"> участники долевой собственности откажутся от покупки или не приобретут продаваемую долю в праве собственности на недвижимое имущество в течение месяца, а в отношении прочего имущества - в течение десяти дней со дня извещения, продавец вправе продать свою </w:t>
      </w:r>
      <w:r>
        <w:rPr>
          <w:rFonts w:eastAsia="Times New Roman" w:cs="Arial"/>
          <w:color w:val="000000"/>
          <w:szCs w:val="24"/>
          <w:lang w:eastAsia="ru-RU"/>
        </w:rPr>
        <w:t>долю любому лицу.</w:t>
      </w:r>
    </w:p>
    <w:p w14:paraId="356C42C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p>
    <w:p w14:paraId="1549F5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Уступка преим</w:t>
      </w:r>
      <w:r>
        <w:rPr>
          <w:rFonts w:eastAsia="Times New Roman" w:cs="Arial"/>
          <w:color w:val="000000"/>
          <w:szCs w:val="24"/>
          <w:lang w:eastAsia="ru-RU"/>
        </w:rPr>
        <w:t>ущественного права покупки доли не допускается.</w:t>
      </w:r>
    </w:p>
    <w:p w14:paraId="515FF42E"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Правила настоящей статьи применяются также при отчуждении доли по договору мены.</w:t>
      </w:r>
    </w:p>
    <w:p w14:paraId="69275D6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3635D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271. Раздел имущества, находящегося в долевой собственности, и выдел из него доли</w:t>
      </w:r>
    </w:p>
    <w:p w14:paraId="08BB7C2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95B25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Имущество, находящееся в дол</w:t>
      </w:r>
      <w:r>
        <w:rPr>
          <w:rFonts w:eastAsia="Times New Roman" w:cs="Arial"/>
          <w:color w:val="000000"/>
          <w:szCs w:val="24"/>
          <w:lang w:eastAsia="ru-RU"/>
        </w:rPr>
        <w:t>евой собственности, может быть разделено между ее участниками по соглашению между ними.</w:t>
      </w:r>
    </w:p>
    <w:p w14:paraId="58E872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Участник долевой собственности вправе требовать выдела своей доли из общего имущества.</w:t>
      </w:r>
    </w:p>
    <w:p w14:paraId="6877B4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недостижении участниками долевой собственности соглашения о способе и у</w:t>
      </w:r>
      <w:r>
        <w:rPr>
          <w:rFonts w:eastAsia="Times New Roman" w:cs="Arial"/>
          <w:color w:val="000000"/>
          <w:szCs w:val="24"/>
          <w:lang w:eastAsia="ru-RU"/>
        </w:rPr>
        <w:t>словиях раздела общего имущества или выдела доли одного из них участник долевой собственности вправе требовать выдела в натуре своей доли из общего имущества.</w:t>
      </w:r>
    </w:p>
    <w:p w14:paraId="53676D5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выдел доли в натуре не допускается законом или невозможен без несоразмерного ущерба имуществ</w:t>
      </w:r>
      <w:r>
        <w:rPr>
          <w:rFonts w:eastAsia="Times New Roman" w:cs="Arial"/>
          <w:color w:val="000000"/>
          <w:szCs w:val="24"/>
          <w:lang w:eastAsia="ru-RU"/>
        </w:rPr>
        <w:t>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w:t>
      </w:r>
    </w:p>
    <w:p w14:paraId="41DB2A47"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Несоразмерность имущества, выделяемого в натуре участнику долевой собственности на основании настоящ</w:t>
      </w:r>
      <w:r>
        <w:rPr>
          <w:rFonts w:eastAsia="Times New Roman" w:cs="Arial"/>
          <w:color w:val="000000"/>
          <w:szCs w:val="24"/>
          <w:lang w:eastAsia="ru-RU"/>
        </w:rPr>
        <w:t>ей статьи, его доле в праве собственности устраняется выплатой соответствующей денежной суммы или иной компенсацией.</w:t>
      </w:r>
    </w:p>
    <w:p w14:paraId="0FF1C70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Выплата участнику долевой собственности остальными собственниками компенсации вместо выдела его доли в натуре допускается с его согласия. В</w:t>
      </w:r>
      <w:r>
        <w:rPr>
          <w:rFonts w:eastAsia="Times New Roman" w:cs="Arial"/>
          <w:color w:val="000000"/>
          <w:szCs w:val="24"/>
          <w:lang w:eastAsia="ru-RU"/>
        </w:rPr>
        <w:t xml:space="preserve"> случаях, когда доля соответствующего собственника является незначительной, не может быть реально выделена и он не имеет существенного интереса в использовании общего имущества, суд может и при отсутствии согласия этого собственника обязать его передать св</w:t>
      </w:r>
      <w:r>
        <w:rPr>
          <w:rFonts w:eastAsia="Times New Roman" w:cs="Arial"/>
          <w:color w:val="000000"/>
          <w:szCs w:val="24"/>
          <w:lang w:eastAsia="ru-RU"/>
        </w:rPr>
        <w:t>ою долю остальным участникам с выплатой ему компенсации.</w:t>
      </w:r>
    </w:p>
    <w:p w14:paraId="496E0EB8"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С получением компенсации в соответствии с пунктами 3 и 4 настоящей статьи собственник утрачивает право на долю в общем имуществе.</w:t>
      </w:r>
    </w:p>
    <w:p w14:paraId="1E37903F"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Доля в праве общей собственности переходит к приобретателю по д</w:t>
      </w:r>
      <w:r>
        <w:rPr>
          <w:rFonts w:eastAsia="Times New Roman" w:cs="Arial"/>
          <w:color w:val="000000"/>
          <w:szCs w:val="24"/>
          <w:lang w:eastAsia="ru-RU"/>
        </w:rPr>
        <w:t>оговору с момента заключения договора, если соглашением сторон не предусмотрено иное.</w:t>
      </w:r>
    </w:p>
    <w:p w14:paraId="54A58DD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Момент перехода доли в праве общей собственности по договору, подлежащему государственной регистрации, определяется в соответствии с пунктом 2 статьи 255 настоящего Кодек</w:t>
      </w:r>
      <w:r>
        <w:rPr>
          <w:rFonts w:eastAsia="Times New Roman" w:cs="Arial"/>
          <w:color w:val="000000"/>
          <w:szCs w:val="24"/>
          <w:lang w:eastAsia="ru-RU"/>
        </w:rPr>
        <w:t>са.</w:t>
      </w:r>
    </w:p>
    <w:p w14:paraId="6E3F39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8D35B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272. Владение, пользование и распоряжение имуществом, находящимся в совместной собственности</w:t>
      </w:r>
    </w:p>
    <w:p w14:paraId="6652AE6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FAA2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Участники совместной собственности, если иное не предусмотрено соглашением между ними, сообща владеют и пользуются общим имуществом.</w:t>
      </w:r>
    </w:p>
    <w:p w14:paraId="064A41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Распоряжение имуществом, находящимся в совместной собственности, осуществляется по согласию всех участников, которое </w:t>
      </w:r>
      <w:r>
        <w:rPr>
          <w:rFonts w:eastAsia="Times New Roman" w:cs="Arial"/>
          <w:color w:val="000000"/>
          <w:szCs w:val="24"/>
          <w:lang w:eastAsia="ru-RU"/>
        </w:rPr>
        <w:t>предполагается независимо от того, кем из участников совершена сделка по распоряжению имуществом.</w:t>
      </w:r>
    </w:p>
    <w:p w14:paraId="69B37A0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w:t>
      </w:r>
      <w:r>
        <w:rPr>
          <w:rFonts w:eastAsia="Times New Roman" w:cs="Arial"/>
          <w:color w:val="000000"/>
          <w:szCs w:val="24"/>
          <w:lang w:eastAsia="ru-RU"/>
        </w:rPr>
        <w:t>.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w:t>
      </w:r>
      <w:r>
        <w:rPr>
          <w:rFonts w:eastAsia="Times New Roman" w:cs="Arial"/>
          <w:color w:val="000000"/>
          <w:szCs w:val="24"/>
          <w:lang w:eastAsia="ru-RU"/>
        </w:rPr>
        <w:t>мочий только в случае, если будет доказано, что другая сторона в сделке знала или заведомо должна была знать об этом (статья 195).</w:t>
      </w:r>
    </w:p>
    <w:p w14:paraId="255DED43"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Правила настоящей статьи применяются в случае, если иное для отдельных видов совместной собственности не установлено насто</w:t>
      </w:r>
      <w:r>
        <w:rPr>
          <w:rFonts w:eastAsia="Times New Roman" w:cs="Arial"/>
          <w:color w:val="000000"/>
          <w:szCs w:val="24"/>
          <w:lang w:eastAsia="ru-RU"/>
        </w:rPr>
        <w:t>ящим Кодексом или другими законами.</w:t>
      </w:r>
    </w:p>
    <w:p w14:paraId="1F63E11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BEAF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 владении, пользовании и распоряжении совместной собственностью супругов см. Семейный кодекс КР от 30 августа 2003 года № 201 </w:t>
      </w:r>
    </w:p>
    <w:p w14:paraId="0F6E2EF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10DA17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273. Раздел имущества, находящегося в совместной собственности, и выдел из него д</w:t>
      </w:r>
      <w:r>
        <w:rPr>
          <w:rFonts w:eastAsia="Times New Roman" w:cs="Arial"/>
          <w:b/>
          <w:bCs/>
          <w:color w:val="000000"/>
          <w:szCs w:val="24"/>
          <w:lang w:eastAsia="ru-RU"/>
        </w:rPr>
        <w:t>оли</w:t>
      </w:r>
    </w:p>
    <w:p w14:paraId="52F807E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531EA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Раздел общего имущества между участниками совместной собственности, а также выдел доли одного из них, может быть осуществлен при условии предварительного определения доли каждого из участников в праве на общее имущество.</w:t>
      </w:r>
    </w:p>
    <w:p w14:paraId="5FCCA7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разделе общего имущ</w:t>
      </w:r>
      <w:r>
        <w:rPr>
          <w:rFonts w:eastAsia="Times New Roman" w:cs="Arial"/>
          <w:color w:val="000000"/>
          <w:szCs w:val="24"/>
          <w:lang w:eastAsia="ru-RU"/>
        </w:rPr>
        <w:t>ества и выделе из него доли, если иное не предусмотрено законом или соглашением участников, их доли признаются равными.</w:t>
      </w:r>
    </w:p>
    <w:p w14:paraId="494ED6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Основания и порядок раздела общего имущества и выдела из него доли определяются по правилам статьи 271 настоящего Кодекса, поскольку </w:t>
      </w:r>
      <w:r>
        <w:rPr>
          <w:rFonts w:eastAsia="Times New Roman" w:cs="Arial"/>
          <w:color w:val="000000"/>
          <w:szCs w:val="24"/>
          <w:lang w:eastAsia="ru-RU"/>
        </w:rPr>
        <w:t>иное для отдельных видов совместной собственности не установлено настоящим Кодексом, другими законами и не вытекает из существа отношений участников совместной собственности.</w:t>
      </w:r>
    </w:p>
    <w:p w14:paraId="7075302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C5BDD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274. Обращение взыскания на долю в общем имуществе</w:t>
      </w:r>
    </w:p>
    <w:p w14:paraId="6F116B7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54F6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Кредитор участника долевой или совместной собственности при недостаточности у последнего другого имущества вправе предъявить требование о выделении доли должника в общем имуществе для обращения</w:t>
      </w:r>
      <w:r>
        <w:rPr>
          <w:rFonts w:eastAsia="Times New Roman" w:cs="Arial"/>
          <w:color w:val="000000"/>
          <w:szCs w:val="24"/>
          <w:lang w:eastAsia="ru-RU"/>
        </w:rPr>
        <w:t xml:space="preserve"> на нее взыскания.</w:t>
      </w:r>
    </w:p>
    <w:p w14:paraId="789085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w:t>
      </w:r>
      <w:r>
        <w:rPr>
          <w:rFonts w:eastAsia="Times New Roman" w:cs="Arial"/>
          <w:color w:val="000000"/>
          <w:szCs w:val="24"/>
          <w:lang w:eastAsia="ru-RU"/>
        </w:rPr>
        <w:t>сти по цене, соразмерной рыночной стоимости этой доли, с обращением вырученных от продажи средств в погашение долга.</w:t>
      </w:r>
    </w:p>
    <w:p w14:paraId="5B5BCFC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отказа остальных участников общей собственности от приобретения доли должника кредитор вправе требовать по суду обращения взыскани</w:t>
      </w:r>
      <w:r>
        <w:rPr>
          <w:rFonts w:eastAsia="Times New Roman" w:cs="Arial"/>
          <w:color w:val="000000"/>
          <w:szCs w:val="24"/>
          <w:lang w:eastAsia="ru-RU"/>
        </w:rPr>
        <w:t>я на долю должника в праве общей собственности.</w:t>
      </w:r>
    </w:p>
    <w:p w14:paraId="6C3F318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5CDEC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275. Общая собственность супругов</w:t>
      </w:r>
    </w:p>
    <w:p w14:paraId="38DAD87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EAE860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Имущество, нажитое супругами во время брака, является их совместной собственностью, если законом или договором между ними не предусмотрено иное.</w:t>
      </w:r>
    </w:p>
    <w:p w14:paraId="485965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Имущество, п</w:t>
      </w:r>
      <w:r>
        <w:rPr>
          <w:rFonts w:eastAsia="Times New Roman" w:cs="Arial"/>
          <w:color w:val="000000"/>
          <w:szCs w:val="24"/>
          <w:lang w:eastAsia="ru-RU"/>
        </w:rPr>
        <w:t>ринадлежавшее супругам до вступления в брак, а также полученное ими во время брака в дар или в порядке наследования, а также другое имущество, предусмотренное законом, является собственностью каждого из них.</w:t>
      </w:r>
    </w:p>
    <w:p w14:paraId="28899CF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Вещи индивидуального пользования - одежда, обувь</w:t>
      </w:r>
      <w:r>
        <w:rPr>
          <w:rFonts w:eastAsia="Times New Roman" w:cs="Arial"/>
          <w:color w:val="000000"/>
          <w:szCs w:val="24"/>
          <w:lang w:eastAsia="ru-RU"/>
        </w:rPr>
        <w:t>, драгоценности и другие предметы, определяемые законодательством о браке и семье, хотя и приобретенные во время брака за счет общих средств супругов, признаются собственностью того супруга, который ими пользовался.</w:t>
      </w:r>
    </w:p>
    <w:p w14:paraId="4257CB3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D1B86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Согласно Семейного кодекса КР от 30 ав</w:t>
      </w:r>
      <w:r>
        <w:rPr>
          <w:rFonts w:eastAsia="Times New Roman" w:cs="Arial"/>
          <w:color w:val="000000"/>
          <w:szCs w:val="24"/>
          <w:lang w:eastAsia="ru-RU"/>
        </w:rPr>
        <w:t>густа 2003 года № 201 драгоценности и другие предметы роскоши не являются личным имуществом супруга</w:t>
      </w:r>
    </w:p>
    <w:p w14:paraId="6400B2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Имущество каждого из супругов может быть признано их совместной собственностью, если будет установлено, что в течение брака за счет общего имущества супруго</w:t>
      </w:r>
      <w:r>
        <w:rPr>
          <w:rFonts w:eastAsia="Times New Roman" w:cs="Arial"/>
          <w:color w:val="000000"/>
          <w:szCs w:val="24"/>
          <w:lang w:eastAsia="ru-RU"/>
        </w:rPr>
        <w:t>в были произведены вложения, значительно увеличившие стоимость этого имущества (капитальный ремонт, реконструкция, переоборудование и т.п.).</w:t>
      </w:r>
    </w:p>
    <w:p w14:paraId="09D56D1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 обязательствам одного из супругов взыскание может быть обращено лишь на имущество, находящееся в его собствен</w:t>
      </w:r>
      <w:r>
        <w:rPr>
          <w:rFonts w:eastAsia="Times New Roman" w:cs="Arial"/>
          <w:color w:val="000000"/>
          <w:szCs w:val="24"/>
          <w:lang w:eastAsia="ru-RU"/>
        </w:rPr>
        <w:t>ности, а также на его долю в общем имуществе супругов, которая причиталась бы ему при разделе этого имущества.</w:t>
      </w:r>
    </w:p>
    <w:p w14:paraId="5BC654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Правила определения долей супругов в общем имуществе при его разделе и порядок такого раздела устанавливаются законодательством о браке и семь</w:t>
      </w:r>
      <w:r>
        <w:rPr>
          <w:rFonts w:eastAsia="Times New Roman" w:cs="Arial"/>
          <w:color w:val="000000"/>
          <w:szCs w:val="24"/>
          <w:lang w:eastAsia="ru-RU"/>
        </w:rPr>
        <w:t>е.</w:t>
      </w:r>
    </w:p>
    <w:p w14:paraId="62967B3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019EC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276. Собственность крестьянского (фермерского) хозяйства</w:t>
      </w:r>
    </w:p>
    <w:p w14:paraId="53363D0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2CFD02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70E1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Статья 277. Собственность членов крестьянского (фермерского) хозяйства</w:t>
      </w:r>
    </w:p>
    <w:p w14:paraId="5A84DF1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66FAD61"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Статья 278. Раздел имущества крестьянского (фермерск</w:t>
      </w:r>
      <w:r>
        <w:rPr>
          <w:rFonts w:eastAsia="Times New Roman" w:cs="Arial"/>
          <w:color w:val="000000"/>
          <w:szCs w:val="24"/>
          <w:lang w:eastAsia="ru-RU"/>
        </w:rPr>
        <w:t>ого) хозяйства</w:t>
      </w:r>
    </w:p>
    <w:p w14:paraId="755B404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8BD95B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24A6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Статья 279. Собственность крестьянского (фермерского) хозяйства, образованного в форме хозяйственного товарищества или кооператива</w:t>
      </w:r>
    </w:p>
    <w:p w14:paraId="1518531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3" w:tooltip="https://cbd.minjust.gov.kg/246" w:history="1">
        <w:r>
          <w:rPr>
            <w:rFonts w:eastAsia="Times New Roman" w:cs="Arial"/>
            <w:i/>
            <w:iCs/>
            <w:color w:val="0000FF"/>
            <w:szCs w:val="24"/>
            <w:u w:val="single"/>
            <w:lang w:eastAsia="ru-RU"/>
          </w:rPr>
          <w:t>21 июля 1999 года</w:t>
        </w:r>
        <w:r>
          <w:rPr>
            <w:rFonts w:eastAsia="Times New Roman" w:cs="Arial"/>
            <w:i/>
            <w:iCs/>
            <w:color w:val="0000FF"/>
            <w:szCs w:val="24"/>
            <w:u w:val="single"/>
            <w:lang w:eastAsia="ru-RU"/>
          </w:rPr>
          <w:t xml:space="preserve"> № 83</w:t>
        </w:r>
      </w:hyperlink>
      <w:r>
        <w:rPr>
          <w:rFonts w:eastAsia="Times New Roman" w:cs="Arial"/>
          <w:i/>
          <w:iCs/>
          <w:color w:val="000000"/>
          <w:szCs w:val="24"/>
          <w:lang w:eastAsia="ru-RU"/>
        </w:rPr>
        <w:t>) </w:t>
      </w:r>
    </w:p>
    <w:p w14:paraId="61385778"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14</w:t>
      </w:r>
      <w:r>
        <w:rPr>
          <w:rFonts w:eastAsia="Times New Roman" w:cs="Arial"/>
          <w:b/>
          <w:bCs/>
          <w:color w:val="000000"/>
          <w:szCs w:val="24"/>
          <w:lang w:eastAsia="ru-RU"/>
        </w:rPr>
        <w:br/>
        <w:t> Прекращение права собственности</w:t>
      </w:r>
    </w:p>
    <w:p w14:paraId="498086B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2BBDD9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280. Основания прекращения права собственности</w:t>
      </w:r>
    </w:p>
    <w:p w14:paraId="5C30A08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8C31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Право собственности прекращается при отчуждении собственником своего имущества другим лицам, отказе собственника от права собственности, гибели и</w:t>
      </w:r>
      <w:r>
        <w:rPr>
          <w:rFonts w:eastAsia="Times New Roman" w:cs="Arial"/>
          <w:color w:val="000000"/>
          <w:szCs w:val="24"/>
          <w:lang w:eastAsia="ru-RU"/>
        </w:rPr>
        <w:t>ли уничтожении имущества и утрате права собственности на имущество, в иных случаях, предусмотренных законом.</w:t>
      </w:r>
    </w:p>
    <w:p w14:paraId="2D669E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Гражданин или юридическое лицо может отказаться от права собственности на принадлежащее ему имущество, объявив об этом либо совершив другие дейс</w:t>
      </w:r>
      <w:r>
        <w:rPr>
          <w:rFonts w:eastAsia="Times New Roman" w:cs="Arial"/>
          <w:color w:val="000000"/>
          <w:szCs w:val="24"/>
          <w:lang w:eastAsia="ru-RU"/>
        </w:rPr>
        <w:t>твия, определенно свидетельствующие об его устранении от владения, пользования и распоряжения имуществом без намерения сохранить какие-либо права на это имущество.</w:t>
      </w:r>
    </w:p>
    <w:p w14:paraId="54EB2EF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Отказ от права собственности не влечет прекращения прав и обязанностей собственника в отноше</w:t>
      </w:r>
      <w:r>
        <w:rPr>
          <w:rFonts w:eastAsia="Times New Roman" w:cs="Arial"/>
          <w:color w:val="000000"/>
          <w:szCs w:val="24"/>
          <w:lang w:eastAsia="ru-RU"/>
        </w:rPr>
        <w:t>нии соответствующего имущества до момента приобретения права собственности на данное имущество другим лицом.</w:t>
      </w:r>
    </w:p>
    <w:p w14:paraId="5D7620F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DB45AD" w14:textId="77777777" w:rsidR="0082121A" w:rsidRDefault="006436B5">
      <w:pPr>
        <w:ind w:firstLine="567"/>
        <w:rPr>
          <w:rFonts w:eastAsia="Times New Roman" w:cs="Arial"/>
          <w:szCs w:val="24"/>
          <w:lang w:eastAsia="ru-RU"/>
        </w:rPr>
      </w:pPr>
      <w:bookmarkStart w:id="85" w:name="р281"/>
      <w:r>
        <w:rPr>
          <w:rFonts w:eastAsia="Times New Roman" w:cs="Arial"/>
          <w:b/>
          <w:bCs/>
          <w:color w:val="000000"/>
          <w:szCs w:val="24"/>
          <w:lang w:eastAsia="ru-RU"/>
        </w:rPr>
        <w:t>Статья 281</w:t>
      </w:r>
      <w:bookmarkEnd w:id="85"/>
      <w:r>
        <w:rPr>
          <w:rFonts w:eastAsia="Times New Roman" w:cs="Arial"/>
          <w:b/>
          <w:bCs/>
          <w:color w:val="000000"/>
          <w:szCs w:val="24"/>
          <w:lang w:eastAsia="ru-RU"/>
        </w:rPr>
        <w:t>. Принудительное изъятие у собственника имущества</w:t>
      </w:r>
    </w:p>
    <w:p w14:paraId="520CBC3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9C5C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Изъятие имущества помимо воли собственника (принудительное изъятие) допускается </w:t>
      </w:r>
      <w:r>
        <w:rPr>
          <w:rFonts w:eastAsia="Times New Roman" w:cs="Arial"/>
          <w:color w:val="000000"/>
          <w:szCs w:val="24"/>
          <w:lang w:eastAsia="ru-RU"/>
        </w:rPr>
        <w:t>только по решению суда в случаях:</w:t>
      </w:r>
    </w:p>
    <w:p w14:paraId="028508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отчуждения для общественных и государственных нужд (см. примечание к статье 233-18);</w:t>
      </w:r>
    </w:p>
    <w:p w14:paraId="4497F79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отчуждения имущества, которое не может принадлежать данному лицу в силу закона (статья 283);</w:t>
      </w:r>
    </w:p>
    <w:p w14:paraId="150374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отчуждения недвижимого имущества в </w:t>
      </w:r>
      <w:r>
        <w:rPr>
          <w:rFonts w:eastAsia="Times New Roman" w:cs="Arial"/>
          <w:color w:val="000000"/>
          <w:szCs w:val="24"/>
          <w:lang w:eastAsia="ru-RU"/>
        </w:rPr>
        <w:t>связи с изъятием земельного участка, на котором оно находится (статья 284);</w:t>
      </w:r>
    </w:p>
    <w:p w14:paraId="40AB0F48"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принудительного выкупа бесхозяйственно содержимых культурных ценностей (статья 285);</w:t>
      </w:r>
    </w:p>
    <w:p w14:paraId="7D76180A"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конфискации (статья 287);</w:t>
      </w:r>
    </w:p>
    <w:p w14:paraId="368544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отчуждение имущества по основаниям, предусмотренным статьями</w:t>
      </w:r>
      <w:r>
        <w:rPr>
          <w:rFonts w:eastAsia="Times New Roman" w:cs="Arial"/>
          <w:color w:val="000000"/>
          <w:szCs w:val="24"/>
          <w:lang w:eastAsia="ru-RU"/>
        </w:rPr>
        <w:t xml:space="preserve"> 233-9, 233-17 – 233-19, 250, 271 и абзацем первым пункта 1 статьи 1046 настоящего Кодекса.</w:t>
      </w:r>
    </w:p>
    <w:p w14:paraId="31A1A8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Изъятие имущества помимо воли собственника допускается также в случае обращения взыскания на имущество по обязательствам собственника (статьи 233-16, 282) на основании решения суда.</w:t>
      </w:r>
    </w:p>
    <w:p w14:paraId="21CC496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24"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425"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3529750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27C2BC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282. Обращение взыскания на имущество по обязательствам собстве</w:t>
      </w:r>
      <w:r>
        <w:rPr>
          <w:rFonts w:eastAsia="Times New Roman" w:cs="Arial"/>
          <w:b/>
          <w:bCs/>
          <w:color w:val="000000"/>
          <w:szCs w:val="24"/>
          <w:lang w:eastAsia="ru-RU"/>
        </w:rPr>
        <w:t>нника</w:t>
      </w:r>
    </w:p>
    <w:p w14:paraId="40A7F95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1436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Изъятие имущества путем обращения взыскания на имущество по обязательствам собственника производится на основании решения суда, если иной порядок обращения взыскания не предусмотрен законом или договором.</w:t>
      </w:r>
    </w:p>
    <w:p w14:paraId="2D71F3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Право собственности на имущество, на которое обращается взыскание, прекращается у собственника с момента возникновения права собственности на изъятое имущество у лица, к которому переходит это имущество.</w:t>
      </w:r>
    </w:p>
    <w:p w14:paraId="07A925D9"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6600"/>
          <w:szCs w:val="24"/>
          <w:lang w:eastAsia="ru-RU"/>
        </w:rPr>
        <w:t>См. также:</w:t>
      </w:r>
    </w:p>
    <w:p w14:paraId="7F1DA482" w14:textId="77777777" w:rsidR="0082121A" w:rsidRDefault="006436B5">
      <w:pPr>
        <w:spacing w:after="60" w:line="266" w:lineRule="auto"/>
        <w:ind w:firstLine="567"/>
        <w:rPr>
          <w:rFonts w:eastAsia="Times New Roman" w:cs="Arial"/>
          <w:szCs w:val="24"/>
          <w:lang w:eastAsia="ru-RU"/>
        </w:rPr>
      </w:pPr>
      <w:hyperlink r:id="rId426" w:tooltip="https://cbd.minjust.gov.kg/9621" w:history="1">
        <w:r>
          <w:rPr>
            <w:rFonts w:eastAsia="Times New Roman" w:cs="Arial"/>
            <w:i/>
            <w:iCs/>
            <w:color w:val="0000FF"/>
            <w:szCs w:val="24"/>
            <w:u w:val="single"/>
            <w:lang w:eastAsia="ru-RU"/>
          </w:rPr>
          <w:t>Решение</w:t>
        </w:r>
      </w:hyperlink>
      <w:r>
        <w:rPr>
          <w:rFonts w:eastAsia="Times New Roman" w:cs="Arial"/>
          <w:i/>
          <w:iCs/>
          <w:color w:val="006600"/>
          <w:szCs w:val="24"/>
          <w:lang w:eastAsia="ru-RU"/>
        </w:rPr>
        <w:t xml:space="preserve"> Конституционной палаты Верховного суда КР от 23 декабря 2013 года №12-р</w:t>
      </w:r>
    </w:p>
    <w:p w14:paraId="2F3D15A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74560C" w14:textId="77777777" w:rsidR="0082121A" w:rsidRDefault="006436B5">
      <w:pPr>
        <w:ind w:firstLine="567"/>
        <w:rPr>
          <w:rFonts w:eastAsia="Times New Roman" w:cs="Arial"/>
          <w:szCs w:val="24"/>
          <w:lang w:eastAsia="ru-RU"/>
        </w:rPr>
      </w:pPr>
      <w:bookmarkStart w:id="86" w:name="st_283"/>
      <w:r>
        <w:rPr>
          <w:rFonts w:eastAsia="Times New Roman" w:cs="Arial"/>
          <w:b/>
          <w:bCs/>
          <w:color w:val="000000"/>
          <w:szCs w:val="24"/>
          <w:lang w:eastAsia="ru-RU"/>
        </w:rPr>
        <w:t>Статья 283. Прекращение права собственности лица на имущество, которое не может ему принадлежать</w:t>
      </w:r>
      <w:bookmarkEnd w:id="86"/>
    </w:p>
    <w:p w14:paraId="6B15F4E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4614D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по основаниям, допус</w:t>
      </w:r>
      <w:r>
        <w:rPr>
          <w:rFonts w:eastAsia="Times New Roman" w:cs="Arial"/>
          <w:color w:val="000000"/>
          <w:szCs w:val="24"/>
          <w:lang w:eastAsia="ru-RU"/>
        </w:rPr>
        <w:t>каемым законом, в собственности лица оказалось имущество, которое в силу закона не может ему принадлежать, это имущество должно быть отчуждено собственником в течение трех лет с момента возникновения права собственности на имущество, если иное не установле</w:t>
      </w:r>
      <w:r>
        <w:rPr>
          <w:rFonts w:eastAsia="Times New Roman" w:cs="Arial"/>
          <w:color w:val="000000"/>
          <w:szCs w:val="24"/>
          <w:lang w:eastAsia="ru-RU"/>
        </w:rPr>
        <w:t xml:space="preserve">но Земельным </w:t>
      </w:r>
      <w:hyperlink r:id="rId427" w:tooltip="https://cbd.minjust.gov.kg/8" w:history="1">
        <w:r>
          <w:rPr>
            <w:rFonts w:eastAsia="Times New Roman" w:cs="Arial"/>
            <w:color w:val="0000FF"/>
            <w:szCs w:val="24"/>
            <w:u w:val="single"/>
            <w:lang w:eastAsia="ru-RU"/>
          </w:rPr>
          <w:t>кодексом</w:t>
        </w:r>
      </w:hyperlink>
      <w:r>
        <w:rPr>
          <w:rFonts w:eastAsia="Times New Roman" w:cs="Arial"/>
          <w:color w:val="000000"/>
          <w:szCs w:val="24"/>
          <w:lang w:eastAsia="ru-RU"/>
        </w:rPr>
        <w:t xml:space="preserve"> Кыргызской Республики.</w:t>
      </w:r>
    </w:p>
    <w:p w14:paraId="63E19D9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случаях, когда имущество не отчуждено собственником в сроки, указанные в пункте 1 настоящей статьи, такое имущество, с учетом е</w:t>
      </w:r>
      <w:r>
        <w:rPr>
          <w:rFonts w:eastAsia="Times New Roman" w:cs="Arial"/>
          <w:color w:val="000000"/>
          <w:szCs w:val="24"/>
          <w:lang w:eastAsia="ru-RU"/>
        </w:rPr>
        <w:t>го характера и назначения, по решению суда, вынесенному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от продажи суммы, либо передаче в государственную и</w:t>
      </w:r>
      <w:r>
        <w:rPr>
          <w:rFonts w:eastAsia="Times New Roman" w:cs="Arial"/>
          <w:color w:val="000000"/>
          <w:szCs w:val="24"/>
          <w:lang w:eastAsia="ru-RU"/>
        </w:rPr>
        <w:t>ли муниципальную собственность с возмещением бывшему собственнику стоимости имущества, определенной судом. При этом вычитаются затраты на отчуждение имущества.</w:t>
      </w:r>
    </w:p>
    <w:p w14:paraId="616845A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в собственности гражданина или юридического лица по основаниям, допускаемым законом, ока</w:t>
      </w:r>
      <w:r>
        <w:rPr>
          <w:rFonts w:eastAsia="Times New Roman" w:cs="Arial"/>
          <w:color w:val="000000"/>
          <w:szCs w:val="24"/>
          <w:lang w:eastAsia="ru-RU"/>
        </w:rPr>
        <w:t>жется вещь, на приобретение которой необходимо особое разрешение, а в его выдаче собственнику отказано, эта вещь подлежит отчуждению в порядке, установленном для имущества, которое не может принадлежать данному собственнику.</w:t>
      </w:r>
    </w:p>
    <w:p w14:paraId="7846268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28"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3640448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92FB30" w14:textId="77777777" w:rsidR="0082121A" w:rsidRDefault="006436B5">
      <w:pPr>
        <w:ind w:firstLine="567"/>
        <w:rPr>
          <w:rFonts w:eastAsia="Times New Roman" w:cs="Arial"/>
          <w:szCs w:val="24"/>
          <w:lang w:eastAsia="ru-RU"/>
        </w:rPr>
      </w:pPr>
      <w:bookmarkStart w:id="87" w:name="р284"/>
      <w:r>
        <w:rPr>
          <w:rFonts w:eastAsia="Times New Roman" w:cs="Arial"/>
          <w:b/>
          <w:bCs/>
          <w:color w:val="000000"/>
          <w:szCs w:val="24"/>
          <w:lang w:eastAsia="ru-RU"/>
        </w:rPr>
        <w:t xml:space="preserve">Статья 284. </w:t>
      </w:r>
      <w:bookmarkEnd w:id="87"/>
      <w:r>
        <w:rPr>
          <w:rFonts w:eastAsia="Times New Roman" w:cs="Arial"/>
          <w:b/>
          <w:bCs/>
          <w:color w:val="000000"/>
          <w:szCs w:val="24"/>
          <w:lang w:eastAsia="ru-RU"/>
        </w:rPr>
        <w:t>Отчуждение недвижимого имущества в связи с изъятием земельного участка, на котором оно находится</w:t>
      </w:r>
    </w:p>
    <w:p w14:paraId="53BB471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A311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когда изъятие земельн</w:t>
      </w:r>
      <w:r>
        <w:rPr>
          <w:rFonts w:eastAsia="Times New Roman" w:cs="Arial"/>
          <w:color w:val="000000"/>
          <w:szCs w:val="24"/>
          <w:lang w:eastAsia="ru-RU"/>
        </w:rPr>
        <w:t>ого участка для общественных и государственных нужд, указанных в пункте 1 статьи 281 настоящего Кодекса, либо ввиду ненадлежащего использования земли невозможно без прекращения права собственности на недвижимое имущество, находящееся на данном участке, это</w:t>
      </w:r>
      <w:r>
        <w:rPr>
          <w:rFonts w:eastAsia="Times New Roman" w:cs="Arial"/>
          <w:color w:val="000000"/>
          <w:szCs w:val="24"/>
          <w:lang w:eastAsia="ru-RU"/>
        </w:rPr>
        <w:t xml:space="preserve"> имущество может быть изъято у собственника после выплаты стоимости и возмещения убытков, причиненных его отчуждением, в порядке, предусмотренном законодательством.</w:t>
      </w:r>
    </w:p>
    <w:p w14:paraId="54DD74E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Требование об изъятии недвижимого имущества не подлежит удовлетворению, если соответствующи</w:t>
      </w:r>
      <w:r>
        <w:rPr>
          <w:rFonts w:eastAsia="Times New Roman" w:cs="Arial"/>
          <w:color w:val="000000"/>
          <w:szCs w:val="24"/>
          <w:lang w:eastAsia="ru-RU"/>
        </w:rPr>
        <w:t>й государственный орган или орган местного самоуправления, обратившийся с этим требованием в суд, не докажет, что использование земельного участка в целях, для которых он изымается, невозможно без прекращения права собственности на данное недвижимое имущес</w:t>
      </w:r>
      <w:r>
        <w:rPr>
          <w:rFonts w:eastAsia="Times New Roman" w:cs="Arial"/>
          <w:color w:val="000000"/>
          <w:szCs w:val="24"/>
          <w:lang w:eastAsia="ru-RU"/>
        </w:rPr>
        <w:t>тво.</w:t>
      </w:r>
    </w:p>
    <w:p w14:paraId="4EDB69A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Правила настоящей статьи соответственно применяются при прекращении права собственности на недвижимое имущество в связи с решением государственного органа об изъятии земельного участка на горные отводы, участки акватории и другие участки, на которы</w:t>
      </w:r>
      <w:r>
        <w:rPr>
          <w:rFonts w:eastAsia="Times New Roman" w:cs="Arial"/>
          <w:color w:val="000000"/>
          <w:szCs w:val="24"/>
          <w:lang w:eastAsia="ru-RU"/>
        </w:rPr>
        <w:t>х находится недвижимое имущество.</w:t>
      </w:r>
    </w:p>
    <w:p w14:paraId="52714FC3"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2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hyperlink r:id="rId430"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600DBDB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34C39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w:t>
      </w:r>
    </w:p>
    <w:p w14:paraId="2540601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B2D28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285. Выкуп бесхозяйственно содержимых культурных ценностей</w:t>
      </w:r>
    </w:p>
    <w:p w14:paraId="344286A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340B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когда собственник культурных ценностей, отнесенных в соответствии с законодательством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w:t>
      </w:r>
      <w:r>
        <w:rPr>
          <w:rFonts w:eastAsia="Times New Roman" w:cs="Arial"/>
          <w:color w:val="000000"/>
          <w:szCs w:val="24"/>
          <w:lang w:eastAsia="ru-RU"/>
        </w:rPr>
        <w:t>ыть изъяты у собственника государством путем выкупа или продажи с публичных торгов.</w:t>
      </w:r>
    </w:p>
    <w:p w14:paraId="229725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выкупе культурных ценностей собственнику возмещается их стоимость в размере, установленном соглашением сторон, а в случае спора судом. При продаже с публичных торгов со</w:t>
      </w:r>
      <w:r>
        <w:rPr>
          <w:rFonts w:eastAsia="Times New Roman" w:cs="Arial"/>
          <w:color w:val="000000"/>
          <w:szCs w:val="24"/>
          <w:lang w:eastAsia="ru-RU"/>
        </w:rPr>
        <w:t>бственнику передается вырученная от продажи сумма за вычетом расходов на проведение торгов.</w:t>
      </w:r>
    </w:p>
    <w:p w14:paraId="1B947CE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88A02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286. Реквизиция</w:t>
      </w:r>
    </w:p>
    <w:p w14:paraId="5674EA2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46FEC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стихийных бедствий, аварий, эпидемий, эпизоотий и при иных обстоятельствах, носящих чрезвычайный характер, имущество в интер</w:t>
      </w:r>
      <w:r>
        <w:rPr>
          <w:rFonts w:eastAsia="Times New Roman" w:cs="Arial"/>
          <w:color w:val="000000"/>
          <w:szCs w:val="24"/>
          <w:lang w:eastAsia="ru-RU"/>
        </w:rPr>
        <w:t>есах общества по решению государственных органов может быть изъято у собственника в порядке и на условиях, установленных законом, с выплатой ему рыночной стоимости имущества (реквизиция).</w:t>
      </w:r>
    </w:p>
    <w:p w14:paraId="64A81B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Оценка, по которой собственнику возмещается стоимость реквизирова</w:t>
      </w:r>
      <w:r>
        <w:rPr>
          <w:rFonts w:eastAsia="Times New Roman" w:cs="Arial"/>
          <w:color w:val="000000"/>
          <w:szCs w:val="24"/>
          <w:lang w:eastAsia="ru-RU"/>
        </w:rPr>
        <w:t>нного имущества, может быть оспорена им в суде.</w:t>
      </w:r>
    </w:p>
    <w:p w14:paraId="2029C6E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14:paraId="7DC175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1B800BC" w14:textId="77777777" w:rsidR="0082121A" w:rsidRDefault="006436B5">
      <w:pPr>
        <w:ind w:firstLine="567"/>
        <w:rPr>
          <w:rFonts w:eastAsia="Times New Roman" w:cs="Arial"/>
          <w:szCs w:val="24"/>
          <w:lang w:eastAsia="ru-RU"/>
        </w:rPr>
      </w:pPr>
      <w:bookmarkStart w:id="88" w:name="р287"/>
      <w:r>
        <w:rPr>
          <w:rFonts w:eastAsia="Times New Roman" w:cs="Arial"/>
          <w:b/>
          <w:bCs/>
          <w:color w:val="000000"/>
          <w:szCs w:val="24"/>
          <w:lang w:eastAsia="ru-RU"/>
        </w:rPr>
        <w:t>Статья 287</w:t>
      </w:r>
      <w:bookmarkEnd w:id="88"/>
      <w:r>
        <w:rPr>
          <w:rFonts w:eastAsia="Times New Roman" w:cs="Arial"/>
          <w:b/>
          <w:bCs/>
          <w:color w:val="000000"/>
          <w:szCs w:val="24"/>
          <w:lang w:eastAsia="ru-RU"/>
        </w:rPr>
        <w:t>. Конф</w:t>
      </w:r>
      <w:r>
        <w:rPr>
          <w:rFonts w:eastAsia="Times New Roman" w:cs="Arial"/>
          <w:b/>
          <w:bCs/>
          <w:color w:val="000000"/>
          <w:szCs w:val="24"/>
          <w:lang w:eastAsia="ru-RU"/>
        </w:rPr>
        <w:t>искация</w:t>
      </w:r>
    </w:p>
    <w:p w14:paraId="0B00DC2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0B86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предусмотренных законом, имущество может быть безвозмездно изъято у собственника по решению суда в виде наказания за совершение преступления или иного правонарушения (конфискация).</w:t>
      </w:r>
    </w:p>
    <w:p w14:paraId="443FA99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2. (Утратил силу в соответствии с Законом КР от </w:t>
      </w:r>
      <w:hyperlink r:id="rId43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59595D0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545262E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A83850" w14:textId="77777777" w:rsidR="0082121A" w:rsidRDefault="006436B5">
      <w:pPr>
        <w:ind w:firstLine="567"/>
        <w:rPr>
          <w:rFonts w:eastAsia="Times New Roman" w:cs="Arial"/>
          <w:szCs w:val="24"/>
          <w:lang w:eastAsia="ru-RU"/>
        </w:rPr>
      </w:pPr>
      <w:bookmarkStart w:id="89" w:name="р288"/>
      <w:r>
        <w:rPr>
          <w:rFonts w:eastAsia="Times New Roman" w:cs="Arial"/>
          <w:b/>
          <w:bCs/>
          <w:color w:val="000000"/>
          <w:szCs w:val="24"/>
          <w:lang w:eastAsia="ru-RU"/>
        </w:rPr>
        <w:t>Стат</w:t>
      </w:r>
      <w:r>
        <w:rPr>
          <w:rFonts w:eastAsia="Times New Roman" w:cs="Arial"/>
          <w:b/>
          <w:bCs/>
          <w:color w:val="000000"/>
          <w:szCs w:val="24"/>
          <w:lang w:eastAsia="ru-RU"/>
        </w:rPr>
        <w:t>ья 288</w:t>
      </w:r>
      <w:bookmarkEnd w:id="89"/>
      <w:r>
        <w:rPr>
          <w:rFonts w:eastAsia="Times New Roman" w:cs="Arial"/>
          <w:b/>
          <w:bCs/>
          <w:color w:val="000000"/>
          <w:szCs w:val="24"/>
          <w:lang w:eastAsia="ru-RU"/>
        </w:rPr>
        <w:t>. Национализация</w:t>
      </w:r>
    </w:p>
    <w:p w14:paraId="0B8548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39597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Обращение имущества, принадлежащего гражданам и юридическим лицам, в государственную собственность путем его национализации допускается только на основании закона о национализации этого имущества и с возмещением лицу, имущество </w:t>
      </w:r>
      <w:r>
        <w:rPr>
          <w:rFonts w:eastAsia="Times New Roman" w:cs="Arial"/>
          <w:color w:val="000000"/>
          <w:szCs w:val="24"/>
          <w:lang w:eastAsia="ru-RU"/>
        </w:rPr>
        <w:t>которого национализировано, стоимости этого имущества и других убытков, причиняемых его изъятием.</w:t>
      </w:r>
    </w:p>
    <w:p w14:paraId="1A2AF7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Условия и порядок проведения национализации устанавливаются законом.</w:t>
      </w:r>
    </w:p>
    <w:p w14:paraId="7D7773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Национализация имущества осуществляется исключительно в целях обеспечения безопасности государства, обороноспособности Кыргызской Республики.</w:t>
      </w:r>
    </w:p>
    <w:p w14:paraId="6A8D6B1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3"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4E5323F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6974179"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15</w:t>
      </w:r>
      <w:r>
        <w:rPr>
          <w:rFonts w:eastAsia="Times New Roman" w:cs="Arial"/>
          <w:b/>
          <w:bCs/>
          <w:color w:val="000000"/>
          <w:szCs w:val="24"/>
          <w:lang w:eastAsia="ru-RU"/>
        </w:rPr>
        <w:br/>
        <w:t> Защита права собственности и других вещных прав</w:t>
      </w:r>
    </w:p>
    <w:p w14:paraId="53B7A62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6D44C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289. Основные способы защиты права собственности</w:t>
      </w:r>
    </w:p>
    <w:p w14:paraId="45F3C19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565BA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Собственник вправе истребовать свое имущество из чужого незаконного владения.</w:t>
      </w:r>
    </w:p>
    <w:p w14:paraId="1307E0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Собственник может требовать признания своего права собственности, а также устранения иных нарушений его права, не связанных с лишением владения.</w:t>
      </w:r>
    </w:p>
    <w:p w14:paraId="304CBF3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504FA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290. Истребование </w:t>
      </w:r>
      <w:r>
        <w:rPr>
          <w:rFonts w:eastAsia="Times New Roman" w:cs="Arial"/>
          <w:b/>
          <w:bCs/>
          <w:color w:val="000000"/>
          <w:szCs w:val="24"/>
          <w:lang w:eastAsia="ru-RU"/>
        </w:rPr>
        <w:t>имущества от недобросовестного владельца</w:t>
      </w:r>
    </w:p>
    <w:p w14:paraId="230CE67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F1C4B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w:t>
      </w:r>
      <w:r>
        <w:rPr>
          <w:rFonts w:eastAsia="Times New Roman" w:cs="Arial"/>
          <w:color w:val="000000"/>
          <w:szCs w:val="24"/>
          <w:lang w:eastAsia="ru-RU"/>
        </w:rPr>
        <w:t>мещения всех доходов, которые это лицо извлекло или должно было извлечь за все время владения, а от добросовестного владельца - всех доходов, которые он извлек или должен был извлечь со времени, когда он узнал или должен был узнать о неправомерности владен</w:t>
      </w:r>
      <w:r>
        <w:rPr>
          <w:rFonts w:eastAsia="Times New Roman" w:cs="Arial"/>
          <w:color w:val="000000"/>
          <w:szCs w:val="24"/>
          <w:lang w:eastAsia="ru-RU"/>
        </w:rPr>
        <w:t>ия или получил повестку по иску собственника о возврате имущества.</w:t>
      </w:r>
    </w:p>
    <w:p w14:paraId="16153CE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CE7D9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291. Добросовестный приобретатель</w:t>
      </w:r>
    </w:p>
    <w:p w14:paraId="57B5574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2E34DC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имущество возмездно приобретено у лица, которое не имело право его отчуждать, о чем приобретатель не знал и не должен был знать (добросо</w:t>
      </w:r>
      <w:r>
        <w:rPr>
          <w:rFonts w:eastAsia="Times New Roman" w:cs="Arial"/>
          <w:color w:val="000000"/>
          <w:szCs w:val="24"/>
          <w:lang w:eastAsia="ru-RU"/>
        </w:rPr>
        <w:t>вестный приобретатель), то первоначальный собственник вправе истребовать это имущество из собственности приобретателя только в случае, когда имущество утеряно собственником или лицом, которому имущество было передано собственником во владение, либо похищен</w:t>
      </w:r>
      <w:r>
        <w:rPr>
          <w:rFonts w:eastAsia="Times New Roman" w:cs="Arial"/>
          <w:color w:val="000000"/>
          <w:szCs w:val="24"/>
          <w:lang w:eastAsia="ru-RU"/>
        </w:rPr>
        <w:t>о у того или другого, либо выбыло из их владения иным путем помимо их воли.</w:t>
      </w:r>
    </w:p>
    <w:p w14:paraId="452BFAE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Добросовестный приобретатель является собственником полученного им по возмездной сделке имущества до тех пор, пока вступившим в законную силу судебным актом не будет установлено</w:t>
      </w:r>
      <w:r>
        <w:rPr>
          <w:rFonts w:eastAsia="Times New Roman" w:cs="Arial"/>
          <w:color w:val="000000"/>
          <w:szCs w:val="24"/>
          <w:lang w:eastAsia="ru-RU"/>
        </w:rPr>
        <w:t>, что это имущество выбыло из владения первоначального собственника или лица, которому имущество было передано во владение, по основаниям, установленным пунктом 1 настоящей статьи.</w:t>
      </w:r>
    </w:p>
    <w:p w14:paraId="434626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когда у первоначального собственника отсутствуют основания для ист</w:t>
      </w:r>
      <w:r>
        <w:rPr>
          <w:rFonts w:eastAsia="Times New Roman" w:cs="Arial"/>
          <w:color w:val="000000"/>
          <w:szCs w:val="24"/>
          <w:lang w:eastAsia="ru-RU"/>
        </w:rPr>
        <w:t>ребования имущества от добросовестного приобретателя, то такой первоначальный собственник вправе обратиться в суд с иском о возмещении ущерба к лицу, которое произвело неправомерное отчуждение данного имущества.</w:t>
      </w:r>
    </w:p>
    <w:p w14:paraId="7550EB6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Не является добросовестным приобретателем</w:t>
      </w:r>
      <w:r>
        <w:rPr>
          <w:rFonts w:eastAsia="Times New Roman" w:cs="Arial"/>
          <w:color w:val="000000"/>
          <w:szCs w:val="24"/>
          <w:lang w:eastAsia="ru-RU"/>
        </w:rPr>
        <w:t xml:space="preserve"> лицо, которое получило имущество безвозмездно от лица, которое не имело право его отчуждать.</w:t>
      </w:r>
    </w:p>
    <w:p w14:paraId="3C62BD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Деньги, а также ценные бумаги на предъявителя не могут быть истребованы от добросовестного приобретателя при любых обстоятельствах.</w:t>
      </w:r>
    </w:p>
    <w:p w14:paraId="330A130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4"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w:t>
      </w:r>
    </w:p>
    <w:p w14:paraId="2488ED3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401A35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292. Защита права собственности при его прекращении по основаниям, предусмотренным законодательными актами</w:t>
      </w:r>
    </w:p>
    <w:p w14:paraId="3DE2F45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6C4F4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принятия законод</w:t>
      </w:r>
      <w:r>
        <w:rPr>
          <w:rFonts w:eastAsia="Times New Roman" w:cs="Arial"/>
          <w:color w:val="000000"/>
          <w:szCs w:val="24"/>
          <w:lang w:eastAsia="ru-RU"/>
        </w:rPr>
        <w:t>ательных актов, прекращающих право собственности, убытки, причиненные собственнику в результате принятия этих актов, возмещаются собственнику в полном объеме государством. Споры о возмещении убытков разрешаются судом.</w:t>
      </w:r>
    </w:p>
    <w:p w14:paraId="0CEBF58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33723F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293. Недействительность актов, нарушающих права собственника</w:t>
      </w:r>
    </w:p>
    <w:p w14:paraId="056BB87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9058C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в результате издания не соответствующего закону акта органа исполнительной власти или местного самоуправления, нарушаются права собственника, такой акт признается недействительным с</w:t>
      </w:r>
      <w:r>
        <w:rPr>
          <w:rFonts w:eastAsia="Times New Roman" w:cs="Arial"/>
          <w:color w:val="000000"/>
          <w:szCs w:val="24"/>
          <w:lang w:eastAsia="ru-RU"/>
        </w:rPr>
        <w:t>удом по заявлению собственника.</w:t>
      </w:r>
    </w:p>
    <w:p w14:paraId="0CAA1F23"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Убытки, причиненные собственнику в результате издания указанного акта, подлежат возмещению соответствующим органом исполнительной власти или местного самоуправления в полном объеме.</w:t>
      </w:r>
    </w:p>
    <w:p w14:paraId="7579439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82251A4" w14:textId="77777777" w:rsidR="0082121A" w:rsidRDefault="006436B5">
      <w:pPr>
        <w:ind w:firstLine="567"/>
        <w:rPr>
          <w:rFonts w:eastAsia="Times New Roman" w:cs="Arial"/>
          <w:szCs w:val="24"/>
          <w:lang w:eastAsia="ru-RU"/>
        </w:rPr>
      </w:pPr>
      <w:bookmarkStart w:id="90" w:name="р294"/>
      <w:r>
        <w:rPr>
          <w:rFonts w:eastAsia="Times New Roman" w:cs="Arial"/>
          <w:b/>
          <w:bCs/>
          <w:color w:val="000000"/>
          <w:szCs w:val="24"/>
          <w:lang w:eastAsia="ru-RU"/>
        </w:rPr>
        <w:t>Статья 294</w:t>
      </w:r>
      <w:bookmarkEnd w:id="90"/>
      <w:r>
        <w:rPr>
          <w:rFonts w:eastAsia="Times New Roman" w:cs="Arial"/>
          <w:b/>
          <w:bCs/>
          <w:color w:val="000000"/>
          <w:szCs w:val="24"/>
          <w:lang w:eastAsia="ru-RU"/>
        </w:rPr>
        <w:t>. Защита прав владельца, не яв</w:t>
      </w:r>
      <w:r>
        <w:rPr>
          <w:rFonts w:eastAsia="Times New Roman" w:cs="Arial"/>
          <w:b/>
          <w:bCs/>
          <w:color w:val="000000"/>
          <w:szCs w:val="24"/>
          <w:lang w:eastAsia="ru-RU"/>
        </w:rPr>
        <w:t>ляющегося собственником</w:t>
      </w:r>
    </w:p>
    <w:p w14:paraId="67A2E88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FBE743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Права, предусмотренные статьями </w:t>
      </w:r>
      <w:hyperlink r:id="rId435" w:anchor="st_289" w:tooltip="../../LSoft/LSoft/LSoft/TOKTOM/82ba06a3-e487-4134-a5d3-00353d88c618/document.htm#st_289" w:history="1">
        <w:r>
          <w:rPr>
            <w:rFonts w:eastAsia="Times New Roman" w:cs="Arial"/>
            <w:color w:val="0000FF"/>
            <w:szCs w:val="24"/>
            <w:u w:val="single"/>
            <w:lang w:eastAsia="ru-RU"/>
          </w:rPr>
          <w:t>289</w:t>
        </w:r>
      </w:hyperlink>
      <w:r>
        <w:rPr>
          <w:rFonts w:eastAsia="Times New Roman" w:cs="Arial"/>
          <w:color w:val="000000"/>
          <w:szCs w:val="24"/>
          <w:lang w:eastAsia="ru-RU"/>
        </w:rPr>
        <w:t>-</w:t>
      </w:r>
      <w:hyperlink r:id="rId436" w:anchor="st_291" w:tooltip="../../LSoft/LSoft/LSoft/TOKTOM/82ba06a3-e487-4134-a5d3-00353d88c618/document.htm#st_291" w:history="1">
        <w:r>
          <w:rPr>
            <w:rFonts w:eastAsia="Times New Roman" w:cs="Arial"/>
            <w:color w:val="0000FF"/>
            <w:szCs w:val="24"/>
            <w:u w:val="single"/>
            <w:lang w:eastAsia="ru-RU"/>
          </w:rPr>
          <w:t>291</w:t>
        </w:r>
      </w:hyperlink>
      <w:r>
        <w:rPr>
          <w:rFonts w:eastAsia="Times New Roman" w:cs="Arial"/>
          <w:color w:val="000000"/>
          <w:szCs w:val="24"/>
          <w:lang w:eastAsia="ru-RU"/>
        </w:rPr>
        <w:t xml:space="preserve"> настоящего Кодекса, принадлежат также лицу, хотя и не являющемуся собственником, но владеющему имуществом на праве бессрочного пользования земельным участком, хозяйственного ведения, оперативного управления либо по иному основанию, пред</w:t>
      </w:r>
      <w:r>
        <w:rPr>
          <w:rFonts w:eastAsia="Times New Roman" w:cs="Arial"/>
          <w:color w:val="000000"/>
          <w:szCs w:val="24"/>
          <w:lang w:eastAsia="ru-RU"/>
        </w:rPr>
        <w:t>усмотренному законом или договором. Это лицо имеет право на защиту его владения также против собственника.</w:t>
      </w:r>
    </w:p>
    <w:p w14:paraId="787DCD5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D3AFDE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B2AB65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295. Право добросовестного приобретателя и недобросовестного владельца на возмещение производственных затрат</w:t>
      </w:r>
    </w:p>
    <w:p w14:paraId="20A32A3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9823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Владелец, как добросовестный, так и недобросовестный, в свою очередь вправе требовать от собственника возмещения произведенных им необх</w:t>
      </w:r>
      <w:r>
        <w:rPr>
          <w:rFonts w:eastAsia="Times New Roman" w:cs="Arial"/>
          <w:color w:val="000000"/>
          <w:szCs w:val="24"/>
          <w:lang w:eastAsia="ru-RU"/>
        </w:rPr>
        <w:t>одимых затрат на имущество с того времени, с которого собственнику причитаются доходы от имущества.</w:t>
      </w:r>
    </w:p>
    <w:p w14:paraId="1DA342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w:t>
      </w:r>
      <w:r>
        <w:rPr>
          <w:rFonts w:eastAsia="Times New Roman" w:cs="Arial"/>
          <w:color w:val="000000"/>
          <w:szCs w:val="24"/>
          <w:lang w:eastAsia="ru-RU"/>
        </w:rPr>
        <w:t xml:space="preserve"> улучшений невозможно, добросовестный владелец имеет право требовать возмещения произведенных на улучшение затрат, но не свыше размера увеличения стоимости имущества.</w:t>
      </w:r>
    </w:p>
    <w:p w14:paraId="1B3345F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910AF5D"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РАЗДЕЛ III</w:t>
      </w:r>
      <w:r>
        <w:rPr>
          <w:rFonts w:eastAsia="Times New Roman" w:cs="Arial"/>
          <w:b/>
          <w:bCs/>
          <w:color w:val="000000"/>
          <w:szCs w:val="24"/>
          <w:lang w:eastAsia="ru-RU"/>
        </w:rPr>
        <w:br/>
        <w:t xml:space="preserve"> ОБЯЗАТЕЛЬСТВЕННОЕ ПРАВО </w:t>
      </w:r>
      <w:r>
        <w:rPr>
          <w:rFonts w:eastAsia="Times New Roman" w:cs="Arial"/>
          <w:b/>
          <w:bCs/>
          <w:color w:val="000000"/>
          <w:szCs w:val="24"/>
          <w:lang w:eastAsia="ru-RU"/>
        </w:rPr>
        <w:br/>
        <w:t> (ОБЩАЯ ЧАСТЬ)</w:t>
      </w:r>
    </w:p>
    <w:p w14:paraId="30243BF5"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16</w:t>
      </w:r>
      <w:r>
        <w:rPr>
          <w:rFonts w:eastAsia="Times New Roman" w:cs="Arial"/>
          <w:b/>
          <w:bCs/>
          <w:color w:val="000000"/>
          <w:szCs w:val="24"/>
          <w:lang w:eastAsia="ru-RU"/>
        </w:rPr>
        <w:br/>
        <w:t> Понятие и стороны обязате</w:t>
      </w:r>
      <w:r>
        <w:rPr>
          <w:rFonts w:eastAsia="Times New Roman" w:cs="Arial"/>
          <w:b/>
          <w:bCs/>
          <w:color w:val="000000"/>
          <w:szCs w:val="24"/>
          <w:lang w:eastAsia="ru-RU"/>
        </w:rPr>
        <w:t>льства</w:t>
      </w:r>
    </w:p>
    <w:p w14:paraId="791CF02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6370E2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296. Понятие обязательства</w:t>
      </w:r>
    </w:p>
    <w:p w14:paraId="6927726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5C60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силу обязательства одно лицо (должник) обязано совершить в пользу другого лица (кредитора) определенное действие, как-то: передать имущество, выполнить работу, уплатить деньги и т.п., либо воздержаться от опре</w:t>
      </w:r>
      <w:r>
        <w:rPr>
          <w:rFonts w:eastAsia="Times New Roman" w:cs="Arial"/>
          <w:color w:val="000000"/>
          <w:szCs w:val="24"/>
          <w:lang w:eastAsia="ru-RU"/>
        </w:rPr>
        <w:t>деленного действия, а кредитор имеет право требовать от должника исполнения его обязанности.</w:t>
      </w:r>
    </w:p>
    <w:p w14:paraId="57E7ABD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DB720B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297. Основания возникновения обязательства</w:t>
      </w:r>
    </w:p>
    <w:p w14:paraId="256F7B6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0DEE8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Обязательства возникают:</w:t>
      </w:r>
    </w:p>
    <w:p w14:paraId="427DEF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из договора;</w:t>
      </w:r>
    </w:p>
    <w:p w14:paraId="745BA89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результате создания произведений науки, литературы, искусства, изобретений и иных результатов интеллектуальной деятельности;</w:t>
      </w:r>
    </w:p>
    <w:p w14:paraId="7B5FCE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вследствие причинения вреда другому лицу;</w:t>
      </w:r>
    </w:p>
    <w:p w14:paraId="2574564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из наследования имущества умершего гражданина;</w:t>
      </w:r>
    </w:p>
    <w:p w14:paraId="7B1DDC58"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из иных оснований, указанных</w:t>
      </w:r>
      <w:r>
        <w:rPr>
          <w:rFonts w:eastAsia="Times New Roman" w:cs="Arial"/>
          <w:color w:val="000000"/>
          <w:szCs w:val="24"/>
          <w:lang w:eastAsia="ru-RU"/>
        </w:rPr>
        <w:t xml:space="preserve"> в статье 7 настоящего Кодекса.</w:t>
      </w:r>
    </w:p>
    <w:p w14:paraId="439B08E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8" w:tooltip="https://cbd.minjust.gov.kg/203839" w:history="1">
        <w:r>
          <w:rPr>
            <w:rFonts w:eastAsia="Times New Roman" w:cs="Arial"/>
            <w:i/>
            <w:iCs/>
            <w:color w:val="0000FF"/>
            <w:szCs w:val="24"/>
            <w:u w:val="single"/>
            <w:lang w:eastAsia="ru-RU"/>
          </w:rPr>
          <w:t>25 февраля 2013 года № 32</w:t>
        </w:r>
      </w:hyperlink>
      <w:r>
        <w:rPr>
          <w:rFonts w:eastAsia="Times New Roman" w:cs="Arial"/>
          <w:i/>
          <w:iCs/>
          <w:color w:val="000000"/>
          <w:szCs w:val="24"/>
          <w:lang w:eastAsia="ru-RU"/>
        </w:rPr>
        <w:t>) </w:t>
      </w:r>
    </w:p>
    <w:p w14:paraId="2DB1D70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298. Стороны обязательств</w:t>
      </w:r>
    </w:p>
    <w:p w14:paraId="1A93994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B6B78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обязательстве в качестве каждой из его сто</w:t>
      </w:r>
      <w:r>
        <w:rPr>
          <w:rFonts w:eastAsia="Times New Roman" w:cs="Arial"/>
          <w:color w:val="000000"/>
          <w:szCs w:val="24"/>
          <w:lang w:eastAsia="ru-RU"/>
        </w:rPr>
        <w:t>рон - кредитора или должника - могут участвовать одно или одновременно несколько лиц.</w:t>
      </w:r>
    </w:p>
    <w:p w14:paraId="54EC6D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каждая из сторон по договору несет обязанность в пользу другой стороны, она считается должником другой стороны в том, что обязана сделать в ее пользу, и одновреме</w:t>
      </w:r>
      <w:r>
        <w:rPr>
          <w:rFonts w:eastAsia="Times New Roman" w:cs="Arial"/>
          <w:color w:val="000000"/>
          <w:szCs w:val="24"/>
          <w:lang w:eastAsia="ru-RU"/>
        </w:rPr>
        <w:t>нно ее кредитором в том, что имеет право от нее требовать.</w:t>
      </w:r>
    </w:p>
    <w:p w14:paraId="0D25DD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Обязательство не создает обязанностей для лиц, не участвующих в нем в качестве сторон (для третьих лиц).</w:t>
      </w:r>
    </w:p>
    <w:p w14:paraId="00B026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предусмотренных законодательством или соглашением сторон, обязательство может создавать для третьих лиц права в отношении одной или обеих сторон обязательства.</w:t>
      </w:r>
    </w:p>
    <w:p w14:paraId="00C7F81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28543E8"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17</w:t>
      </w:r>
      <w:r>
        <w:rPr>
          <w:rFonts w:eastAsia="Times New Roman" w:cs="Arial"/>
          <w:b/>
          <w:bCs/>
          <w:color w:val="000000"/>
          <w:szCs w:val="24"/>
          <w:lang w:eastAsia="ru-RU"/>
        </w:rPr>
        <w:br/>
        <w:t> Исполнение обязательств</w:t>
      </w:r>
    </w:p>
    <w:p w14:paraId="1D8AC71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004006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299. Способы исполнения обязательств</w:t>
      </w:r>
    </w:p>
    <w:p w14:paraId="64903F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D1BC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w:t>
      </w:r>
      <w:r>
        <w:rPr>
          <w:rFonts w:eastAsia="Times New Roman" w:cs="Arial"/>
          <w:color w:val="000000"/>
          <w:szCs w:val="24"/>
          <w:lang w:eastAsia="ru-RU"/>
        </w:rPr>
        <w:t>бязательства должны исполняться надлежащим образом и в установленный срок в соответствии с условиями договора и требованиями законодательства, а при отсутствии таких условий и требований - в соответствии с обычаями делового оборота или иными обычно предъяв</w:t>
      </w:r>
      <w:r>
        <w:rPr>
          <w:rFonts w:eastAsia="Times New Roman" w:cs="Arial"/>
          <w:color w:val="000000"/>
          <w:szCs w:val="24"/>
          <w:lang w:eastAsia="ru-RU"/>
        </w:rPr>
        <w:t>ляемыми требованиями.</w:t>
      </w:r>
    </w:p>
    <w:p w14:paraId="652E2F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DEFB5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300. Недопустимость одностороннего отказа от исполнения обязательства</w:t>
      </w:r>
    </w:p>
    <w:p w14:paraId="005DD53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C840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Односторонний отказ от исполнения обязательства и одностороннее изменение условий договора не допускаются, за исключением случаев, предусмотренных законо</w:t>
      </w:r>
      <w:r>
        <w:rPr>
          <w:rFonts w:eastAsia="Times New Roman" w:cs="Arial"/>
          <w:color w:val="000000"/>
          <w:szCs w:val="24"/>
          <w:lang w:eastAsia="ru-RU"/>
        </w:rPr>
        <w:t>дательством или договором.</w:t>
      </w:r>
    </w:p>
    <w:p w14:paraId="5F713C3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1FF53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301. Исполнение обязательства по частям</w:t>
      </w:r>
    </w:p>
    <w:p w14:paraId="630EA2F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38E6D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Кредитор вправе не принимать исполнения обязательства по частям, если иное не предусмотрено законодательством, условиями обязательства и не вытекает из обычаев делового оборота и</w:t>
      </w:r>
      <w:r>
        <w:rPr>
          <w:rFonts w:eastAsia="Times New Roman" w:cs="Arial"/>
          <w:color w:val="000000"/>
          <w:szCs w:val="24"/>
          <w:lang w:eastAsia="ru-RU"/>
        </w:rPr>
        <w:t>ли существа обязательства.</w:t>
      </w:r>
    </w:p>
    <w:p w14:paraId="4A076DB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A09F8C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302. Исполнение обязательства надлежащему лицу</w:t>
      </w:r>
    </w:p>
    <w:p w14:paraId="0B98B8B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CF30B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иное не предусмотрено соглашением сторон и не вытекает из обычаев дел</w:t>
      </w:r>
      <w:r>
        <w:rPr>
          <w:rFonts w:eastAsia="Times New Roman" w:cs="Arial"/>
          <w:color w:val="000000"/>
          <w:szCs w:val="24"/>
          <w:lang w:eastAsia="ru-RU"/>
        </w:rPr>
        <w:t>ового оборота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w:t>
      </w:r>
    </w:p>
    <w:p w14:paraId="131061C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847C9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303. Исполнение обязательства третьим лицом</w:t>
      </w:r>
    </w:p>
    <w:p w14:paraId="53AC908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30BB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Исполнение обязательства может быть возложено должником на третье лицо, если из законодательства, условий обязательства или его существа не вытекает обязанность должника исполнить обязательство лич</w:t>
      </w:r>
      <w:r>
        <w:rPr>
          <w:rFonts w:eastAsia="Times New Roman" w:cs="Arial"/>
          <w:color w:val="000000"/>
          <w:szCs w:val="24"/>
          <w:lang w:eastAsia="ru-RU"/>
        </w:rPr>
        <w:t>но. В этом случае кредитор обязан принять исполнение, предложенное за должника третьим лицом.</w:t>
      </w:r>
    </w:p>
    <w:p w14:paraId="4E97A80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Третье лицо, подвергающееся опасности утратить свое право на имущество должника (право аренды, залога или др.) вследствие обращения кредитором взыскания на это</w:t>
      </w:r>
      <w:r>
        <w:rPr>
          <w:rFonts w:eastAsia="Times New Roman" w:cs="Arial"/>
          <w:color w:val="000000"/>
          <w:szCs w:val="24"/>
          <w:lang w:eastAsia="ru-RU"/>
        </w:rPr>
        <w:t xml:space="preserve"> имущество, может за свой счет удовлетворить требование кредитора без согласия должника. В этом случае к третьему лицу переходят права кредитора по обязательству в соответствии со статьей 314 настоящего Кодекса.</w:t>
      </w:r>
    </w:p>
    <w:p w14:paraId="2B16CB6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486B9C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304. Исполнение обязательств наибол</w:t>
      </w:r>
      <w:r>
        <w:rPr>
          <w:rFonts w:eastAsia="Times New Roman" w:cs="Arial"/>
          <w:b/>
          <w:bCs/>
          <w:color w:val="000000"/>
          <w:szCs w:val="24"/>
          <w:lang w:eastAsia="ru-RU"/>
        </w:rPr>
        <w:t>ее экономичным образом. Оказание содействия в исполнении</w:t>
      </w:r>
    </w:p>
    <w:p w14:paraId="5F914B4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401A9A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Каждая из сторон в обязательстве должна исполнять свои обязанности наиболее экономичным образом и оказывать другой стороне содействие в исполнении ею своих обязанностей.</w:t>
      </w:r>
    </w:p>
    <w:p w14:paraId="2ED7253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BC9BB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305. Срок исполнения обязательства</w:t>
      </w:r>
    </w:p>
    <w:p w14:paraId="74AF377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0EFA4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обязательство предусматривает ил</w:t>
      </w:r>
      <w:r>
        <w:rPr>
          <w:rFonts w:eastAsia="Times New Roman" w:cs="Arial"/>
          <w:color w:val="000000"/>
          <w:szCs w:val="24"/>
          <w:lang w:eastAsia="ru-RU"/>
        </w:rPr>
        <w:t>и позволяет определить день его исполнения или период времени, в течение которого оно должно быть исполнено, обязательство подлежит исполнению в этот день или, соответственно, в любой момент в пределах такого периода.</w:t>
      </w:r>
    </w:p>
    <w:p w14:paraId="048A6F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случаях, когда обязательство не п</w:t>
      </w:r>
      <w:r>
        <w:rPr>
          <w:rFonts w:eastAsia="Times New Roman" w:cs="Arial"/>
          <w:color w:val="000000"/>
          <w:szCs w:val="24"/>
          <w:lang w:eastAsia="ru-RU"/>
        </w:rPr>
        <w:t>редусматривает срок его исполнения и не содержит условий, позволяющих определить этот срок, оно должно быть исполнено в разумный срок после возникновения обязательства.</w:t>
      </w:r>
    </w:p>
    <w:p w14:paraId="4DEFECB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Обязательство, не исполненное в разумный срок, а равно обязательство, срок исполнения к</w:t>
      </w:r>
      <w:r>
        <w:rPr>
          <w:rFonts w:eastAsia="Times New Roman" w:cs="Arial"/>
          <w:color w:val="000000"/>
          <w:szCs w:val="24"/>
          <w:lang w:eastAsia="ru-RU"/>
        </w:rPr>
        <w:t>оторого определен моментом востребования, должник обязан исполнить в семидневный срок со дня предъявления кредитором требования о его исполнении, если обязанность исполнения в другой срок не вытекает из законодательства, условий обязательства, обычаев дело</w:t>
      </w:r>
      <w:r>
        <w:rPr>
          <w:rFonts w:eastAsia="Times New Roman" w:cs="Arial"/>
          <w:color w:val="000000"/>
          <w:szCs w:val="24"/>
          <w:lang w:eastAsia="ru-RU"/>
        </w:rPr>
        <w:t>вого оборота или существа обязательства.</w:t>
      </w:r>
    </w:p>
    <w:p w14:paraId="08599E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Должник вправе исполнить обязательство до срока, если иное не предусмотрено законодательством или условиями обязательства и не вытекает из его существа. Однако досрочное исполнение обязательств, связанных с предп</w:t>
      </w:r>
      <w:r>
        <w:rPr>
          <w:rFonts w:eastAsia="Times New Roman" w:cs="Arial"/>
          <w:color w:val="000000"/>
          <w:szCs w:val="24"/>
          <w:lang w:eastAsia="ru-RU"/>
        </w:rPr>
        <w:t>ринимательской деятельностью, допускается только в случаях, когда возможность исполнить обязательство до срока предусмотрена законодательством или условиями обязательства либо вытекает из обычаев делового оборота или существа обязательства.</w:t>
      </w:r>
    </w:p>
    <w:p w14:paraId="711FAA0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6CB37C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306. М</w:t>
      </w:r>
      <w:r>
        <w:rPr>
          <w:rFonts w:eastAsia="Times New Roman" w:cs="Arial"/>
          <w:b/>
          <w:bCs/>
          <w:color w:val="000000"/>
          <w:szCs w:val="24"/>
          <w:lang w:eastAsia="ru-RU"/>
        </w:rPr>
        <w:t>есто исполнения обязательства</w:t>
      </w:r>
    </w:p>
    <w:p w14:paraId="1D2851D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D7AE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место исполнения не определено законодательством или договором и не явствует из деловых обыкновений, местных традиций и обычаев или существа обязательства, исполнение должно быть произведено:</w:t>
      </w:r>
    </w:p>
    <w:p w14:paraId="234B238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 обязательству передат</w:t>
      </w:r>
      <w:r>
        <w:rPr>
          <w:rFonts w:eastAsia="Times New Roman" w:cs="Arial"/>
          <w:color w:val="000000"/>
          <w:szCs w:val="24"/>
          <w:lang w:eastAsia="ru-RU"/>
        </w:rPr>
        <w:t>ь недвижимое имущество - в месте нахождения имущества;</w:t>
      </w:r>
    </w:p>
    <w:p w14:paraId="149DBD2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14:paraId="026EE2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 другим обязательствам должника п</w:t>
      </w:r>
      <w:r>
        <w:rPr>
          <w:rFonts w:eastAsia="Times New Roman" w:cs="Arial"/>
          <w:color w:val="000000"/>
          <w:szCs w:val="24"/>
          <w:lang w:eastAsia="ru-RU"/>
        </w:rPr>
        <w:t>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14:paraId="72E2045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по денежному обязательству - в месте жительства кредитора в момент возникновения обязательства, </w:t>
      </w:r>
      <w:r>
        <w:rPr>
          <w:rFonts w:eastAsia="Times New Roman" w:cs="Arial"/>
          <w:color w:val="000000"/>
          <w:szCs w:val="24"/>
          <w:lang w:eastAsia="ru-RU"/>
        </w:rPr>
        <w:t>а если кредитором является юридическое лицо - в месте его нахождения, в момент возникновения обязательства; если кредитор к моменту исполнения обязательства изменил место жительства или место нахождения и известил об этом должника - то в новом месте житель</w:t>
      </w:r>
      <w:r>
        <w:rPr>
          <w:rFonts w:eastAsia="Times New Roman" w:cs="Arial"/>
          <w:color w:val="000000"/>
          <w:szCs w:val="24"/>
          <w:lang w:eastAsia="ru-RU"/>
        </w:rPr>
        <w:t>ства или нахождения кредитора, с отнесением на счет кредитора всех расходов, связанных с переменой места исполнения;</w:t>
      </w:r>
    </w:p>
    <w:p w14:paraId="63CDDA6B"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по всем другим обязательствам - в месте жительства должника, а если должником является юридическое лицо - в месте его нахождения.</w:t>
      </w:r>
    </w:p>
    <w:p w14:paraId="6B41370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FE8E08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w:t>
      </w:r>
      <w:r>
        <w:rPr>
          <w:rFonts w:eastAsia="Times New Roman" w:cs="Arial"/>
          <w:b/>
          <w:bCs/>
          <w:color w:val="000000"/>
          <w:szCs w:val="24"/>
          <w:lang w:eastAsia="ru-RU"/>
        </w:rPr>
        <w:t>ья 307. Валюта денежных обязательств</w:t>
      </w:r>
    </w:p>
    <w:p w14:paraId="63FB9FB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2A50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Денежное обязательство должно быть выражено и оплачено в национальной валюте. Использование иностранной валюты, а также платежных документов в иностранной валюте при осуществлении расчетов по денежному обязательств</w:t>
      </w:r>
      <w:r>
        <w:rPr>
          <w:rFonts w:eastAsia="Times New Roman" w:cs="Arial"/>
          <w:color w:val="000000"/>
          <w:szCs w:val="24"/>
          <w:lang w:eastAsia="ru-RU"/>
        </w:rPr>
        <w:t>у на территории Кыргызской Республики допускается в случаях и порядке, установленных законодательством.</w:t>
      </w:r>
    </w:p>
    <w:p w14:paraId="3D4CC04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денежном обязательстве может быть предусмотрено, что оно подлежит оплате в национальной валюте в сумме, эквивалентной определенной сумме в иностран</w:t>
      </w:r>
      <w:r>
        <w:rPr>
          <w:rFonts w:eastAsia="Times New Roman" w:cs="Arial"/>
          <w:color w:val="000000"/>
          <w:szCs w:val="24"/>
          <w:lang w:eastAsia="ru-RU"/>
        </w:rPr>
        <w:t>ной валюте. В этом случае подлежащая уплате в национальной валюте сумма определяется по официальному курсу соответствующей валюты на день платежа, если иной курс или иная дата его определения не установлены законодательным актом или соглашением сторон.</w:t>
      </w:r>
    </w:p>
    <w:p w14:paraId="44797CA6"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w:t>
      </w:r>
      <w:r>
        <w:rPr>
          <w:rFonts w:eastAsia="Times New Roman" w:cs="Arial"/>
          <w:i/>
          <w:iCs/>
          <w:color w:val="000000"/>
          <w:szCs w:val="24"/>
          <w:lang w:eastAsia="ru-RU"/>
        </w:rPr>
        <w:t xml:space="preserve">редакции Закона КР от </w:t>
      </w:r>
      <w:hyperlink r:id="rId439"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w:t>
      </w:r>
    </w:p>
    <w:p w14:paraId="03AFB4C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6B6691F" w14:textId="77777777" w:rsidR="0082121A" w:rsidRDefault="006436B5">
      <w:pPr>
        <w:ind w:firstLine="567"/>
        <w:rPr>
          <w:rFonts w:eastAsia="Times New Roman" w:cs="Arial"/>
          <w:szCs w:val="24"/>
          <w:lang w:eastAsia="ru-RU"/>
        </w:rPr>
      </w:pPr>
      <w:bookmarkStart w:id="91" w:name="st_308"/>
      <w:r>
        <w:rPr>
          <w:rFonts w:eastAsia="Times New Roman" w:cs="Arial"/>
          <w:b/>
          <w:bCs/>
          <w:color w:val="000000"/>
          <w:szCs w:val="24"/>
          <w:lang w:eastAsia="ru-RU"/>
        </w:rPr>
        <w:t>Статья 308. Увеличение суммы, выплачиваемой на содержание гражданина</w:t>
      </w:r>
      <w:bookmarkEnd w:id="91"/>
    </w:p>
    <w:p w14:paraId="1EEB7A4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ABF5348"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Сумма, выплачиваемая по денежному обязательству непосредственно на содержание гражданина (в возмещение вреда, причиненного жизни или здоровью, по договору пожизненного содержания и др.)</w:t>
      </w:r>
      <w:r>
        <w:rPr>
          <w:rFonts w:eastAsia="Times New Roman" w:cs="Arial"/>
          <w:color w:val="000000"/>
          <w:szCs w:val="24"/>
          <w:lang w:eastAsia="ru-RU"/>
        </w:rPr>
        <w:t>, с увеличением расчетного показателя пропорционально увеличивается.</w:t>
      </w:r>
    </w:p>
    <w:p w14:paraId="28EAC84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40" w:tooltip="https://cbd.minjust.gov.kg/202234" w:history="1">
        <w:r>
          <w:rPr>
            <w:rFonts w:eastAsia="Times New Roman" w:cs="Arial"/>
            <w:i/>
            <w:iCs/>
            <w:color w:val="0000FF"/>
            <w:szCs w:val="24"/>
            <w:u w:val="single"/>
            <w:lang w:eastAsia="ru-RU"/>
          </w:rPr>
          <w:t>19 марта 2008 года № 24</w:t>
        </w:r>
      </w:hyperlink>
      <w:r>
        <w:rPr>
          <w:rFonts w:eastAsia="Times New Roman" w:cs="Arial"/>
          <w:i/>
          <w:iCs/>
          <w:color w:val="000000"/>
          <w:szCs w:val="24"/>
          <w:lang w:eastAsia="ru-RU"/>
        </w:rPr>
        <w:t>) </w:t>
      </w:r>
    </w:p>
    <w:p w14:paraId="5212EEF7" w14:textId="77777777" w:rsidR="0082121A" w:rsidRDefault="006436B5">
      <w:pPr>
        <w:ind w:firstLine="567"/>
        <w:rPr>
          <w:rFonts w:eastAsia="Times New Roman" w:cs="Arial"/>
          <w:szCs w:val="24"/>
          <w:lang w:eastAsia="ru-RU"/>
        </w:rPr>
      </w:pPr>
      <w:r>
        <w:rPr>
          <w:rFonts w:eastAsia="Times New Roman" w:cs="Arial"/>
          <w:i/>
          <w:iCs/>
          <w:color w:val="1F497D"/>
          <w:szCs w:val="24"/>
          <w:lang w:eastAsia="ru-RU"/>
        </w:rPr>
        <w:t>См. также:</w:t>
      </w:r>
    </w:p>
    <w:p w14:paraId="3B664E07" w14:textId="77777777" w:rsidR="0082121A" w:rsidRDefault="006436B5">
      <w:pPr>
        <w:ind w:firstLine="567"/>
        <w:rPr>
          <w:rFonts w:eastAsia="Times New Roman" w:cs="Arial"/>
          <w:szCs w:val="24"/>
          <w:lang w:eastAsia="ru-RU"/>
        </w:rPr>
      </w:pPr>
      <w:hyperlink r:id="rId441" w:tooltip="https://cbd.minjust.gov.kg/9604" w:history="1">
        <w:r>
          <w:rPr>
            <w:rFonts w:eastAsia="Times New Roman" w:cs="Arial"/>
            <w:i/>
            <w:iCs/>
            <w:color w:val="0000FF"/>
            <w:szCs w:val="24"/>
            <w:u w:val="single"/>
            <w:lang w:eastAsia="ru-RU"/>
          </w:rPr>
          <w:t>Решение</w:t>
        </w:r>
      </w:hyperlink>
      <w:r>
        <w:rPr>
          <w:rFonts w:eastAsia="Times New Roman" w:cs="Arial"/>
          <w:i/>
          <w:iCs/>
          <w:color w:val="1F497D"/>
          <w:szCs w:val="24"/>
          <w:lang w:eastAsia="ru-RU"/>
        </w:rPr>
        <w:t xml:space="preserve"> Конституционной палаты Верховного суда КР от 19 февраля 2014 года № 14-р</w:t>
      </w:r>
    </w:p>
    <w:p w14:paraId="5ECC234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309. Очередность погашения требований по денежному обязательству</w:t>
      </w:r>
    </w:p>
    <w:p w14:paraId="5872589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BDBE73"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Сумма произведенно</w:t>
      </w:r>
      <w:r>
        <w:rPr>
          <w:rFonts w:eastAsia="Times New Roman" w:cs="Arial"/>
          <w:color w:val="000000"/>
          <w:szCs w:val="24"/>
          <w:lang w:eastAsia="ru-RU"/>
        </w:rPr>
        <w:t>го платежа, недостаточная для исполнения денежного обязательства полностью, погашает прежде всего основную сумму долга, затем - издержки кредитора по получению исполнения, а в оставшейся части - проценты и неустойку.</w:t>
      </w:r>
    </w:p>
    <w:p w14:paraId="4B400596"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42"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443" w:tooltip="https://cbd.minjust.gov.kg/246" w:history="1">
        <w:r>
          <w:rPr>
            <w:rFonts w:eastAsia="Times New Roman" w:cs="Arial"/>
            <w:i/>
            <w:iCs/>
            <w:color w:val="0000FF"/>
            <w:szCs w:val="24"/>
            <w:u w:val="single"/>
            <w:lang w:eastAsia="ru-RU"/>
          </w:rPr>
          <w:t>30 мая 2013 года № 85</w:t>
        </w:r>
      </w:hyperlink>
      <w:r>
        <w:rPr>
          <w:rFonts w:eastAsia="Times New Roman" w:cs="Arial"/>
          <w:i/>
          <w:iCs/>
          <w:color w:val="000000"/>
          <w:szCs w:val="24"/>
          <w:lang w:eastAsia="ru-RU"/>
        </w:rPr>
        <w:t>) </w:t>
      </w:r>
    </w:p>
    <w:p w14:paraId="7223341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92461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310. Исполнение обязательства внесением дол</w:t>
      </w:r>
      <w:r>
        <w:rPr>
          <w:rFonts w:eastAsia="Times New Roman" w:cs="Arial"/>
          <w:b/>
          <w:bCs/>
          <w:color w:val="000000"/>
          <w:szCs w:val="24"/>
          <w:lang w:eastAsia="ru-RU"/>
        </w:rPr>
        <w:t>га в депозит</w:t>
      </w:r>
    </w:p>
    <w:p w14:paraId="45971A2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0D2F61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Должник вправе внести причитающиеся с него деньги или ценные бумаги в депозит нотариуса, а в случаях, установленных законом, - в депозит суда, если обязательство не может быть исполнено должником вследствие:</w:t>
      </w:r>
    </w:p>
    <w:p w14:paraId="483721A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отсутствия кредитора или лица,</w:t>
      </w:r>
      <w:r>
        <w:rPr>
          <w:rFonts w:eastAsia="Times New Roman" w:cs="Arial"/>
          <w:color w:val="000000"/>
          <w:szCs w:val="24"/>
          <w:lang w:eastAsia="ru-RU"/>
        </w:rPr>
        <w:t xml:space="preserve"> уполномоченного им принять исполнение, в месте, где обязательство должно быть исполнено;</w:t>
      </w:r>
    </w:p>
    <w:p w14:paraId="0613BD7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недееспособности кредитора и отсутствия у него представителя;</w:t>
      </w:r>
    </w:p>
    <w:p w14:paraId="3E58735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очевидного отсутствия определенности по поводу того, кто является кредитором по обязательству, в частнос</w:t>
      </w:r>
      <w:r>
        <w:rPr>
          <w:rFonts w:eastAsia="Times New Roman" w:cs="Arial"/>
          <w:color w:val="000000"/>
          <w:szCs w:val="24"/>
          <w:lang w:eastAsia="ru-RU"/>
        </w:rPr>
        <w:t>ти, в связи со спором по этому поводу между кредитором и другими лицами;</w:t>
      </w:r>
    </w:p>
    <w:p w14:paraId="624DCD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уклонения кредитора от принятия исполнения или иной просрочки с его стороны.</w:t>
      </w:r>
    </w:p>
    <w:p w14:paraId="5DC38D3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Внесение денежной суммы или ценных бумаг в депозит нотариуса или суда считается исполнением обязательства.</w:t>
      </w:r>
    </w:p>
    <w:p w14:paraId="320D0DC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Нотариус или суд, в депозит которого внесены деньги или ценные бумаги, извещает об этом кредитора.</w:t>
      </w:r>
    </w:p>
    <w:p w14:paraId="39D5ADB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575D79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311. Условия возникновения солидарной </w:t>
      </w:r>
      <w:r>
        <w:rPr>
          <w:rFonts w:eastAsia="Times New Roman" w:cs="Arial"/>
          <w:b/>
          <w:bCs/>
          <w:color w:val="000000"/>
          <w:szCs w:val="24"/>
          <w:lang w:eastAsia="ru-RU"/>
        </w:rPr>
        <w:t>обязанности или солидарного требования</w:t>
      </w:r>
    </w:p>
    <w:p w14:paraId="24DD7A3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A6D4E4"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Солидарная обязанность или солидарное требование возникает, если солидарность обязанности (ответственности) или требования предусмотрена договором или установлена законом, в частности, при неделимости предмета обяза</w:t>
      </w:r>
      <w:r>
        <w:rPr>
          <w:rFonts w:eastAsia="Times New Roman" w:cs="Arial"/>
          <w:color w:val="000000"/>
          <w:szCs w:val="24"/>
          <w:lang w:eastAsia="ru-RU"/>
        </w:rPr>
        <w:t>тельства.</w:t>
      </w:r>
    </w:p>
    <w:p w14:paraId="1E42162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858C28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312. Солидарная обязанность или солидарное требование по обязательству, связанному с предпринимательской деятельностью</w:t>
      </w:r>
    </w:p>
    <w:p w14:paraId="302B0E7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ED663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Обязанности нескольких должников по обязательству, связанному с предпринимательской деятельностью, равно как и требо</w:t>
      </w:r>
      <w:r>
        <w:rPr>
          <w:rFonts w:eastAsia="Times New Roman" w:cs="Arial"/>
          <w:color w:val="000000"/>
          <w:szCs w:val="24"/>
          <w:lang w:eastAsia="ru-RU"/>
        </w:rPr>
        <w:t>вания нескольких кредиторов в таком обязательстве, являются солидарными, если законодательством или условиями обязательства не предусмотрено иное.</w:t>
      </w:r>
    </w:p>
    <w:p w14:paraId="01B19DB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5FC9A8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313. Обязанности должника при солидарной ответственности. Права кредитора при солидарной ответственн</w:t>
      </w:r>
      <w:r>
        <w:rPr>
          <w:rFonts w:eastAsia="Times New Roman" w:cs="Arial"/>
          <w:b/>
          <w:bCs/>
          <w:color w:val="000000"/>
          <w:szCs w:val="24"/>
          <w:lang w:eastAsia="ru-RU"/>
        </w:rPr>
        <w:t>ости</w:t>
      </w:r>
    </w:p>
    <w:p w14:paraId="16C1CC9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D3BF7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w:t>
      </w:r>
    </w:p>
    <w:p w14:paraId="0D65DC1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Кредитор, не получивший полного удовлетворения от одног</w:t>
      </w:r>
      <w:r>
        <w:rPr>
          <w:rFonts w:eastAsia="Times New Roman" w:cs="Arial"/>
          <w:color w:val="000000"/>
          <w:szCs w:val="24"/>
          <w:lang w:eastAsia="ru-RU"/>
        </w:rPr>
        <w:t>о из солидарных должников, имеет право требовать недополученное от остальных солидарных должников.</w:t>
      </w:r>
    </w:p>
    <w:p w14:paraId="17B8B1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Солидарные должники остаются обязанными до тех пор, пока обязательство не погашено полностью.</w:t>
      </w:r>
    </w:p>
    <w:p w14:paraId="2380303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солидарной обязанности должник не вправе выдвигать против требования кредитора возражения, основанные на таких отношениях других должников с кредитором, в которых данный должник не участвует.</w:t>
      </w:r>
    </w:p>
    <w:p w14:paraId="07C7489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Исполнение солидарной обязанности полностью одним</w:t>
      </w:r>
      <w:r>
        <w:rPr>
          <w:rFonts w:eastAsia="Times New Roman" w:cs="Arial"/>
          <w:color w:val="000000"/>
          <w:szCs w:val="24"/>
          <w:lang w:eastAsia="ru-RU"/>
        </w:rPr>
        <w:t xml:space="preserve"> из должников освобождает остальных должников от исполнения кредитору.</w:t>
      </w:r>
    </w:p>
    <w:p w14:paraId="03396836"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Если иное не вытекает из отношений между солидарными должниками:</w:t>
      </w:r>
    </w:p>
    <w:p w14:paraId="4C5F836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должник, исполнивший солидарную обязанность, имеет право обратного требования к содолжникам в равных долях за выче</w:t>
      </w:r>
      <w:r>
        <w:rPr>
          <w:rFonts w:eastAsia="Times New Roman" w:cs="Arial"/>
          <w:color w:val="000000"/>
          <w:szCs w:val="24"/>
          <w:lang w:eastAsia="ru-RU"/>
        </w:rPr>
        <w:t>том доли, падающей на него самого;</w:t>
      </w:r>
    </w:p>
    <w:p w14:paraId="07420C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неуплаченное одним из содолжников должнику, исполнившему солидарную обязанность, падает в равной доле на этого должника и на остальных содолжников.</w:t>
      </w:r>
    </w:p>
    <w:p w14:paraId="0BE366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Правила настоящей статьи применяются соответственно при прекращении</w:t>
      </w:r>
      <w:r>
        <w:rPr>
          <w:rFonts w:eastAsia="Times New Roman" w:cs="Arial"/>
          <w:color w:val="000000"/>
          <w:szCs w:val="24"/>
          <w:lang w:eastAsia="ru-RU"/>
        </w:rPr>
        <w:t xml:space="preserve"> солидарного обязательства зачетом встречного требования одного из должников.</w:t>
      </w:r>
    </w:p>
    <w:p w14:paraId="2DE2D8F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AB359A"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18</w:t>
      </w:r>
      <w:r>
        <w:rPr>
          <w:rFonts w:eastAsia="Times New Roman" w:cs="Arial"/>
          <w:b/>
          <w:bCs/>
          <w:color w:val="000000"/>
          <w:szCs w:val="24"/>
          <w:lang w:eastAsia="ru-RU"/>
        </w:rPr>
        <w:br/>
        <w:t> Перемена лиц в обязательстве. Перевод долга</w:t>
      </w:r>
    </w:p>
    <w:p w14:paraId="2D34510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154B9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314. Основания перехода прав кредитора к другому лицу</w:t>
      </w:r>
    </w:p>
    <w:p w14:paraId="0B01B5B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BA55A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Право (требование), принадлежащее кредитору на основан</w:t>
      </w:r>
      <w:r>
        <w:rPr>
          <w:rFonts w:eastAsia="Times New Roman" w:cs="Arial"/>
          <w:color w:val="000000"/>
          <w:szCs w:val="24"/>
          <w:lang w:eastAsia="ru-RU"/>
        </w:rPr>
        <w:t>ии обязательства, может быть передано им другому лицу по сделке (уступка требования) или перейти к другому лицу на основании закона.</w:t>
      </w:r>
    </w:p>
    <w:p w14:paraId="7181D7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Права кредитора по обязательству переходят к другому лицу по следующим основаниям:</w:t>
      </w:r>
    </w:p>
    <w:p w14:paraId="1D32515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результате универсального правоп</w:t>
      </w:r>
      <w:r>
        <w:rPr>
          <w:rFonts w:eastAsia="Times New Roman" w:cs="Arial"/>
          <w:color w:val="000000"/>
          <w:szCs w:val="24"/>
          <w:lang w:eastAsia="ru-RU"/>
        </w:rPr>
        <w:t>реемства в правах кредитора;</w:t>
      </w:r>
    </w:p>
    <w:p w14:paraId="2E66F08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решению суда о переводе прав кредитора на другое лицо, когда возможность такого перевода предусмотрена законом;</w:t>
      </w:r>
    </w:p>
    <w:p w14:paraId="3E269C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вследствие исполнения обязательства должника его поручителем (статья 345) или залогодателем, не являющимся</w:t>
      </w:r>
      <w:r>
        <w:rPr>
          <w:rFonts w:eastAsia="Times New Roman" w:cs="Arial"/>
          <w:color w:val="000000"/>
          <w:szCs w:val="24"/>
          <w:lang w:eastAsia="ru-RU"/>
        </w:rPr>
        <w:t xml:space="preserve"> должником по этому обязательству;</w:t>
      </w:r>
    </w:p>
    <w:p w14:paraId="6A536C55"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при суброгации (переходе) страховщику прав кредитора к должнику, ответственному за наступление страхового случая;</w:t>
      </w:r>
    </w:p>
    <w:p w14:paraId="1D6FDA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 других случаях, предусмотренных законом.</w:t>
      </w:r>
    </w:p>
    <w:p w14:paraId="6716017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429E4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315. Порядок перехода прав кредитора к другому ли</w:t>
      </w:r>
      <w:r>
        <w:rPr>
          <w:rFonts w:eastAsia="Times New Roman" w:cs="Arial"/>
          <w:b/>
          <w:bCs/>
          <w:color w:val="000000"/>
          <w:szCs w:val="24"/>
          <w:lang w:eastAsia="ru-RU"/>
        </w:rPr>
        <w:t>цу</w:t>
      </w:r>
    </w:p>
    <w:p w14:paraId="60BFBDA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6DC573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Для перехода к другому лицу прав кредитора не требуется согласия должника, если иное не предусмотрено законом или договором.</w:t>
      </w:r>
    </w:p>
    <w:p w14:paraId="3E098E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должник не был письменно уведомлен о состоявшемся переходе прав кредитора к другому лицу, новый кредитор несет риск</w:t>
      </w:r>
      <w:r>
        <w:rPr>
          <w:rFonts w:eastAsia="Times New Roman" w:cs="Arial"/>
          <w:color w:val="000000"/>
          <w:szCs w:val="24"/>
          <w:lang w:eastAsia="ru-RU"/>
        </w:rPr>
        <w:t xml:space="preserve"> вызванных этим для него неблагоприятных последствий. В этом случае исполнение обязательства первоначальному кредитору признается исполнением надлежащему кредитору.</w:t>
      </w:r>
    </w:p>
    <w:p w14:paraId="0FBBEB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Переход к другому лицу прав, неразрывно связанных с личностью кредитора, в частности тре</w:t>
      </w:r>
      <w:r>
        <w:rPr>
          <w:rFonts w:eastAsia="Times New Roman" w:cs="Arial"/>
          <w:color w:val="000000"/>
          <w:szCs w:val="24"/>
          <w:lang w:eastAsia="ru-RU"/>
        </w:rPr>
        <w:t>бований об алиментах и о возмещении вреда, причиненного жизни или здоровью, не допускается.</w:t>
      </w:r>
    </w:p>
    <w:p w14:paraId="375277BC"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w:t>
      </w:r>
      <w:r>
        <w:rPr>
          <w:rFonts w:eastAsia="Times New Roman" w:cs="Arial"/>
          <w:color w:val="000000"/>
          <w:szCs w:val="24"/>
          <w:lang w:eastAsia="ru-RU"/>
        </w:rPr>
        <w:t xml:space="preserve"> исполнение обязательства, а также другие связанные с требованием права, в том числе право на неуплаченные проценты.</w:t>
      </w:r>
    </w:p>
    <w:p w14:paraId="71C833B9"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Правила о переходе прав кредитора к другому лицу не применяются к регрессным требованиям.</w:t>
      </w:r>
    </w:p>
    <w:p w14:paraId="287524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077E00" w14:textId="77777777" w:rsidR="0082121A" w:rsidRDefault="006436B5">
      <w:pPr>
        <w:ind w:firstLine="567"/>
        <w:rPr>
          <w:rFonts w:eastAsia="Times New Roman" w:cs="Arial"/>
          <w:szCs w:val="24"/>
          <w:lang w:eastAsia="ru-RU"/>
        </w:rPr>
      </w:pPr>
      <w:bookmarkStart w:id="92" w:name="st_316"/>
      <w:r>
        <w:rPr>
          <w:rFonts w:eastAsia="Times New Roman" w:cs="Arial"/>
          <w:b/>
          <w:bCs/>
          <w:color w:val="000000"/>
          <w:szCs w:val="24"/>
          <w:lang w:eastAsia="ru-RU"/>
        </w:rPr>
        <w:t>Статья 316. Условия и форма уступки требования кредитора</w:t>
      </w:r>
      <w:bookmarkEnd w:id="92"/>
    </w:p>
    <w:p w14:paraId="0779A4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B6641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Уступка требования кредитором другому лицу допускается, поскольку она не противоречит законодательству или договору.</w:t>
      </w:r>
    </w:p>
    <w:p w14:paraId="502B7E5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Не допускается без согласия должника уступка требования по обязательству, </w:t>
      </w:r>
      <w:r>
        <w:rPr>
          <w:rFonts w:eastAsia="Times New Roman" w:cs="Arial"/>
          <w:color w:val="000000"/>
          <w:szCs w:val="24"/>
          <w:lang w:eastAsia="ru-RU"/>
        </w:rPr>
        <w:t>в котором личность кредитора имеет существенное значение для должника.</w:t>
      </w:r>
    </w:p>
    <w:p w14:paraId="2F9B50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Кредитор, уступивший требование другому лицу, обязан передать ему документы, удостоверяющие право требования, и сообщить сведения, имеющие значение для осуществления требования, за и</w:t>
      </w:r>
      <w:r>
        <w:rPr>
          <w:rFonts w:eastAsia="Times New Roman" w:cs="Arial"/>
          <w:color w:val="000000"/>
          <w:szCs w:val="24"/>
          <w:lang w:eastAsia="ru-RU"/>
        </w:rPr>
        <w:t>сключением случаев индоссамента по ордерной ценной бумаге.</w:t>
      </w:r>
    </w:p>
    <w:p w14:paraId="7467AB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Первоначальный кредитор, уступивший требование, отвечает перед новым кредитором за недействительность переданного ему требования, но не отвечает за неисполнение этого требования должником, кроме</w:t>
      </w:r>
      <w:r>
        <w:rPr>
          <w:rFonts w:eastAsia="Times New Roman" w:cs="Arial"/>
          <w:color w:val="000000"/>
          <w:szCs w:val="24"/>
          <w:lang w:eastAsia="ru-RU"/>
        </w:rPr>
        <w:t xml:space="preserve"> случая, когда первоначальный кредитор принял на себя поручительство за должника перед новым кредитором.</w:t>
      </w:r>
    </w:p>
    <w:p w14:paraId="483C55C7"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Уступка требования, основанного на сделке, совершенной в письменной (простой или нотариальной) форме, должна быть совершена в той же форме.</w:t>
      </w:r>
    </w:p>
    <w:p w14:paraId="4DB39E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Уступка </w:t>
      </w:r>
      <w:r>
        <w:rPr>
          <w:rFonts w:eastAsia="Times New Roman" w:cs="Arial"/>
          <w:color w:val="000000"/>
          <w:szCs w:val="24"/>
          <w:lang w:eastAsia="ru-RU"/>
        </w:rPr>
        <w:t>требования по сделке, требующей государственной регистрации, должна быть зарегистрирована в порядке, установленном для регистрации этой сделки.</w:t>
      </w:r>
    </w:p>
    <w:p w14:paraId="7EDAC4C2"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Уступка требования по ордерной ценной бумаге совершается путем индоссамента на этой ценной бумаге.</w:t>
      </w:r>
    </w:p>
    <w:p w14:paraId="29BB40F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w:t>
      </w:r>
      <w:r>
        <w:rPr>
          <w:rFonts w:eastAsia="Times New Roman" w:cs="Arial"/>
          <w:i/>
          <w:iCs/>
          <w:color w:val="000000"/>
          <w:szCs w:val="24"/>
          <w:lang w:eastAsia="ru-RU"/>
        </w:rPr>
        <w:t xml:space="preserve">акона КР от </w:t>
      </w:r>
      <w:hyperlink r:id="rId444" w:tooltip="https://cbd.minjust.gov.kg/111804" w:history="1">
        <w:r>
          <w:rPr>
            <w:rFonts w:eastAsia="Times New Roman" w:cs="Arial"/>
            <w:i/>
            <w:iCs/>
            <w:color w:val="0000FF"/>
            <w:szCs w:val="24"/>
            <w:u w:val="single"/>
            <w:lang w:eastAsia="ru-RU"/>
          </w:rPr>
          <w:t>21 июня 2018 года № 61</w:t>
        </w:r>
      </w:hyperlink>
      <w:r>
        <w:rPr>
          <w:rFonts w:eastAsia="Times New Roman" w:cs="Arial"/>
          <w:i/>
          <w:iCs/>
          <w:color w:val="000000"/>
          <w:szCs w:val="24"/>
          <w:lang w:eastAsia="ru-RU"/>
        </w:rPr>
        <w:t>)</w:t>
      </w:r>
    </w:p>
    <w:p w14:paraId="0FB8DCC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FAF1A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317. Возражения должника против требования нового кредитора</w:t>
      </w:r>
    </w:p>
    <w:p w14:paraId="531627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F564E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Должник вправе не исполнять обязательство новому кредитор</w:t>
      </w:r>
      <w:r>
        <w:rPr>
          <w:rFonts w:eastAsia="Times New Roman" w:cs="Arial"/>
          <w:color w:val="000000"/>
          <w:szCs w:val="24"/>
          <w:lang w:eastAsia="ru-RU"/>
        </w:rPr>
        <w:t>у до представления ему доказательств перехода требования к этому лицу.</w:t>
      </w:r>
    </w:p>
    <w:p w14:paraId="482D269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Должник вправе выдвигать против требования нового кредитора возражения, которые он имел против первоначального кредитора к моменту получения уведомления о переходе прав по обязательс</w:t>
      </w:r>
      <w:r>
        <w:rPr>
          <w:rFonts w:eastAsia="Times New Roman" w:cs="Arial"/>
          <w:color w:val="000000"/>
          <w:szCs w:val="24"/>
          <w:lang w:eastAsia="ru-RU"/>
        </w:rPr>
        <w:t>тву к новому кредитору.</w:t>
      </w:r>
    </w:p>
    <w:p w14:paraId="072D866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88A15A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318. Перевод долга</w:t>
      </w:r>
    </w:p>
    <w:p w14:paraId="646E7C2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9D59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Перевод должником своего долга на другое лицо допускается лишь с согласия кредитора.</w:t>
      </w:r>
    </w:p>
    <w:p w14:paraId="1877D2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 форме перевода долга соответственно применяются правила о форме уступки требования.</w:t>
      </w:r>
    </w:p>
    <w:p w14:paraId="47C8498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Новый должник вправе в</w:t>
      </w:r>
      <w:r>
        <w:rPr>
          <w:rFonts w:eastAsia="Times New Roman" w:cs="Arial"/>
          <w:color w:val="000000"/>
          <w:szCs w:val="24"/>
          <w:lang w:eastAsia="ru-RU"/>
        </w:rPr>
        <w:t>ыдвигать против требования кредитора возражения, основанные на отношениях между кредитором и первоначальным должником.</w:t>
      </w:r>
    </w:p>
    <w:p w14:paraId="69BA30D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F1602F" w14:textId="77777777" w:rsidR="0082121A" w:rsidRDefault="006436B5">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19</w:t>
      </w:r>
      <w:r>
        <w:rPr>
          <w:rFonts w:eastAsia="Times New Roman" w:cs="Arial"/>
          <w:b/>
          <w:bCs/>
          <w:color w:val="000000"/>
          <w:szCs w:val="24"/>
          <w:lang w:eastAsia="ru-RU"/>
        </w:rPr>
        <w:br/>
        <w:t> Обеспечение исполнения обязательств</w:t>
      </w:r>
    </w:p>
    <w:p w14:paraId="1503B302"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1. Общие положения</w:t>
      </w:r>
    </w:p>
    <w:p w14:paraId="49F7159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040EB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319. Способы обеспечения обязательств</w:t>
      </w:r>
    </w:p>
    <w:p w14:paraId="61B603B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B926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Исполнение обязательства может обеспечиваться неустойкой, залогом, удержанием имущества должника, поручительством, гарантией, задатком и другими способами, предусмотренными законодательством или договором.</w:t>
      </w:r>
    </w:p>
    <w:p w14:paraId="4008A3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Недействительность соглашения об обеспечении</w:t>
      </w:r>
      <w:r>
        <w:rPr>
          <w:rFonts w:eastAsia="Times New Roman" w:cs="Arial"/>
          <w:color w:val="000000"/>
          <w:szCs w:val="24"/>
          <w:lang w:eastAsia="ru-RU"/>
        </w:rPr>
        <w:t xml:space="preserve"> обязательства не влечет недействительности этого обязательства (основного обязательства).</w:t>
      </w:r>
    </w:p>
    <w:p w14:paraId="2661FE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Недействительность основного обязательства влечет недействительность обеспечивающего его обязательства.</w:t>
      </w:r>
    </w:p>
    <w:p w14:paraId="186119F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2E81E8"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2. Неустойка</w:t>
      </w:r>
    </w:p>
    <w:p w14:paraId="733A854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719145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320. Понятие неустойки</w:t>
      </w:r>
    </w:p>
    <w:p w14:paraId="082E5C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9F3685"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Неусто</w:t>
      </w:r>
      <w:r>
        <w:rPr>
          <w:rFonts w:eastAsia="Times New Roman" w:cs="Arial"/>
          <w:color w:val="000000"/>
          <w:szCs w:val="24"/>
          <w:lang w:eastAsia="ru-RU"/>
        </w:rPr>
        <w:t>йкой (штрафом, пеней) признается определенная законодательством или договором денежная сумма или иная установленная в договоре имущественная ценность, которую должник обязан уплатить или передать кредитору в случае неисполнения или ненадлежащего исполнения</w:t>
      </w:r>
      <w:r>
        <w:rPr>
          <w:rFonts w:eastAsia="Times New Roman" w:cs="Arial"/>
          <w:color w:val="000000"/>
          <w:szCs w:val="24"/>
          <w:lang w:eastAsia="ru-RU"/>
        </w:rPr>
        <w:t xml:space="preserve"> обязательства. По требованию об уплате неустойки кредитор не обязан доказывать причинение ему убытков.</w:t>
      </w:r>
    </w:p>
    <w:p w14:paraId="77FB89F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Кредитор не вправе требовать уплаты неустойки, если должник не несет ответственности за неисполнение или ненадлежащее исполнение обязательства.</w:t>
      </w:r>
    </w:p>
    <w:p w14:paraId="07E8E07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F7E1F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w:t>
      </w:r>
      <w:r>
        <w:rPr>
          <w:rFonts w:eastAsia="Times New Roman" w:cs="Arial"/>
          <w:b/>
          <w:bCs/>
          <w:color w:val="000000"/>
          <w:szCs w:val="24"/>
          <w:lang w:eastAsia="ru-RU"/>
        </w:rPr>
        <w:t>тья 321. Законная неустойка</w:t>
      </w:r>
    </w:p>
    <w:p w14:paraId="3FA4851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91A9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Кредитор вправе требовать уплаты неустойки, определенной законом (законной неустойки), независимо от того, предусмотрена ли обязанность ее уплаты соглашением сторон.</w:t>
      </w:r>
    </w:p>
    <w:p w14:paraId="602CFCE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Размер законной неустойки может быть увеличен соглашен</w:t>
      </w:r>
      <w:r>
        <w:rPr>
          <w:rFonts w:eastAsia="Times New Roman" w:cs="Arial"/>
          <w:color w:val="000000"/>
          <w:szCs w:val="24"/>
          <w:lang w:eastAsia="ru-RU"/>
        </w:rPr>
        <w:t>ием сторон, если закон этого не запрещает.</w:t>
      </w:r>
    </w:p>
    <w:p w14:paraId="38EE664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D5CAF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322. Форма соглашения о неустойке</w:t>
      </w:r>
    </w:p>
    <w:p w14:paraId="20D9440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A1354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Соглашение о неустойке должно быть совершено в письменной форме, независимо от формы основного обязательства.</w:t>
      </w:r>
    </w:p>
    <w:p w14:paraId="62910C7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Несоблюдение письменной формы влечет недействительность со</w:t>
      </w:r>
      <w:r>
        <w:rPr>
          <w:rFonts w:eastAsia="Times New Roman" w:cs="Arial"/>
          <w:color w:val="000000"/>
          <w:szCs w:val="24"/>
          <w:lang w:eastAsia="ru-RU"/>
        </w:rPr>
        <w:t>глашения о неустойке.</w:t>
      </w:r>
    </w:p>
    <w:p w14:paraId="71978A4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A0418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323. Уменьшение неустойки</w:t>
      </w:r>
    </w:p>
    <w:p w14:paraId="67FE7E0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35D64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подлежащая уплате неустойка явно несоразмерна последствиям нарушения обязательства, суд вправе уменьшить размер присуждаемой неустойки.</w:t>
      </w:r>
    </w:p>
    <w:p w14:paraId="1169D4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Правила настоящей статьи не затрагивают прав должника на</w:t>
      </w:r>
      <w:r>
        <w:rPr>
          <w:rFonts w:eastAsia="Times New Roman" w:cs="Arial"/>
          <w:color w:val="000000"/>
          <w:szCs w:val="24"/>
          <w:lang w:eastAsia="ru-RU"/>
        </w:rPr>
        <w:t xml:space="preserve"> уменьшение размера его ответственности на основании статьи 356 настоящего Кодекса и прав кредитора на возмещение убытков в случаях, предусмотренных статьей 358 настоящего Кодекса.</w:t>
      </w:r>
    </w:p>
    <w:p w14:paraId="241C78B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4F4ADC"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3. Залог</w:t>
      </w:r>
    </w:p>
    <w:p w14:paraId="43F7BFF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28C9C96" w14:textId="77777777" w:rsidR="0082121A" w:rsidRDefault="006436B5">
      <w:pPr>
        <w:ind w:firstLine="567"/>
        <w:rPr>
          <w:rFonts w:eastAsia="Times New Roman" w:cs="Arial"/>
          <w:szCs w:val="24"/>
          <w:lang w:eastAsia="ru-RU"/>
        </w:rPr>
      </w:pPr>
      <w:bookmarkStart w:id="93" w:name="st_324"/>
      <w:r>
        <w:rPr>
          <w:rFonts w:eastAsia="Times New Roman" w:cs="Arial"/>
          <w:b/>
          <w:bCs/>
          <w:color w:val="000000"/>
          <w:szCs w:val="24"/>
          <w:lang w:eastAsia="ru-RU"/>
        </w:rPr>
        <w:t>Статья 324. Понятие и основания возникновения залога</w:t>
      </w:r>
      <w:bookmarkEnd w:id="93"/>
    </w:p>
    <w:p w14:paraId="375FD3E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50FB3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силу залога кредитор по обеспеченному залогом обязательству (залогодержатель) имеет право, в случае неисполнения, ненадлежащего исполнения должником этого обязательства, получить удовлетворение из</w:t>
      </w:r>
      <w:r>
        <w:rPr>
          <w:rFonts w:eastAsia="Times New Roman" w:cs="Arial"/>
          <w:color w:val="000000"/>
          <w:szCs w:val="24"/>
          <w:lang w:eastAsia="ru-RU"/>
        </w:rPr>
        <w:t xml:space="preserve"> стоимости заложенного имущества преимущественно перед другими кредиторами лица, которому принадлежит это имущество (залогодателя), за изъятиями, установленными законом.</w:t>
      </w:r>
    </w:p>
    <w:p w14:paraId="27C3477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Залогодержатель имеет право получить на тех же началах удовлетворение из страхового во</w:t>
      </w:r>
      <w:r>
        <w:rPr>
          <w:rFonts w:eastAsia="Times New Roman" w:cs="Arial"/>
          <w:color w:val="000000"/>
          <w:szCs w:val="24"/>
          <w:lang w:eastAsia="ru-RU"/>
        </w:rPr>
        <w:t>змещения за утрату или повреждение заложенного имущества, независимо от того, в чью пользу оно застраховано, если только утрата или повреждение не произошли по причинам, за которые залогодержатель отвечает.</w:t>
      </w:r>
    </w:p>
    <w:p w14:paraId="0998DD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Залог возникает в силу договора или на основан</w:t>
      </w:r>
      <w:r>
        <w:rPr>
          <w:rFonts w:eastAsia="Times New Roman" w:cs="Arial"/>
          <w:color w:val="000000"/>
          <w:szCs w:val="24"/>
          <w:lang w:eastAsia="ru-RU"/>
        </w:rPr>
        <w:t>ии закона.</w:t>
      </w:r>
    </w:p>
    <w:p w14:paraId="4863E54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Правила настоящего Кодекса о залоге, возникающем в силу договора, соответственно применяются к залогу, возникающему на основании закона. Правоотношения, касающиеся залога, не отрегулированные настоящим Кодексом, регулируются законодательством о </w:t>
      </w:r>
      <w:r>
        <w:rPr>
          <w:rFonts w:eastAsia="Times New Roman" w:cs="Arial"/>
          <w:color w:val="000000"/>
          <w:szCs w:val="24"/>
          <w:lang w:eastAsia="ru-RU"/>
        </w:rPr>
        <w:t>залоге, а также земельным законодательством.</w:t>
      </w:r>
    </w:p>
    <w:p w14:paraId="3B5FB42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3. (Утратил силу в соответствии с </w:t>
      </w:r>
      <w:hyperlink r:id="rId445" w:tooltip="https://cbd.minjust.gov.kg/111396"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15 июля 2016 года № 117)</w:t>
      </w:r>
    </w:p>
    <w:p w14:paraId="619004F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4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47"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48"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w:t>
      </w:r>
    </w:p>
    <w:p w14:paraId="6D1ADFF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B0F63C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325. Предмет и виды залога</w:t>
      </w:r>
    </w:p>
    <w:p w14:paraId="5873506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E0AFC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Предметом залога может быть любое имущество, в том числе вещи и права (требования), за исключением имуществ</w:t>
      </w:r>
      <w:r>
        <w:rPr>
          <w:rFonts w:eastAsia="Times New Roman" w:cs="Arial"/>
          <w:color w:val="000000"/>
          <w:szCs w:val="24"/>
          <w:lang w:eastAsia="ru-RU"/>
        </w:rPr>
        <w:t>а, изъятого из гражданского оборота, прав, носящих личный характер (право на получение заработной платы и т.д.), требований, неразрывно связанных с личностью кредитора (требования об алиментах и т.д.), имущества, приватизация которого запрещена или в отнош</w:t>
      </w:r>
      <w:r>
        <w:rPr>
          <w:rFonts w:eastAsia="Times New Roman" w:cs="Arial"/>
          <w:color w:val="000000"/>
          <w:szCs w:val="24"/>
          <w:lang w:eastAsia="ru-RU"/>
        </w:rPr>
        <w:t>ении которого в установленном законом порядке предусмотрена обязательная приватизация, а также имущества, на которое в соответствии с законом не может быть обращено взыскание.</w:t>
      </w:r>
    </w:p>
    <w:p w14:paraId="78C5154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 отдельных видов имущества, в частности, имущества граждан, на которое не д</w:t>
      </w:r>
      <w:r>
        <w:rPr>
          <w:rFonts w:eastAsia="Times New Roman" w:cs="Arial"/>
          <w:color w:val="000000"/>
          <w:szCs w:val="24"/>
          <w:lang w:eastAsia="ru-RU"/>
        </w:rPr>
        <w:t>опускается обращение взыскания, может быть законом запрещен или ограничен.</w:t>
      </w:r>
    </w:p>
    <w:p w14:paraId="3BCE1B6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Залог может выступать в виде:</w:t>
      </w:r>
    </w:p>
    <w:p w14:paraId="6CFE641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залога с передачей заложенной вещи залогодержателю (заклад);</w:t>
      </w:r>
    </w:p>
    <w:p w14:paraId="76526AC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залога с оставлением заложенной вещи у залогодателя;</w:t>
      </w:r>
    </w:p>
    <w:p w14:paraId="52D6EC3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залога прав.</w:t>
      </w:r>
    </w:p>
    <w:p w14:paraId="1A3011E8"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редакции Закона КР</w:t>
      </w:r>
      <w:r>
        <w:rPr>
          <w:rFonts w:eastAsia="Times New Roman" w:cs="Arial"/>
          <w:i/>
          <w:iCs/>
          <w:color w:val="000000"/>
          <w:szCs w:val="24"/>
          <w:lang w:eastAsia="ru-RU"/>
        </w:rPr>
        <w:t xml:space="preserve"> от </w:t>
      </w:r>
      <w:hyperlink r:id="rId449"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w:t>
      </w:r>
    </w:p>
    <w:p w14:paraId="412BBFA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66469B8" w14:textId="77777777" w:rsidR="0082121A" w:rsidRDefault="006436B5">
      <w:pPr>
        <w:ind w:firstLine="567"/>
        <w:rPr>
          <w:rFonts w:eastAsia="Times New Roman" w:cs="Arial"/>
          <w:szCs w:val="24"/>
          <w:lang w:eastAsia="ru-RU"/>
        </w:rPr>
      </w:pPr>
      <w:bookmarkStart w:id="94" w:name="st_326"/>
      <w:r>
        <w:rPr>
          <w:rFonts w:eastAsia="Times New Roman" w:cs="Arial"/>
          <w:b/>
          <w:bCs/>
          <w:color w:val="000000"/>
          <w:szCs w:val="24"/>
          <w:lang w:eastAsia="ru-RU"/>
        </w:rPr>
        <w:t>Статья 326. Залогодатель</w:t>
      </w:r>
      <w:bookmarkEnd w:id="94"/>
    </w:p>
    <w:p w14:paraId="1538A1F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8A97C2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Залогодателем может быть сам должник по обязательству, обеспеченному залогом, или третье лицо, не участ</w:t>
      </w:r>
      <w:r>
        <w:rPr>
          <w:rFonts w:eastAsia="Times New Roman" w:cs="Arial"/>
          <w:color w:val="000000"/>
          <w:szCs w:val="24"/>
          <w:lang w:eastAsia="ru-RU"/>
        </w:rPr>
        <w:t>вующее в этом обязательстве.</w:t>
      </w:r>
    </w:p>
    <w:p w14:paraId="590DE4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Залогодателем может быть лицо, обладающее правом собственности или иным вещным правом на предмет залога. Лицо, которому вещь принадлежит на праве хозяйственного ведения или оперативного управления, вправе заложить ее с согла</w:t>
      </w:r>
      <w:r>
        <w:rPr>
          <w:rFonts w:eastAsia="Times New Roman" w:cs="Arial"/>
          <w:color w:val="000000"/>
          <w:szCs w:val="24"/>
          <w:lang w:eastAsia="ru-RU"/>
        </w:rPr>
        <w:t>сия ее собственника.</w:t>
      </w:r>
    </w:p>
    <w:p w14:paraId="0505C8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Залогодателем при залоге прав может быть только лицо, которому принадлежит закладываемое право.</w:t>
      </w:r>
    </w:p>
    <w:p w14:paraId="49D736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 права аренды или иного права на чужую вещь не допускается без согласия ее собственника, если договором не предусмотрено иное.</w:t>
      </w:r>
    </w:p>
    <w:p w14:paraId="60580EB6"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w:t>
      </w:r>
      <w:r>
        <w:rPr>
          <w:rFonts w:eastAsia="Times New Roman" w:cs="Arial"/>
          <w:i/>
          <w:iCs/>
          <w:color w:val="000000"/>
          <w:szCs w:val="24"/>
          <w:lang w:eastAsia="ru-RU"/>
        </w:rPr>
        <w:t xml:space="preserve">едакции Законов КР от </w:t>
      </w:r>
      <w:hyperlink r:id="rId450"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51"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w:t>
      </w:r>
    </w:p>
    <w:p w14:paraId="2D3953D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52B614" w14:textId="77777777" w:rsidR="0082121A" w:rsidRDefault="006436B5">
      <w:pPr>
        <w:ind w:firstLine="567"/>
        <w:rPr>
          <w:rFonts w:eastAsia="Times New Roman" w:cs="Arial"/>
          <w:szCs w:val="24"/>
          <w:lang w:eastAsia="ru-RU"/>
        </w:rPr>
      </w:pPr>
      <w:bookmarkStart w:id="95" w:name="st_327"/>
      <w:r>
        <w:rPr>
          <w:rFonts w:eastAsia="Times New Roman" w:cs="Arial"/>
          <w:b/>
          <w:bCs/>
          <w:color w:val="000000"/>
          <w:szCs w:val="24"/>
          <w:lang w:eastAsia="ru-RU"/>
        </w:rPr>
        <w:t>Статья 327. Имущество, на которое распространяются права залогодержателя</w:t>
      </w:r>
      <w:bookmarkEnd w:id="95"/>
    </w:p>
    <w:p w14:paraId="7F1FD5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52B24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Права залогодержателя (право залога) на вещь, являющуюся предметом залога, распространяются на ее принадлежности, если иное не предусмотрено договором.</w:t>
      </w:r>
    </w:p>
    <w:p w14:paraId="168E9B0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иное не предусмотрено договором, право залога распространяется на полученные в результате исполь</w:t>
      </w:r>
      <w:r>
        <w:rPr>
          <w:rFonts w:eastAsia="Times New Roman" w:cs="Arial"/>
          <w:color w:val="000000"/>
          <w:szCs w:val="24"/>
          <w:lang w:eastAsia="ru-RU"/>
        </w:rPr>
        <w:t>зования заложенного имущества плоды, продукцию и доходы.</w:t>
      </w:r>
    </w:p>
    <w:p w14:paraId="77DDFC5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залоге предприятия, как имущественного комплекса, право залога распространяется на все входящее в его состав движимое и недвижимое имущество, материальные и нематериальные активы, включая здан</w:t>
      </w:r>
      <w:r>
        <w:rPr>
          <w:rFonts w:eastAsia="Times New Roman" w:cs="Arial"/>
          <w:color w:val="000000"/>
          <w:szCs w:val="24"/>
          <w:lang w:eastAsia="ru-RU"/>
        </w:rPr>
        <w:t>ия, сооружения, оборудование, инвентарь, сырье, готовую продукцию, права требования, исключительные права, в том числе приобретенные в период залога, если иное не предусмотрено договором.</w:t>
      </w:r>
    </w:p>
    <w:p w14:paraId="1A275BB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залоге земельного участка, на котором находятся здания, соору</w:t>
      </w:r>
      <w:r>
        <w:rPr>
          <w:rFonts w:eastAsia="Times New Roman" w:cs="Arial"/>
          <w:color w:val="000000"/>
          <w:szCs w:val="24"/>
          <w:lang w:eastAsia="ru-RU"/>
        </w:rPr>
        <w:t>жения или жилые строения, не являющиеся предметом залога по этому договору, часть земельного участка, занятая этими объектами, и часть земельного участка, необходимая для их использования, должны быть выделены в самостоятельные земельные участки.</w:t>
      </w:r>
    </w:p>
    <w:p w14:paraId="72F5825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залог</w:t>
      </w:r>
      <w:r>
        <w:rPr>
          <w:rFonts w:eastAsia="Times New Roman" w:cs="Arial"/>
          <w:color w:val="000000"/>
          <w:szCs w:val="24"/>
          <w:lang w:eastAsia="ru-RU"/>
        </w:rPr>
        <w:t>е здания, сооружения или жилого строения право залога распространяется на земельный участок, занятый этими объектами и на часть земельного участка, необходимую для их использования. В этом случае на оставшийся земельный участок залог не распространяется.</w:t>
      </w:r>
    </w:p>
    <w:p w14:paraId="4F9568A4" w14:textId="77777777" w:rsidR="0082121A" w:rsidRDefault="006436B5">
      <w:pPr>
        <w:ind w:firstLine="567"/>
        <w:rPr>
          <w:rFonts w:eastAsia="Times New Roman" w:cs="Arial"/>
          <w:szCs w:val="24"/>
          <w:lang w:eastAsia="ru-RU"/>
        </w:rPr>
      </w:pPr>
      <w:r>
        <w:rPr>
          <w:rFonts w:eastAsia="Times New Roman" w:cs="Arial"/>
          <w:color w:val="000000"/>
          <w:szCs w:val="24"/>
          <w:lang w:eastAsia="ru-RU"/>
        </w:rPr>
        <w:t>4</w:t>
      </w:r>
      <w:r>
        <w:rPr>
          <w:rFonts w:eastAsia="Times New Roman" w:cs="Arial"/>
          <w:color w:val="000000"/>
          <w:szCs w:val="24"/>
          <w:lang w:eastAsia="ru-RU"/>
        </w:rPr>
        <w:t>. Договором о залоге, а в отношении залога, возникающего на основании закона, - законом, может быть предусмотрено распространение залога на вещи и права, которые залогодатель приобретет в будущем.</w:t>
      </w:r>
    </w:p>
    <w:p w14:paraId="31DC484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5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53"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54" w:tooltip="https://cbd.minjust.gov.kg/203129" w:history="1">
        <w:r>
          <w:rPr>
            <w:rFonts w:eastAsia="Times New Roman" w:cs="Arial"/>
            <w:i/>
            <w:iCs/>
            <w:color w:val="0000FF"/>
            <w:szCs w:val="24"/>
            <w:u w:val="single"/>
            <w:lang w:eastAsia="ru-RU"/>
          </w:rPr>
          <w:t>30 марта 2009 года № 96</w:t>
        </w:r>
      </w:hyperlink>
      <w:r>
        <w:rPr>
          <w:rFonts w:eastAsia="Times New Roman" w:cs="Arial"/>
          <w:color w:val="000000"/>
          <w:szCs w:val="24"/>
          <w:lang w:eastAsia="ru-RU"/>
        </w:rPr>
        <w:t xml:space="preserve">, </w:t>
      </w:r>
      <w:hyperlink r:id="rId455"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6ACE7AF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4FB956" w14:textId="77777777" w:rsidR="0082121A" w:rsidRDefault="006436B5">
      <w:pPr>
        <w:ind w:firstLine="567"/>
        <w:rPr>
          <w:rFonts w:eastAsia="Times New Roman" w:cs="Arial"/>
          <w:szCs w:val="24"/>
          <w:lang w:eastAsia="ru-RU"/>
        </w:rPr>
      </w:pPr>
      <w:bookmarkStart w:id="96" w:name="st_328"/>
      <w:r>
        <w:rPr>
          <w:rFonts w:eastAsia="Times New Roman" w:cs="Arial"/>
          <w:b/>
          <w:bCs/>
          <w:color w:val="000000"/>
          <w:szCs w:val="24"/>
          <w:lang w:eastAsia="ru-RU"/>
        </w:rPr>
        <w:t>Статья 328. Договор о залоге</w:t>
      </w:r>
      <w:bookmarkEnd w:id="96"/>
    </w:p>
    <w:p w14:paraId="2385D1D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D0D8E9"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В договоре о залоге должны быть указаны:</w:t>
      </w:r>
    </w:p>
    <w:p w14:paraId="6A1E4360"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стороны договор</w:t>
      </w:r>
      <w:r>
        <w:rPr>
          <w:rFonts w:eastAsia="Times New Roman" w:cs="Arial"/>
          <w:color w:val="000000"/>
          <w:szCs w:val="24"/>
          <w:lang w:eastAsia="ru-RU"/>
        </w:rPr>
        <w:t>а;</w:t>
      </w:r>
    </w:p>
    <w:p w14:paraId="260BA6D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описание обеспеченного залогом обязательства, которое может быть выражено максимальной суммой обязательства;</w:t>
      </w:r>
    </w:p>
    <w:p w14:paraId="280BA42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общее описание предмета залога, достаточное для его идентификации;</w:t>
      </w:r>
    </w:p>
    <w:p w14:paraId="61A61CA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срок действия договора. Если в договоре отсутствует указание на срок ег</w:t>
      </w:r>
      <w:r>
        <w:rPr>
          <w:rFonts w:eastAsia="Times New Roman" w:cs="Arial"/>
          <w:color w:val="000000"/>
          <w:szCs w:val="24"/>
          <w:lang w:eastAsia="ru-RU"/>
        </w:rPr>
        <w:t>о действия, то договор признается действующим до определенного в нем момента окончания исполнения сторонами обязательств;</w:t>
      </w:r>
    </w:p>
    <w:p w14:paraId="3CA6F9E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w:t>
      </w:r>
      <w:r>
        <w:rPr>
          <w:rFonts w:eastAsia="Times New Roman" w:cs="Arial"/>
          <w:color w:val="000000"/>
          <w:szCs w:val="24"/>
          <w:lang w:eastAsia="ru-RU"/>
        </w:rPr>
        <w:t xml:space="preserve"> в случае залога недвижимого имущества или имущества, подлежащего регистрации, - право, в силу которого такое имущество принадлежит залогодателю, с указанием реквизитов правоустанавливающего документа, а также иные условия, определяемые соглашением сторон.</w:t>
      </w:r>
    </w:p>
    <w:p w14:paraId="6CCD0F3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Стороны должны предусмотреть в договоре о залоге указание на то, у какой из сторон будет находиться заложенное имущество.</w:t>
      </w:r>
    </w:p>
    <w:p w14:paraId="11CCBE91"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Если право залогодержателя удостоверяется закладной, то это должно быть указано в договоре о залоге.</w:t>
      </w:r>
    </w:p>
    <w:p w14:paraId="76B78C93"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2. Договор о залоге должен быть </w:t>
      </w:r>
      <w:r>
        <w:rPr>
          <w:rFonts w:eastAsia="Times New Roman" w:cs="Arial"/>
          <w:color w:val="000000"/>
          <w:szCs w:val="24"/>
          <w:lang w:eastAsia="ru-RU"/>
        </w:rPr>
        <w:t>заключен в письменной форме.</w:t>
      </w:r>
    </w:p>
    <w:p w14:paraId="7A98E3AD"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3. Договор о залоге недвижимого имущества подлежит государственной регистрации и не требует обязательного нотариального удостоверения.</w:t>
      </w:r>
    </w:p>
    <w:p w14:paraId="566362D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Договор о залоге движимого имущества, прав, связанных с движимым имуществом, должен быть нот</w:t>
      </w:r>
      <w:r>
        <w:rPr>
          <w:rFonts w:eastAsia="Times New Roman" w:cs="Arial"/>
          <w:color w:val="000000"/>
          <w:szCs w:val="24"/>
          <w:lang w:eastAsia="ru-RU"/>
        </w:rPr>
        <w:t>ариально удостоверен, если залог обеспечивает обязательства по договору, подлежащему нотариальному удостоверению, а также в случаях, предусмотренных соглашением сторон.</w:t>
      </w:r>
    </w:p>
    <w:p w14:paraId="3DD41A8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Регистрация права требования по исполнению обязательств (по договору) в отношении движи</w:t>
      </w:r>
      <w:r>
        <w:rPr>
          <w:rFonts w:eastAsia="Times New Roman" w:cs="Arial"/>
          <w:color w:val="000000"/>
          <w:szCs w:val="24"/>
          <w:lang w:eastAsia="ru-RU"/>
        </w:rPr>
        <w:t>мого имущества осуществляется в электронной форме, посредством которой право требования по исполнению обязательств (по договору) в отношении движимого имущества регистрируется в Едином государственном реестре прав требования на движимое имущество.</w:t>
      </w:r>
    </w:p>
    <w:p w14:paraId="0D0AF5B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Регистра</w:t>
      </w:r>
      <w:r>
        <w:rPr>
          <w:rFonts w:eastAsia="Times New Roman" w:cs="Arial"/>
          <w:color w:val="000000"/>
          <w:szCs w:val="24"/>
          <w:lang w:eastAsia="ru-RU"/>
        </w:rPr>
        <w:t>ция в Едином государственном реестре прав требования на движимое имущество не придает законной силы недействительному договору, содержащему положения о праве требования по исполнению обязательств (по договору) в отношении движимого имущества.</w:t>
      </w:r>
    </w:p>
    <w:p w14:paraId="7880BE7F"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Незарегистрир</w:t>
      </w:r>
      <w:r>
        <w:rPr>
          <w:rFonts w:eastAsia="Times New Roman" w:cs="Arial"/>
          <w:color w:val="000000"/>
          <w:szCs w:val="24"/>
          <w:lang w:eastAsia="ru-RU"/>
        </w:rPr>
        <w:t>ованное право требования по исполнению обязательств (по договору) в отношении движимого имущества в Едином государственном реестре прав требования на движимое имущество не влечет недействительности сделки, совершенной в соответствии с настоящим Кодексом, п</w:t>
      </w:r>
      <w:r>
        <w:rPr>
          <w:rFonts w:eastAsia="Times New Roman" w:cs="Arial"/>
          <w:color w:val="000000"/>
          <w:szCs w:val="24"/>
          <w:lang w:eastAsia="ru-RU"/>
        </w:rPr>
        <w:t>редусматривающей право требовать исполнение обязательств.</w:t>
      </w:r>
    </w:p>
    <w:p w14:paraId="7E19129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Регистрация права требования по исполнению обязательств (по договору) в отношении движимого имущества осуществляется в целях наделения залогодержателя приоритетным правом удовлетворения своих требов</w:t>
      </w:r>
      <w:r>
        <w:rPr>
          <w:rFonts w:eastAsia="Times New Roman" w:cs="Arial"/>
          <w:color w:val="000000"/>
          <w:szCs w:val="24"/>
          <w:lang w:eastAsia="ru-RU"/>
        </w:rPr>
        <w:t>аний перед другими кредиторами, которые не имеют предшествующего зарегистрированного права требования по исполнению обязательств (по договору) в отношении движимого имущества.</w:t>
      </w:r>
    </w:p>
    <w:p w14:paraId="22EBC9E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При наличии нескольких залогодержателей на один и тот же предмет залога с зареги</w:t>
      </w:r>
      <w:r>
        <w:rPr>
          <w:rFonts w:eastAsia="Times New Roman" w:cs="Arial"/>
          <w:color w:val="000000"/>
          <w:szCs w:val="24"/>
          <w:lang w:eastAsia="ru-RU"/>
        </w:rPr>
        <w:t>стрированным и незарегистрированным правом требования по исполнению обязательств (по договору) в отношении движимого имущества приоритет в очередности предоставляется зарегистрированному праву требования по исполнению обязательств (по договору) в отношении</w:t>
      </w:r>
      <w:r>
        <w:rPr>
          <w:rFonts w:eastAsia="Times New Roman" w:cs="Arial"/>
          <w:color w:val="000000"/>
          <w:szCs w:val="24"/>
          <w:lang w:eastAsia="ru-RU"/>
        </w:rPr>
        <w:t xml:space="preserve"> движимого имущества. Приоритет зарегистрированного права требования по исполнению обязательств (по договору) в отношении движимого имущества определяется по дате и времени регистрации залога.</w:t>
      </w:r>
    </w:p>
    <w:p w14:paraId="4AAD9E0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В случае обращения взыскания на зарегистрированный предмет залога залогодержатель, нарушивший порядок очередности, возмещает убытки залогодержателю, имеющему приоритет в очередности в соответствии с настоящим Кодексом.</w:t>
      </w:r>
    </w:p>
    <w:p w14:paraId="019436B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Несоблюдение правил, содержащихся </w:t>
      </w:r>
      <w:r>
        <w:rPr>
          <w:rFonts w:eastAsia="Times New Roman" w:cs="Arial"/>
          <w:color w:val="000000"/>
          <w:szCs w:val="24"/>
          <w:lang w:eastAsia="ru-RU"/>
        </w:rPr>
        <w:t>в пунктах 2 и 3 настоящей статьи, влечет недействительность договора о залоге. Такой договор считается ничтожным.</w:t>
      </w:r>
    </w:p>
    <w:p w14:paraId="2E0462A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5. Право залога возникает в отношении имущества, залог которого подлежит регистрации - с момента регистрации договора, в отношении другого иму</w:t>
      </w:r>
      <w:r>
        <w:rPr>
          <w:rFonts w:eastAsia="Times New Roman" w:cs="Arial"/>
          <w:color w:val="000000"/>
          <w:szCs w:val="24"/>
          <w:lang w:eastAsia="ru-RU"/>
        </w:rPr>
        <w:t>щества - с момента передачи этого имущества залогодержателю, а если оно не подлежит передаче, то с момента заключения договора о залоге.</w:t>
      </w:r>
    </w:p>
    <w:p w14:paraId="7949556A"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56" w:tooltip="https://cbd.minjust.gov.kg/246" w:history="1">
        <w:r>
          <w:rPr>
            <w:rFonts w:eastAsia="Times New Roman" w:cs="Arial"/>
            <w:i/>
            <w:iCs/>
            <w:color w:val="0000FF"/>
            <w:szCs w:val="24"/>
            <w:u w:val="single"/>
            <w:lang w:eastAsia="ru-RU"/>
          </w:rPr>
          <w:t>21 июля 19</w:t>
        </w:r>
        <w:r>
          <w:rPr>
            <w:rFonts w:eastAsia="Times New Roman" w:cs="Arial"/>
            <w:i/>
            <w:iCs/>
            <w:color w:val="0000FF"/>
            <w:szCs w:val="24"/>
            <w:u w:val="single"/>
            <w:lang w:eastAsia="ru-RU"/>
          </w:rPr>
          <w:t>99 года № 83</w:t>
        </w:r>
      </w:hyperlink>
      <w:r>
        <w:rPr>
          <w:rFonts w:eastAsia="Times New Roman" w:cs="Arial"/>
          <w:i/>
          <w:iCs/>
          <w:color w:val="000000"/>
          <w:szCs w:val="24"/>
          <w:lang w:eastAsia="ru-RU"/>
        </w:rPr>
        <w:t xml:space="preserve">, </w:t>
      </w:r>
      <w:hyperlink r:id="rId457"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58"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xml:space="preserve">, </w:t>
      </w:r>
      <w:hyperlink r:id="rId459"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 xml:space="preserve">, </w:t>
      </w:r>
      <w:hyperlink r:id="rId460" w:tooltip="https://cbd.minjust.gov.kg/203336" w:history="1">
        <w:r>
          <w:rPr>
            <w:rFonts w:eastAsia="Times New Roman" w:cs="Arial"/>
            <w:i/>
            <w:iCs/>
            <w:color w:val="0000FF"/>
            <w:szCs w:val="24"/>
            <w:u w:val="single"/>
            <w:lang w:eastAsia="ru-RU"/>
          </w:rPr>
          <w:t>12 июля 2011 года № 93</w:t>
        </w:r>
      </w:hyperlink>
      <w:r>
        <w:rPr>
          <w:rFonts w:eastAsia="Times New Roman" w:cs="Arial"/>
          <w:color w:val="000000"/>
          <w:szCs w:val="24"/>
          <w:lang w:eastAsia="ru-RU"/>
        </w:rPr>
        <w:t xml:space="preserve">, </w:t>
      </w:r>
      <w:hyperlink r:id="rId461"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62" w:tooltip="https://cbd.minjust.gov.kg/112201" w:history="1">
        <w:r>
          <w:rPr>
            <w:rFonts w:eastAsia="Times New Roman" w:cs="Arial"/>
            <w:i/>
            <w:iCs/>
            <w:color w:val="0000FF"/>
            <w:szCs w:val="24"/>
            <w:u w:val="single"/>
            <w:lang w:eastAsia="ru-RU"/>
          </w:rPr>
          <w:t>24 марта 2021 года № 42</w:t>
        </w:r>
      </w:hyperlink>
      <w:r>
        <w:rPr>
          <w:rFonts w:eastAsia="Times New Roman" w:cs="Arial"/>
          <w:i/>
          <w:iCs/>
          <w:color w:val="000000"/>
          <w:szCs w:val="24"/>
          <w:lang w:eastAsia="ru-RU"/>
        </w:rPr>
        <w:t>,</w:t>
      </w:r>
      <w:r>
        <w:rPr>
          <w:rFonts w:eastAsia="Times New Roman" w:cs="Arial"/>
          <w:color w:val="000000"/>
          <w:szCs w:val="24"/>
          <w:lang w:eastAsia="ru-RU"/>
        </w:rPr>
        <w:t> </w:t>
      </w:r>
      <w:hyperlink r:id="rId463" w:tooltip="https://cbd.minjust.gov.kg/112513" w:history="1">
        <w:r>
          <w:rPr>
            <w:rFonts w:eastAsia="Times New Roman" w:cs="Arial"/>
            <w:i/>
            <w:iCs/>
            <w:color w:val="0000FF"/>
            <w:szCs w:val="24"/>
            <w:u w:val="single"/>
            <w:lang w:eastAsia="ru-RU"/>
          </w:rPr>
          <w:t>16 февраля 2023 года № 30</w:t>
        </w:r>
      </w:hyperlink>
      <w:r>
        <w:rPr>
          <w:rFonts w:eastAsia="Times New Roman" w:cs="Arial"/>
          <w:i/>
          <w:iCs/>
          <w:color w:val="000000"/>
          <w:szCs w:val="24"/>
          <w:lang w:eastAsia="ru-RU"/>
        </w:rPr>
        <w:t>)</w:t>
      </w:r>
    </w:p>
    <w:p w14:paraId="0D5ECA6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883355" w14:textId="77777777" w:rsidR="0082121A" w:rsidRDefault="006436B5">
      <w:pPr>
        <w:ind w:firstLine="567"/>
        <w:rPr>
          <w:rFonts w:eastAsia="Times New Roman" w:cs="Arial"/>
          <w:szCs w:val="24"/>
          <w:lang w:eastAsia="ru-RU"/>
        </w:rPr>
      </w:pPr>
      <w:bookmarkStart w:id="97" w:name="st_329"/>
      <w:r>
        <w:rPr>
          <w:rFonts w:eastAsia="Times New Roman" w:cs="Arial"/>
          <w:b/>
          <w:bCs/>
          <w:color w:val="000000"/>
          <w:szCs w:val="24"/>
          <w:lang w:eastAsia="ru-RU"/>
        </w:rPr>
        <w:t>Статья 329. Последующий залог</w:t>
      </w:r>
      <w:bookmarkEnd w:id="97"/>
    </w:p>
    <w:p w14:paraId="6C25E9C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86E72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Не допускается включение в договор о залоге положения, запрещающего или ограничивающего последующий залог движимого имущества.</w:t>
      </w:r>
    </w:p>
    <w:p w14:paraId="235E14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имущество, находящееся в залоге, становится предметом еще одного залога в обеспечение других требований (последующий з</w:t>
      </w:r>
      <w:r>
        <w:rPr>
          <w:rFonts w:eastAsia="Times New Roman" w:cs="Arial"/>
          <w:color w:val="000000"/>
          <w:szCs w:val="24"/>
          <w:lang w:eastAsia="ru-RU"/>
        </w:rPr>
        <w:t xml:space="preserve">алог), требования последующего залогодержателя удовлетворяются из стоимости предмета залога после удовлетворения требований предшествующего залогодержателя, если предыдущий залогодержатель, имеющий преимущественное право, в письменной форме не договорился </w:t>
      </w:r>
      <w:r>
        <w:rPr>
          <w:rFonts w:eastAsia="Times New Roman" w:cs="Arial"/>
          <w:color w:val="000000"/>
          <w:szCs w:val="24"/>
          <w:lang w:eastAsia="ru-RU"/>
        </w:rPr>
        <w:t>с последующим залогодержателем иначе.</w:t>
      </w:r>
    </w:p>
    <w:p w14:paraId="6B3953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Залогодатель обязан письменно сообщить каждому последующему залогодержателю сведения обо всех существующих залогах данного имущества, а также о характере и размере обеспеченных этими залогами обязательств и должен в</w:t>
      </w:r>
      <w:r>
        <w:rPr>
          <w:rFonts w:eastAsia="Times New Roman" w:cs="Arial"/>
          <w:color w:val="000000"/>
          <w:szCs w:val="24"/>
          <w:lang w:eastAsia="ru-RU"/>
        </w:rPr>
        <w:t>озместить убытки, причиненные залогодержателям вследствие неисполнения этой обязанности. При наличии зарегистрированного залогового уведомления сведения о существующих залогах движимого имущества последующие залогодержатели получают из Единого государствен</w:t>
      </w:r>
      <w:r>
        <w:rPr>
          <w:rFonts w:eastAsia="Times New Roman" w:cs="Arial"/>
          <w:color w:val="000000"/>
          <w:szCs w:val="24"/>
          <w:lang w:eastAsia="ru-RU"/>
        </w:rPr>
        <w:t>ного реестра прав требования на движимое имущество.</w:t>
      </w:r>
    </w:p>
    <w:p w14:paraId="1147011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64"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65"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66" w:tooltip="https://cbd.minjust.gov.kg/112201" w:history="1">
        <w:r>
          <w:rPr>
            <w:rFonts w:eastAsia="Times New Roman" w:cs="Arial"/>
            <w:i/>
            <w:iCs/>
            <w:color w:val="0000FF"/>
            <w:szCs w:val="24"/>
            <w:u w:val="single"/>
            <w:lang w:eastAsia="ru-RU"/>
          </w:rPr>
          <w:t>24 марта 2021 года № 42</w:t>
        </w:r>
      </w:hyperlink>
      <w:r>
        <w:rPr>
          <w:rFonts w:eastAsia="Times New Roman" w:cs="Arial"/>
          <w:i/>
          <w:iCs/>
          <w:color w:val="000000"/>
          <w:szCs w:val="24"/>
          <w:lang w:eastAsia="ru-RU"/>
        </w:rPr>
        <w:t>)</w:t>
      </w:r>
    </w:p>
    <w:p w14:paraId="6C01CA7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C0FB6B" w14:textId="77777777" w:rsidR="0082121A" w:rsidRDefault="006436B5">
      <w:pPr>
        <w:ind w:firstLine="567"/>
        <w:rPr>
          <w:rFonts w:eastAsia="Times New Roman" w:cs="Arial"/>
          <w:szCs w:val="24"/>
          <w:lang w:eastAsia="ru-RU"/>
        </w:rPr>
      </w:pPr>
      <w:bookmarkStart w:id="98" w:name="st_330"/>
      <w:r>
        <w:rPr>
          <w:rFonts w:eastAsia="Times New Roman" w:cs="Arial"/>
          <w:b/>
          <w:bCs/>
          <w:color w:val="000000"/>
          <w:szCs w:val="24"/>
          <w:lang w:eastAsia="ru-RU"/>
        </w:rPr>
        <w:t>Статья 330. Содержание и сохранность заложенного имущества</w:t>
      </w:r>
      <w:bookmarkEnd w:id="98"/>
    </w:p>
    <w:p w14:paraId="5579F6B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FB73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Залогодатель или залогод</w:t>
      </w:r>
      <w:r>
        <w:rPr>
          <w:rFonts w:eastAsia="Times New Roman" w:cs="Arial"/>
          <w:color w:val="000000"/>
          <w:szCs w:val="24"/>
          <w:lang w:eastAsia="ru-RU"/>
        </w:rPr>
        <w:t>ержатель, в зависимости от того, у кого из них находится заложенное имущество, обязан, если иное не предусмотрено договором:</w:t>
      </w:r>
    </w:p>
    <w:p w14:paraId="4384EA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страховать за счет залогодателя заложенное имущество в полной его стоимости от рисков утраты и повреждения, а если полная стоимо</w:t>
      </w:r>
      <w:r>
        <w:rPr>
          <w:rFonts w:eastAsia="Times New Roman" w:cs="Arial"/>
          <w:color w:val="000000"/>
          <w:szCs w:val="24"/>
          <w:lang w:eastAsia="ru-RU"/>
        </w:rPr>
        <w:t>сть имущества превышает размер обеспеченного залогом требования, - на сумму не ниже размера требования;</w:t>
      </w:r>
    </w:p>
    <w:p w14:paraId="5D16FB2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принимать меры, необходимые для обеспечения сохранности заложенного имущества, в том числе для защиты его от посягательств и требований со стороны тр</w:t>
      </w:r>
      <w:r>
        <w:rPr>
          <w:rFonts w:eastAsia="Times New Roman" w:cs="Arial"/>
          <w:color w:val="000000"/>
          <w:szCs w:val="24"/>
          <w:lang w:eastAsia="ru-RU"/>
        </w:rPr>
        <w:t>етьих лиц;</w:t>
      </w:r>
    </w:p>
    <w:p w14:paraId="55AE21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немедленно уведомлять другую сторону о возникновении угрозы утраты или повреждения заложенного имущества.</w:t>
      </w:r>
    </w:p>
    <w:p w14:paraId="1445EC2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Залогодержатель и залогодатель вправе проверять по документам и фактически наличие, размер, состояние и условия хранения заложенного </w:t>
      </w:r>
      <w:r>
        <w:rPr>
          <w:rFonts w:eastAsia="Times New Roman" w:cs="Arial"/>
          <w:color w:val="000000"/>
          <w:szCs w:val="24"/>
          <w:lang w:eastAsia="ru-RU"/>
        </w:rPr>
        <w:t>имущества, находящегося у другой стороны.</w:t>
      </w:r>
    </w:p>
    <w:p w14:paraId="59826B6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грубом нарушении одной из сторон обязанностей, указанных в пункте 1 настоящей статьи, создающем угрозу утраты или повреждения заложенного имущества, другая сторона вправе потребовать досрочного исполнения об</w:t>
      </w:r>
      <w:r>
        <w:rPr>
          <w:rFonts w:eastAsia="Times New Roman" w:cs="Arial"/>
          <w:color w:val="000000"/>
          <w:szCs w:val="24"/>
          <w:lang w:eastAsia="ru-RU"/>
        </w:rPr>
        <w:t>язательства, обеспеченного залогом и/или досрочного прекращения залога.</w:t>
      </w:r>
    </w:p>
    <w:p w14:paraId="7B5F9F04"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67" w:tooltip="https://cbd.minjust.gov.kg/246" w:history="1">
        <w:r>
          <w:rPr>
            <w:rFonts w:eastAsia="Times New Roman" w:cs="Arial"/>
            <w:i/>
            <w:iCs/>
            <w:color w:val="0000FF"/>
            <w:szCs w:val="24"/>
            <w:u w:val="single"/>
            <w:lang w:eastAsia="ru-RU"/>
          </w:rPr>
          <w:t>21 июля 1999 года № 83</w:t>
        </w:r>
      </w:hyperlink>
      <w:r>
        <w:rPr>
          <w:rFonts w:eastAsia="Times New Roman" w:cs="Arial"/>
          <w:color w:val="000000"/>
          <w:szCs w:val="24"/>
          <w:lang w:eastAsia="ru-RU"/>
        </w:rPr>
        <w:t xml:space="preserve">, </w:t>
      </w:r>
      <w:hyperlink r:id="rId468"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1E6450A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777F79" w14:textId="77777777" w:rsidR="0082121A" w:rsidRDefault="006436B5">
      <w:pPr>
        <w:ind w:firstLine="567"/>
        <w:rPr>
          <w:rFonts w:eastAsia="Times New Roman" w:cs="Arial"/>
          <w:szCs w:val="24"/>
          <w:lang w:eastAsia="ru-RU"/>
        </w:rPr>
      </w:pPr>
      <w:bookmarkStart w:id="99" w:name="st_331"/>
      <w:r>
        <w:rPr>
          <w:rFonts w:eastAsia="Times New Roman" w:cs="Arial"/>
          <w:b/>
          <w:bCs/>
          <w:color w:val="000000"/>
          <w:szCs w:val="24"/>
          <w:lang w:eastAsia="ru-RU"/>
        </w:rPr>
        <w:t>Статья 331. Последствия утраты или повреждения заложенного имущества</w:t>
      </w:r>
      <w:bookmarkEnd w:id="99"/>
    </w:p>
    <w:p w14:paraId="486206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392945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Залогодатель несет риск случайной гибели или повреждения заложенного имущества, если иное не предусмотрено договором о</w:t>
      </w:r>
      <w:r>
        <w:rPr>
          <w:rFonts w:eastAsia="Times New Roman" w:cs="Arial"/>
          <w:color w:val="000000"/>
          <w:szCs w:val="24"/>
          <w:lang w:eastAsia="ru-RU"/>
        </w:rPr>
        <w:t xml:space="preserve"> залоге.</w:t>
      </w:r>
    </w:p>
    <w:p w14:paraId="595141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Залогодержатель отвечает за полную или частичную утрату или повреждение переданного ему предмета залога, если не докажет, что может быть освобожден от ответственности в соответствии со статьей 356 настоящего Кодекса.</w:t>
      </w:r>
    </w:p>
    <w:p w14:paraId="1D3822E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Залогодержатель отвечает за утрату п</w:t>
      </w:r>
      <w:r>
        <w:rPr>
          <w:rFonts w:eastAsia="Times New Roman" w:cs="Arial"/>
          <w:color w:val="000000"/>
          <w:szCs w:val="24"/>
          <w:lang w:eastAsia="ru-RU"/>
        </w:rPr>
        <w:t>редмета залога в размере его рыночной стоимости, а за его повреждение выплачивает сумму, на которую уменьшилась рыночная стоимость заложенного имущества после порчи по сравнению с рыночной стоимостью имущества в момент заклада.</w:t>
      </w:r>
    </w:p>
    <w:p w14:paraId="0D9EBE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в результате повреждения предмета залога он изменился настолько, что не может быть использован по прямому назначению, залогодатель вправе от него отказаться и потребовать возмещение за его утрату.</w:t>
      </w:r>
    </w:p>
    <w:p w14:paraId="1E0C4B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Договором может быть предусмотрена обязанность залогод</w:t>
      </w:r>
      <w:r>
        <w:rPr>
          <w:rFonts w:eastAsia="Times New Roman" w:cs="Arial"/>
          <w:color w:val="000000"/>
          <w:szCs w:val="24"/>
          <w:lang w:eastAsia="ru-RU"/>
        </w:rPr>
        <w:t>ержателя возместить залогодателю и иные убытки, причиненные утратой или повреждением предмета залога.</w:t>
      </w:r>
    </w:p>
    <w:p w14:paraId="58BED75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w:t>
      </w:r>
      <w:r>
        <w:rPr>
          <w:rFonts w:eastAsia="Times New Roman" w:cs="Arial"/>
          <w:color w:val="000000"/>
          <w:szCs w:val="24"/>
          <w:lang w:eastAsia="ru-RU"/>
        </w:rPr>
        <w:t>тратой или повреждением предмета залога, в погашение обязательства, обеспеченного залогом.</w:t>
      </w:r>
    </w:p>
    <w:p w14:paraId="2C586C7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Замена предмета залога допускается только с согласия залогодержателя, если договором не предусмотрено иное.</w:t>
      </w:r>
    </w:p>
    <w:p w14:paraId="5744EF3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предмет залога погиб или поврежден либо право соб</w:t>
      </w:r>
      <w:r>
        <w:rPr>
          <w:rFonts w:eastAsia="Times New Roman" w:cs="Arial"/>
          <w:color w:val="000000"/>
          <w:szCs w:val="24"/>
          <w:lang w:eastAsia="ru-RU"/>
        </w:rPr>
        <w:t>ственности на него или право пользования прекращено по основаниям, установленным законом, залогодатель вправе в разумный срок восстановить предмет залога или заменить его другим равноценным имуществом, если законом или договором не предусмотрено иное.</w:t>
      </w:r>
    </w:p>
    <w:p w14:paraId="0A9AB5E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(В р</w:t>
      </w:r>
      <w:r>
        <w:rPr>
          <w:rFonts w:eastAsia="Times New Roman" w:cs="Arial"/>
          <w:i/>
          <w:iCs/>
          <w:color w:val="000000"/>
          <w:szCs w:val="24"/>
          <w:lang w:eastAsia="ru-RU"/>
        </w:rPr>
        <w:t xml:space="preserve">едакции Законов КР от </w:t>
      </w:r>
      <w:hyperlink r:id="rId46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70"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71" w:tooltip="https://cbd.minjust.gov.kg/203129" w:history="1">
        <w:r>
          <w:rPr>
            <w:rFonts w:eastAsia="Times New Roman" w:cs="Arial"/>
            <w:i/>
            <w:iCs/>
            <w:color w:val="0000FF"/>
            <w:szCs w:val="24"/>
            <w:u w:val="single"/>
            <w:lang w:eastAsia="ru-RU"/>
          </w:rPr>
          <w:t>30 марта 2009 года № 96</w:t>
        </w:r>
      </w:hyperlink>
      <w:r>
        <w:rPr>
          <w:rFonts w:eastAsia="Times New Roman" w:cs="Arial"/>
          <w:color w:val="000000"/>
          <w:szCs w:val="24"/>
          <w:lang w:eastAsia="ru-RU"/>
        </w:rPr>
        <w:t xml:space="preserve">, </w:t>
      </w:r>
      <w:hyperlink r:id="rId472"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w:t>
      </w:r>
    </w:p>
    <w:p w14:paraId="6C402D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1DE973" w14:textId="77777777" w:rsidR="0082121A" w:rsidRDefault="006436B5">
      <w:pPr>
        <w:ind w:firstLine="567"/>
        <w:rPr>
          <w:rFonts w:eastAsia="Times New Roman" w:cs="Arial"/>
          <w:szCs w:val="24"/>
          <w:lang w:eastAsia="ru-RU"/>
        </w:rPr>
      </w:pPr>
      <w:bookmarkStart w:id="100" w:name="st_332"/>
      <w:r>
        <w:rPr>
          <w:rFonts w:eastAsia="Times New Roman" w:cs="Arial"/>
          <w:b/>
          <w:bCs/>
          <w:color w:val="000000"/>
          <w:szCs w:val="24"/>
          <w:lang w:eastAsia="ru-RU"/>
        </w:rPr>
        <w:t>Статья 332. Пользование и распоряжен</w:t>
      </w:r>
      <w:r>
        <w:rPr>
          <w:rFonts w:eastAsia="Times New Roman" w:cs="Arial"/>
          <w:b/>
          <w:bCs/>
          <w:color w:val="000000"/>
          <w:szCs w:val="24"/>
          <w:lang w:eastAsia="ru-RU"/>
        </w:rPr>
        <w:t>ие предметом залога</w:t>
      </w:r>
      <w:bookmarkEnd w:id="100"/>
    </w:p>
    <w:p w14:paraId="1791E74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362441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Залогодатель вправе, если иное не предусмотрено договором и не вытекает из существа залога, пользоваться предметом залога в соответствии с его назначением, в том числе извлекать из него плоды и доходы, на которые также распространя</w:t>
      </w:r>
      <w:r>
        <w:rPr>
          <w:rFonts w:eastAsia="Times New Roman" w:cs="Arial"/>
          <w:color w:val="000000"/>
          <w:szCs w:val="24"/>
          <w:lang w:eastAsia="ru-RU"/>
        </w:rPr>
        <w:t>ется право залога, если иное не предусмотрено договором между залогодателем и залогодержателем.</w:t>
      </w:r>
    </w:p>
    <w:p w14:paraId="7BDA1F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Если иное не предусмотрено договором и не вытекает из существа залога, залогодатель вправе отчуждать предмет залога в собственность, в хозяйственное ведение </w:t>
      </w:r>
      <w:r>
        <w:rPr>
          <w:rFonts w:eastAsia="Times New Roman" w:cs="Arial"/>
          <w:color w:val="000000"/>
          <w:szCs w:val="24"/>
          <w:lang w:eastAsia="ru-RU"/>
        </w:rPr>
        <w:t>или в оперативное управление, передавать его в аренду или безвозмездное пользование другому лицу либо иным образом распоряжаться им только с согласия залогодержателя.</w:t>
      </w:r>
    </w:p>
    <w:p w14:paraId="79FC73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Соглашение, ограничивающее право залогодателя завещать заложенное имущество, ничтожно.</w:t>
      </w:r>
    </w:p>
    <w:p w14:paraId="64E4F3E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w:t>
      </w:r>
      <w:r>
        <w:rPr>
          <w:rFonts w:eastAsia="Times New Roman" w:cs="Arial"/>
          <w:color w:val="000000"/>
          <w:szCs w:val="24"/>
          <w:lang w:eastAsia="ru-RU"/>
        </w:rPr>
        <w:t xml:space="preserve"> Залогодержатель вправе пользоваться переданным ему предметом залога лишь в случаях, предусмотренных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w:t>
      </w:r>
      <w:r>
        <w:rPr>
          <w:rFonts w:eastAsia="Times New Roman" w:cs="Arial"/>
          <w:color w:val="000000"/>
          <w:szCs w:val="24"/>
          <w:lang w:eastAsia="ru-RU"/>
        </w:rPr>
        <w:t>лога плоды и доходы в целях погашения основного обязательства или в интересах залогодателя.</w:t>
      </w:r>
    </w:p>
    <w:p w14:paraId="3E6D3CD5"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73" w:tooltip="https://cbd.minjust.gov.kg/203129" w:history="1">
        <w:r>
          <w:rPr>
            <w:rFonts w:eastAsia="Times New Roman" w:cs="Arial"/>
            <w:i/>
            <w:iCs/>
            <w:color w:val="0000FF"/>
            <w:szCs w:val="24"/>
            <w:u w:val="single"/>
            <w:lang w:eastAsia="ru-RU"/>
          </w:rPr>
          <w:t>30 марта 2009 года № 96</w:t>
        </w:r>
      </w:hyperlink>
      <w:r>
        <w:rPr>
          <w:rFonts w:eastAsia="Times New Roman" w:cs="Arial"/>
          <w:color w:val="000000"/>
          <w:szCs w:val="24"/>
          <w:lang w:eastAsia="ru-RU"/>
        </w:rPr>
        <w:t xml:space="preserve">, </w:t>
      </w:r>
      <w:hyperlink r:id="rId474"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7FC38A6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A14EC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333. Защита залогодержателем своих прав на предмет залога</w:t>
      </w:r>
    </w:p>
    <w:p w14:paraId="465845D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37D2F1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 самого залогодателя (статьи 291, 294).</w:t>
      </w:r>
    </w:p>
    <w:p w14:paraId="348540B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В случаях, когда по условиям договора залогодержателю </w:t>
      </w:r>
      <w:r>
        <w:rPr>
          <w:rFonts w:eastAsia="Times New Roman" w:cs="Arial"/>
          <w:color w:val="000000"/>
          <w:szCs w:val="24"/>
          <w:lang w:eastAsia="ru-RU"/>
        </w:rPr>
        <w:t>предоставлено право пользоваться переданным ему предметом залога, он может требовать от других лиц, в том числе и от залогодателя, устранения всяких нарушений его права, хотя бы эти нарушения не были соединены с лишением владения (статья 294).</w:t>
      </w:r>
    </w:p>
    <w:p w14:paraId="77110D9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442400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334</w:t>
      </w:r>
      <w:r>
        <w:rPr>
          <w:rFonts w:eastAsia="Times New Roman" w:cs="Arial"/>
          <w:b/>
          <w:bCs/>
          <w:color w:val="000000"/>
          <w:szCs w:val="24"/>
          <w:lang w:eastAsia="ru-RU"/>
        </w:rPr>
        <w:t>. Основания обращения взыскания на заложенное имущество</w:t>
      </w:r>
    </w:p>
    <w:p w14:paraId="5C9F29F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11A4910"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Взыскание на заложенное имущество для удовлетворения требований залогодержателя (кредитора) может быть обращено в случае неисполнения или ненадлежащего исполнения должником обеспеченного залогом </w:t>
      </w:r>
      <w:r>
        <w:rPr>
          <w:rFonts w:eastAsia="Times New Roman" w:cs="Arial"/>
          <w:color w:val="000000"/>
          <w:szCs w:val="24"/>
          <w:lang w:eastAsia="ru-RU"/>
        </w:rPr>
        <w:t>обязательства.</w:t>
      </w:r>
    </w:p>
    <w:p w14:paraId="4871E492"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2. (Утратил силу в соответствии с Законом КР от </w:t>
      </w:r>
      <w:hyperlink r:id="rId475"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w:t>
      </w:r>
    </w:p>
    <w:p w14:paraId="545A953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76"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77"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 </w:t>
      </w:r>
    </w:p>
    <w:p w14:paraId="321C746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8AB013E" w14:textId="77777777" w:rsidR="0082121A" w:rsidRDefault="006436B5">
      <w:pPr>
        <w:ind w:firstLine="567"/>
        <w:rPr>
          <w:rFonts w:eastAsia="Times New Roman" w:cs="Arial"/>
          <w:szCs w:val="24"/>
          <w:lang w:eastAsia="ru-RU"/>
        </w:rPr>
      </w:pPr>
      <w:bookmarkStart w:id="101" w:name="st_335"/>
      <w:r>
        <w:rPr>
          <w:rFonts w:eastAsia="Times New Roman" w:cs="Arial"/>
          <w:b/>
          <w:bCs/>
          <w:color w:val="000000"/>
          <w:szCs w:val="24"/>
          <w:lang w:eastAsia="ru-RU"/>
        </w:rPr>
        <w:t>Статья 335. Порядок обращения взыскания на заложенное имущество</w:t>
      </w:r>
      <w:bookmarkEnd w:id="101"/>
    </w:p>
    <w:p w14:paraId="235B6F3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5C6FDC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1. Требования залогодержателя (кредитора) удовлетворяются из стоимости заложенного недвижимого имущества в судебном или внесудебном порядке в соответствии с законодательством Кыргызской Республики.</w:t>
      </w:r>
    </w:p>
    <w:p w14:paraId="3E01AE5A"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Удовлетворение требования залогодержателя за счет заложенн</w:t>
      </w:r>
      <w:r>
        <w:rPr>
          <w:rFonts w:eastAsia="Times New Roman" w:cs="Arial"/>
          <w:color w:val="000000"/>
          <w:szCs w:val="24"/>
          <w:lang w:eastAsia="ru-RU"/>
        </w:rPr>
        <w:t>ого недвижимого имущества без обращения в суд допускается на основании:</w:t>
      </w:r>
    </w:p>
    <w:p w14:paraId="618A995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соглашения залогодержателя с залогодателем, заключенного одновременно с договором о залоге либо заключенного в период действия договора о залоге. Такое соглашение может быть признано с</w:t>
      </w:r>
      <w:r>
        <w:rPr>
          <w:rFonts w:eastAsia="Times New Roman" w:cs="Arial"/>
          <w:color w:val="000000"/>
          <w:szCs w:val="24"/>
          <w:lang w:eastAsia="ru-RU"/>
        </w:rPr>
        <w:t>удом недействительным по иску лица, чьи права нарушены таким соглашением;</w:t>
      </w:r>
    </w:p>
    <w:p w14:paraId="1D29BF54"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исполнительной надписи нотариуса при наличии в договоре о залоге права залогодержателя на обращение взыскания на предмет залога во внесудебном порядке.</w:t>
      </w:r>
    </w:p>
    <w:p w14:paraId="659DC4BE"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Обращение взыскания на заложен</w:t>
      </w:r>
      <w:r>
        <w:rPr>
          <w:rFonts w:eastAsia="Times New Roman" w:cs="Arial"/>
          <w:color w:val="000000"/>
          <w:szCs w:val="24"/>
          <w:lang w:eastAsia="ru-RU"/>
        </w:rPr>
        <w:t>ное недвижимое имущество инициируется при систематическом нарушении исполнения обязательств более чем на три последовательных месяца, предшествующих дате направления извещения о начале процедуры обращения взыскания на предмет залога во внесудебном порядке.</w:t>
      </w:r>
    </w:p>
    <w:p w14:paraId="709194F2"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2. Залогодержатель вправе обратиться за совершением исполнительной надписи нотариуса после составления извещения о начале процедуры обращения взыскания на предмет залога при отсутствии намерения залогодателя (должника) удовлетворить требования залогодержа</w:t>
      </w:r>
      <w:r>
        <w:rPr>
          <w:rFonts w:eastAsia="Times New Roman" w:cs="Arial"/>
          <w:color w:val="000000"/>
          <w:szCs w:val="24"/>
          <w:lang w:eastAsia="ru-RU"/>
        </w:rPr>
        <w:t>теля.</w:t>
      </w:r>
    </w:p>
    <w:p w14:paraId="1C0C05A5"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При зарегистрированном залоговом уведомлении залогодержатель вправе обратиться за совершением исполнительной надписи нотариуса после внесения записи в залоговое уведомление в соответствии с законодательством о залоге при отсутствии намерения залогода</w:t>
      </w:r>
      <w:r>
        <w:rPr>
          <w:rFonts w:eastAsia="Times New Roman" w:cs="Arial"/>
          <w:color w:val="000000"/>
          <w:szCs w:val="24"/>
          <w:lang w:eastAsia="ru-RU"/>
        </w:rPr>
        <w:t>теля (должника) удовлетворить требования залогодержателя.</w:t>
      </w:r>
    </w:p>
    <w:p w14:paraId="14415CFE"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Исполнительная надпись нотариуса учиняется в порядке, установленном законодательством Кыргызской Республики.</w:t>
      </w:r>
    </w:p>
    <w:p w14:paraId="2A992BC8"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Требования залогодержателя удовлетворяются за счет заложенного движимого имущества по </w:t>
      </w:r>
      <w:r>
        <w:rPr>
          <w:rFonts w:eastAsia="Times New Roman" w:cs="Arial"/>
          <w:color w:val="000000"/>
          <w:szCs w:val="24"/>
          <w:lang w:eastAsia="ru-RU"/>
        </w:rPr>
        <w:t>решению суда, если иное не предусмотрено соглашением залогодателя с залогодержателем. Однако на предмет залога, переданный залогодержателю, взыскание может обращаться в порядке, установленном договором о залоге, если настоящим Кодексом не установлен иной п</w:t>
      </w:r>
      <w:r>
        <w:rPr>
          <w:rFonts w:eastAsia="Times New Roman" w:cs="Arial"/>
          <w:color w:val="000000"/>
          <w:szCs w:val="24"/>
          <w:lang w:eastAsia="ru-RU"/>
        </w:rPr>
        <w:t>орядок.</w:t>
      </w:r>
    </w:p>
    <w:p w14:paraId="51315146"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4. Взыскание на предмет залога может быть обращено только по решению суда в случае, если заложенное имущество отнесено в установленном законодательством порядке к имуществу, имеющему значительную историческую, художественную или иную культурную цен</w:t>
      </w:r>
      <w:r>
        <w:rPr>
          <w:rFonts w:eastAsia="Times New Roman" w:cs="Arial"/>
          <w:color w:val="000000"/>
          <w:szCs w:val="24"/>
          <w:lang w:eastAsia="ru-RU"/>
        </w:rPr>
        <w:t>ность для общества, а также если предметом залога является единственное жилье, принадлежащее на праве собственности физическому лицу.</w:t>
      </w:r>
    </w:p>
    <w:p w14:paraId="6C07DE6B" w14:textId="77777777" w:rsidR="0082121A" w:rsidRDefault="006436B5">
      <w:pPr>
        <w:spacing w:after="60" w:line="266" w:lineRule="auto"/>
        <w:ind w:firstLine="567"/>
        <w:rPr>
          <w:rFonts w:eastAsia="Times New Roman" w:cs="Arial"/>
          <w:szCs w:val="24"/>
          <w:lang w:eastAsia="ru-RU"/>
        </w:rPr>
      </w:pPr>
      <w:r>
        <w:rPr>
          <w:rFonts w:eastAsia="Times New Roman" w:cs="Arial"/>
          <w:color w:val="000000"/>
          <w:szCs w:val="24"/>
          <w:lang w:eastAsia="ru-RU"/>
        </w:rPr>
        <w:t>Данная норма не распространяется на обремененные ипотекой жилой дом или квартиру, приобретенные либо построенные с использ</w:t>
      </w:r>
      <w:r>
        <w:rPr>
          <w:rFonts w:eastAsia="Times New Roman" w:cs="Arial"/>
          <w:color w:val="000000"/>
          <w:szCs w:val="24"/>
          <w:lang w:eastAsia="ru-RU"/>
        </w:rPr>
        <w:t>ованием заемных денежных средств (кредита) банка или иной кредитной организации либо средств целевого займа, предоставленного иным физическим или юридическим лицом.</w:t>
      </w:r>
    </w:p>
    <w:p w14:paraId="04EC8F9C"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78" w:tooltip="https://cbd.minjust.gov.kg/529" w:history="1">
        <w:r>
          <w:rPr>
            <w:rFonts w:eastAsia="Times New Roman" w:cs="Arial"/>
            <w:i/>
            <w:iCs/>
            <w:color w:val="0000FF"/>
            <w:szCs w:val="24"/>
            <w:u w:val="single"/>
            <w:lang w:eastAsia="ru-RU"/>
          </w:rPr>
          <w:t>29 апреля 1997 года № 29</w:t>
        </w:r>
      </w:hyperlink>
      <w:r>
        <w:rPr>
          <w:rFonts w:eastAsia="Times New Roman" w:cs="Arial"/>
          <w:i/>
          <w:iCs/>
          <w:color w:val="000000"/>
          <w:szCs w:val="24"/>
          <w:lang w:eastAsia="ru-RU"/>
        </w:rPr>
        <w:t xml:space="preserve">, </w:t>
      </w:r>
      <w:hyperlink r:id="rId479" w:tooltip="https://cbd.minjust.gov.kg/576" w:history="1">
        <w:r>
          <w:rPr>
            <w:rFonts w:eastAsia="Times New Roman" w:cs="Arial"/>
            <w:i/>
            <w:iCs/>
            <w:color w:val="0000FF"/>
            <w:szCs w:val="24"/>
            <w:u w:val="single"/>
            <w:lang w:eastAsia="ru-RU"/>
          </w:rPr>
          <w:t>28 июня 2001 года № 61</w:t>
        </w:r>
      </w:hyperlink>
      <w:r>
        <w:rPr>
          <w:rFonts w:eastAsia="Times New Roman" w:cs="Arial"/>
          <w:i/>
          <w:iCs/>
          <w:color w:val="000000"/>
          <w:szCs w:val="24"/>
          <w:lang w:eastAsia="ru-RU"/>
        </w:rPr>
        <w:t xml:space="preserve">, </w:t>
      </w:r>
      <w:hyperlink r:id="rId480"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81" w:tooltip="https://cbd.minjust.gov.kg/202064" w:history="1">
        <w:r>
          <w:rPr>
            <w:rFonts w:eastAsia="Times New Roman" w:cs="Arial"/>
            <w:i/>
            <w:iCs/>
            <w:color w:val="0000FF"/>
            <w:szCs w:val="24"/>
            <w:u w:val="single"/>
            <w:lang w:eastAsia="ru-RU"/>
          </w:rPr>
          <w:t>1 марта 2007 года № 30</w:t>
        </w:r>
      </w:hyperlink>
      <w:r>
        <w:rPr>
          <w:rFonts w:eastAsia="Times New Roman" w:cs="Arial"/>
          <w:i/>
          <w:iCs/>
          <w:color w:val="000000"/>
          <w:szCs w:val="24"/>
          <w:lang w:eastAsia="ru-RU"/>
        </w:rPr>
        <w:t xml:space="preserve">, </w:t>
      </w:r>
      <w:hyperlink r:id="rId482" w:tooltip="https://cbd.minjust.gov.kg/205249" w:history="1">
        <w:r>
          <w:rPr>
            <w:rFonts w:eastAsia="Times New Roman" w:cs="Arial"/>
            <w:i/>
            <w:iCs/>
            <w:color w:val="0000FF"/>
            <w:szCs w:val="24"/>
            <w:u w:val="single"/>
            <w:lang w:eastAsia="ru-RU"/>
          </w:rPr>
          <w:t>4 февраля 2014 года № 27</w:t>
        </w:r>
      </w:hyperlink>
      <w:r>
        <w:rPr>
          <w:rFonts w:eastAsia="Times New Roman" w:cs="Arial"/>
          <w:color w:val="000000"/>
          <w:szCs w:val="24"/>
          <w:lang w:eastAsia="ru-RU"/>
        </w:rPr>
        <w:t xml:space="preserve">, </w:t>
      </w:r>
      <w:hyperlink r:id="rId483"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84" w:tooltip="https://cbd.minjust.gov.kg/111677" w:history="1">
        <w:r>
          <w:rPr>
            <w:rFonts w:eastAsia="Times New Roman" w:cs="Arial"/>
            <w:i/>
            <w:iCs/>
            <w:color w:val="0000FF"/>
            <w:szCs w:val="24"/>
            <w:u w:val="single"/>
            <w:lang w:eastAsia="ru-RU"/>
          </w:rPr>
          <w:t>2 авгус</w:t>
        </w:r>
        <w:r>
          <w:rPr>
            <w:rFonts w:eastAsia="Times New Roman" w:cs="Arial"/>
            <w:i/>
            <w:iCs/>
            <w:color w:val="0000FF"/>
            <w:szCs w:val="24"/>
            <w:u w:val="single"/>
            <w:lang w:eastAsia="ru-RU"/>
          </w:rPr>
          <w:t>та 2017 года № 170</w:t>
        </w:r>
      </w:hyperlink>
      <w:r>
        <w:rPr>
          <w:rFonts w:eastAsia="Times New Roman" w:cs="Arial"/>
          <w:i/>
          <w:iCs/>
          <w:color w:val="000000"/>
          <w:szCs w:val="24"/>
          <w:lang w:eastAsia="ru-RU"/>
        </w:rPr>
        <w:t>, </w:t>
      </w:r>
      <w:hyperlink r:id="rId485" w:tooltip="https://cbd.minjust.gov.kg/112513" w:history="1">
        <w:r>
          <w:rPr>
            <w:rFonts w:eastAsia="Times New Roman" w:cs="Arial"/>
            <w:i/>
            <w:iCs/>
            <w:color w:val="0000FF"/>
            <w:szCs w:val="24"/>
            <w:u w:val="single"/>
            <w:lang w:eastAsia="ru-RU"/>
          </w:rPr>
          <w:t>16 февраля 2023 года № 30</w:t>
        </w:r>
      </w:hyperlink>
      <w:r>
        <w:rPr>
          <w:rFonts w:eastAsia="Times New Roman" w:cs="Arial"/>
          <w:i/>
          <w:iCs/>
          <w:color w:val="000000"/>
          <w:szCs w:val="24"/>
          <w:lang w:eastAsia="ru-RU"/>
        </w:rPr>
        <w:t>)</w:t>
      </w:r>
    </w:p>
    <w:p w14:paraId="024DF3F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3952F97" w14:textId="77777777" w:rsidR="0082121A" w:rsidRDefault="006436B5">
      <w:pPr>
        <w:ind w:firstLine="567"/>
        <w:rPr>
          <w:rFonts w:eastAsia="Times New Roman" w:cs="Arial"/>
          <w:szCs w:val="24"/>
          <w:lang w:eastAsia="ru-RU"/>
        </w:rPr>
      </w:pPr>
      <w:bookmarkStart w:id="102" w:name="st_336"/>
      <w:r>
        <w:rPr>
          <w:rFonts w:eastAsia="Times New Roman" w:cs="Arial"/>
          <w:b/>
          <w:bCs/>
          <w:color w:val="000000"/>
          <w:szCs w:val="24"/>
          <w:lang w:eastAsia="ru-RU"/>
        </w:rPr>
        <w:t>Статья 336. Реализация заложенного имущества</w:t>
      </w:r>
      <w:bookmarkEnd w:id="102"/>
    </w:p>
    <w:p w14:paraId="0D4F53B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4AF26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Реализация (продажа) заложенного имущества, на которое в соответстви</w:t>
      </w:r>
      <w:r>
        <w:rPr>
          <w:rFonts w:eastAsia="Times New Roman" w:cs="Arial"/>
          <w:color w:val="000000"/>
          <w:szCs w:val="24"/>
          <w:lang w:eastAsia="ru-RU"/>
        </w:rPr>
        <w:t>и со статьей 335 настоящего Кодекса обращено взыскание, производится путем продажи с публичных торгов, если договором не установлен иной порядок.</w:t>
      </w:r>
    </w:p>
    <w:p w14:paraId="51432C9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просьбе залогодателя суд вправе в решении об обращении взыскания на заложенное имущество отсрочить его п</w:t>
      </w:r>
      <w:r>
        <w:rPr>
          <w:rFonts w:eastAsia="Times New Roman" w:cs="Arial"/>
          <w:color w:val="000000"/>
          <w:szCs w:val="24"/>
          <w:lang w:eastAsia="ru-RU"/>
        </w:rPr>
        <w:t>родажу с публичных торгов на срок до одного года. Отсрочка не затрагивает прав и обязанностей сторон по обязательству, обеспеченному залогом этого имущества и не освобождает должника от возмещения возросших за время отсрочки убытков кредитора и сумм неусто</w:t>
      </w:r>
      <w:r>
        <w:rPr>
          <w:rFonts w:eastAsia="Times New Roman" w:cs="Arial"/>
          <w:color w:val="000000"/>
          <w:szCs w:val="24"/>
          <w:lang w:eastAsia="ru-RU"/>
        </w:rPr>
        <w:t>йки.</w:t>
      </w:r>
    </w:p>
    <w:p w14:paraId="1911C258"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Начальная продажная цена заложенного имущества на момент взыскания, с которой начинаются торги, определяется соглашением залогодержателя с залогодателем (пункт 2 статьи 335), а в отношении недвижимого имущества - определяется дополнительным соглаше</w:t>
      </w:r>
      <w:r>
        <w:rPr>
          <w:rFonts w:eastAsia="Times New Roman" w:cs="Arial"/>
          <w:color w:val="000000"/>
          <w:szCs w:val="24"/>
          <w:lang w:eastAsia="ru-RU"/>
        </w:rPr>
        <w:t>нием залогодержателя с залогодателем с привлечением независимых специалистов-оценщиков, имеющих соответствующий сертификат согласно требованиям законодательства, либо решением суда (пункт 1 статьи 335).</w:t>
      </w:r>
    </w:p>
    <w:p w14:paraId="5959739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Заложенное имущество продается лицу, предложившему на</w:t>
      </w:r>
      <w:r>
        <w:rPr>
          <w:rFonts w:eastAsia="Times New Roman" w:cs="Arial"/>
          <w:color w:val="000000"/>
          <w:szCs w:val="24"/>
          <w:lang w:eastAsia="ru-RU"/>
        </w:rPr>
        <w:t xml:space="preserve"> торгах наивысшую цену.</w:t>
      </w:r>
    </w:p>
    <w:p w14:paraId="57B589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При объявлении торгов несостоявшимися залогодержатель вправе по соглашению с залогодателем приобрести заложенное имущество и зачесть в счет покупной цены свои требования, обеспеченные залогом. К такому соглашению применяются прав</w:t>
      </w:r>
      <w:r>
        <w:rPr>
          <w:rFonts w:eastAsia="Times New Roman" w:cs="Arial"/>
          <w:color w:val="000000"/>
          <w:szCs w:val="24"/>
          <w:lang w:eastAsia="ru-RU"/>
        </w:rPr>
        <w:t>ила о договоре купли-продажи.</w:t>
      </w:r>
    </w:p>
    <w:p w14:paraId="6A74850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объявлении несостоявшимися повторных торгов залогодержатель вправе оставить за собой предмет залога (с учетом особенностей обращения взыскания на заложенные земельные участки сельскохозяйственного назначения, предусмотренн</w:t>
      </w:r>
      <w:r>
        <w:rPr>
          <w:rFonts w:eastAsia="Times New Roman" w:cs="Arial"/>
          <w:color w:val="000000"/>
          <w:szCs w:val="24"/>
          <w:lang w:eastAsia="ru-RU"/>
        </w:rPr>
        <w:t>ых земельным законодательством Кыргызской Республики) с оценкой его в сумме не более чем на десять процентов ниже цены, установленной на повторных торгах.</w:t>
      </w:r>
    </w:p>
    <w:p w14:paraId="131FDA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5. Если сумма, вырученная при реализации заложенного имущества, недостаточна для покрытия требования </w:t>
      </w:r>
      <w:r>
        <w:rPr>
          <w:rFonts w:eastAsia="Times New Roman" w:cs="Arial"/>
          <w:color w:val="000000"/>
          <w:szCs w:val="24"/>
          <w:lang w:eastAsia="ru-RU"/>
        </w:rPr>
        <w:t>залогодержателя, он имеет право, при отсутствии иного указания в договоре, получить недостающую сумму из прочего имущества должника, не пользуясь преимуществом, основанным на залоге.</w:t>
      </w:r>
    </w:p>
    <w:p w14:paraId="481B7B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Если сумма, вырученная при реализации заложенного имущества, превышает</w:t>
      </w:r>
      <w:r>
        <w:rPr>
          <w:rFonts w:eastAsia="Times New Roman" w:cs="Arial"/>
          <w:color w:val="000000"/>
          <w:szCs w:val="24"/>
          <w:lang w:eastAsia="ru-RU"/>
        </w:rPr>
        <w:t xml:space="preserve"> размер обеспеченного залогом требования залогодержателя, разница возвращается залогодателю.</w:t>
      </w:r>
    </w:p>
    <w:p w14:paraId="61708BD9"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Должник и залогодатель, являющийся третьим лицом, вправе в любое время до того, как состоялась продажа предмета залога, прекратить обращение на него взыскания и</w:t>
      </w:r>
      <w:r>
        <w:rPr>
          <w:rFonts w:eastAsia="Times New Roman" w:cs="Arial"/>
          <w:color w:val="000000"/>
          <w:szCs w:val="24"/>
          <w:lang w:eastAsia="ru-RU"/>
        </w:rPr>
        <w:t xml:space="preserve"> его реализацию, исполнив обеспеченное залогом обязательство или ту его часть, исполнение которой просрочено. Соглашение, ограничивающее это право, ничтожно.</w:t>
      </w:r>
    </w:p>
    <w:p w14:paraId="35B1F619"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86"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87"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88"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w:t>
      </w:r>
    </w:p>
    <w:p w14:paraId="073AF70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C226D4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337. Досрочное исполнение обязательства, обеспеченного залогом, и обращение взыскания на заложенное имущество</w:t>
      </w:r>
    </w:p>
    <w:p w14:paraId="4FC7121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30CBE9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Залогодержатель вправе 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w:t>
      </w:r>
    </w:p>
    <w:p w14:paraId="3AF7707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нарушения залогодателем правил о распоряжении предметом залога ил</w:t>
      </w:r>
      <w:r>
        <w:rPr>
          <w:rFonts w:eastAsia="Times New Roman" w:cs="Arial"/>
          <w:color w:val="000000"/>
          <w:szCs w:val="24"/>
          <w:lang w:eastAsia="ru-RU"/>
        </w:rPr>
        <w:t>и если предмет залога выбыл из владения залогодателя;</w:t>
      </w:r>
    </w:p>
    <w:p w14:paraId="41A2F4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нарушения залогодателем правил о замене или восстановлении предмета залога;</w:t>
      </w:r>
    </w:p>
    <w:p w14:paraId="237E45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утраты предмета залога по обстоятельствам, за которые залогодатель не отвечает, если залогодатель не воспользовался прав</w:t>
      </w:r>
      <w:r>
        <w:rPr>
          <w:rFonts w:eastAsia="Times New Roman" w:cs="Arial"/>
          <w:color w:val="000000"/>
          <w:szCs w:val="24"/>
          <w:lang w:eastAsia="ru-RU"/>
        </w:rPr>
        <w:t>ом замены или восстановления предмета залога;</w:t>
      </w:r>
    </w:p>
    <w:p w14:paraId="3E4A9E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нарушения залогодателем правил о последующем залоге;</w:t>
      </w:r>
    </w:p>
    <w:p w14:paraId="4FAC9A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нарушения залогодателем обязанностей по содержанию и сохранности предмета залога;</w:t>
      </w:r>
    </w:p>
    <w:p w14:paraId="2BAE52B2"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нарушения залогодателем обязанностей по предупреждению залогодержа</w:t>
      </w:r>
      <w:r>
        <w:rPr>
          <w:rFonts w:eastAsia="Times New Roman" w:cs="Arial"/>
          <w:color w:val="000000"/>
          <w:szCs w:val="24"/>
          <w:lang w:eastAsia="ru-RU"/>
        </w:rPr>
        <w:t>теля о правах третьих лиц на предмет залога;</w:t>
      </w:r>
    </w:p>
    <w:p w14:paraId="59A748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в иных случаях, предусмотренных законом или договором о залоге.</w:t>
      </w:r>
    </w:p>
    <w:p w14:paraId="0194A461"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89"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p>
    <w:p w14:paraId="3E72BCD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C4106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338. Прекращение залога</w:t>
      </w:r>
    </w:p>
    <w:p w14:paraId="46B6F5F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080DA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 прекращается:</w:t>
      </w:r>
    </w:p>
    <w:p w14:paraId="7400AD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 прекращением обеспеченного залогом обязательства;</w:t>
      </w:r>
    </w:p>
    <w:p w14:paraId="59103F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требованию залогодателя при наличии оснований, предусмотренных пунктом 3 статьи 330 настоящего Кодекса;</w:t>
      </w:r>
    </w:p>
    <w:p w14:paraId="5F59C8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в случае гибели заложенной вещи </w:t>
      </w:r>
      <w:r>
        <w:rPr>
          <w:rFonts w:eastAsia="Times New Roman" w:cs="Arial"/>
          <w:color w:val="000000"/>
          <w:szCs w:val="24"/>
          <w:lang w:eastAsia="ru-RU"/>
        </w:rPr>
        <w:t>или прекращения заложенного права, если залогодатель не воспользовался правом замены или восстановления предмета залога, предусмотренного пунктом 3 статьи 331 настоящего Кодекса;</w:t>
      </w:r>
    </w:p>
    <w:p w14:paraId="12710B3F"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 случае продажи с публичных торгов заложенного имущества, а также в случа</w:t>
      </w:r>
      <w:r>
        <w:rPr>
          <w:rFonts w:eastAsia="Times New Roman" w:cs="Arial"/>
          <w:color w:val="000000"/>
          <w:szCs w:val="24"/>
          <w:lang w:eastAsia="ru-RU"/>
        </w:rPr>
        <w:t>е, когда его реализация оказалась невозможной.</w:t>
      </w:r>
    </w:p>
    <w:p w14:paraId="15C920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 прекращении залога должна быть сделана отметка в реестре, в котором было зарегистрировано право залога.</w:t>
      </w:r>
    </w:p>
    <w:p w14:paraId="5FFCBCD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прекращении залога вследствие исполнения обеспеченного залогом обязательства либо по требованию залогодателя залогодержатель, у которого находилось заложенное имущество, обязан немедленно возвратить его залогодателю.</w:t>
      </w:r>
    </w:p>
    <w:p w14:paraId="7DE5E99B"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83FED8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87FE3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339. Сохранение залога при переходе права на заложенное имущество к другому лицу</w:t>
      </w:r>
    </w:p>
    <w:p w14:paraId="4730DB1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8523AB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 сохраняет силу, если заложенное имущество переходит от</w:t>
      </w:r>
      <w:r>
        <w:rPr>
          <w:rFonts w:eastAsia="Times New Roman" w:cs="Arial"/>
          <w:color w:val="000000"/>
          <w:szCs w:val="24"/>
          <w:lang w:eastAsia="ru-RU"/>
        </w:rPr>
        <w:t xml:space="preserve"> залогодателя к другому лицу в результате возмездного или безвозмездного отчуждения либо в порядке универсального правопреемства.</w:t>
      </w:r>
    </w:p>
    <w:p w14:paraId="45A3D9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Приобретатель имущества или имущественных прав либо правопреемник залогодателя становится на место залогодателя и несет все</w:t>
      </w:r>
      <w:r>
        <w:rPr>
          <w:rFonts w:eastAsia="Times New Roman" w:cs="Arial"/>
          <w:color w:val="000000"/>
          <w:szCs w:val="24"/>
          <w:lang w:eastAsia="ru-RU"/>
        </w:rPr>
        <w:t xml:space="preserve"> его обязанности по договору о залоге, включая и те, которые не были надлежаще выполнены залогодателем, если соглашением с залогодержателем не установлено иное.</w:t>
      </w:r>
    </w:p>
    <w:p w14:paraId="39ECF3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заложенное имущество перешло по указанным в пункте 1 настоящей статьи основаниям к неск</w:t>
      </w:r>
      <w:r>
        <w:rPr>
          <w:rFonts w:eastAsia="Times New Roman" w:cs="Arial"/>
          <w:color w:val="000000"/>
          <w:szCs w:val="24"/>
          <w:lang w:eastAsia="ru-RU"/>
        </w:rPr>
        <w:t>ольким лицам, каждый из приобретателей имущества (правопреемников) первоначального залогодателя несет вытекающие из залога последствия неисполнения обеспеченного залогом обязательства соразмерно перешедшей к нему части заложенного имущества. Однако, если п</w:t>
      </w:r>
      <w:r>
        <w:rPr>
          <w:rFonts w:eastAsia="Times New Roman" w:cs="Arial"/>
          <w:color w:val="000000"/>
          <w:szCs w:val="24"/>
          <w:lang w:eastAsia="ru-RU"/>
        </w:rPr>
        <w:t>редмет залога неделим или по иным основаниям остается в общей собственности приобретателей имущества (правопреемников) залогодателя, они становятся солидарными залогодателями.</w:t>
      </w:r>
    </w:p>
    <w:p w14:paraId="524F061A"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Если право собственности залогодателя на имущество, являющееся предметом зало</w:t>
      </w:r>
      <w:r>
        <w:rPr>
          <w:rFonts w:eastAsia="Times New Roman" w:cs="Arial"/>
          <w:color w:val="000000"/>
          <w:szCs w:val="24"/>
          <w:lang w:eastAsia="ru-RU"/>
        </w:rPr>
        <w:t>га, прекращается по основаниям и в порядке, которые установлены законом вследствие изъятия (выкупа) имущества для государственных или муниципальных нужд, реквизиций и национализации, и залогодателю предоставляется другое имущество или соответствующее возме</w:t>
      </w:r>
      <w:r>
        <w:rPr>
          <w:rFonts w:eastAsia="Times New Roman" w:cs="Arial"/>
          <w:color w:val="000000"/>
          <w:szCs w:val="24"/>
          <w:lang w:eastAsia="ru-RU"/>
        </w:rPr>
        <w:t>щение, залог распространяется на предоставленное взамен имущество либо залогодержатель приобретает право имущественного удовлетворения своих требований из суммы причитающегося залогодателю возмещения.</w:t>
      </w:r>
    </w:p>
    <w:p w14:paraId="3CAA03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Залогодержатель, интересы которого не могут быть в п</w:t>
      </w:r>
      <w:r>
        <w:rPr>
          <w:rFonts w:eastAsia="Times New Roman" w:cs="Arial"/>
          <w:color w:val="000000"/>
          <w:szCs w:val="24"/>
          <w:lang w:eastAsia="ru-RU"/>
        </w:rPr>
        <w:t>олной мере защищены правами, предусмотренными в пункте 4 настоящей статьи, вправе потребовать досрочного исполнения обеспеченного залогом обязательства, а если его требование не будет удовлетворено, - обращения взыскания на имущество, предоставленное залог</w:t>
      </w:r>
      <w:r>
        <w:rPr>
          <w:rFonts w:eastAsia="Times New Roman" w:cs="Arial"/>
          <w:color w:val="000000"/>
          <w:szCs w:val="24"/>
          <w:lang w:eastAsia="ru-RU"/>
        </w:rPr>
        <w:t>одателю взамен изъятого.</w:t>
      </w:r>
    </w:p>
    <w:p w14:paraId="6167D4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6. В </w:t>
      </w:r>
      <w:r>
        <w:rPr>
          <w:rFonts w:eastAsia="Times New Roman" w:cs="Arial"/>
          <w:color w:val="000000"/>
          <w:szCs w:val="24"/>
          <w:lang w:eastAsia="ru-RU"/>
        </w:rPr>
        <w:t>случаях, когда заложенное имущество изымается у залогодателя государством в виде санкции за совершение преступления или иного правонарушения (конфискация), залог сохраняет силу и применяются правила пунктов 1, 2 и 3 настоящей статьи. Однако залогодержатель</w:t>
      </w:r>
      <w:r>
        <w:rPr>
          <w:rFonts w:eastAsia="Times New Roman" w:cs="Arial"/>
          <w:color w:val="000000"/>
          <w:szCs w:val="24"/>
          <w:lang w:eastAsia="ru-RU"/>
        </w:rPr>
        <w:t>, интересы которого не могут быть в полной мере защищены применением этих правил, вправе потребовать досрочного исполнения обеспеченного залогом обязательства, а если его требование не будет удовлетворено, - обращения взыскания на конфискованное имущество.</w:t>
      </w:r>
    </w:p>
    <w:p w14:paraId="673D150F"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В случаях, когда заложенное имущество изымается у залогодателя в установленном законом порядке на том основании, что в действительности собственником этого имущества является другое лицо (виндикация), залог в отношении этого имущества прекращается. В э</w:t>
      </w:r>
      <w:r>
        <w:rPr>
          <w:rFonts w:eastAsia="Times New Roman" w:cs="Arial"/>
          <w:color w:val="000000"/>
          <w:szCs w:val="24"/>
          <w:lang w:eastAsia="ru-RU"/>
        </w:rPr>
        <w:t>том случае залогодержатель вправе требовать досрочного исполнения обеспеченного залогом обязательства.</w:t>
      </w:r>
    </w:p>
    <w:p w14:paraId="2D5DD377"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9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92"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w:t>
      </w:r>
    </w:p>
    <w:p w14:paraId="03864F1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956E3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340. Залог товаров в обороте</w:t>
      </w:r>
    </w:p>
    <w:p w14:paraId="49B2F32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27D7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Залогом товаров в обороте признается залог товаров с оставлением их у залогодателя и с предоставлением ему права изм</w:t>
      </w:r>
      <w:r>
        <w:rPr>
          <w:rFonts w:eastAsia="Times New Roman" w:cs="Arial"/>
          <w:color w:val="000000"/>
          <w:szCs w:val="24"/>
          <w:lang w:eastAsia="ru-RU"/>
        </w:rPr>
        <w:t>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о залоге.</w:t>
      </w:r>
    </w:p>
    <w:p w14:paraId="20739414" w14:textId="77777777" w:rsidR="0082121A" w:rsidRDefault="006436B5">
      <w:pPr>
        <w:ind w:firstLine="567"/>
        <w:rPr>
          <w:rFonts w:eastAsia="Times New Roman" w:cs="Arial"/>
          <w:szCs w:val="24"/>
          <w:lang w:eastAsia="ru-RU"/>
        </w:rPr>
      </w:pPr>
      <w:r>
        <w:rPr>
          <w:rFonts w:eastAsia="Times New Roman" w:cs="Arial"/>
          <w:color w:val="000000"/>
          <w:szCs w:val="24"/>
          <w:lang w:eastAsia="ru-RU"/>
        </w:rPr>
        <w:t>Уменьшение стоимости заложенных т</w:t>
      </w:r>
      <w:r>
        <w:rPr>
          <w:rFonts w:eastAsia="Times New Roman" w:cs="Arial"/>
          <w:color w:val="000000"/>
          <w:szCs w:val="24"/>
          <w:lang w:eastAsia="ru-RU"/>
        </w:rPr>
        <w:t>оваров в обороте допускается соразмерно исполненной части обеспеченного залогом обязательства, если иное не предусмотрено договором.</w:t>
      </w:r>
    </w:p>
    <w:p w14:paraId="0D048D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Товары в обороте, отчужденные залогодателем, перестают быть предметом залога с момента их перехода в собственность, хозя</w:t>
      </w:r>
      <w:r>
        <w:rPr>
          <w:rFonts w:eastAsia="Times New Roman" w:cs="Arial"/>
          <w:color w:val="000000"/>
          <w:szCs w:val="24"/>
          <w:lang w:eastAsia="ru-RU"/>
        </w:rPr>
        <w:t>йственное ведение или оперативное управление приобретателя, а приобретенные залогодателем товары, указанные в договоре о залоге, становятся предметом залога с момента возникновения у залогодателя на них права собственности или хозяйственного ведения.</w:t>
      </w:r>
    </w:p>
    <w:p w14:paraId="02B6016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5FCCD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w:t>
      </w:r>
      <w:r>
        <w:rPr>
          <w:rFonts w:eastAsia="Times New Roman" w:cs="Arial"/>
          <w:b/>
          <w:bCs/>
          <w:color w:val="000000"/>
          <w:szCs w:val="24"/>
          <w:lang w:eastAsia="ru-RU"/>
        </w:rPr>
        <w:t>тья 341. Залог вещей в ломбарде</w:t>
      </w:r>
    </w:p>
    <w:p w14:paraId="45413AF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27F88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Принятие от граждан в залог движимого имущества, предназначенного для личного потребления, в обеспечение займов может осуществляться в качестве предпринимательской деятельности специализированными организациями - ломбар</w:t>
      </w:r>
      <w:r>
        <w:rPr>
          <w:rFonts w:eastAsia="Times New Roman" w:cs="Arial"/>
          <w:color w:val="000000"/>
          <w:szCs w:val="24"/>
          <w:lang w:eastAsia="ru-RU"/>
        </w:rPr>
        <w:t>дами.</w:t>
      </w:r>
    </w:p>
    <w:p w14:paraId="21B756C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Договор о залоге вещей в ломбарде оформляется выдачей ломбардом залогового билета.</w:t>
      </w:r>
    </w:p>
    <w:p w14:paraId="11882C44"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Закладываемые вещи передаются ломбарду.</w:t>
      </w:r>
    </w:p>
    <w:p w14:paraId="3016F3BD"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Ломбард обязан страховать в пользу залогодателя за свой счет принятые в залог вещи в полной сумме их оценки, устанавливаемой в соответствии с ценами на вещи такого рода и качества, обычно взимаемыми в торговле в момент их принятия в залог.</w:t>
      </w:r>
    </w:p>
    <w:p w14:paraId="7B9154A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Ломбард не вправ</w:t>
      </w:r>
      <w:r>
        <w:rPr>
          <w:rFonts w:eastAsia="Times New Roman" w:cs="Arial"/>
          <w:color w:val="000000"/>
          <w:szCs w:val="24"/>
          <w:lang w:eastAsia="ru-RU"/>
        </w:rPr>
        <w:t>е пользоваться и распоряжаться заложенными вещами.</w:t>
      </w:r>
    </w:p>
    <w:p w14:paraId="11687C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Ломбард несет ответственность за утрату и повреждение заложенных вещей, если не докажет, что утрата или повреждение произошли вследствие непреодолимой силы.</w:t>
      </w:r>
    </w:p>
    <w:p w14:paraId="707B5191"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 случае невозвращения в установленный сро</w:t>
      </w:r>
      <w:r>
        <w:rPr>
          <w:rFonts w:eastAsia="Times New Roman" w:cs="Arial"/>
          <w:color w:val="000000"/>
          <w:szCs w:val="24"/>
          <w:lang w:eastAsia="ru-RU"/>
        </w:rPr>
        <w:t>к суммы кредита, обеспеченного залогом вещей в ломбарде, ломбард вправе на основании исполнительной надписи нотариуса по истечении льготного месячного срока продать это имущество в порядке, установленном для реализации заложенного имущества. После этого тр</w:t>
      </w:r>
      <w:r>
        <w:rPr>
          <w:rFonts w:eastAsia="Times New Roman" w:cs="Arial"/>
          <w:color w:val="000000"/>
          <w:szCs w:val="24"/>
          <w:lang w:eastAsia="ru-RU"/>
        </w:rPr>
        <w:t>ебования ломбарда к должнику-залогодателю погашаются, даже если сумма, вырученная при реализации заложенного имущества, недостаточна для их полного удовлетворения.</w:t>
      </w:r>
    </w:p>
    <w:p w14:paraId="45F5294D"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3" w:tooltip="https://cbd.minjust.gov.kg/203669" w:history="1">
        <w:r>
          <w:rPr>
            <w:rFonts w:eastAsia="Times New Roman" w:cs="Arial"/>
            <w:i/>
            <w:iCs/>
            <w:color w:val="0000FF"/>
            <w:szCs w:val="24"/>
            <w:u w:val="single"/>
            <w:lang w:eastAsia="ru-RU"/>
          </w:rPr>
          <w:t>29 мая 2012 года № 69</w:t>
        </w:r>
      </w:hyperlink>
      <w:r>
        <w:rPr>
          <w:rFonts w:eastAsia="Times New Roman" w:cs="Arial"/>
          <w:i/>
          <w:iCs/>
          <w:color w:val="000000"/>
          <w:szCs w:val="24"/>
          <w:lang w:eastAsia="ru-RU"/>
        </w:rPr>
        <w:t>) </w:t>
      </w:r>
    </w:p>
    <w:p w14:paraId="693E52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E0953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342. Удержание</w:t>
      </w:r>
    </w:p>
    <w:p w14:paraId="40C892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AE00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Кредитор, у которого находится вещь, подлежащая передаче должнику либо другому лицу, указанному должником, вправе в случае неисполнения должником в срок своего обязательства по опла</w:t>
      </w:r>
      <w:r>
        <w:rPr>
          <w:rFonts w:eastAsia="Times New Roman" w:cs="Arial"/>
          <w:color w:val="000000"/>
          <w:szCs w:val="24"/>
          <w:lang w:eastAsia="ru-RU"/>
        </w:rPr>
        <w:t>те этой вещи или возмещению кредитору связанных с этой вещью издержек и убытков удерживать ее до тех пор, пока соответствующее обязательство не будет исполнено.</w:t>
      </w:r>
    </w:p>
    <w:p w14:paraId="5361C24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Право удержания может быть осуществлено также для обеспечения требований, хотя и не связанны</w:t>
      </w:r>
      <w:r>
        <w:rPr>
          <w:rFonts w:eastAsia="Times New Roman" w:cs="Arial"/>
          <w:color w:val="000000"/>
          <w:szCs w:val="24"/>
          <w:lang w:eastAsia="ru-RU"/>
        </w:rPr>
        <w:t>х с уплатой цены вещи или возмещением расходов на нее, но возникших из обязательства, в котором участвуют обе стороны.</w:t>
      </w:r>
    </w:p>
    <w:p w14:paraId="686685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Требования кредитора, осуществившего удержание, удовлетворяются в объеме и порядке, предусмотренном для удовлетворения требований, обе</w:t>
      </w:r>
      <w:r>
        <w:rPr>
          <w:rFonts w:eastAsia="Times New Roman" w:cs="Arial"/>
          <w:color w:val="000000"/>
          <w:szCs w:val="24"/>
          <w:lang w:eastAsia="ru-RU"/>
        </w:rPr>
        <w:t>спеченных залогом.</w:t>
      </w:r>
    </w:p>
    <w:p w14:paraId="402E37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Правила, предусмотренные настоящей статьей, применяются, если договором не предусмотрено иное.</w:t>
      </w:r>
    </w:p>
    <w:p w14:paraId="481C18E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8F55E2A"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4. Поручительство (гарантия)</w:t>
      </w:r>
    </w:p>
    <w:p w14:paraId="782A6D3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ABB51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343. Договор поручительства (гарантия)</w:t>
      </w:r>
    </w:p>
    <w:p w14:paraId="6C4DEC9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4797B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 договору поручительства (гарантии) поручитель (гарант) обязывается перед кредитором другого лица отвечать за исполнение последним его обязательства полностью или частично солидарно с должником.</w:t>
      </w:r>
    </w:p>
    <w:p w14:paraId="437080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Договор поручительства может быть заключен также для обе</w:t>
      </w:r>
      <w:r>
        <w:rPr>
          <w:rFonts w:eastAsia="Times New Roman" w:cs="Arial"/>
          <w:color w:val="000000"/>
          <w:szCs w:val="24"/>
          <w:lang w:eastAsia="ru-RU"/>
        </w:rPr>
        <w:t>спечения обязательства, которое возникнет в будущем.</w:t>
      </w:r>
    </w:p>
    <w:p w14:paraId="4DFC804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14:paraId="6AD164E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E19C91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344. Ответственность поручителя (гаранта)</w:t>
      </w:r>
    </w:p>
    <w:p w14:paraId="3E444DE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6D429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xml:space="preserve"> При неисполнении или ненадлежащем исполнении должником обеспеченного поручительством (гарантией) обязательства поручитель (гарант) и должник отвечают перед кредитором солидарно, если договором поручительства (гарантии) не предусмотрена субсидиарная ответс</w:t>
      </w:r>
      <w:r>
        <w:rPr>
          <w:rFonts w:eastAsia="Times New Roman" w:cs="Arial"/>
          <w:color w:val="000000"/>
          <w:szCs w:val="24"/>
          <w:lang w:eastAsia="ru-RU"/>
        </w:rPr>
        <w:t>твенность поручителя.</w:t>
      </w:r>
    </w:p>
    <w:p w14:paraId="43A0E3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Поручитель (гарант) отвечает перед кредитором в том же объеме, как и должник,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w:t>
      </w:r>
      <w:r>
        <w:rPr>
          <w:rFonts w:eastAsia="Times New Roman" w:cs="Arial"/>
          <w:color w:val="000000"/>
          <w:szCs w:val="24"/>
          <w:lang w:eastAsia="ru-RU"/>
        </w:rPr>
        <w:t>м обязательства должником, если иное не предусмотрено договором поручительства.</w:t>
      </w:r>
    </w:p>
    <w:p w14:paraId="0E5082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Лица, совместно давшие поручительство, отвечают перед кредитором солидарно, если иное не предусмотрено договором поручительства.</w:t>
      </w:r>
    </w:p>
    <w:p w14:paraId="41AD02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452FC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345. Право поручителя на возражения</w:t>
      </w:r>
      <w:r>
        <w:rPr>
          <w:rFonts w:eastAsia="Times New Roman" w:cs="Arial"/>
          <w:b/>
          <w:bCs/>
          <w:color w:val="000000"/>
          <w:szCs w:val="24"/>
          <w:lang w:eastAsia="ru-RU"/>
        </w:rPr>
        <w:t xml:space="preserve"> против требования кредитора</w:t>
      </w:r>
    </w:p>
    <w:p w14:paraId="6A46D23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FC4C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Поручитель впр</w:t>
      </w:r>
      <w:r>
        <w:rPr>
          <w:rFonts w:eastAsia="Times New Roman" w:cs="Arial"/>
          <w:color w:val="000000"/>
          <w:szCs w:val="24"/>
          <w:lang w:eastAsia="ru-RU"/>
        </w:rPr>
        <w:t>аве выдвигать против требования кредитора возражения, которые мог бы представить должник, если иное не вытекает из договора поручительства. Поручитель не теряет права на эти возражения даже в том случае, если должник от них отказался или признал свой долг.</w:t>
      </w:r>
    </w:p>
    <w:p w14:paraId="1EFE32B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Поручитель обязан до удовлетворения требования кредитора предупредить об этом должника, а если к поручителю предъявлен иск - привлечь должника к участию в деле.</w:t>
      </w:r>
    </w:p>
    <w:p w14:paraId="18EB6AF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Если поручитель не выполнил обязанности, указанные в пункте 2 настоящей статьи, должник </w:t>
      </w:r>
      <w:r>
        <w:rPr>
          <w:rFonts w:eastAsia="Times New Roman" w:cs="Arial"/>
          <w:color w:val="000000"/>
          <w:szCs w:val="24"/>
          <w:lang w:eastAsia="ru-RU"/>
        </w:rPr>
        <w:t>имеет право выдвинуть против регрессного требования поручителя возражения, которые он имел против кредитора.</w:t>
      </w:r>
    </w:p>
    <w:p w14:paraId="1A738E8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30849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346. Права поручителя, исполнившего обязательство</w:t>
      </w:r>
    </w:p>
    <w:p w14:paraId="065CB9F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E5698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 поручителю, исполнившему обязательство, переходят все права кредитора по этому об</w:t>
      </w:r>
      <w:r>
        <w:rPr>
          <w:rFonts w:eastAsia="Times New Roman" w:cs="Arial"/>
          <w:color w:val="000000"/>
          <w:szCs w:val="24"/>
          <w:lang w:eastAsia="ru-RU"/>
        </w:rPr>
        <w:t>язательству. Поручитель также вправе требовать от должника уплаты процентов на сумму, выплаченную кредитору, и возмещения иных убытков, понесенных в связи с ответственностью за должника.</w:t>
      </w:r>
    </w:p>
    <w:p w14:paraId="4B288F4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исполнении поручителем обязательства кредитор обязан вручить по</w:t>
      </w:r>
      <w:r>
        <w:rPr>
          <w:rFonts w:eastAsia="Times New Roman" w:cs="Arial"/>
          <w:color w:val="000000"/>
          <w:szCs w:val="24"/>
          <w:lang w:eastAsia="ru-RU"/>
        </w:rPr>
        <w:t>ручителю документы, удостоверяющие требование к должнику, и передать права, обеспечивающие это требование.</w:t>
      </w:r>
    </w:p>
    <w:p w14:paraId="6E0C85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Правила, установленные пунктами 1 и 2 настоящей статьи, применяются, если иное не предусмотрено законодательством или договором поручителя с должн</w:t>
      </w:r>
      <w:r>
        <w:rPr>
          <w:rFonts w:eastAsia="Times New Roman" w:cs="Arial"/>
          <w:color w:val="000000"/>
          <w:szCs w:val="24"/>
          <w:lang w:eastAsia="ru-RU"/>
        </w:rPr>
        <w:t>иком и не вытекает из отношений между ними.</w:t>
      </w:r>
    </w:p>
    <w:p w14:paraId="716A9E5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249992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347. Извещение поручителя об исполнении обязательства должником</w:t>
      </w:r>
    </w:p>
    <w:p w14:paraId="7C85E28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515C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Должник, исполнивший обязательство, обеспеченное поручительством, обязан немедленно известить об этом поручителя. В противном случае поручитель, исполнивший обязательство, вправе взыскать с кредитора неосновательно полученное либо предъявить регрессное тре</w:t>
      </w:r>
      <w:r>
        <w:rPr>
          <w:rFonts w:eastAsia="Times New Roman" w:cs="Arial"/>
          <w:color w:val="000000"/>
          <w:szCs w:val="24"/>
          <w:lang w:eastAsia="ru-RU"/>
        </w:rPr>
        <w:t>бование к должнику. В последнем случае должник вправе взыскать с кредитора лишь неосновательно полученное.</w:t>
      </w:r>
    </w:p>
    <w:p w14:paraId="47667C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C7535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348. Прекращение поручительства</w:t>
      </w:r>
    </w:p>
    <w:p w14:paraId="16D46B2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1F5C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Поручительство прекращается с прекращением обеспеченного им обязательства, а также в случае его изменен</w:t>
      </w:r>
      <w:r>
        <w:rPr>
          <w:rFonts w:eastAsia="Times New Roman" w:cs="Arial"/>
          <w:color w:val="000000"/>
          <w:szCs w:val="24"/>
          <w:lang w:eastAsia="ru-RU"/>
        </w:rPr>
        <w:t>ия, влекущего увеличение ответственности или иные неблагоприятные последствия для поручителя, без согласия последнего.</w:t>
      </w:r>
    </w:p>
    <w:p w14:paraId="441A86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Поручительство прекращается с переводом на другое лицо долга по обеспеченному поручительством обязательству, если поручитель не дал кр</w:t>
      </w:r>
      <w:r>
        <w:rPr>
          <w:rFonts w:eastAsia="Times New Roman" w:cs="Arial"/>
          <w:color w:val="000000"/>
          <w:szCs w:val="24"/>
          <w:lang w:eastAsia="ru-RU"/>
        </w:rPr>
        <w:t>едитору согласия отвечать за нового должника.</w:t>
      </w:r>
    </w:p>
    <w:p w14:paraId="48B370D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Поручительство прекращается, если по наступлении срока исполнения обеспеченного им обязательства кредитор отказался принять надлежащее исполнение, предложенное должником или поручителем.</w:t>
      </w:r>
    </w:p>
    <w:p w14:paraId="26FC0128"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Поручительство пр</w:t>
      </w:r>
      <w:r>
        <w:rPr>
          <w:rFonts w:eastAsia="Times New Roman" w:cs="Arial"/>
          <w:color w:val="000000"/>
          <w:szCs w:val="24"/>
          <w:lang w:eastAsia="ru-RU"/>
        </w:rPr>
        <w:t>екращается по истечении срока, на который оно дано, указанного в договоре поручительства. Если такой срок не установлен, оно прекращается, если кредитор в течение одного года со дня наступления срока исполнения обеспеченного поручительством обязательства н</w:t>
      </w:r>
      <w:r>
        <w:rPr>
          <w:rFonts w:eastAsia="Times New Roman" w:cs="Arial"/>
          <w:color w:val="000000"/>
          <w:szCs w:val="24"/>
          <w:lang w:eastAsia="ru-RU"/>
        </w:rPr>
        <w:t>е предъявит иска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иска к поручителю в течение двух лет со дня заклю</w:t>
      </w:r>
      <w:r>
        <w:rPr>
          <w:rFonts w:eastAsia="Times New Roman" w:cs="Arial"/>
          <w:color w:val="000000"/>
          <w:szCs w:val="24"/>
          <w:lang w:eastAsia="ru-RU"/>
        </w:rPr>
        <w:t>чения договора поручительства.</w:t>
      </w:r>
    </w:p>
    <w:p w14:paraId="2CC51F5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1503535"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5. Банковская гарантия</w:t>
      </w:r>
    </w:p>
    <w:p w14:paraId="1D15FB9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F6262D7" w14:textId="77777777" w:rsidR="0082121A" w:rsidRDefault="006436B5">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349. Понятие банковской гарантии</w:t>
      </w:r>
    </w:p>
    <w:p w14:paraId="2C76C3C6"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В силу </w:t>
      </w:r>
      <w:r>
        <w:rPr>
          <w:rFonts w:eastAsia="Arial" w:cs="Arial"/>
          <w:b/>
          <w:color w:val="000000"/>
          <w:szCs w:val="24"/>
        </w:rPr>
        <w:t>банковской гарантии</w:t>
      </w:r>
      <w:r>
        <w:rPr>
          <w:rFonts w:eastAsia="Arial" w:cs="Arial"/>
          <w:color w:val="000000"/>
          <w:szCs w:val="24"/>
        </w:rPr>
        <w:t xml:space="preserve"> банк, иная финансово-кредитная организация или учреждение, или страховая организация дает по просьбе другого лица письменное обя</w:t>
      </w:r>
      <w:r>
        <w:rPr>
          <w:rFonts w:eastAsia="Arial" w:cs="Arial"/>
          <w:color w:val="000000"/>
          <w:szCs w:val="24"/>
        </w:rPr>
        <w:t>зательство уплатить его кредитору в соответствии с условиями даваемого гарантом обязательства денежную сумму по представлении кредитором письменного требования о ее уплате.</w:t>
      </w:r>
    </w:p>
    <w:p w14:paraId="63414B89"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За выдачу банковской гарантии лицом, которому она выдана, уплачивается гаранту в</w:t>
      </w:r>
      <w:r>
        <w:rPr>
          <w:rFonts w:eastAsia="Arial" w:cs="Arial"/>
          <w:color w:val="000000"/>
          <w:szCs w:val="24"/>
        </w:rPr>
        <w:t>ознаграждение.</w:t>
      </w:r>
    </w:p>
    <w:p w14:paraId="5AFBA0FB"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Банковская гарантия не может быть отозвана гарантом, если в ней не предусмотрено иное.</w:t>
      </w:r>
    </w:p>
    <w:p w14:paraId="025BB1B4"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Принадлежащее кредитору по банковской гарантии право требования к гаранту не может быть передано другому лицу, если в гарантии не предусмотрено иное</w:t>
      </w:r>
      <w:r>
        <w:rPr>
          <w:rFonts w:eastAsia="Arial" w:cs="Arial"/>
          <w:color w:val="000000"/>
          <w:szCs w:val="24"/>
        </w:rPr>
        <w:t>.</w:t>
      </w:r>
    </w:p>
    <w:p w14:paraId="12BCE4D1"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Банковская гарантия вступает в силу со дня ее выдачи, если в гарантии не предусмотрено иное.</w:t>
      </w:r>
    </w:p>
    <w:p w14:paraId="73A2CFA9" w14:textId="77777777" w:rsidR="0082121A" w:rsidRDefault="006436B5">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(В редакции Закона КР от </w:t>
      </w:r>
      <w:hyperlink r:id="rId494" w:tooltip="https://cbd.minjust.gov.kg/4-5326/edition/6590/ru" w:history="1">
        <w:r>
          <w:rPr>
            <w:rStyle w:val="aff0"/>
            <w:rFonts w:eastAsia="Arial" w:cs="Arial"/>
            <w:i/>
            <w:szCs w:val="24"/>
          </w:rPr>
          <w:t>22 апреля 2024 года № 78</w:t>
        </w:r>
      </w:hyperlink>
      <w:r>
        <w:rPr>
          <w:rFonts w:eastAsia="Arial" w:cs="Arial"/>
          <w:i/>
          <w:color w:val="000000"/>
          <w:szCs w:val="24"/>
        </w:rPr>
        <w:t>)</w:t>
      </w:r>
    </w:p>
    <w:p w14:paraId="48057DE8" w14:textId="77777777" w:rsidR="0082121A" w:rsidRDefault="0082121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szCs w:val="24"/>
        </w:rPr>
      </w:pPr>
    </w:p>
    <w:p w14:paraId="15BBFC5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350. Независимость банковской гарантии от основного обязательства</w:t>
      </w:r>
    </w:p>
    <w:p w14:paraId="67CC148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B3D76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Предусмотренное банковской гарантие</w:t>
      </w:r>
      <w:r>
        <w:rPr>
          <w:rFonts w:eastAsia="Times New Roman" w:cs="Arial"/>
          <w:color w:val="000000"/>
          <w:szCs w:val="24"/>
          <w:lang w:eastAsia="ru-RU"/>
        </w:rPr>
        <w:t>й обязательство гаранта перед кредитором не зависит в отношениях между ними от того основного обязательства, в обеспечение исполнения которого она выдана, даже если в гарантии содержится ссылка на это обязательство.</w:t>
      </w:r>
    </w:p>
    <w:p w14:paraId="20097A0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69A72D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351. Представление требования п</w:t>
      </w:r>
      <w:r>
        <w:rPr>
          <w:rFonts w:eastAsia="Times New Roman" w:cs="Arial"/>
          <w:b/>
          <w:bCs/>
          <w:color w:val="000000"/>
          <w:szCs w:val="24"/>
          <w:lang w:eastAsia="ru-RU"/>
        </w:rPr>
        <w:t>о банковской гарантии</w:t>
      </w:r>
    </w:p>
    <w:p w14:paraId="0E35AE2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67D4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Требование кредитора об уплате денежной суммы по банковской гарантии должно быть представлено гаранту в письменной форме с приложением указанных в гарантии документов. В требовании или в приложении к нему кредитор должен указать,</w:t>
      </w:r>
      <w:r>
        <w:rPr>
          <w:rFonts w:eastAsia="Times New Roman" w:cs="Arial"/>
          <w:color w:val="000000"/>
          <w:szCs w:val="24"/>
          <w:lang w:eastAsia="ru-RU"/>
        </w:rPr>
        <w:t xml:space="preserve"> в чем состоит нарушение лицом, по просьбе которого была выдана гарантия, основного обязательства, в обеспечение которого гарантия выдана.</w:t>
      </w:r>
    </w:p>
    <w:p w14:paraId="763E0F0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Требование кредитора должно быть представлено гаранту до окончания определенного в гарантии срока, на который она </w:t>
      </w:r>
      <w:r>
        <w:rPr>
          <w:rFonts w:eastAsia="Times New Roman" w:cs="Arial"/>
          <w:color w:val="000000"/>
          <w:szCs w:val="24"/>
          <w:lang w:eastAsia="ru-RU"/>
        </w:rPr>
        <w:t>выдана.</w:t>
      </w:r>
    </w:p>
    <w:p w14:paraId="45D324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 получении требования кредитора гарант должен без промедления уведомить об этом лицо, которому выдана гарантия и передать ему копии требования со всеми относящимися к нему документами.</w:t>
      </w:r>
    </w:p>
    <w:p w14:paraId="501A326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Гарант должен рассмотреть требование кредитора с прилож</w:t>
      </w:r>
      <w:r>
        <w:rPr>
          <w:rFonts w:eastAsia="Times New Roman" w:cs="Arial"/>
          <w:color w:val="000000"/>
          <w:szCs w:val="24"/>
          <w:lang w:eastAsia="ru-RU"/>
        </w:rPr>
        <w:t>енными к нему документами в разумный срок и проявить разумную заботливость, чтобы установить, соответствуют ли это требование и приложенные к нему документы условиям гарантии.</w:t>
      </w:r>
    </w:p>
    <w:p w14:paraId="180D72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6EFE40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352. Пределы обязательств гаранта по банковской гарантии</w:t>
      </w:r>
    </w:p>
    <w:p w14:paraId="4C0C072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47C6EB8"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Предусмот</w:t>
      </w:r>
      <w:r>
        <w:rPr>
          <w:rFonts w:eastAsia="Times New Roman" w:cs="Arial"/>
          <w:color w:val="000000"/>
          <w:szCs w:val="24"/>
          <w:lang w:eastAsia="ru-RU"/>
        </w:rPr>
        <w:t>ренное банковской гарантией обязательство гаранта перед кредитором ограничивается уплатой суммы, на которую выдана гарантия.</w:t>
      </w:r>
    </w:p>
    <w:p w14:paraId="34B037C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Поскольку в гарантии не предусмотрено иное, ответственность гаранта перед кредитором за невыполнение и ненадлежащее выполнение г</w:t>
      </w:r>
      <w:r>
        <w:rPr>
          <w:rFonts w:eastAsia="Times New Roman" w:cs="Arial"/>
          <w:color w:val="000000"/>
          <w:szCs w:val="24"/>
          <w:lang w:eastAsia="ru-RU"/>
        </w:rPr>
        <w:t>арантом обязательства по гарантии не ограничивается суммой, на которую выдана гарантия.</w:t>
      </w:r>
    </w:p>
    <w:p w14:paraId="67578F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Гарант отказывает кредитору в удовлетворении его требования, если это требование либо приложенные к нему документы не соответствуют условиям гарантии либо представле</w:t>
      </w:r>
      <w:r>
        <w:rPr>
          <w:rFonts w:eastAsia="Times New Roman" w:cs="Arial"/>
          <w:color w:val="000000"/>
          <w:szCs w:val="24"/>
          <w:lang w:eastAsia="ru-RU"/>
        </w:rPr>
        <w:t>ны гаранту по окончании определенного в гарантии срока.</w:t>
      </w:r>
    </w:p>
    <w:p w14:paraId="252337E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Гарант должен немедленно уведомить кредитора об отказе удовлетворить его требование.</w:t>
      </w:r>
    </w:p>
    <w:p w14:paraId="53255C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Если гаранту до удовлетворения требования кредитора стало известно, что основное обязательство, обеспеченное бан</w:t>
      </w:r>
      <w:r>
        <w:rPr>
          <w:rFonts w:eastAsia="Times New Roman" w:cs="Arial"/>
          <w:color w:val="000000"/>
          <w:szCs w:val="24"/>
          <w:lang w:eastAsia="ru-RU"/>
        </w:rPr>
        <w:t>ковской гарантией, полностью или в соответствующей части уже исполнено, прекратилось по иным основаниям либо недействительно, он должен немедленно сообщить об этом кредитору и лицу, по просьбе которого была выдана гарантия.</w:t>
      </w:r>
    </w:p>
    <w:p w14:paraId="5B673A2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Полученное гарантом после такого</w:t>
      </w:r>
      <w:r>
        <w:rPr>
          <w:rFonts w:eastAsia="Times New Roman" w:cs="Arial"/>
          <w:color w:val="000000"/>
          <w:szCs w:val="24"/>
          <w:lang w:eastAsia="ru-RU"/>
        </w:rPr>
        <w:t xml:space="preserve"> уведомления повторное требование кредитора подлежит удовлетворению гарантом.</w:t>
      </w:r>
    </w:p>
    <w:p w14:paraId="222E13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CB3C2D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353. Прекращение банковской гарантии</w:t>
      </w:r>
    </w:p>
    <w:p w14:paraId="774639D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C25225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Обязательство гаранта перед кредитором по гарантии прекращается:</w:t>
      </w:r>
    </w:p>
    <w:p w14:paraId="17A2BF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уплатой кредитору суммы, на которую выдана гарантия;</w:t>
      </w:r>
    </w:p>
    <w:p w14:paraId="59A768D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окончанием определенного в гарантии срока, на который она выдана;</w:t>
      </w:r>
    </w:p>
    <w:p w14:paraId="066DB4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вследствие отказа кредитора от своих прав по гарантии и возвращения ее гаранту;</w:t>
      </w:r>
    </w:p>
    <w:p w14:paraId="39B76A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вследствие отказа кредитора от своих прав по гарантии путем письменного заявления об освобождении гар</w:t>
      </w:r>
      <w:r>
        <w:rPr>
          <w:rFonts w:eastAsia="Times New Roman" w:cs="Arial"/>
          <w:color w:val="000000"/>
          <w:szCs w:val="24"/>
          <w:lang w:eastAsia="ru-RU"/>
        </w:rPr>
        <w:t>анта от его обязательств.</w:t>
      </w:r>
    </w:p>
    <w:p w14:paraId="4C90585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Прекращение обязательств гаранта по основаниям, указанным в подпунктах 1, 2 и 4 настоящего пункта, не зависит от того, возвращена ли ему гарантия.</w:t>
      </w:r>
    </w:p>
    <w:p w14:paraId="589988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Гарант, которому стало известно о прекращении гарантии, должен без промедления у</w:t>
      </w:r>
      <w:r>
        <w:rPr>
          <w:rFonts w:eastAsia="Times New Roman" w:cs="Arial"/>
          <w:color w:val="000000"/>
          <w:szCs w:val="24"/>
          <w:lang w:eastAsia="ru-RU"/>
        </w:rPr>
        <w:t>ведомить об этом лицо, по просьбе которого она была выдана.</w:t>
      </w:r>
    </w:p>
    <w:p w14:paraId="1510A58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Право гаранта потребовать от лица, по просьбе которого была выдана банковская гарантия в порядке регресса возмещения сумм, уплаченных кредитору по этой гарантии, определяется соглашением гарант</w:t>
      </w:r>
      <w:r>
        <w:rPr>
          <w:rFonts w:eastAsia="Times New Roman" w:cs="Arial"/>
          <w:color w:val="000000"/>
          <w:szCs w:val="24"/>
          <w:lang w:eastAsia="ru-RU"/>
        </w:rPr>
        <w:t>а с указанным лицом.</w:t>
      </w:r>
    </w:p>
    <w:p w14:paraId="3AAA4A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Гарант не вправе требовать от лица, по просьбе которого была выдана банковская гарантия, возмещения сумм, уплаченных кредитору не в соответствии с условиями гарантии или за нарушение обязательства гаранта перед кредитором, если согл</w:t>
      </w:r>
      <w:r>
        <w:rPr>
          <w:rFonts w:eastAsia="Times New Roman" w:cs="Arial"/>
          <w:color w:val="000000"/>
          <w:szCs w:val="24"/>
          <w:lang w:eastAsia="ru-RU"/>
        </w:rPr>
        <w:t>ашением гаранта с указанным лицом не предусмотрено иное.</w:t>
      </w:r>
    </w:p>
    <w:p w14:paraId="31FE23F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DB6588C"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6. Задаток</w:t>
      </w:r>
    </w:p>
    <w:p w14:paraId="576FFE4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E7BAB2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354. Понятие задатка. Форма соглашения о задатке</w:t>
      </w:r>
    </w:p>
    <w:p w14:paraId="69621FE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46EE33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Задатком признается денежная сумма, выдаваемая одной из договаривающихся сторон в счет причитающихся с нее по договору плат</w:t>
      </w:r>
      <w:r>
        <w:rPr>
          <w:rFonts w:eastAsia="Times New Roman" w:cs="Arial"/>
          <w:color w:val="000000"/>
          <w:szCs w:val="24"/>
          <w:lang w:eastAsia="ru-RU"/>
        </w:rPr>
        <w:t>ежей другой стороне, в доказательство заключения договора и в обеспечение его исполнения.</w:t>
      </w:r>
    </w:p>
    <w:p w14:paraId="5D0FB0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Соглашение о задатке независимо от суммы задатка должно быть совершено в письменной форме.</w:t>
      </w:r>
    </w:p>
    <w:p w14:paraId="3DEBC64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сомнения в отношении того, является ли сумма, уплаченная в с</w:t>
      </w:r>
      <w:r>
        <w:rPr>
          <w:rFonts w:eastAsia="Times New Roman" w:cs="Arial"/>
          <w:color w:val="000000"/>
          <w:szCs w:val="24"/>
          <w:lang w:eastAsia="ru-RU"/>
        </w:rPr>
        <w:t>чет причитающихся со стороны по договору платежей, задатком, в частности вследствие несоблюдения правила, установленного пунктом 2 настоящей статьи, эта сумма считается уплаченной в качестве аванса, если не доказано иное.</w:t>
      </w:r>
    </w:p>
    <w:p w14:paraId="19235EA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CF1F41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355. Последствия прекраще</w:t>
      </w:r>
      <w:r>
        <w:rPr>
          <w:rFonts w:eastAsia="Times New Roman" w:cs="Arial"/>
          <w:b/>
          <w:bCs/>
          <w:color w:val="000000"/>
          <w:szCs w:val="24"/>
          <w:lang w:eastAsia="ru-RU"/>
        </w:rPr>
        <w:t>ния и неисполнения обязательства, обеспеченного задатком</w:t>
      </w:r>
    </w:p>
    <w:p w14:paraId="692F147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E31E75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прекращении обязательства до начала его исполнения по соглашению сторон либо вследствие невозможности исполнения задаток должен быть возвращен.</w:t>
      </w:r>
    </w:p>
    <w:p w14:paraId="6B84A59B"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Если за неисполнение договора ответственна </w:t>
      </w:r>
      <w:r>
        <w:rPr>
          <w:rFonts w:eastAsia="Times New Roman" w:cs="Arial"/>
          <w:color w:val="000000"/>
          <w:szCs w:val="24"/>
          <w:lang w:eastAsia="ru-RU"/>
        </w:rPr>
        <w:t>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14:paraId="5AD22391"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Сверх того, сторона, ответственная за неисполнение договора, обязана в</w:t>
      </w:r>
      <w:r>
        <w:rPr>
          <w:rFonts w:eastAsia="Times New Roman" w:cs="Arial"/>
          <w:color w:val="000000"/>
          <w:szCs w:val="24"/>
          <w:lang w:eastAsia="ru-RU"/>
        </w:rPr>
        <w:t>озместить другой стороне убытки с зачетом суммы задатка, поскольку в договоре не предусмотрено иное.</w:t>
      </w:r>
    </w:p>
    <w:p w14:paraId="4AAB600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B907531"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20</w:t>
      </w:r>
      <w:r>
        <w:rPr>
          <w:rFonts w:eastAsia="Times New Roman" w:cs="Arial"/>
          <w:b/>
          <w:bCs/>
          <w:color w:val="000000"/>
          <w:szCs w:val="24"/>
          <w:lang w:eastAsia="ru-RU"/>
        </w:rPr>
        <w:br/>
        <w:t> Ответственность за нарушение обязательств</w:t>
      </w:r>
    </w:p>
    <w:p w14:paraId="5FECA18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3FEACB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356. Основания ответственности за нарушение обязательства</w:t>
      </w:r>
    </w:p>
    <w:p w14:paraId="2C35949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916A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14:paraId="4BB2527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Лицо признается не</w:t>
      </w:r>
      <w:r>
        <w:rPr>
          <w:rFonts w:eastAsia="Times New Roman" w:cs="Arial"/>
          <w:color w:val="000000"/>
          <w:szCs w:val="24"/>
          <w:lang w:eastAsia="ru-RU"/>
        </w:rPr>
        <w:t>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p>
    <w:p w14:paraId="1312302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Отсутствие вины доказывается лицом, нарушившим обязат</w:t>
      </w:r>
      <w:r>
        <w:rPr>
          <w:rFonts w:eastAsia="Times New Roman" w:cs="Arial"/>
          <w:color w:val="000000"/>
          <w:szCs w:val="24"/>
          <w:lang w:eastAsia="ru-RU"/>
        </w:rPr>
        <w:t>ельство.</w:t>
      </w:r>
    </w:p>
    <w:p w14:paraId="3BCE97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Поскольку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w:t>
      </w:r>
      <w:r>
        <w:rPr>
          <w:rFonts w:eastAsia="Times New Roman" w:cs="Arial"/>
          <w:color w:val="000000"/>
          <w:szCs w:val="24"/>
          <w:lang w:eastAsia="ru-RU"/>
        </w:rPr>
        <w:t xml:space="preserve"> оказалось невозможным вследствие непреодолимой силы, то есть чрезвычайных и непредотвратимых при данных условиях обстоятельств (форс-мажор). К таким обстоятельствам не относятся, в частности, нарушение обязанностей со стороны контрагентов должника, отсутс</w:t>
      </w:r>
      <w:r>
        <w:rPr>
          <w:rFonts w:eastAsia="Times New Roman" w:cs="Arial"/>
          <w:color w:val="000000"/>
          <w:szCs w:val="24"/>
          <w:lang w:eastAsia="ru-RU"/>
        </w:rPr>
        <w:t>твие на рынке нужных для исполнения товаров, отсутствие у должника необходимых денежных средств.</w:t>
      </w:r>
    </w:p>
    <w:p w14:paraId="7F856E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Договором или законодательством могут быть предусмотрены иные условия освобождения от ответственности субъектов предпринимательской деятельности.</w:t>
      </w:r>
    </w:p>
    <w:p w14:paraId="3CE8D3A9"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Заключенно</w:t>
      </w:r>
      <w:r>
        <w:rPr>
          <w:rFonts w:eastAsia="Times New Roman" w:cs="Arial"/>
          <w:color w:val="000000"/>
          <w:szCs w:val="24"/>
          <w:lang w:eastAsia="ru-RU"/>
        </w:rPr>
        <w:t>е заранее соглашение об устранении или ограничении ответственности за умышленное нарушение обязательства ничтожно.</w:t>
      </w:r>
    </w:p>
    <w:p w14:paraId="4B0CD26F"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5" w:tooltip="https://cbd.minjust.gov.kg/203752" w:history="1">
        <w:r>
          <w:rPr>
            <w:rFonts w:eastAsia="Times New Roman" w:cs="Arial"/>
            <w:i/>
            <w:iCs/>
            <w:color w:val="0000FF"/>
            <w:szCs w:val="24"/>
            <w:u w:val="single"/>
            <w:lang w:eastAsia="ru-RU"/>
          </w:rPr>
          <w:t>6 августа 2012 года № 152</w:t>
        </w:r>
      </w:hyperlink>
      <w:r>
        <w:rPr>
          <w:rFonts w:eastAsia="Times New Roman" w:cs="Arial"/>
          <w:i/>
          <w:iCs/>
          <w:color w:val="000000"/>
          <w:szCs w:val="24"/>
          <w:lang w:eastAsia="ru-RU"/>
        </w:rPr>
        <w:t>) </w:t>
      </w:r>
    </w:p>
    <w:p w14:paraId="45F1D69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C18E9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357. Последствия нарушения обязательства по вине обеих сторон</w:t>
      </w:r>
    </w:p>
    <w:p w14:paraId="4188BBE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9D86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w:t>
      </w:r>
      <w:r>
        <w:rPr>
          <w:rFonts w:eastAsia="Times New Roman" w:cs="Arial"/>
          <w:color w:val="000000"/>
          <w:szCs w:val="24"/>
          <w:lang w:eastAsia="ru-RU"/>
        </w:rPr>
        <w:t>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w:t>
      </w:r>
    </w:p>
    <w:p w14:paraId="774A3AC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Правила пункта 1 настоящей ста</w:t>
      </w:r>
      <w:r>
        <w:rPr>
          <w:rFonts w:eastAsia="Times New Roman" w:cs="Arial"/>
          <w:color w:val="000000"/>
          <w:szCs w:val="24"/>
          <w:lang w:eastAsia="ru-RU"/>
        </w:rPr>
        <w:t>тьи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w:t>
      </w:r>
    </w:p>
    <w:p w14:paraId="75BE7E6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803E44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358. Обязанность должника возместить убытки</w:t>
      </w:r>
    </w:p>
    <w:p w14:paraId="385832F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A7B45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Должник</w:t>
      </w:r>
      <w:r>
        <w:rPr>
          <w:rFonts w:eastAsia="Times New Roman" w:cs="Arial"/>
          <w:color w:val="000000"/>
          <w:szCs w:val="24"/>
          <w:lang w:eastAsia="ru-RU"/>
        </w:rPr>
        <w:t xml:space="preserve"> обязан возместить кредитору убытки (статья 14), причиненные неисполнением или ненадлежащим исполнением обязательства.</w:t>
      </w:r>
    </w:p>
    <w:p w14:paraId="7EBDAD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иное не предусмотрено законодательством или договором, при определении убытков принимаются во внимание цены, существовавшие в том</w:t>
      </w:r>
      <w:r>
        <w:rPr>
          <w:rFonts w:eastAsia="Times New Roman" w:cs="Arial"/>
          <w:color w:val="000000"/>
          <w:szCs w:val="24"/>
          <w:lang w:eastAsia="ru-RU"/>
        </w:rPr>
        <w:t xml:space="preserve">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w:t>
      </w:r>
      <w:r>
        <w:rPr>
          <w:rFonts w:eastAsia="Times New Roman" w:cs="Arial"/>
          <w:color w:val="000000"/>
          <w:szCs w:val="24"/>
          <w:lang w:eastAsia="ru-RU"/>
        </w:rPr>
        <w:t>ование о возмещении убытков, принимая во внимание цены, существующие в день вынесения решения.</w:t>
      </w:r>
    </w:p>
    <w:p w14:paraId="4DB1BB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определении упущенной выгоды учитываются предпринятые кредитором для ее получения меры и сделанные с этой целью приготовления.</w:t>
      </w:r>
    </w:p>
    <w:p w14:paraId="368560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CD4FA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359. Убытки и неус</w:t>
      </w:r>
      <w:r>
        <w:rPr>
          <w:rFonts w:eastAsia="Times New Roman" w:cs="Arial"/>
          <w:b/>
          <w:bCs/>
          <w:color w:val="000000"/>
          <w:szCs w:val="24"/>
          <w:lang w:eastAsia="ru-RU"/>
        </w:rPr>
        <w:t>тойка</w:t>
      </w:r>
    </w:p>
    <w:p w14:paraId="2076A5E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2C71A5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за неисполнение или ненадлежащее исполнение обязательства установлена неустойка, то убытки возмещаются в части, не покрытой неустойкой.</w:t>
      </w:r>
    </w:p>
    <w:p w14:paraId="2B49138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Законодательством или договором могут быть предусмотрены случаи: когда допускается взыскание только неус</w:t>
      </w:r>
      <w:r>
        <w:rPr>
          <w:rFonts w:eastAsia="Times New Roman" w:cs="Arial"/>
          <w:color w:val="000000"/>
          <w:szCs w:val="24"/>
          <w:lang w:eastAsia="ru-RU"/>
        </w:rPr>
        <w:t>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14:paraId="2D7FF3A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случаях, когда за неисполнение или ненадлежащее исполнение обязательства установлена огра</w:t>
      </w:r>
      <w:r>
        <w:rPr>
          <w:rFonts w:eastAsia="Times New Roman" w:cs="Arial"/>
          <w:color w:val="000000"/>
          <w:szCs w:val="24"/>
          <w:lang w:eastAsia="ru-RU"/>
        </w:rPr>
        <w:t>ниченная ответственность (статья 365), убытки, подлежащие возмещению в части, не покрытой неустойкой, либо сверх либо вместо нее, могут быть взысканы до пределов, установленных таким ограничением.</w:t>
      </w:r>
    </w:p>
    <w:p w14:paraId="20B3EA1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28880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360. Ответственность за неисполнение денежного обя</w:t>
      </w:r>
      <w:r>
        <w:rPr>
          <w:rFonts w:eastAsia="Times New Roman" w:cs="Arial"/>
          <w:b/>
          <w:bCs/>
          <w:color w:val="000000"/>
          <w:szCs w:val="24"/>
          <w:lang w:eastAsia="ru-RU"/>
        </w:rPr>
        <w:t>зательства</w:t>
      </w:r>
    </w:p>
    <w:p w14:paraId="7AF7C1F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DDA2F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За пользование чужими денежными средствами в результате просрочки в их уплате, неправомерного удержания, уклонения от их возврата либо неосновательного получения или сбережения за счет другого лица подлежат уплате проценты на сумму этих сре</w:t>
      </w:r>
      <w:r>
        <w:rPr>
          <w:rFonts w:eastAsia="Times New Roman" w:cs="Arial"/>
          <w:color w:val="000000"/>
          <w:szCs w:val="24"/>
          <w:lang w:eastAsia="ru-RU"/>
        </w:rPr>
        <w:t>дств.</w:t>
      </w:r>
    </w:p>
    <w:p w14:paraId="0665AF31" w14:textId="77777777" w:rsidR="0082121A" w:rsidRDefault="006436B5">
      <w:pPr>
        <w:ind w:firstLine="567"/>
        <w:rPr>
          <w:rFonts w:eastAsia="Times New Roman" w:cs="Arial"/>
          <w:szCs w:val="24"/>
          <w:lang w:eastAsia="ru-RU"/>
        </w:rPr>
      </w:pPr>
      <w:r>
        <w:rPr>
          <w:rFonts w:eastAsia="Times New Roman" w:cs="Arial"/>
          <w:color w:val="000000"/>
          <w:szCs w:val="24"/>
          <w:lang w:eastAsia="ru-RU"/>
        </w:rPr>
        <w:t>Размер процентов определяется сущ</w:t>
      </w:r>
      <w:r>
        <w:rPr>
          <w:rFonts w:eastAsia="Times New Roman" w:cs="Arial"/>
          <w:color w:val="000000"/>
          <w:szCs w:val="24"/>
          <w:lang w:eastAsia="ru-RU"/>
        </w:rPr>
        <w:t>ествующей в месте жительства кредитора, а если кредитором является юридическое лицо - в месте его нахождения, надлежащей установленной ставкой банковского процента на день исполнения денежного обязательства или его соответствующей части. При взыскании долг</w:t>
      </w:r>
      <w:r>
        <w:rPr>
          <w:rFonts w:eastAsia="Times New Roman" w:cs="Arial"/>
          <w:color w:val="000000"/>
          <w:szCs w:val="24"/>
          <w:lang w:eastAsia="ru-RU"/>
        </w:rPr>
        <w:t>а в судебном порядке суд может удовлетворить требование кредитора, исходя из ставки банковского процента на день предъявления иска или на день вынесения решения. Указанные правила применяются, если иной размер процентов не установлен законом или договором.</w:t>
      </w:r>
    </w:p>
    <w:p w14:paraId="05FE9C4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убытки, причиненные кредитору неправомерным пользованием его денежными средствами, превышают сумму процентов, причитающуюся ему на основании пункта 1 настоящей статьи, он вправе требовать от должника возмещения убытков в части, превышающей эту сум</w:t>
      </w:r>
      <w:r>
        <w:rPr>
          <w:rFonts w:eastAsia="Times New Roman" w:cs="Arial"/>
          <w:color w:val="000000"/>
          <w:szCs w:val="24"/>
          <w:lang w:eastAsia="ru-RU"/>
        </w:rPr>
        <w:t>му.</w:t>
      </w:r>
    </w:p>
    <w:p w14:paraId="13BD3EF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За неправомерное пользование чужими средствами по денежному обязательству, связанному с предпринимательской деятельностью, сверх сумм, указанных в пунктах 1 и 2 настоящей статьи, взимается штраф в размере пяти процентов годовых с суммы, уплата котор</w:t>
      </w:r>
      <w:r>
        <w:rPr>
          <w:rFonts w:eastAsia="Times New Roman" w:cs="Arial"/>
          <w:color w:val="000000"/>
          <w:szCs w:val="24"/>
          <w:lang w:eastAsia="ru-RU"/>
        </w:rPr>
        <w:t>ой просрочена, если договором не установлен более высокий размер штрафа.</w:t>
      </w:r>
    </w:p>
    <w:p w14:paraId="5E25129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Проценты за пользование чужими средствами взимаются по день уплаты суммы этих средств кредитору, если законодательством или договором не установлен для начисления процентов более к</w:t>
      </w:r>
      <w:r>
        <w:rPr>
          <w:rFonts w:eastAsia="Times New Roman" w:cs="Arial"/>
          <w:color w:val="000000"/>
          <w:szCs w:val="24"/>
          <w:lang w:eastAsia="ru-RU"/>
        </w:rPr>
        <w:t>ороткий срок.</w:t>
      </w:r>
    </w:p>
    <w:p w14:paraId="4F46558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4B60B3"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361. Ответственность и исполнение обязательства в натуре</w:t>
      </w:r>
    </w:p>
    <w:p w14:paraId="5EC9924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5FCE9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Уплата неустойки и возмещение убытков в случае ненадлежащего исполнения обязательства не освобождают должника от исполнения обязательства, если иное не предусмотрено закон</w:t>
      </w:r>
      <w:r>
        <w:rPr>
          <w:rFonts w:eastAsia="Times New Roman" w:cs="Arial"/>
          <w:color w:val="000000"/>
          <w:szCs w:val="24"/>
          <w:lang w:eastAsia="ru-RU"/>
        </w:rPr>
        <w:t>ом или договором.</w:t>
      </w:r>
    </w:p>
    <w:p w14:paraId="0283D54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законом или договором.</w:t>
      </w:r>
    </w:p>
    <w:p w14:paraId="169AFA9D"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Отказ кредитора от принятия </w:t>
      </w:r>
      <w:r>
        <w:rPr>
          <w:rFonts w:eastAsia="Times New Roman" w:cs="Arial"/>
          <w:color w:val="000000"/>
          <w:szCs w:val="24"/>
          <w:lang w:eastAsia="ru-RU"/>
        </w:rPr>
        <w:t>исполнения, которое вследствие просрочки утратило для него интерес, а также уплата неустойки, установленной в качестве отступного, освобождают должника от исполнения обязательства в натуре.</w:t>
      </w:r>
    </w:p>
    <w:p w14:paraId="528D146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53B8B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362. Исполнение обязательства за счет должника</w:t>
      </w:r>
    </w:p>
    <w:p w14:paraId="6BE0FD8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6BB3E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выполнить для него определенную работу или оказать услугу кредито</w:t>
      </w:r>
      <w:r>
        <w:rPr>
          <w:rFonts w:eastAsia="Times New Roman" w:cs="Arial"/>
          <w:color w:val="000000"/>
          <w:szCs w:val="24"/>
          <w:lang w:eastAsia="ru-RU"/>
        </w:rPr>
        <w:t>р вправе в разумный срок поручить выполнение обязательства третьим лицам за разумную цену либо выполнить его своими силами, поскольку иное не вытекает из законодательства, договора или существа обязательства, и потребовать от должника возмещения понесенных</w:t>
      </w:r>
      <w:r>
        <w:rPr>
          <w:rFonts w:eastAsia="Times New Roman" w:cs="Arial"/>
          <w:color w:val="000000"/>
          <w:szCs w:val="24"/>
          <w:lang w:eastAsia="ru-RU"/>
        </w:rPr>
        <w:t xml:space="preserve"> необходимых расходов и других убытков.</w:t>
      </w:r>
    </w:p>
    <w:p w14:paraId="0BE0BEA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FE75B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363. Последствия неисполнения обязательства передать индивидуально-определенную вещь</w:t>
      </w:r>
    </w:p>
    <w:p w14:paraId="07F7BD8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62EFD7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неисполнения обязательства передать индивидуально-определенную вещь в собственность, в хозяйственное ведение, в</w:t>
      </w:r>
      <w:r>
        <w:rPr>
          <w:rFonts w:eastAsia="Times New Roman" w:cs="Arial"/>
          <w:color w:val="000000"/>
          <w:szCs w:val="24"/>
          <w:lang w:eastAsia="ru-RU"/>
        </w:rPr>
        <w:t xml:space="preserve"> оперативное управление или в возмездное пользование кредитору последний вправе требовать отобрания этой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w:t>
      </w:r>
      <w:r>
        <w:rPr>
          <w:rFonts w:eastAsia="Times New Roman" w:cs="Arial"/>
          <w:color w:val="000000"/>
          <w:szCs w:val="24"/>
          <w:lang w:eastAsia="ru-RU"/>
        </w:rPr>
        <w:t>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тот, кто раньше предъявил иск.</w:t>
      </w:r>
    </w:p>
    <w:p w14:paraId="13BFCA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Вмес</w:t>
      </w:r>
      <w:r>
        <w:rPr>
          <w:rFonts w:eastAsia="Times New Roman" w:cs="Arial"/>
          <w:color w:val="000000"/>
          <w:szCs w:val="24"/>
          <w:lang w:eastAsia="ru-RU"/>
        </w:rPr>
        <w:t>то требования передать ему вещь, являющуюся предметом обязательства, кредитор вправе потребовать возмещения убытков.</w:t>
      </w:r>
    </w:p>
    <w:p w14:paraId="3FDAAA7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2CB7D2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364. Субсидиарная ответственность</w:t>
      </w:r>
    </w:p>
    <w:p w14:paraId="138D827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6D39ACD"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 предъявления требований к лицу, которое в соответствии с законодательством или условиями</w:t>
      </w:r>
      <w:r>
        <w:rPr>
          <w:rFonts w:eastAsia="Times New Roman" w:cs="Arial"/>
          <w:color w:val="000000"/>
          <w:szCs w:val="24"/>
          <w:lang w:eastAsia="ru-RU"/>
        </w:rPr>
        <w:t xml:space="preserve"> обязательства несет ответственность дополнительно к ответственности другого лица, являющегося основным должником (субсидиарную ответственность), кредитор должен предъявить требование к основному должнику.</w:t>
      </w:r>
    </w:p>
    <w:p w14:paraId="6EE67673"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Если основной должник отказался удовлетворить или </w:t>
      </w:r>
      <w:r>
        <w:rPr>
          <w:rFonts w:eastAsia="Times New Roman" w:cs="Arial"/>
          <w:color w:val="000000"/>
          <w:szCs w:val="24"/>
          <w:lang w:eastAsia="ru-RU"/>
        </w:rPr>
        <w:t>уклоняется от удовлетворения требования кредитора, это требование может быть предъявлено лицу, несущему субсидиарную ответственность.</w:t>
      </w:r>
    </w:p>
    <w:p w14:paraId="1A5AFAAA"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Кредитор не вправе требовать удовлетворения своего требования к основному должнику от лица, несущего субсидиарную ответ</w:t>
      </w:r>
      <w:r>
        <w:rPr>
          <w:rFonts w:eastAsia="Times New Roman" w:cs="Arial"/>
          <w:color w:val="000000"/>
          <w:szCs w:val="24"/>
          <w:lang w:eastAsia="ru-RU"/>
        </w:rPr>
        <w:t>ственность, если это требование может быть удовлетворено путем зачета встречного требования к основному должнику либо бесспорного взыскания средств со счета основного должника.</w:t>
      </w:r>
    </w:p>
    <w:p w14:paraId="2F4EF9FD"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Лицо, несущее субсидиарную ответственность, имеет право требования к основно</w:t>
      </w:r>
      <w:r>
        <w:rPr>
          <w:rFonts w:eastAsia="Times New Roman" w:cs="Arial"/>
          <w:color w:val="000000"/>
          <w:szCs w:val="24"/>
          <w:lang w:eastAsia="ru-RU"/>
        </w:rPr>
        <w:t>му должнику, если иное не предусмотрено законом или договором.</w:t>
      </w:r>
    </w:p>
    <w:p w14:paraId="03D93B8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4.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w:t>
      </w:r>
      <w:r>
        <w:rPr>
          <w:rFonts w:eastAsia="Times New Roman" w:cs="Arial"/>
          <w:color w:val="000000"/>
          <w:szCs w:val="24"/>
          <w:lang w:eastAsia="ru-RU"/>
        </w:rPr>
        <w:t>- привлечь основного должника к участию в деле.</w:t>
      </w:r>
    </w:p>
    <w:p w14:paraId="3FCD4A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14:paraId="41B5299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E08EED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365. Ограничение размера ответственности по обязательству</w:t>
      </w:r>
    </w:p>
    <w:p w14:paraId="17C004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6A2A4B"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 отдельным видам обязательств и по обязательствам, связанным с определенным родом деятельности, законом может быть ограничено право на полное возмещение убытков (ограниченная ответстве</w:t>
      </w:r>
      <w:r>
        <w:rPr>
          <w:rFonts w:eastAsia="Times New Roman" w:cs="Arial"/>
          <w:color w:val="000000"/>
          <w:szCs w:val="24"/>
          <w:lang w:eastAsia="ru-RU"/>
        </w:rPr>
        <w:t>нность).</w:t>
      </w:r>
    </w:p>
    <w:p w14:paraId="4FE558B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w:t>
      </w:r>
      <w:r>
        <w:rPr>
          <w:rFonts w:eastAsia="Times New Roman" w:cs="Arial"/>
          <w:color w:val="000000"/>
          <w:szCs w:val="24"/>
          <w:lang w:eastAsia="ru-RU"/>
        </w:rPr>
        <w:t>льств или за данное нарушение определен законом и если соглашение заключено до наступления обстоятельств, влекущих ответственность за неисполнение или ненадлежащее исполнение обязательства.</w:t>
      </w:r>
    </w:p>
    <w:p w14:paraId="2C89135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1B6ABB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366. Ответственность должника за своих работников</w:t>
      </w:r>
    </w:p>
    <w:p w14:paraId="77E5980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E05AE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Дейст</w:t>
      </w:r>
      <w:r>
        <w:rPr>
          <w:rFonts w:eastAsia="Times New Roman" w:cs="Arial"/>
          <w:color w:val="000000"/>
          <w:szCs w:val="24"/>
          <w:lang w:eastAsia="ru-RU"/>
        </w:rPr>
        <w:t>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14:paraId="7B1047F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AA69A5D"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367. Ответственность должника за действия третьих ли</w:t>
      </w:r>
      <w:r>
        <w:rPr>
          <w:rFonts w:eastAsia="Times New Roman" w:cs="Arial"/>
          <w:b/>
          <w:bCs/>
          <w:color w:val="000000"/>
          <w:szCs w:val="24"/>
          <w:lang w:eastAsia="ru-RU"/>
        </w:rPr>
        <w:t>ц</w:t>
      </w:r>
    </w:p>
    <w:p w14:paraId="247CB98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E63E6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Должник отвечает за неисполнение или ненадлежащее исполнение обязательства третьими лицами, на которых было возложено исполнение, если законом не установлено, что ответственность несет являющееся непосредственным исполнителем третье лицо.</w:t>
      </w:r>
    </w:p>
    <w:p w14:paraId="1EF5689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B9200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368.</w:t>
      </w:r>
      <w:r>
        <w:rPr>
          <w:rFonts w:eastAsia="Times New Roman" w:cs="Arial"/>
          <w:b/>
          <w:bCs/>
          <w:color w:val="000000"/>
          <w:szCs w:val="24"/>
          <w:lang w:eastAsia="ru-RU"/>
        </w:rPr>
        <w:t xml:space="preserve"> Просрочка должника</w:t>
      </w:r>
    </w:p>
    <w:p w14:paraId="240F4DF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A2FD6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14:paraId="184E56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вследствие просрочки должника исполнение утра</w:t>
      </w:r>
      <w:r>
        <w:rPr>
          <w:rFonts w:eastAsia="Times New Roman" w:cs="Arial"/>
          <w:color w:val="000000"/>
          <w:szCs w:val="24"/>
          <w:lang w:eastAsia="ru-RU"/>
        </w:rPr>
        <w:t>тило интерес для кредитора, он может отказаться от принятия исполнения и требовать возмещения убытков.</w:t>
      </w:r>
    </w:p>
    <w:p w14:paraId="105B07C3"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Должник не считается просрочившим, пока обязательство не может быть исполнено вследствие просрочки кредитора.</w:t>
      </w:r>
    </w:p>
    <w:p w14:paraId="0F45819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 случае просрочки должником исполнен</w:t>
      </w:r>
      <w:r>
        <w:rPr>
          <w:rFonts w:eastAsia="Times New Roman" w:cs="Arial"/>
          <w:color w:val="000000"/>
          <w:szCs w:val="24"/>
          <w:lang w:eastAsia="ru-RU"/>
        </w:rPr>
        <w:t>ия кредитор вправе передавать информацию о должнике и неисполненном им в установленный срок обязательстве третьим лицам, за исключением случаев, когда это прямо запрещено законодательством и с учетом требований, установленных законодательством к порядку пр</w:t>
      </w:r>
      <w:r>
        <w:rPr>
          <w:rFonts w:eastAsia="Times New Roman" w:cs="Arial"/>
          <w:color w:val="000000"/>
          <w:szCs w:val="24"/>
          <w:lang w:eastAsia="ru-RU"/>
        </w:rPr>
        <w:t>едоставления информации с ограниченным доступом.</w:t>
      </w:r>
    </w:p>
    <w:p w14:paraId="7888FE60" w14:textId="77777777" w:rsidR="0082121A" w:rsidRDefault="006436B5">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6" w:tooltip="https://cbd.minjust.gov.kg/202335" w:history="1">
        <w:r>
          <w:rPr>
            <w:rFonts w:eastAsia="Times New Roman" w:cs="Arial"/>
            <w:i/>
            <w:iCs/>
            <w:color w:val="0000FF"/>
            <w:szCs w:val="24"/>
            <w:u w:val="single"/>
            <w:lang w:eastAsia="ru-RU"/>
          </w:rPr>
          <w:t>2 июня 2008 года № 107</w:t>
        </w:r>
      </w:hyperlink>
      <w:r>
        <w:rPr>
          <w:rFonts w:eastAsia="Times New Roman" w:cs="Arial"/>
          <w:i/>
          <w:iCs/>
          <w:color w:val="000000"/>
          <w:szCs w:val="24"/>
          <w:lang w:eastAsia="ru-RU"/>
        </w:rPr>
        <w:t xml:space="preserve">) </w:t>
      </w:r>
    </w:p>
    <w:p w14:paraId="3A93B37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59C41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369. Просрочка кредитора</w:t>
      </w:r>
    </w:p>
    <w:p w14:paraId="41C5501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99F88F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законодательством или договором либо вытекающих из обычаев делового оборота или из существа обязательства, </w:t>
      </w:r>
      <w:r>
        <w:rPr>
          <w:rFonts w:eastAsia="Times New Roman" w:cs="Arial"/>
          <w:color w:val="000000"/>
          <w:szCs w:val="24"/>
          <w:lang w:eastAsia="ru-RU"/>
        </w:rPr>
        <w:t>до совершения которых должник не мог исполнить своего обязательства.</w:t>
      </w:r>
    </w:p>
    <w:p w14:paraId="0855F4B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Кредитор считается просрочившим также в случаях, указанных в пункте 2 статьи 371 настоящего Кодекса.</w:t>
      </w:r>
    </w:p>
    <w:p w14:paraId="649A2F4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Просрочка кредитора дает должнику право на возмещение причиненных просрочкой убытко</w:t>
      </w:r>
      <w:r>
        <w:rPr>
          <w:rFonts w:eastAsia="Times New Roman" w:cs="Arial"/>
          <w:color w:val="000000"/>
          <w:szCs w:val="24"/>
          <w:lang w:eastAsia="ru-RU"/>
        </w:rPr>
        <w:t>в, если кредитор не докажет, что просрочка произошла по обстоятельствам, за которые ни он сам, ни те лица, на которых в силу законодательства или поручения кредитора было возложено принятие исполнения, не отвечают.</w:t>
      </w:r>
    </w:p>
    <w:p w14:paraId="0A13A67C"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По денежному обязательству должник не </w:t>
      </w:r>
      <w:r>
        <w:rPr>
          <w:rFonts w:eastAsia="Times New Roman" w:cs="Arial"/>
          <w:color w:val="000000"/>
          <w:szCs w:val="24"/>
          <w:lang w:eastAsia="ru-RU"/>
        </w:rPr>
        <w:t>обязан платить проценты за время просрочки кредитора.</w:t>
      </w:r>
    </w:p>
    <w:p w14:paraId="2EE69CA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1519BF"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21</w:t>
      </w:r>
      <w:r>
        <w:rPr>
          <w:rFonts w:eastAsia="Times New Roman" w:cs="Arial"/>
          <w:b/>
          <w:bCs/>
          <w:color w:val="000000"/>
          <w:szCs w:val="24"/>
          <w:lang w:eastAsia="ru-RU"/>
        </w:rPr>
        <w:br/>
        <w:t> Прекращение обязательств</w:t>
      </w:r>
    </w:p>
    <w:p w14:paraId="2489951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2A8CD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370. Основания прекращения обязательств</w:t>
      </w:r>
    </w:p>
    <w:p w14:paraId="746A185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3525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Обязательство прекращается полностью или в части по основаниям, предусмотренным настоящим Кодексом, иным законодательством или договором.</w:t>
      </w:r>
    </w:p>
    <w:p w14:paraId="02E8280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Прекращение обязательства по требованию одной из сторон допускается только в случаях, предусмотренных законодате</w:t>
      </w:r>
      <w:r>
        <w:rPr>
          <w:rFonts w:eastAsia="Times New Roman" w:cs="Arial"/>
          <w:color w:val="000000"/>
          <w:szCs w:val="24"/>
          <w:lang w:eastAsia="ru-RU"/>
        </w:rPr>
        <w:t>льством или договором.</w:t>
      </w:r>
    </w:p>
    <w:p w14:paraId="1F53441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681A1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371. Прекращение обязательства исполнением</w:t>
      </w:r>
    </w:p>
    <w:p w14:paraId="2CBEFA1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8D349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Надлежащее исполнение прекращает обязательство.</w:t>
      </w:r>
    </w:p>
    <w:p w14:paraId="0527AF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Кредитор, принимая исполнение, обязан по требованию должника выдать ему расписку в получении исполнения полностью или в части</w:t>
      </w:r>
      <w:r>
        <w:rPr>
          <w:rFonts w:eastAsia="Times New Roman" w:cs="Arial"/>
          <w:color w:val="000000"/>
          <w:szCs w:val="24"/>
          <w:lang w:eastAsia="ru-RU"/>
        </w:rPr>
        <w:t>.</w:t>
      </w:r>
    </w:p>
    <w:p w14:paraId="5E77D97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надписью н</w:t>
      </w:r>
      <w:r>
        <w:rPr>
          <w:rFonts w:eastAsia="Times New Roman" w:cs="Arial"/>
          <w:color w:val="000000"/>
          <w:szCs w:val="24"/>
          <w:lang w:eastAsia="ru-RU"/>
        </w:rPr>
        <w:t>а возвращаемом долговом документе. Нахождение долгового документа у должника удостоверяет, если не доказано иное, прекращение обязательства.</w:t>
      </w:r>
    </w:p>
    <w:p w14:paraId="36DD8F3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отказе кредитора выдать расписку, вернуть долговой документ или отметить в расписке невозможность его возвращен</w:t>
      </w:r>
      <w:r>
        <w:rPr>
          <w:rFonts w:eastAsia="Times New Roman" w:cs="Arial"/>
          <w:color w:val="000000"/>
          <w:szCs w:val="24"/>
          <w:lang w:eastAsia="ru-RU"/>
        </w:rPr>
        <w:t>ия должник вправе задержать исполнение. В этих случаях кредитор считается просрочившим.</w:t>
      </w:r>
    </w:p>
    <w:p w14:paraId="6CCB9ED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99C65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372. Отступное</w:t>
      </w:r>
    </w:p>
    <w:p w14:paraId="585A096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126ED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 соглашению сторон обязательство может быть прекращено предоставлением взамен исполнения отступного (уплатой денег, передачей имущества и т.</w:t>
      </w:r>
      <w:r>
        <w:rPr>
          <w:rFonts w:eastAsia="Times New Roman" w:cs="Arial"/>
          <w:color w:val="000000"/>
          <w:szCs w:val="24"/>
          <w:lang w:eastAsia="ru-RU"/>
        </w:rPr>
        <w:t>п.). Размер, сроки и порядок предоставления отступного устанавливаются сторонами.</w:t>
      </w:r>
    </w:p>
    <w:p w14:paraId="1D6DC15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9DE57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373. Прекращение обязательства зачетом</w:t>
      </w:r>
    </w:p>
    <w:p w14:paraId="4277EF8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E2DC35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Обязательство прекращается полностью или в части зачетом встречного однородного требования, срок которого наступил либо срок</w:t>
      </w:r>
      <w:r>
        <w:rPr>
          <w:rFonts w:eastAsia="Times New Roman" w:cs="Arial"/>
          <w:color w:val="000000"/>
          <w:szCs w:val="24"/>
          <w:lang w:eastAsia="ru-RU"/>
        </w:rPr>
        <w:t xml:space="preserve"> которого не указан или определен моментом востребования. Для зачета достаточно заявления одной стороны.</w:t>
      </w:r>
    </w:p>
    <w:p w14:paraId="0CABFF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Не допускается зачет требований:</w:t>
      </w:r>
    </w:p>
    <w:p w14:paraId="3D8801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по заявлению другой стороны к требованию подлежит применение срок исковой давности и этот срок истек;</w:t>
      </w:r>
    </w:p>
    <w:p w14:paraId="259DF4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 возмещении вреда, причиненного жизни или здоровью;</w:t>
      </w:r>
    </w:p>
    <w:p w14:paraId="37C9ABF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 взыскании алиментов;</w:t>
      </w:r>
    </w:p>
    <w:p w14:paraId="4ED81A3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 пожизненном содержании;</w:t>
      </w:r>
    </w:p>
    <w:p w14:paraId="5371D1B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5) в иных случаях, предусмотренных </w:t>
      </w:r>
      <w:r>
        <w:rPr>
          <w:rFonts w:eastAsia="Times New Roman" w:cs="Arial"/>
          <w:color w:val="000000"/>
          <w:szCs w:val="24"/>
          <w:lang w:eastAsia="ru-RU"/>
        </w:rPr>
        <w:t>законом или договором.</w:t>
      </w:r>
    </w:p>
    <w:p w14:paraId="50876C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уступки требования (статья 316) должник вправе зачесть против требования нового кредитора свое встречное требование к первоначальному кредитору.</w:t>
      </w:r>
    </w:p>
    <w:p w14:paraId="76627F6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14:paraId="3BBE3A8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BD7479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w:t>
      </w:r>
      <w:r>
        <w:rPr>
          <w:rFonts w:eastAsia="Times New Roman" w:cs="Arial"/>
          <w:b/>
          <w:bCs/>
          <w:color w:val="000000"/>
          <w:szCs w:val="24"/>
          <w:lang w:eastAsia="ru-RU"/>
        </w:rPr>
        <w:t>74. Прекращение обязательства совпадением должника и кредитора в одном лице</w:t>
      </w:r>
    </w:p>
    <w:p w14:paraId="5CE27F2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8354C2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Обязательство прекращается совпадением должника и кредитора в одном лице.</w:t>
      </w:r>
    </w:p>
    <w:p w14:paraId="2FB6F1C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865F39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375. Прекращение обязательства новацией</w:t>
      </w:r>
    </w:p>
    <w:p w14:paraId="1A3F170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163A80A"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Обязательство прекращается соглашением сторон о за</w:t>
      </w:r>
      <w:r>
        <w:rPr>
          <w:rFonts w:eastAsia="Times New Roman" w:cs="Arial"/>
          <w:color w:val="000000"/>
          <w:szCs w:val="24"/>
          <w:lang w:eastAsia="ru-RU"/>
        </w:rPr>
        <w:t>мене первоначального обязательства, существовавшего между ними, другим обязательством между теми же лицами, предусматривающим иной предмет или способ исполнения (новация).</w:t>
      </w:r>
    </w:p>
    <w:p w14:paraId="67322D18"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Новация не допускается в отношении обязательств по возмещению вреда, причиненного</w:t>
      </w:r>
      <w:r>
        <w:rPr>
          <w:rFonts w:eastAsia="Times New Roman" w:cs="Arial"/>
          <w:color w:val="000000"/>
          <w:szCs w:val="24"/>
          <w:lang w:eastAsia="ru-RU"/>
        </w:rPr>
        <w:t xml:space="preserve"> жизни или здоровью, и по уплате алиментов.</w:t>
      </w:r>
    </w:p>
    <w:p w14:paraId="0AF8EB08"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Новация прекращает дополнительные обязательства, связанные с первоначальным, если иное не предусмотрено соглашением сторон.</w:t>
      </w:r>
    </w:p>
    <w:p w14:paraId="0A5D53C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63797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376. Прощение долга</w:t>
      </w:r>
    </w:p>
    <w:p w14:paraId="3836CBD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9364D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Обязательство прекращается освобождением кредитором до</w:t>
      </w:r>
      <w:r>
        <w:rPr>
          <w:rFonts w:eastAsia="Times New Roman" w:cs="Arial"/>
          <w:color w:val="000000"/>
          <w:szCs w:val="24"/>
          <w:lang w:eastAsia="ru-RU"/>
        </w:rPr>
        <w:t>лжника от лежащих на нем обязанностей, если это не нарушает прав других лиц в отношении имущества кредитора.</w:t>
      </w:r>
    </w:p>
    <w:p w14:paraId="2345E88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BF756C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377. Прекращение обязательства невозможностью исполнения</w:t>
      </w:r>
    </w:p>
    <w:p w14:paraId="6AC88C7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C1CDA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Обязательство прекращается невозможностью исполнения, если она вызвана обсто</w:t>
      </w:r>
      <w:r>
        <w:rPr>
          <w:rFonts w:eastAsia="Times New Roman" w:cs="Arial"/>
          <w:color w:val="000000"/>
          <w:szCs w:val="24"/>
          <w:lang w:eastAsia="ru-RU"/>
        </w:rPr>
        <w:t>ятельством, за которое ни одна из сторон не отвечает.</w:t>
      </w:r>
    </w:p>
    <w:p w14:paraId="67FC703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случае невозможности исполнения должником обязательства, вызванной обстоятельством, за которое ни одна из сторон не отвечает (пункт 1 настоящей статьи), кредитор не вправе требовать от должника исп</w:t>
      </w:r>
      <w:r>
        <w:rPr>
          <w:rFonts w:eastAsia="Times New Roman" w:cs="Arial"/>
          <w:color w:val="000000"/>
          <w:szCs w:val="24"/>
          <w:lang w:eastAsia="ru-RU"/>
        </w:rPr>
        <w:t>олнения по обязательству. Сторона, исполнившая обязательство, вправе требовать возвращения исполненного.</w:t>
      </w:r>
    </w:p>
    <w:p w14:paraId="5A6AC0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невозможности исполнения должником обязательства, вызванной виновными действиями кредитора, последний не вправе требовать возвращения испол</w:t>
      </w:r>
      <w:r>
        <w:rPr>
          <w:rFonts w:eastAsia="Times New Roman" w:cs="Arial"/>
          <w:color w:val="000000"/>
          <w:szCs w:val="24"/>
          <w:lang w:eastAsia="ru-RU"/>
        </w:rPr>
        <w:t>ненного им по обязательству.</w:t>
      </w:r>
    </w:p>
    <w:p w14:paraId="4C73873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16FD6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378. Прекращение обязательства на основании акта органа государственной власти</w:t>
      </w:r>
    </w:p>
    <w:p w14:paraId="180544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D21865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Если в результате издания акта органа государственной власти или местного самоуправления (публичного акта) исполнение обязательства ст</w:t>
      </w:r>
      <w:r>
        <w:rPr>
          <w:rFonts w:eastAsia="Times New Roman" w:cs="Arial"/>
          <w:color w:val="000000"/>
          <w:szCs w:val="24"/>
          <w:lang w:eastAsia="ru-RU"/>
        </w:rPr>
        <w:t>ановится невозможным полностью или частично, обязательство прекращается полностью или в соответствующей части. Сторона, понесшая в результате этого убытки, вправе требовать их возмещения в случаях и порядке, предусмотренных настоящим Кодексом.</w:t>
      </w:r>
    </w:p>
    <w:p w14:paraId="2A2AA4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призн</w:t>
      </w:r>
      <w:r>
        <w:rPr>
          <w:rFonts w:eastAsia="Times New Roman" w:cs="Arial"/>
          <w:color w:val="000000"/>
          <w:szCs w:val="24"/>
          <w:lang w:eastAsia="ru-RU"/>
        </w:rPr>
        <w:t>ании в установленном порядке недействительным публичного акта, на основании которого обязательство прекратилось, обязательство восстанавливается, если иное не вытекает из соглашения сторон или существа обязательства и исполнение не утратило интереса для кр</w:t>
      </w:r>
      <w:r>
        <w:rPr>
          <w:rFonts w:eastAsia="Times New Roman" w:cs="Arial"/>
          <w:color w:val="000000"/>
          <w:szCs w:val="24"/>
          <w:lang w:eastAsia="ru-RU"/>
        </w:rPr>
        <w:t>едитора.</w:t>
      </w:r>
    </w:p>
    <w:p w14:paraId="40F66D0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8C0FF1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379. Прекращение обязательства смертью гражданина</w:t>
      </w:r>
    </w:p>
    <w:p w14:paraId="2F0781A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E06C601"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14:paraId="74E6ED6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Обязательство прекращается смертью кредитора, если исполнение</w:t>
      </w:r>
      <w:r>
        <w:rPr>
          <w:rFonts w:eastAsia="Times New Roman" w:cs="Arial"/>
          <w:color w:val="000000"/>
          <w:szCs w:val="24"/>
          <w:lang w:eastAsia="ru-RU"/>
        </w:rPr>
        <w:t xml:space="preserve"> предназначено лично для кредитора либо обязательство иным образом неразрывно связано с личностью кредитора.</w:t>
      </w:r>
    </w:p>
    <w:p w14:paraId="5A2D73F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CC76AF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380. Прекращение обязательства ликвидацией юридического лица</w:t>
      </w:r>
    </w:p>
    <w:p w14:paraId="295FF04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090DB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Обязательство прекращается ликвидацией юридического лица (должника или кредитора), кроме случаев, когда законодательством исполнение обязательства ликвидированного юридического лица возлагается на другое юридическое лицо (по обязательствам, возникающим всл</w:t>
      </w:r>
      <w:r>
        <w:rPr>
          <w:rFonts w:eastAsia="Times New Roman" w:cs="Arial"/>
          <w:color w:val="000000"/>
          <w:szCs w:val="24"/>
          <w:lang w:eastAsia="ru-RU"/>
        </w:rPr>
        <w:t>едствие причинения вреда жизни или здоровью и др.).</w:t>
      </w:r>
    </w:p>
    <w:p w14:paraId="30541B6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5AB20FF" w14:textId="77777777" w:rsidR="0082121A" w:rsidRDefault="006436B5">
      <w:pPr>
        <w:ind w:firstLine="567"/>
        <w:jc w:val="center"/>
        <w:rPr>
          <w:rFonts w:eastAsia="Times New Roman" w:cs="Arial"/>
          <w:szCs w:val="24"/>
          <w:lang w:eastAsia="ru-RU"/>
        </w:rPr>
      </w:pPr>
      <w:r>
        <w:rPr>
          <w:rFonts w:eastAsia="Times New Roman" w:cs="Arial"/>
          <w:b/>
          <w:bCs/>
          <w:color w:val="000000"/>
          <w:szCs w:val="24"/>
          <w:lang w:eastAsia="ru-RU"/>
        </w:rPr>
        <w:t>Глава 22</w:t>
      </w:r>
      <w:r>
        <w:rPr>
          <w:rFonts w:eastAsia="Times New Roman" w:cs="Arial"/>
          <w:b/>
          <w:bCs/>
          <w:color w:val="000000"/>
          <w:szCs w:val="24"/>
          <w:lang w:eastAsia="ru-RU"/>
        </w:rPr>
        <w:br/>
        <w:t> Общие положения о договоре</w:t>
      </w:r>
    </w:p>
    <w:p w14:paraId="311D986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76D538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381. Понятие договора</w:t>
      </w:r>
    </w:p>
    <w:p w14:paraId="182967C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77E6C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Договором признается соглашение двух или нескольких лиц об установлении, изменении или прекращении гражданских прав и обязанносте</w:t>
      </w:r>
      <w:r>
        <w:rPr>
          <w:rFonts w:eastAsia="Times New Roman" w:cs="Arial"/>
          <w:color w:val="000000"/>
          <w:szCs w:val="24"/>
          <w:lang w:eastAsia="ru-RU"/>
        </w:rPr>
        <w:t>й.</w:t>
      </w:r>
    </w:p>
    <w:p w14:paraId="18246A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 обязательствам, возникшим из договора, применяются общие положения об обязательствах, поскольку иное не предусмотрено правилами настоящей главы и правилами об отдельных видах договоров, содержащимися в настоящем Кодексе.</w:t>
      </w:r>
    </w:p>
    <w:p w14:paraId="482408FB"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К договорам, заключаемым</w:t>
      </w:r>
      <w:r>
        <w:rPr>
          <w:rFonts w:eastAsia="Times New Roman" w:cs="Arial"/>
          <w:color w:val="000000"/>
          <w:szCs w:val="24"/>
          <w:lang w:eastAsia="ru-RU"/>
        </w:rPr>
        <w:t xml:space="preserve"> более чем двумя сторонами (многосторонние договоры), общие положения о договоре применяются, если это не противоречит многостороннему характеру таких договоров.</w:t>
      </w:r>
    </w:p>
    <w:p w14:paraId="2979729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32D791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382. Свобода договора</w:t>
      </w:r>
    </w:p>
    <w:p w14:paraId="728B8C0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E888B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Граждане и юридические лица свободны в заключении договора</w:t>
      </w:r>
      <w:r>
        <w:rPr>
          <w:rFonts w:eastAsia="Times New Roman" w:cs="Arial"/>
          <w:color w:val="000000"/>
          <w:szCs w:val="24"/>
          <w:lang w:eastAsia="ru-RU"/>
        </w:rPr>
        <w:t>.</w:t>
      </w:r>
    </w:p>
    <w:p w14:paraId="0761DFFC"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Понуждение к заключению договора не допускается, за исключением случаев, когда обязанность заключить договор предусмотрена настоящим Кодексом, иным законом или добровольно принятым обязательством.</w:t>
      </w:r>
    </w:p>
    <w:p w14:paraId="50DA6C16"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Стороны могут заключить договор, как предусмотренный, </w:t>
      </w:r>
      <w:r>
        <w:rPr>
          <w:rFonts w:eastAsia="Times New Roman" w:cs="Arial"/>
          <w:color w:val="000000"/>
          <w:szCs w:val="24"/>
          <w:lang w:eastAsia="ru-RU"/>
        </w:rPr>
        <w:t>так и не предусмотренный законодательством.</w:t>
      </w:r>
    </w:p>
    <w:p w14:paraId="667161E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Стороны могут заключить договор, в котором содержатся элементы различных договоров, предусмотренных законодательством (смешанный договор). К отношениям сторон по смешанному договору применяется в соответствующ</w:t>
      </w:r>
      <w:r>
        <w:rPr>
          <w:rFonts w:eastAsia="Times New Roman" w:cs="Arial"/>
          <w:color w:val="000000"/>
          <w:szCs w:val="24"/>
          <w:lang w:eastAsia="ru-RU"/>
        </w:rPr>
        <w:t>их частях законодательство о договорах, элементы которых содержатся в смешанном договоре, если иное не вытекает из соглашения сторон или существа смешанного договора.</w:t>
      </w:r>
    </w:p>
    <w:p w14:paraId="26C5D9EC"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Условия договора определяются по усмотрению сторон, кроме случаев, когда содержание со</w:t>
      </w:r>
      <w:r>
        <w:rPr>
          <w:rFonts w:eastAsia="Times New Roman" w:cs="Arial"/>
          <w:color w:val="000000"/>
          <w:szCs w:val="24"/>
          <w:lang w:eastAsia="ru-RU"/>
        </w:rPr>
        <w:t>ответствующего условия предписано законодательством (статья 383).</w:t>
      </w:r>
    </w:p>
    <w:p w14:paraId="0F46080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когда условие договора предусмотрено нормой, которая в соответствии с законодательством действует, если соглашением сторон не установлено иное (диспозитивная норма), стороны могут</w:t>
      </w:r>
      <w:r>
        <w:rPr>
          <w:rFonts w:eastAsia="Times New Roman" w:cs="Arial"/>
          <w:color w:val="000000"/>
          <w:szCs w:val="24"/>
          <w:lang w:eastAsia="ru-RU"/>
        </w:rPr>
        <w:t xml:space="preserve">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p w14:paraId="0CADDCF7"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5. Если условие договора не определено сторонами или диспозитивной </w:t>
      </w:r>
      <w:r>
        <w:rPr>
          <w:rFonts w:eastAsia="Times New Roman" w:cs="Arial"/>
          <w:color w:val="000000"/>
          <w:szCs w:val="24"/>
          <w:lang w:eastAsia="ru-RU"/>
        </w:rPr>
        <w:t>нормой, соответствующие условия определяются обычаями делового оборота, применимыми к отношениям сторон.</w:t>
      </w:r>
    </w:p>
    <w:p w14:paraId="0502B7F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458361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383. Договор и закон</w:t>
      </w:r>
    </w:p>
    <w:p w14:paraId="5720663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0FD9B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 должен соответствовать обязательным для сторон правилам, установленным законодательством (императивным норма</w:t>
      </w:r>
      <w:r>
        <w:rPr>
          <w:rFonts w:eastAsia="Times New Roman" w:cs="Arial"/>
          <w:color w:val="000000"/>
          <w:szCs w:val="24"/>
          <w:lang w:eastAsia="ru-RU"/>
        </w:rPr>
        <w:t>м), действующим в момент его заключения.</w:t>
      </w:r>
    </w:p>
    <w:p w14:paraId="6C4EE9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Отношения сторон по договору, заключенному до введения закона в действие, регулируются в соответствии со статьей 3 настоящего Кодекса.</w:t>
      </w:r>
    </w:p>
    <w:p w14:paraId="2A545E2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1ACF34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384. Возмездный и безвозмездный договор</w:t>
      </w:r>
    </w:p>
    <w:p w14:paraId="62FDE75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1A030A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 по которому сторона должна получить плату или иное встр</w:t>
      </w:r>
      <w:r>
        <w:rPr>
          <w:rFonts w:eastAsia="Times New Roman" w:cs="Arial"/>
          <w:color w:val="000000"/>
          <w:szCs w:val="24"/>
          <w:lang w:eastAsia="ru-RU"/>
        </w:rPr>
        <w:t>ечное предоставление за исполнение своих обязанностей, является возмездным.</w:t>
      </w:r>
    </w:p>
    <w:p w14:paraId="3977247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14:paraId="2ABE28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Дого</w:t>
      </w:r>
      <w:r>
        <w:rPr>
          <w:rFonts w:eastAsia="Times New Roman" w:cs="Arial"/>
          <w:color w:val="000000"/>
          <w:szCs w:val="24"/>
          <w:lang w:eastAsia="ru-RU"/>
        </w:rPr>
        <w:t>вор предполагается возмездным, если из законодательства, содержания или существа договора не вытекает иное.</w:t>
      </w:r>
    </w:p>
    <w:p w14:paraId="5C35853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C4526E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385. Действие договора</w:t>
      </w:r>
    </w:p>
    <w:p w14:paraId="53F2A9D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F6B485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 вступает в силу и становится обязательным для сторон с момента его заключения (статья 394).</w:t>
      </w:r>
    </w:p>
    <w:p w14:paraId="71C42A1E"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Стороны </w:t>
      </w:r>
      <w:r>
        <w:rPr>
          <w:rFonts w:eastAsia="Times New Roman" w:cs="Arial"/>
          <w:color w:val="000000"/>
          <w:szCs w:val="24"/>
          <w:lang w:eastAsia="ru-RU"/>
        </w:rPr>
        <w:t>вправе установить, что условия заключенного ими договора применяются к их отношениям, возникшим до заключения договора.</w:t>
      </w:r>
    </w:p>
    <w:p w14:paraId="0D90B74A"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законом или договором предусмотрен срок действия договора, окончание этого срока влечет прекращение обязательств сторон по догов</w:t>
      </w:r>
      <w:r>
        <w:rPr>
          <w:rFonts w:eastAsia="Times New Roman" w:cs="Arial"/>
          <w:color w:val="000000"/>
          <w:szCs w:val="24"/>
          <w:lang w:eastAsia="ru-RU"/>
        </w:rPr>
        <w:t>ору.</w:t>
      </w:r>
    </w:p>
    <w:p w14:paraId="03D44510" w14:textId="77777777" w:rsidR="0082121A" w:rsidRDefault="006436B5">
      <w:pPr>
        <w:ind w:firstLine="567"/>
        <w:rPr>
          <w:rFonts w:eastAsia="Times New Roman" w:cs="Arial"/>
          <w:szCs w:val="24"/>
          <w:lang w:eastAsia="ru-RU"/>
        </w:rPr>
      </w:pPr>
      <w:r>
        <w:rPr>
          <w:rFonts w:eastAsia="Times New Roman" w:cs="Arial"/>
          <w:color w:val="000000"/>
          <w:szCs w:val="24"/>
          <w:lang w:eastAsia="ru-RU"/>
        </w:rPr>
        <w:t>Договор, в котором отсутствует указание на срок его действия, признается действующим до определенного в нем момента окончания исполнения сторонами обязательства.</w:t>
      </w:r>
    </w:p>
    <w:p w14:paraId="016A2C9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Окончание срока действия договора не освобождает стороны от ответственности за его нар</w:t>
      </w:r>
      <w:r>
        <w:rPr>
          <w:rFonts w:eastAsia="Times New Roman" w:cs="Arial"/>
          <w:color w:val="000000"/>
          <w:szCs w:val="24"/>
          <w:lang w:eastAsia="ru-RU"/>
        </w:rPr>
        <w:t>ушение, имевшее место до истечения этого срока.</w:t>
      </w:r>
    </w:p>
    <w:p w14:paraId="613E468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D25359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386. Публичный договор</w:t>
      </w:r>
    </w:p>
    <w:p w14:paraId="0785A0C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C767BC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Публичным договором признается договор, заключенный коммерческой организацией и устанавливающий ее обязанности по продаже товаров, выполнению работ или оказанию услуг, которые такая организация по характеру своей деятельности должна осуществлять в отнош</w:t>
      </w:r>
      <w:r>
        <w:rPr>
          <w:rFonts w:eastAsia="Times New Roman" w:cs="Arial"/>
          <w:color w:val="000000"/>
          <w:szCs w:val="24"/>
          <w:lang w:eastAsia="ru-RU"/>
        </w:rPr>
        <w:t>ении каждого, кто к ней обратится (розничная торговля, перевозка транспортом общего пользования, услуги связи, энергоснабжение, медицинское, гостиничное, банковское обслуживание и т.п.).</w:t>
      </w:r>
    </w:p>
    <w:p w14:paraId="5876D6E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Коммерческая организация не вправе оказывать предпочтение одному лицу</w:t>
      </w:r>
      <w:r>
        <w:rPr>
          <w:rFonts w:eastAsia="Times New Roman" w:cs="Arial"/>
          <w:color w:val="000000"/>
          <w:szCs w:val="24"/>
          <w:lang w:eastAsia="ru-RU"/>
        </w:rPr>
        <w:t xml:space="preserve"> перед другим в отношении заключения публичного договора, кроме случаев, предусмотренных законодательством.</w:t>
      </w:r>
    </w:p>
    <w:p w14:paraId="621E7D48"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Цена товаров, работ и услуг, а также иные условия публичного договора устанавливаются одинаковыми для всех потребителей, за исключением случаев, </w:t>
      </w:r>
      <w:r>
        <w:rPr>
          <w:rFonts w:eastAsia="Times New Roman" w:cs="Arial"/>
          <w:color w:val="000000"/>
          <w:szCs w:val="24"/>
          <w:lang w:eastAsia="ru-RU"/>
        </w:rPr>
        <w:t>когда законодательством допускается предоставление льгот для отдельных категорий потребителей.</w:t>
      </w:r>
    </w:p>
    <w:p w14:paraId="46B923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Отказ коммерческой организации от заключения публичного договора при наличии возможности предоставить потребителю соответствующие товары (работы, услуги) не д</w:t>
      </w:r>
      <w:r>
        <w:rPr>
          <w:rFonts w:eastAsia="Times New Roman" w:cs="Arial"/>
          <w:color w:val="000000"/>
          <w:szCs w:val="24"/>
          <w:lang w:eastAsia="ru-RU"/>
        </w:rPr>
        <w:t>опускается.</w:t>
      </w:r>
    </w:p>
    <w:p w14:paraId="47959D6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необоснованном уклонении коммерческой организации от заключения публичного договора применяются положения, предусмотренные пунктом 4 статьи 406 настоящего Кодекса.</w:t>
      </w:r>
    </w:p>
    <w:p w14:paraId="51C3852D"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 случаях, предусмотренных законом, Кабинет Министров Кыргызской Республи</w:t>
      </w:r>
      <w:r>
        <w:rPr>
          <w:rFonts w:eastAsia="Times New Roman" w:cs="Arial"/>
          <w:color w:val="000000"/>
          <w:szCs w:val="24"/>
          <w:lang w:eastAsia="ru-RU"/>
        </w:rPr>
        <w:t>ки может издавать правила, обязательные для сторон при заключении и исполнении публичных договоров (типовые договоры, положения и т.п.).</w:t>
      </w:r>
    </w:p>
    <w:p w14:paraId="54D9019D"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Условия публичного договора, не соответствующие требованиям, установленным пунктами 2 и 4 настоящей статьи, ничтожны</w:t>
      </w:r>
      <w:r>
        <w:rPr>
          <w:rFonts w:eastAsia="Times New Roman" w:cs="Arial"/>
          <w:color w:val="000000"/>
          <w:szCs w:val="24"/>
          <w:lang w:eastAsia="ru-RU"/>
        </w:rPr>
        <w:t>.</w:t>
      </w:r>
    </w:p>
    <w:p w14:paraId="241FBDF3" w14:textId="77777777" w:rsidR="0082121A" w:rsidRDefault="006436B5">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7"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70C6EBE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A556BA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387. Договор присоединения</w:t>
      </w:r>
    </w:p>
    <w:p w14:paraId="5A0F415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64A09B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14:paraId="3162541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Присоединившаяся </w:t>
      </w:r>
      <w:r>
        <w:rPr>
          <w:rFonts w:eastAsia="Times New Roman" w:cs="Arial"/>
          <w:color w:val="000000"/>
          <w:szCs w:val="24"/>
          <w:lang w:eastAsia="ru-RU"/>
        </w:rPr>
        <w:t>к договору сторона вправе потребовать расторжения или изменения договора, если договор присоединения, хотя и не противоречит законодательству, но лишает эту сторону прав, обычно предоставляемых по договорам такого вида, исключает или ограничивает ответстве</w:t>
      </w:r>
      <w:r>
        <w:rPr>
          <w:rFonts w:eastAsia="Times New Roman" w:cs="Arial"/>
          <w:color w:val="000000"/>
          <w:szCs w:val="24"/>
          <w:lang w:eastAsia="ru-RU"/>
        </w:rPr>
        <w:t>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w:t>
      </w:r>
      <w:r>
        <w:rPr>
          <w:rFonts w:eastAsia="Times New Roman" w:cs="Arial"/>
          <w:color w:val="000000"/>
          <w:szCs w:val="24"/>
          <w:lang w:eastAsia="ru-RU"/>
        </w:rPr>
        <w:t>словий договора.</w:t>
      </w:r>
    </w:p>
    <w:p w14:paraId="243FF3A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При наличии обстоятельств, предусмотренных в пункте 2 настоящей статьи, требование о расторжении договора, предъявленное стороной, присоединившейся к договору в связи с осуществлением своей предпринимательской деятельности, не подлежит </w:t>
      </w:r>
      <w:r>
        <w:rPr>
          <w:rFonts w:eastAsia="Times New Roman" w:cs="Arial"/>
          <w:color w:val="000000"/>
          <w:szCs w:val="24"/>
          <w:lang w:eastAsia="ru-RU"/>
        </w:rPr>
        <w:t>удовлетворению, если присоединившаяся сторона знала или должна была знать, на каких условиях заключает договор.</w:t>
      </w:r>
    </w:p>
    <w:p w14:paraId="44743C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A3F99E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388. Предварительный договор</w:t>
      </w:r>
    </w:p>
    <w:p w14:paraId="350057D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9367E9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По предварительному договору стороны обязуются заключить в будущем договор о передаче имущества, выпо</w:t>
      </w:r>
      <w:r>
        <w:rPr>
          <w:rFonts w:eastAsia="Times New Roman" w:cs="Arial"/>
          <w:color w:val="000000"/>
          <w:szCs w:val="24"/>
          <w:lang w:eastAsia="ru-RU"/>
        </w:rPr>
        <w:t>лнении работ или оказании услуг (основной договор) на условиях, предусмотренных предварительным договором.</w:t>
      </w:r>
    </w:p>
    <w:p w14:paraId="6AA241A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Предварительный договор заключается в форме, установленной законодательством для основного договора, а если форма основного договора не установлен</w:t>
      </w:r>
      <w:r>
        <w:rPr>
          <w:rFonts w:eastAsia="Times New Roman" w:cs="Arial"/>
          <w:color w:val="000000"/>
          <w:szCs w:val="24"/>
          <w:lang w:eastAsia="ru-RU"/>
        </w:rPr>
        <w:t>а, то в письменной форме. Несоблюдение правил о форме предварительного договора влечет его ничтожность.</w:t>
      </w:r>
    </w:p>
    <w:p w14:paraId="6DBCF68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Предварительный договор должен содержать условия, позволяющие установить предмет, а также другие существенные условия основного договора.</w:t>
      </w:r>
    </w:p>
    <w:p w14:paraId="054BBE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 предва</w:t>
      </w:r>
      <w:r>
        <w:rPr>
          <w:rFonts w:eastAsia="Times New Roman" w:cs="Arial"/>
          <w:color w:val="000000"/>
          <w:szCs w:val="24"/>
          <w:lang w:eastAsia="ru-RU"/>
        </w:rPr>
        <w:t>рительном договоре указывается срок, в который стороны обязуются заключить основной договор.</w:t>
      </w:r>
    </w:p>
    <w:p w14:paraId="45E41CE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такой срок в предварительном договоре не определен, предусмотренный им договор подлежит заключению в течение года с момента заключения предварительного догово</w:t>
      </w:r>
      <w:r>
        <w:rPr>
          <w:rFonts w:eastAsia="Times New Roman" w:cs="Arial"/>
          <w:color w:val="000000"/>
          <w:szCs w:val="24"/>
          <w:lang w:eastAsia="ru-RU"/>
        </w:rPr>
        <w:t>ра.</w:t>
      </w:r>
    </w:p>
    <w:p w14:paraId="5B36E1D4"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В случаях, когда сторона, заключившая предварительный договор, уклоняется от заключения основного договора, применяются положения, установленные пунктом 4 статьи 406 настоящего Кодекса.</w:t>
      </w:r>
    </w:p>
    <w:p w14:paraId="63825629" w14:textId="77777777" w:rsidR="0082121A" w:rsidRDefault="006436B5">
      <w:pPr>
        <w:ind w:firstLine="567"/>
        <w:rPr>
          <w:rFonts w:eastAsia="Times New Roman" w:cs="Arial"/>
          <w:szCs w:val="24"/>
          <w:lang w:eastAsia="ru-RU"/>
        </w:rPr>
      </w:pPr>
      <w:r>
        <w:rPr>
          <w:rFonts w:eastAsia="Times New Roman" w:cs="Arial"/>
          <w:color w:val="000000"/>
          <w:szCs w:val="24"/>
          <w:lang w:eastAsia="ru-RU"/>
        </w:rPr>
        <w:t>6. Обязательства, предусмотренные предварительным договором, пр</w:t>
      </w:r>
      <w:r>
        <w:rPr>
          <w:rFonts w:eastAsia="Times New Roman" w:cs="Arial"/>
          <w:color w:val="000000"/>
          <w:szCs w:val="24"/>
          <w:lang w:eastAsia="ru-RU"/>
        </w:rPr>
        <w:t>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w:t>
      </w:r>
    </w:p>
    <w:p w14:paraId="1A303C10" w14:textId="77777777" w:rsidR="0082121A" w:rsidRDefault="006436B5">
      <w:pPr>
        <w:ind w:firstLine="567"/>
        <w:rPr>
          <w:rFonts w:eastAsia="Times New Roman" w:cs="Arial"/>
          <w:szCs w:val="24"/>
          <w:lang w:eastAsia="ru-RU"/>
        </w:rPr>
      </w:pPr>
      <w:r>
        <w:rPr>
          <w:rFonts w:eastAsia="Times New Roman" w:cs="Arial"/>
          <w:color w:val="000000"/>
          <w:szCs w:val="24"/>
          <w:lang w:eastAsia="ru-RU"/>
        </w:rPr>
        <w:t>7. Соглашение о намерениях (протокол о намерениях и т.п.), есл</w:t>
      </w:r>
      <w:r>
        <w:rPr>
          <w:rFonts w:eastAsia="Times New Roman" w:cs="Arial"/>
          <w:color w:val="000000"/>
          <w:szCs w:val="24"/>
          <w:lang w:eastAsia="ru-RU"/>
        </w:rPr>
        <w:t>и в нем не выражена прямо воля сторон придать ему силу предварительного договора, не порождает гражданско-правовых последствий.</w:t>
      </w:r>
    </w:p>
    <w:p w14:paraId="477CEB2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E554F78"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389. Договор в пользу третьего лица</w:t>
      </w:r>
    </w:p>
    <w:p w14:paraId="49D6797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3FDF5D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Договором в польз</w:t>
      </w:r>
      <w:r>
        <w:rPr>
          <w:rFonts w:eastAsia="Times New Roman" w:cs="Arial"/>
          <w:color w:val="000000"/>
          <w:szCs w:val="24"/>
          <w:lang w:eastAsia="ru-RU"/>
        </w:rPr>
        <w:t>у третьего лица признается договор, в котором стороны установили, что должник обязан произвести исполнение не кредитору, а третьему лицу, указанному или не указанному в договоре и имеющему право требовать от должника исполнения обязательства в свою пользу.</w:t>
      </w:r>
    </w:p>
    <w:p w14:paraId="00CDE4E6"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иное не предусмотрено законодательством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w:t>
      </w:r>
    </w:p>
    <w:p w14:paraId="75D2F53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До</w:t>
      </w:r>
      <w:r>
        <w:rPr>
          <w:rFonts w:eastAsia="Times New Roman" w:cs="Arial"/>
          <w:color w:val="000000"/>
          <w:szCs w:val="24"/>
          <w:lang w:eastAsia="ru-RU"/>
        </w:rPr>
        <w:t>лжник в договоре вправе выдвигать против требования третьего лица возражения, которые он мог бы выдвинуть против кредитора.</w:t>
      </w:r>
    </w:p>
    <w:p w14:paraId="39161886"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В случае, когда третье лицо отказалось от права, предоставленного ему по договору, кредитор может воспользоваться этим правом, ес</w:t>
      </w:r>
      <w:r>
        <w:rPr>
          <w:rFonts w:eastAsia="Times New Roman" w:cs="Arial"/>
          <w:color w:val="000000"/>
          <w:szCs w:val="24"/>
          <w:lang w:eastAsia="ru-RU"/>
        </w:rPr>
        <w:t>ли это не противоречит законодательству и договору.</w:t>
      </w:r>
    </w:p>
    <w:p w14:paraId="1FB78E1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FD2F82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390. Цена</w:t>
      </w:r>
    </w:p>
    <w:p w14:paraId="3B86A3F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4C421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Расчеты сторон при исполнении договора осуществляются по цене, установленной соглашением сторон.</w:t>
      </w:r>
    </w:p>
    <w:p w14:paraId="039081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предусмотренных законом случаях применяются цены (тарифы, расценки, ставки и т.п.</w:t>
      </w:r>
      <w:r>
        <w:rPr>
          <w:rFonts w:eastAsia="Times New Roman" w:cs="Arial"/>
          <w:color w:val="000000"/>
          <w:szCs w:val="24"/>
          <w:lang w:eastAsia="ru-RU"/>
        </w:rPr>
        <w:t>), устанавливаемые или регулируемые уполномоченными на то государственными органами.</w:t>
      </w:r>
    </w:p>
    <w:p w14:paraId="59D796A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Изменение цены после заключения договора допускается в случаях и на условиях, предусмотренных договором, законом либо в установленном законом порядке.</w:t>
      </w:r>
    </w:p>
    <w:p w14:paraId="3EBAA8E2"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В </w:t>
      </w:r>
      <w:r>
        <w:rPr>
          <w:rFonts w:eastAsia="Times New Roman" w:cs="Arial"/>
          <w:color w:val="000000"/>
          <w:szCs w:val="24"/>
          <w:lang w:eastAsia="ru-RU"/>
        </w:rPr>
        <w:t>случаях, когда в возмездном договоре цена не предусмотрена и не может быть определена исходя из условий договора, расчеты сторон должны осуществляться по цене, которая при сравнимых обстоятельствах обычно взимается за аналогичные товары, работы или услуги.</w:t>
      </w:r>
    </w:p>
    <w:p w14:paraId="19EDAC6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DFB13F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391. Примерные условия договоров</w:t>
      </w:r>
    </w:p>
    <w:p w14:paraId="343A38A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89B7E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договоре может быть предусмотрено, что его отдельные условия определяются примерными условиями, разработанными для договоров соответствующего вида и опубликованными в печати.</w:t>
      </w:r>
    </w:p>
    <w:p w14:paraId="404C66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В случаях, когда в договоре </w:t>
      </w:r>
      <w:r>
        <w:rPr>
          <w:rFonts w:eastAsia="Times New Roman" w:cs="Arial"/>
          <w:color w:val="000000"/>
          <w:szCs w:val="24"/>
          <w:lang w:eastAsia="ru-RU"/>
        </w:rPr>
        <w:t>не содержится отсылка к примерным условиям, такие примерные условия применяются к отношениям сторон в качестве обычаев делового оборота, если они отвечают требованиям, установленным статьей 4 и пунктом 5 статьи 382 настоящего Кодекса.</w:t>
      </w:r>
    </w:p>
    <w:p w14:paraId="4DF76C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3. Примерные условия </w:t>
      </w:r>
      <w:r>
        <w:rPr>
          <w:rFonts w:eastAsia="Times New Roman" w:cs="Arial"/>
          <w:color w:val="000000"/>
          <w:szCs w:val="24"/>
          <w:lang w:eastAsia="ru-RU"/>
        </w:rPr>
        <w:t>могут быть изложены в форме примерного договора или иного документа, содержащего эти условия.</w:t>
      </w:r>
    </w:p>
    <w:p w14:paraId="280BAE7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330FE3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392. Толкование договора</w:t>
      </w:r>
    </w:p>
    <w:p w14:paraId="699689C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F2FAD4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толковании условий договора судом принимается во внимание буквальное значение содержащихся в нем слов и выражений. Букваль</w:t>
      </w:r>
      <w:r>
        <w:rPr>
          <w:rFonts w:eastAsia="Times New Roman" w:cs="Arial"/>
          <w:color w:val="000000"/>
          <w:szCs w:val="24"/>
          <w:lang w:eastAsia="ru-RU"/>
        </w:rPr>
        <w:t>ное значение условия договора в случае его неясности устанавливается путем сопоставления с другими условиями и смыслом договора в целом.</w:t>
      </w:r>
    </w:p>
    <w:p w14:paraId="7317091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правила, содержащиеся в части первой настоящей статьи, не позволяют определить содержание договора, должна быть вы</w:t>
      </w:r>
      <w:r>
        <w:rPr>
          <w:rFonts w:eastAsia="Times New Roman" w:cs="Arial"/>
          <w:color w:val="000000"/>
          <w:szCs w:val="24"/>
          <w:lang w:eastAsia="ru-RU"/>
        </w:rPr>
        <w:t>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обычаи дело</w:t>
      </w:r>
      <w:r>
        <w:rPr>
          <w:rFonts w:eastAsia="Times New Roman" w:cs="Arial"/>
          <w:color w:val="000000"/>
          <w:szCs w:val="24"/>
          <w:lang w:eastAsia="ru-RU"/>
        </w:rPr>
        <w:t>вого оборота, последующее поведение сторон.</w:t>
      </w:r>
    </w:p>
    <w:p w14:paraId="55C43C6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44D0F4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393. Основные положения о заключении договора</w:t>
      </w:r>
    </w:p>
    <w:p w14:paraId="7B511AC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7CE5EF"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w:t>
      </w:r>
      <w:r>
        <w:rPr>
          <w:rFonts w:eastAsia="Times New Roman" w:cs="Arial"/>
          <w:color w:val="000000"/>
          <w:szCs w:val="24"/>
          <w:lang w:eastAsia="ru-RU"/>
        </w:rPr>
        <w:t>а.</w:t>
      </w:r>
    </w:p>
    <w:p w14:paraId="5F8DF117"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Существенными являются условия о предмете договора, условия, которые названы в законодательстве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w:t>
      </w:r>
      <w:r>
        <w:rPr>
          <w:rFonts w:eastAsia="Times New Roman" w:cs="Arial"/>
          <w:color w:val="000000"/>
          <w:szCs w:val="24"/>
          <w:lang w:eastAsia="ru-RU"/>
        </w:rPr>
        <w:t xml:space="preserve"> соглашение.</w:t>
      </w:r>
    </w:p>
    <w:p w14:paraId="6366F584"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14:paraId="7FE5B3F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A3559CE"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394. Момент заключения договора</w:t>
      </w:r>
    </w:p>
    <w:p w14:paraId="5BC2F64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16F9FD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 признается заключенным в момент по</w:t>
      </w:r>
      <w:r>
        <w:rPr>
          <w:rFonts w:eastAsia="Times New Roman" w:cs="Arial"/>
          <w:color w:val="000000"/>
          <w:szCs w:val="24"/>
          <w:lang w:eastAsia="ru-RU"/>
        </w:rPr>
        <w:t>лучения лицом, направившим оферту, ее акцепта.</w:t>
      </w:r>
    </w:p>
    <w:p w14:paraId="1254F4D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(статья 256).</w:t>
      </w:r>
    </w:p>
    <w:p w14:paraId="6040E8B7"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Договор, подлежащий но</w:t>
      </w:r>
      <w:r>
        <w:rPr>
          <w:rFonts w:eastAsia="Times New Roman" w:cs="Arial"/>
          <w:color w:val="000000"/>
          <w:szCs w:val="24"/>
          <w:lang w:eastAsia="ru-RU"/>
        </w:rPr>
        <w:t>тариальному удостоверению или государственной регистрации, считается заключенным с момента нотариального удостоверения или регистрации, а при необходимости нотариального удостоверения и регистрации - с момента регистрации договора.</w:t>
      </w:r>
    </w:p>
    <w:p w14:paraId="352C98C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AEF1F5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395. Форма дого</w:t>
      </w:r>
      <w:r>
        <w:rPr>
          <w:rFonts w:eastAsia="Times New Roman" w:cs="Arial"/>
          <w:b/>
          <w:bCs/>
          <w:color w:val="000000"/>
          <w:szCs w:val="24"/>
          <w:lang w:eastAsia="ru-RU"/>
        </w:rPr>
        <w:t>вора</w:t>
      </w:r>
    </w:p>
    <w:p w14:paraId="1292BDF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28DEF9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Договор может быть заключен в любой форме, предусмотренной для совершения сделок, если законом для договоров данного вида не установлена определенная форма.</w:t>
      </w:r>
    </w:p>
    <w:p w14:paraId="3A2D454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стороны договорились заключить договор в определенной форме, он считается заключенны</w:t>
      </w:r>
      <w:r>
        <w:rPr>
          <w:rFonts w:eastAsia="Times New Roman" w:cs="Arial"/>
          <w:color w:val="000000"/>
          <w:szCs w:val="24"/>
          <w:lang w:eastAsia="ru-RU"/>
        </w:rPr>
        <w:t>м с момента придания ему условленной формы, хотя бы законом для договоров данного вида такая форма не требовалась.</w:t>
      </w:r>
    </w:p>
    <w:p w14:paraId="75C885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Договор в письменной форме может быть заключен путем составления одного документа, подписанного сторонами, а также путем обмена письмами, телеграммами, телетайпограммами, телефонограммами, посредством факсимильной, электронной или иной связи либо иным с</w:t>
      </w:r>
      <w:r>
        <w:rPr>
          <w:rFonts w:eastAsia="Times New Roman" w:cs="Arial"/>
          <w:color w:val="000000"/>
          <w:szCs w:val="24"/>
          <w:lang w:eastAsia="ru-RU"/>
        </w:rPr>
        <w:t>пособом, позволяющим достоверно установить, что документ исходит от стороны договора.</w:t>
      </w:r>
    </w:p>
    <w:p w14:paraId="28C2A3E1"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Письменная форма договора считается соблюденной, если письменное предложение заключить договор принято в порядке, предусмотренном статьей 402 настоящего Кодекса.</w:t>
      </w:r>
    </w:p>
    <w:p w14:paraId="4E15B97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278019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396. Оферта</w:t>
      </w:r>
    </w:p>
    <w:p w14:paraId="40E0BF2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127D8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w:t>
      </w:r>
      <w:r>
        <w:rPr>
          <w:rFonts w:eastAsia="Times New Roman" w:cs="Arial"/>
          <w:color w:val="000000"/>
          <w:szCs w:val="24"/>
          <w:lang w:eastAsia="ru-RU"/>
        </w:rPr>
        <w:t>о предложение.</w:t>
      </w:r>
    </w:p>
    <w:p w14:paraId="2566AAFE"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Оферта должна содержать существенные условия договора.</w:t>
      </w:r>
    </w:p>
    <w:p w14:paraId="6EBA8AEB"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Оферта связывает направившее ее лицо с момента ее получения адресатом.</w:t>
      </w:r>
    </w:p>
    <w:p w14:paraId="05703F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извещение об отзыве оферты поступило ранее или одновременно с самой офертой, оферта считается не полученной</w:t>
      </w:r>
      <w:r>
        <w:rPr>
          <w:rFonts w:eastAsia="Times New Roman" w:cs="Arial"/>
          <w:color w:val="000000"/>
          <w:szCs w:val="24"/>
          <w:lang w:eastAsia="ru-RU"/>
        </w:rPr>
        <w:t>.</w:t>
      </w:r>
    </w:p>
    <w:p w14:paraId="3E40DB2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245636"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397. Безотзывность оферты</w:t>
      </w:r>
    </w:p>
    <w:p w14:paraId="620C36C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99F2081"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w:t>
      </w:r>
      <w:r>
        <w:rPr>
          <w:rFonts w:eastAsia="Times New Roman" w:cs="Arial"/>
          <w:color w:val="000000"/>
          <w:szCs w:val="24"/>
          <w:lang w:eastAsia="ru-RU"/>
        </w:rPr>
        <w:t>ано.</w:t>
      </w:r>
    </w:p>
    <w:p w14:paraId="38AEBA0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22344C2"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398. Приглашение делать оферты. Публичная оферта</w:t>
      </w:r>
    </w:p>
    <w:p w14:paraId="3E11926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3296D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14:paraId="274D49CF"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Содержащее все существенные </w:t>
      </w:r>
      <w:r>
        <w:rPr>
          <w:rFonts w:eastAsia="Times New Roman" w:cs="Arial"/>
          <w:color w:val="000000"/>
          <w:szCs w:val="24"/>
          <w:lang w:eastAsia="ru-RU"/>
        </w:rPr>
        <w:t>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14:paraId="5B155F7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DFC4D31"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399. Акцепт</w:t>
      </w:r>
    </w:p>
    <w:p w14:paraId="332A3F6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6CEE36C"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Акцептом признается отв</w:t>
      </w:r>
      <w:r>
        <w:rPr>
          <w:rFonts w:eastAsia="Times New Roman" w:cs="Arial"/>
          <w:color w:val="000000"/>
          <w:szCs w:val="24"/>
          <w:lang w:eastAsia="ru-RU"/>
        </w:rPr>
        <w:t>ет лица, которому адресована оферта, о ее принятии.</w:t>
      </w:r>
    </w:p>
    <w:p w14:paraId="79F7AF5A" w14:textId="77777777" w:rsidR="0082121A" w:rsidRDefault="006436B5">
      <w:pPr>
        <w:ind w:firstLine="567"/>
        <w:rPr>
          <w:rFonts w:eastAsia="Times New Roman" w:cs="Arial"/>
          <w:szCs w:val="24"/>
          <w:lang w:eastAsia="ru-RU"/>
        </w:rPr>
      </w:pPr>
      <w:r>
        <w:rPr>
          <w:rFonts w:eastAsia="Times New Roman" w:cs="Arial"/>
          <w:color w:val="000000"/>
          <w:szCs w:val="24"/>
          <w:lang w:eastAsia="ru-RU"/>
        </w:rPr>
        <w:t>Акцепт должен быть полным и безоговорочным.</w:t>
      </w:r>
    </w:p>
    <w:p w14:paraId="2E0EF91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Молчание не является акцептом, если иное не вытекает из закона, обычая делового оборота или из прежних деловых отношений сторон.</w:t>
      </w:r>
    </w:p>
    <w:p w14:paraId="0F77E39F"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Совершение лицом, получив</w:t>
      </w:r>
      <w:r>
        <w:rPr>
          <w:rFonts w:eastAsia="Times New Roman" w:cs="Arial"/>
          <w:color w:val="000000"/>
          <w:szCs w:val="24"/>
          <w:lang w:eastAsia="ru-RU"/>
        </w:rPr>
        <w:t>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т.д.) считается акцептом, если иное не предусмотрено законод</w:t>
      </w:r>
      <w:r>
        <w:rPr>
          <w:rFonts w:eastAsia="Times New Roman" w:cs="Arial"/>
          <w:color w:val="000000"/>
          <w:szCs w:val="24"/>
          <w:lang w:eastAsia="ru-RU"/>
        </w:rPr>
        <w:t>ательством или не указано в оферте.</w:t>
      </w:r>
    </w:p>
    <w:p w14:paraId="0563F79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71D6757"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400. Отзыв акцепта</w:t>
      </w:r>
    </w:p>
    <w:p w14:paraId="6E12637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27FF8BF"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извещение об отзыве акцепта поступило лицу, направившему оферту, ранее или одновременно с самим акцептом, акцепт считается не полученным.</w:t>
      </w:r>
    </w:p>
    <w:p w14:paraId="127689B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88EBCAC"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401. Заключение договора на основании оферты, содержащей</w:t>
      </w:r>
    </w:p>
    <w:p w14:paraId="46E90859"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срок для акцепта</w:t>
      </w:r>
    </w:p>
    <w:p w14:paraId="74F20D74"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4FB142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Когда оферта содержит срок для акцепта, договор считается заключенным, если акцепт получен лицом, направившим оферту, в пределах указанного в ней срока.</w:t>
      </w:r>
    </w:p>
    <w:p w14:paraId="2F40DD2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6702755"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402. Заключ</w:t>
      </w:r>
      <w:r>
        <w:rPr>
          <w:rFonts w:eastAsia="Times New Roman" w:cs="Arial"/>
          <w:b/>
          <w:bCs/>
          <w:color w:val="000000"/>
          <w:szCs w:val="24"/>
          <w:lang w:eastAsia="ru-RU"/>
        </w:rPr>
        <w:t>ение договора на основании оферты, не содержащей срока для акцепта</w:t>
      </w:r>
    </w:p>
    <w:p w14:paraId="77A1DABE"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1751965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Когда письменная оферта не содержит срока для акцепта, договор считается заключенным, если акцепт получен лицом, направившим оферту, до окончания срока, установленного законодательство</w:t>
      </w:r>
      <w:r>
        <w:rPr>
          <w:rFonts w:eastAsia="Times New Roman" w:cs="Arial"/>
          <w:color w:val="000000"/>
          <w:szCs w:val="24"/>
          <w:lang w:eastAsia="ru-RU"/>
        </w:rPr>
        <w:t>м, а если такой срок не установлен, - в течение нормально необходимого для этого времени.</w:t>
      </w:r>
    </w:p>
    <w:p w14:paraId="3000A5D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Когда оферта сделана устно без указания срока для акцепта, договор считается заключенным, если другая сторона немедленно заявила о ее акцепте.</w:t>
      </w:r>
    </w:p>
    <w:p w14:paraId="23E667EB"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92D7B2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403. Акцепт</w:t>
      </w:r>
      <w:r>
        <w:rPr>
          <w:rFonts w:eastAsia="Times New Roman" w:cs="Arial"/>
          <w:b/>
          <w:bCs/>
          <w:color w:val="000000"/>
          <w:szCs w:val="24"/>
          <w:lang w:eastAsia="ru-RU"/>
        </w:rPr>
        <w:t>, полученный с опозданием</w:t>
      </w:r>
    </w:p>
    <w:p w14:paraId="40DAB71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1AF26CE"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когда своевременно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14:paraId="577075D1"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сторона, направившая</w:t>
      </w:r>
      <w:r>
        <w:rPr>
          <w:rFonts w:eastAsia="Times New Roman" w:cs="Arial"/>
          <w:color w:val="000000"/>
          <w:szCs w:val="24"/>
          <w:lang w:eastAsia="ru-RU"/>
        </w:rPr>
        <w:t xml:space="preserve"> оферту, немедленно сообщит другой стороне о принятии ее акцепта, полученного с опозданием, договор считается заключенным.</w:t>
      </w:r>
    </w:p>
    <w:p w14:paraId="1064A99F"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0CBF25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404. Акцепт на иных условиях</w:t>
      </w:r>
    </w:p>
    <w:p w14:paraId="2B1B875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A2492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Ответ о согласии заключить договор на иных, чем предложено в оферте условиях, не является акц</w:t>
      </w:r>
      <w:r>
        <w:rPr>
          <w:rFonts w:eastAsia="Times New Roman" w:cs="Arial"/>
          <w:color w:val="000000"/>
          <w:szCs w:val="24"/>
          <w:lang w:eastAsia="ru-RU"/>
        </w:rPr>
        <w:t>ептом.</w:t>
      </w:r>
    </w:p>
    <w:p w14:paraId="4824ECB8" w14:textId="77777777" w:rsidR="0082121A" w:rsidRDefault="006436B5">
      <w:pPr>
        <w:ind w:firstLine="567"/>
        <w:rPr>
          <w:rFonts w:eastAsia="Times New Roman" w:cs="Arial"/>
          <w:szCs w:val="24"/>
          <w:lang w:eastAsia="ru-RU"/>
        </w:rPr>
      </w:pPr>
      <w:r>
        <w:rPr>
          <w:rFonts w:eastAsia="Times New Roman" w:cs="Arial"/>
          <w:color w:val="000000"/>
          <w:szCs w:val="24"/>
          <w:lang w:eastAsia="ru-RU"/>
        </w:rPr>
        <w:t>Такой ответ признается отказом от оферты и в то же время новой офертой.</w:t>
      </w:r>
    </w:p>
    <w:p w14:paraId="4B9A189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1AD8F0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Статья 405. Место заключения договора</w:t>
      </w:r>
    </w:p>
    <w:p w14:paraId="2A55C2C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71E6393"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в договоре не указано место его заключения, договор признается заключенным в месте жительства гражданина или месте нахождения юрид</w:t>
      </w:r>
      <w:r>
        <w:rPr>
          <w:rFonts w:eastAsia="Times New Roman" w:cs="Arial"/>
          <w:color w:val="000000"/>
          <w:szCs w:val="24"/>
          <w:lang w:eastAsia="ru-RU"/>
        </w:rPr>
        <w:t>ического лица, направившего оферту.</w:t>
      </w:r>
    </w:p>
    <w:p w14:paraId="23DECDF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590C5EA"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406. Заключение договора в обязательном порядке</w:t>
      </w:r>
    </w:p>
    <w:p w14:paraId="0E057089"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01BAF9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В случаях, когда в соответствии с настоящим Кодексом или иными законами заключение договора для одной из сторон обязательно, эта сторона должна направить друг</w:t>
      </w:r>
      <w:r>
        <w:rPr>
          <w:rFonts w:eastAsia="Times New Roman" w:cs="Arial"/>
          <w:color w:val="000000"/>
          <w:szCs w:val="24"/>
          <w:lang w:eastAsia="ru-RU"/>
        </w:rPr>
        <w:t>ой стороне извещение об акцепте, либо об отказе от акцепта или об акцепте оферты (проекта договора) на иных условиях (протокол разногласий к проекту договора) в течение тридцати дней со дня получения оферты, если иной срок не установлен законодательством л</w:t>
      </w:r>
      <w:r>
        <w:rPr>
          <w:rFonts w:eastAsia="Times New Roman" w:cs="Arial"/>
          <w:color w:val="000000"/>
          <w:szCs w:val="24"/>
          <w:lang w:eastAsia="ru-RU"/>
        </w:rPr>
        <w:t>ибо не согласован сторонами.</w:t>
      </w:r>
    </w:p>
    <w:p w14:paraId="7CF089C2"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Сторона, направившая оферту и получившая от стороны, для которой заключение договора обязательно, извещение об ее акцепте на иных условиях (протокол разногласий к проекту договора), вправе передать разногласия, возникшие при</w:t>
      </w:r>
      <w:r>
        <w:rPr>
          <w:rFonts w:eastAsia="Times New Roman" w:cs="Arial"/>
          <w:color w:val="000000"/>
          <w:szCs w:val="24"/>
          <w:lang w:eastAsia="ru-RU"/>
        </w:rPr>
        <w:t xml:space="preserve"> заключении договора, на рассмотрение суда в течение тридцати дней со дня получения такого извещения либо истечения срока для акцепта, если законодательством об отдельных видах договоров не установлен иной срок.</w:t>
      </w:r>
    </w:p>
    <w:p w14:paraId="32E1E039"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если на проект договора, направленный стороной, для которой заключение договора обязательно, в тридцатидневный срок получен протокол разногласий к проекту договора, эта сторона обязана в течение тридцати дней со дня получения протокола разногл</w:t>
      </w:r>
      <w:r>
        <w:rPr>
          <w:rFonts w:eastAsia="Times New Roman" w:cs="Arial"/>
          <w:color w:val="000000"/>
          <w:szCs w:val="24"/>
          <w:lang w:eastAsia="ru-RU"/>
        </w:rPr>
        <w:t>асий известить другую сторону о принятии договора в ее редакции либо об отклонении протокола разногласий.</w:t>
      </w:r>
    </w:p>
    <w:p w14:paraId="1E63C8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w:t>
      </w:r>
      <w:r>
        <w:rPr>
          <w:rFonts w:eastAsia="Times New Roman" w:cs="Arial"/>
          <w:color w:val="000000"/>
          <w:szCs w:val="24"/>
          <w:lang w:eastAsia="ru-RU"/>
        </w:rPr>
        <w:t>сий, вправе передать разногласия, возникшие при заключении договора, на рассмотрение суда, если законодательством об отдельных видах договоров не установлено иное.</w:t>
      </w:r>
    </w:p>
    <w:p w14:paraId="7501FA5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Если сторона, для которой в соответствии с настоящим Кодексом или иными законами заключен</w:t>
      </w:r>
      <w:r>
        <w:rPr>
          <w:rFonts w:eastAsia="Times New Roman" w:cs="Arial"/>
          <w:color w:val="000000"/>
          <w:szCs w:val="24"/>
          <w:lang w:eastAsia="ru-RU"/>
        </w:rPr>
        <w:t>ие договора обязательно, уклоняется от его заключения, другая сторона вправе обратиться в суд с требованием о понуждении заключить договор.</w:t>
      </w:r>
    </w:p>
    <w:p w14:paraId="67ED158C"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Сторона, необоснованно уклоняющаяся от заключения договора, должна возместить другой стороне убытки, вызванные отказ</w:t>
      </w:r>
      <w:r>
        <w:rPr>
          <w:rFonts w:eastAsia="Times New Roman" w:cs="Arial"/>
          <w:color w:val="000000"/>
          <w:szCs w:val="24"/>
          <w:lang w:eastAsia="ru-RU"/>
        </w:rPr>
        <w:t>ом заключить договор.</w:t>
      </w:r>
    </w:p>
    <w:p w14:paraId="0D607C25"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9875A9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407. Преддоговорные споры</w:t>
      </w:r>
    </w:p>
    <w:p w14:paraId="68AAB003"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772F5188"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предусмотренных в пунктах 2 и 3 статьи 406 настоящего Кодекса, а также если разногласия, возникшие при заключении договора, были по соглашению сторон переданы на рассмотрение суда, услов</w:t>
      </w:r>
      <w:r>
        <w:rPr>
          <w:rFonts w:eastAsia="Times New Roman" w:cs="Arial"/>
          <w:color w:val="000000"/>
          <w:szCs w:val="24"/>
          <w:lang w:eastAsia="ru-RU"/>
        </w:rPr>
        <w:t>ия договора, по которым у сторон имелись разногласия, определяются в соответствии с решением суда.</w:t>
      </w:r>
    </w:p>
    <w:p w14:paraId="6D57C49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B1CD9BF" w14:textId="77777777" w:rsidR="0082121A" w:rsidRDefault="006436B5">
      <w:pPr>
        <w:spacing w:before="200" w:after="60"/>
        <w:ind w:firstLine="567"/>
        <w:jc w:val="left"/>
        <w:rPr>
          <w:rFonts w:eastAsia="Times New Roman" w:cs="Arial"/>
          <w:szCs w:val="24"/>
          <w:lang w:eastAsia="ru-RU"/>
        </w:rPr>
      </w:pPr>
      <w:bookmarkStart w:id="103" w:name="st_408"/>
      <w:bookmarkEnd w:id="103"/>
      <w:r>
        <w:rPr>
          <w:rFonts w:eastAsia="Times New Roman" w:cs="Arial"/>
          <w:b/>
          <w:bCs/>
          <w:color w:val="000000"/>
          <w:szCs w:val="24"/>
          <w:lang w:eastAsia="ru-RU"/>
        </w:rPr>
        <w:t>Статья 408. Заключение договора на торгах</w:t>
      </w:r>
    </w:p>
    <w:p w14:paraId="7CDA63F4" w14:textId="77777777" w:rsidR="0082121A" w:rsidRDefault="006436B5">
      <w:pPr>
        <w:spacing w:after="60"/>
        <w:ind w:firstLine="567"/>
        <w:rPr>
          <w:rFonts w:eastAsia="Times New Roman" w:cs="Arial"/>
          <w:szCs w:val="24"/>
          <w:lang w:eastAsia="ru-RU"/>
        </w:rPr>
      </w:pPr>
      <w:r>
        <w:rPr>
          <w:rFonts w:eastAsia="Times New Roman" w:cs="Arial"/>
          <w:szCs w:val="24"/>
          <w:lang w:eastAsia="ru-RU"/>
        </w:rPr>
        <w:t> </w:t>
      </w:r>
    </w:p>
    <w:p w14:paraId="6139733C"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1. Договор, если иное не вытекает из его существа, может быть заключен путем проведения торгов. Договор заключа</w:t>
      </w:r>
      <w:r>
        <w:rPr>
          <w:rFonts w:eastAsia="Times New Roman" w:cs="Arial"/>
          <w:color w:val="000000"/>
          <w:szCs w:val="24"/>
          <w:lang w:eastAsia="ru-RU"/>
        </w:rPr>
        <w:t>ется с лицом, выигравшим торги.</w:t>
      </w:r>
    </w:p>
    <w:p w14:paraId="7406BEB4"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 xml:space="preserve">2. В качестве организатора торгов может выступать собственник вещи или обладатель имущественного права либо специализированная организация. Специализированная организация действует на основании договора с собственником вещи </w:t>
      </w:r>
      <w:r>
        <w:rPr>
          <w:rFonts w:eastAsia="Times New Roman" w:cs="Arial"/>
          <w:color w:val="000000"/>
          <w:szCs w:val="24"/>
          <w:lang w:eastAsia="ru-RU"/>
        </w:rPr>
        <w:t>или обладателем имущественного права и выступает от их имени или от своего имени.</w:t>
      </w:r>
    </w:p>
    <w:p w14:paraId="41CEED89"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3. В случаях, указанных в настоящем Кодексе или ином законе, договоры о продаже вещи или имущественного права могут быть заключены только путем проведения торгов.</w:t>
      </w:r>
    </w:p>
    <w:p w14:paraId="3A7B7B35"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4. Торги пр</w:t>
      </w:r>
      <w:r>
        <w:rPr>
          <w:rFonts w:eastAsia="Times New Roman" w:cs="Arial"/>
          <w:color w:val="000000"/>
          <w:szCs w:val="24"/>
          <w:lang w:eastAsia="ru-RU"/>
        </w:rPr>
        <w:t>оводятся в форме аукциона или конкурса.</w:t>
      </w:r>
    </w:p>
    <w:p w14:paraId="2E32834F"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Выигравшим торги на аукционе признается лицо, предложившее наиболее высокую цену, а по конкурсу - лицо, которое в соответствии с заключением заранее назначенной организатором конкурсной комиссии предложило лучшие усл</w:t>
      </w:r>
      <w:r>
        <w:rPr>
          <w:rFonts w:eastAsia="Times New Roman" w:cs="Arial"/>
          <w:color w:val="000000"/>
          <w:szCs w:val="24"/>
          <w:lang w:eastAsia="ru-RU"/>
        </w:rPr>
        <w:t>овия.</w:t>
      </w:r>
    </w:p>
    <w:p w14:paraId="62E44C7B"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14:paraId="6B570244"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5. Аукцион и конкурс, в которых участвовал только один участник, признаются несостоявшимися.</w:t>
      </w:r>
    </w:p>
    <w:p w14:paraId="03FEE703"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6. Особенност</w:t>
      </w:r>
      <w:r>
        <w:rPr>
          <w:rFonts w:eastAsia="Times New Roman" w:cs="Arial"/>
          <w:color w:val="000000"/>
          <w:szCs w:val="24"/>
          <w:lang w:eastAsia="ru-RU"/>
        </w:rPr>
        <w:t>и организации и проведения торгов, проводимых в процессе принудительного исполнения исполнительных документов, устанавливаются законодательством об исполнительном производстве.</w:t>
      </w:r>
    </w:p>
    <w:p w14:paraId="64F11EC0" w14:textId="77777777" w:rsidR="0082121A" w:rsidRDefault="006436B5">
      <w:pPr>
        <w:spacing w:after="60"/>
        <w:ind w:firstLine="567"/>
        <w:rPr>
          <w:rFonts w:eastAsia="Times New Roman" w:cs="Arial"/>
          <w:szCs w:val="24"/>
          <w:lang w:eastAsia="ru-RU"/>
        </w:rPr>
      </w:pPr>
      <w:r>
        <w:rPr>
          <w:rFonts w:eastAsia="Times New Roman" w:cs="Arial"/>
          <w:color w:val="000000"/>
          <w:szCs w:val="24"/>
          <w:lang w:eastAsia="ru-RU"/>
        </w:rPr>
        <w:t>7. Особенности заключения договоров, организации и проведения торгов, проводимы</w:t>
      </w:r>
      <w:r>
        <w:rPr>
          <w:rFonts w:eastAsia="Times New Roman" w:cs="Arial"/>
          <w:color w:val="000000"/>
          <w:szCs w:val="24"/>
          <w:lang w:eastAsia="ru-RU"/>
        </w:rPr>
        <w:t>х в процессе банкротства, устанавливаются законодательством о банкротстве.</w:t>
      </w:r>
    </w:p>
    <w:p w14:paraId="1135A297" w14:textId="77777777" w:rsidR="0082121A" w:rsidRDefault="006436B5">
      <w:pPr>
        <w:spacing w:after="60"/>
        <w:ind w:firstLine="567"/>
        <w:rPr>
          <w:rFonts w:eastAsia="Times New Roman" w:cs="Arial"/>
          <w:szCs w:val="24"/>
          <w:lang w:eastAsia="ru-RU"/>
        </w:rPr>
      </w:pPr>
      <w:r>
        <w:rPr>
          <w:rFonts w:eastAsia="Times New Roman" w:cs="Arial"/>
          <w:i/>
          <w:iCs/>
          <w:color w:val="000000"/>
          <w:szCs w:val="24"/>
          <w:lang w:eastAsia="ru-RU"/>
        </w:rPr>
        <w:t>(В редакции Законов К</w:t>
      </w:r>
      <w:r>
        <w:rPr>
          <w:rFonts w:eastAsia="Times New Roman" w:cs="Arial"/>
          <w:i/>
          <w:iCs/>
          <w:color w:val="000000"/>
          <w:szCs w:val="24"/>
          <w:lang w:val="ky-KG" w:eastAsia="ru-RU"/>
        </w:rPr>
        <w:t xml:space="preserve">ыргызской </w:t>
      </w:r>
      <w:r>
        <w:rPr>
          <w:rFonts w:eastAsia="Times New Roman" w:cs="Arial"/>
          <w:i/>
          <w:iCs/>
          <w:color w:val="000000"/>
          <w:szCs w:val="24"/>
          <w:lang w:eastAsia="ru-RU"/>
        </w:rPr>
        <w:t>Р</w:t>
      </w:r>
      <w:r>
        <w:rPr>
          <w:rFonts w:eastAsia="Times New Roman" w:cs="Arial"/>
          <w:i/>
          <w:iCs/>
          <w:color w:val="000000"/>
          <w:szCs w:val="24"/>
          <w:lang w:val="ky-KG" w:eastAsia="ru-RU"/>
        </w:rPr>
        <w:t>еспублики</w:t>
      </w:r>
      <w:r>
        <w:rPr>
          <w:rFonts w:eastAsia="Times New Roman" w:cs="Arial"/>
          <w:i/>
          <w:iCs/>
          <w:color w:val="000000"/>
          <w:szCs w:val="24"/>
          <w:lang w:eastAsia="ru-RU"/>
        </w:rPr>
        <w:t xml:space="preserve"> от </w:t>
      </w:r>
      <w:hyperlink r:id="rId498"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499" w:tooltip="https://cbd.minjust.gov.kg/4-5325/edition/6484/ru" w:history="1">
        <w:r>
          <w:rPr>
            <w:rStyle w:val="aff0"/>
            <w:rFonts w:eastAsia="Times New Roman" w:cs="Arial"/>
            <w:i/>
            <w:iCs/>
            <w:szCs w:val="24"/>
            <w:lang w:eastAsia="ru-RU"/>
          </w:rPr>
          <w:t>16 февраля 2024 года № 51</w:t>
        </w:r>
      </w:hyperlink>
      <w:r>
        <w:rPr>
          <w:rFonts w:eastAsia="Times New Roman" w:cs="Arial"/>
          <w:i/>
          <w:iCs/>
          <w:color w:val="000000"/>
          <w:szCs w:val="24"/>
          <w:lang w:eastAsia="ru-RU"/>
        </w:rPr>
        <w:t>)</w:t>
      </w:r>
    </w:p>
    <w:p w14:paraId="51AB317A"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F95FF1F"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409. Организация и порядок проведения торгов</w:t>
      </w:r>
    </w:p>
    <w:p w14:paraId="28690E0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14BB3C6"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Аукционы и конкурсы могут быть открытыми и закрытыми.</w:t>
      </w:r>
    </w:p>
    <w:p w14:paraId="303CAA97"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открытом аукционе и открытом конкурсе может участвовать любое лицо. В закрытом аукционе и закрытом конкурсе участвуют только лица, специально</w:t>
      </w:r>
      <w:r>
        <w:rPr>
          <w:rFonts w:eastAsia="Times New Roman" w:cs="Arial"/>
          <w:color w:val="000000"/>
          <w:szCs w:val="24"/>
          <w:lang w:eastAsia="ru-RU"/>
        </w:rPr>
        <w:t xml:space="preserve"> приглашенные для этой цели.</w:t>
      </w:r>
    </w:p>
    <w:p w14:paraId="22693FC5"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иное не предусмотрено законом, извещение о проведении торгов должно быть сделано организатором не менее, чем за тридцать дней до их проведения. Извещение должно содержать в любом случае сведения о времени, месте и форме торгов, их предмете и порядк</w:t>
      </w:r>
      <w:r>
        <w:rPr>
          <w:rFonts w:eastAsia="Times New Roman" w:cs="Arial"/>
          <w:color w:val="000000"/>
          <w:szCs w:val="24"/>
          <w:lang w:eastAsia="ru-RU"/>
        </w:rPr>
        <w:t>е проведения, в том числе, об оформлении участия в торгах, определении лица, выигравшего торги, а также сведения о начальной цене.</w:t>
      </w:r>
    </w:p>
    <w:p w14:paraId="3AC0250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случае, если предметом торгов является право заключения договора, в извещении о предстоящих торгах должен быть указан предо</w:t>
      </w:r>
      <w:r>
        <w:rPr>
          <w:rFonts w:eastAsia="Times New Roman" w:cs="Arial"/>
          <w:color w:val="000000"/>
          <w:szCs w:val="24"/>
          <w:lang w:eastAsia="ru-RU"/>
        </w:rPr>
        <w:t>ставляемый для этого срок.</w:t>
      </w:r>
    </w:p>
    <w:p w14:paraId="78599425"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Если иное не предусмотрено в законе или в извещении о проведении торгов, организатор открытых торгов, сделавший извещение об их проведении, вправе отказаться от аукциона в любое время, но не позднее, чем за три дня до наступле</w:t>
      </w:r>
      <w:r>
        <w:rPr>
          <w:rFonts w:eastAsia="Times New Roman" w:cs="Arial"/>
          <w:color w:val="000000"/>
          <w:szCs w:val="24"/>
          <w:lang w:eastAsia="ru-RU"/>
        </w:rPr>
        <w:t>ния даты его проведения, а от конкурса - не позднее, чем за тридцать дней до проведения конкурса.</w:t>
      </w:r>
    </w:p>
    <w:p w14:paraId="1F955364" w14:textId="77777777" w:rsidR="0082121A" w:rsidRDefault="006436B5">
      <w:pPr>
        <w:ind w:firstLine="567"/>
        <w:rPr>
          <w:rFonts w:eastAsia="Times New Roman" w:cs="Arial"/>
          <w:szCs w:val="24"/>
          <w:lang w:eastAsia="ru-RU"/>
        </w:rPr>
      </w:pPr>
      <w:r>
        <w:rPr>
          <w:rFonts w:eastAsia="Times New Roman" w:cs="Arial"/>
          <w:color w:val="000000"/>
          <w:szCs w:val="24"/>
          <w:lang w:eastAsia="ru-RU"/>
        </w:rPr>
        <w:t>В случаях, когда организатор открытых торгов отказался от их проведения с нарушением указанных сроков, он обязан возместить участникам понесенный ими реальный</w:t>
      </w:r>
      <w:r>
        <w:rPr>
          <w:rFonts w:eastAsia="Times New Roman" w:cs="Arial"/>
          <w:color w:val="000000"/>
          <w:szCs w:val="24"/>
          <w:lang w:eastAsia="ru-RU"/>
        </w:rPr>
        <w:t xml:space="preserve"> ущерб.</w:t>
      </w:r>
    </w:p>
    <w:p w14:paraId="3EACF839" w14:textId="77777777" w:rsidR="0082121A" w:rsidRDefault="006436B5">
      <w:pPr>
        <w:ind w:firstLine="567"/>
        <w:rPr>
          <w:rFonts w:eastAsia="Times New Roman" w:cs="Arial"/>
          <w:szCs w:val="24"/>
          <w:lang w:eastAsia="ru-RU"/>
        </w:rPr>
      </w:pPr>
      <w:r>
        <w:rPr>
          <w:rFonts w:eastAsia="Times New Roman" w:cs="Arial"/>
          <w:color w:val="000000"/>
          <w:szCs w:val="24"/>
          <w:lang w:eastAsia="ru-RU"/>
        </w:rPr>
        <w:t>Организатор закрытого аукциона или закрытого конкурса обязан возместить приглашаемым им участникам реальный ущерб независимо от того, в какой именно срок после направления извещения последовал отказ от торгов.</w:t>
      </w:r>
    </w:p>
    <w:p w14:paraId="0CBB74D5"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Участники торгов вносят задаток в р</w:t>
      </w:r>
      <w:r>
        <w:rPr>
          <w:rFonts w:eastAsia="Times New Roman" w:cs="Arial"/>
          <w:color w:val="000000"/>
          <w:szCs w:val="24"/>
          <w:lang w:eastAsia="ru-RU"/>
        </w:rPr>
        <w:t>азмере, сроки и порядке, указанные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14:paraId="0E7DC5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При заключении договора с лицом, выигравшим торги, с</w:t>
      </w:r>
      <w:r>
        <w:rPr>
          <w:rFonts w:eastAsia="Times New Roman" w:cs="Arial"/>
          <w:color w:val="000000"/>
          <w:szCs w:val="24"/>
          <w:lang w:eastAsia="ru-RU"/>
        </w:rPr>
        <w:t>умма внесенного им задатка засчитывается в счет исполнения обязательств по заключенному договору.</w:t>
      </w:r>
    </w:p>
    <w:p w14:paraId="0A1C1810"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Лицо, выигравшее торги, и организатор торгов (пункт 2 статьи 334), подписывают в день проведения аукциона или конкурса протокол о результатах торгов, котор</w:t>
      </w:r>
      <w:r>
        <w:rPr>
          <w:rFonts w:eastAsia="Times New Roman" w:cs="Arial"/>
          <w:color w:val="000000"/>
          <w:szCs w:val="24"/>
          <w:lang w:eastAsia="ru-RU"/>
        </w:rPr>
        <w:t>ый имеет силу договора. Лицо, выигравшее торги, при уклонении от подписания договора утрачивает внесенный им задаток. Организатор торгов, уклонившийся от подписания протокола, обязан возвратить задаток в двойном размере, а также возместить лицу, выигравшем</w:t>
      </w:r>
      <w:r>
        <w:rPr>
          <w:rFonts w:eastAsia="Times New Roman" w:cs="Arial"/>
          <w:color w:val="000000"/>
          <w:szCs w:val="24"/>
          <w:lang w:eastAsia="ru-RU"/>
        </w:rPr>
        <w:t>у торги, убытки, причиненные участием в торгах, в части, превышающей сумму задатка.</w:t>
      </w:r>
    </w:p>
    <w:p w14:paraId="72D3C572" w14:textId="77777777" w:rsidR="0082121A" w:rsidRDefault="006436B5">
      <w:pPr>
        <w:ind w:firstLine="567"/>
        <w:rPr>
          <w:rFonts w:eastAsia="Times New Roman" w:cs="Arial"/>
          <w:szCs w:val="24"/>
          <w:lang w:eastAsia="ru-RU"/>
        </w:rPr>
      </w:pPr>
      <w:r>
        <w:rPr>
          <w:rFonts w:eastAsia="Times New Roman" w:cs="Arial"/>
          <w:color w:val="000000"/>
          <w:szCs w:val="24"/>
          <w:lang w:eastAsia="ru-RU"/>
        </w:rPr>
        <w:t>Если по условиям торгов разыгрывается только право на заключение договора, такой договор должен быть подписан сторонами не позднее двадцати дней или иного указанного в изве</w:t>
      </w:r>
      <w:r>
        <w:rPr>
          <w:rFonts w:eastAsia="Times New Roman" w:cs="Arial"/>
          <w:color w:val="000000"/>
          <w:szCs w:val="24"/>
          <w:lang w:eastAsia="ru-RU"/>
        </w:rPr>
        <w:t>щении срока после завершения торгов и оформления протокола. В случае уклонения одной из них от заключения договора другая сторона вправе обратиться в суд с требованием о понуждении заключить договор, а также о возмещении причиненных убытков.</w:t>
      </w:r>
    </w:p>
    <w:p w14:paraId="414AA9F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868274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 xml:space="preserve">Статья 410. </w:t>
      </w:r>
      <w:r>
        <w:rPr>
          <w:rFonts w:eastAsia="Times New Roman" w:cs="Arial"/>
          <w:b/>
          <w:bCs/>
          <w:color w:val="000000"/>
          <w:szCs w:val="24"/>
          <w:lang w:eastAsia="ru-RU"/>
        </w:rPr>
        <w:t>Последствия нарушения правил проведения торгов</w:t>
      </w:r>
    </w:p>
    <w:p w14:paraId="7EB6A201"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F7205D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Торги, проведенные с нарушением правил, установленных законодательством, могут быть признаны судом недействительными по иску заинтересованного лица.</w:t>
      </w:r>
    </w:p>
    <w:p w14:paraId="1455C35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Признание торгов недействительными влечет недействит</w:t>
      </w:r>
      <w:r>
        <w:rPr>
          <w:rFonts w:eastAsia="Times New Roman" w:cs="Arial"/>
          <w:color w:val="000000"/>
          <w:szCs w:val="24"/>
          <w:lang w:eastAsia="ru-RU"/>
        </w:rPr>
        <w:t>ельность договора, заключенного с лицом, выигравшим торги.</w:t>
      </w:r>
    </w:p>
    <w:p w14:paraId="3934DFF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7FDE84"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411. Основания изменения и расторжения договора</w:t>
      </w:r>
    </w:p>
    <w:p w14:paraId="1088501D"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58761A10"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Изменение и расторжение договора возможны по соглашению сторон, если иное не предусмотрено настоящим Кодексом, другими законами или договором.</w:t>
      </w:r>
    </w:p>
    <w:p w14:paraId="45D2B4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По требованию одной из сторон договор может быть изменен или расторгнут по решению суда только:</w:t>
      </w:r>
    </w:p>
    <w:p w14:paraId="3F55011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суще</w:t>
      </w:r>
      <w:r>
        <w:rPr>
          <w:rFonts w:eastAsia="Times New Roman" w:cs="Arial"/>
          <w:color w:val="000000"/>
          <w:szCs w:val="24"/>
          <w:lang w:eastAsia="ru-RU"/>
        </w:rPr>
        <w:t>ственном нарушении договора другой стороной;</w:t>
      </w:r>
    </w:p>
    <w:p w14:paraId="3B16FA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в иных случаях, предусмотренных настоящим Кодексом, иным законодательством или договором.</w:t>
      </w:r>
    </w:p>
    <w:p w14:paraId="7B90828D" w14:textId="77777777" w:rsidR="0082121A" w:rsidRDefault="006436B5">
      <w:pPr>
        <w:ind w:firstLine="567"/>
        <w:rPr>
          <w:rFonts w:eastAsia="Times New Roman" w:cs="Arial"/>
          <w:szCs w:val="24"/>
          <w:lang w:eastAsia="ru-RU"/>
        </w:rPr>
      </w:pPr>
      <w:r>
        <w:rPr>
          <w:rFonts w:eastAsia="Times New Roman" w:cs="Arial"/>
          <w:color w:val="000000"/>
          <w:szCs w:val="24"/>
          <w:lang w:eastAsia="ru-RU"/>
        </w:rPr>
        <w:t>Существенным признается нарушение договора одной из сторон, влекущее для другой стороны такой ущерб, что она в значите</w:t>
      </w:r>
      <w:r>
        <w:rPr>
          <w:rFonts w:eastAsia="Times New Roman" w:cs="Arial"/>
          <w:color w:val="000000"/>
          <w:szCs w:val="24"/>
          <w:lang w:eastAsia="ru-RU"/>
        </w:rPr>
        <w:t>льной степени лишается того, на что была вправе рассчитывать при заключении договора.</w:t>
      </w:r>
    </w:p>
    <w:p w14:paraId="71ED4C36"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одностороннего отказа от исполнения договора полностью или частично, когда такой отказ допускается законом или соглашением сторон, договор считается соответст</w:t>
      </w:r>
      <w:r>
        <w:rPr>
          <w:rFonts w:eastAsia="Times New Roman" w:cs="Arial"/>
          <w:color w:val="000000"/>
          <w:szCs w:val="24"/>
          <w:lang w:eastAsia="ru-RU"/>
        </w:rPr>
        <w:t>венно расторгнутым или измененным.</w:t>
      </w:r>
    </w:p>
    <w:p w14:paraId="3791B086"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6B2DD6B9"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412. Изменение и расторжение договора в связи с существенным изменением обстоятельств</w:t>
      </w:r>
    </w:p>
    <w:p w14:paraId="58937370"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2BC06FD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Существенное изменение обстоятельств, из которых стороны исходили при заключении договора, является основанием для его из</w:t>
      </w:r>
      <w:r>
        <w:rPr>
          <w:rFonts w:eastAsia="Times New Roman" w:cs="Arial"/>
          <w:color w:val="000000"/>
          <w:szCs w:val="24"/>
          <w:lang w:eastAsia="ru-RU"/>
        </w:rPr>
        <w:t>менения или расторжения, если иное не предусмотрено договором или не вытекает из его существа.</w:t>
      </w:r>
    </w:p>
    <w:p w14:paraId="108EA6DB" w14:textId="77777777" w:rsidR="0082121A" w:rsidRDefault="006436B5">
      <w:pPr>
        <w:ind w:firstLine="567"/>
        <w:rPr>
          <w:rFonts w:eastAsia="Times New Roman" w:cs="Arial"/>
          <w:szCs w:val="24"/>
          <w:lang w:eastAsia="ru-RU"/>
        </w:rPr>
      </w:pPr>
      <w:r>
        <w:rPr>
          <w:rFonts w:eastAsia="Times New Roman" w:cs="Arial"/>
          <w:color w:val="000000"/>
          <w:szCs w:val="24"/>
          <w:lang w:eastAsia="ru-RU"/>
        </w:rPr>
        <w:t>Изменение обстоятельств признается существенным, если они изменились настолько, что если бы стороны могли это разумно предвидеть, договор вообще не был бы ими за</w:t>
      </w:r>
      <w:r>
        <w:rPr>
          <w:rFonts w:eastAsia="Times New Roman" w:cs="Arial"/>
          <w:color w:val="000000"/>
          <w:szCs w:val="24"/>
          <w:lang w:eastAsia="ru-RU"/>
        </w:rPr>
        <w:t>ключен или был бы заключен на значительно отличающихся условиях.</w:t>
      </w:r>
    </w:p>
    <w:p w14:paraId="4BA3D1AF"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w:t>
      </w:r>
      <w:r>
        <w:rPr>
          <w:rFonts w:eastAsia="Times New Roman" w:cs="Arial"/>
          <w:color w:val="000000"/>
          <w:szCs w:val="24"/>
          <w:lang w:eastAsia="ru-RU"/>
        </w:rPr>
        <w:t xml:space="preserve"> предусмотренным пунктом 4 настоящей статьи, - изменен по требованию заинтересованной стороны при наличии одновременно следующих условий:</w:t>
      </w:r>
    </w:p>
    <w:p w14:paraId="66B01444"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изменение обстоятельств вызвано причинами, которые заинтересованная сторона не могла преодолеть после их возникновения при той степени добросовестности и осмотрительности, какая от нее требовалась по характеру договора и условиям оборота;</w:t>
      </w:r>
    </w:p>
    <w:p w14:paraId="0C0671E9" w14:textId="77777777" w:rsidR="0082121A" w:rsidRDefault="006436B5">
      <w:pPr>
        <w:ind w:firstLine="567"/>
        <w:rPr>
          <w:rFonts w:eastAsia="Times New Roman" w:cs="Arial"/>
          <w:szCs w:val="24"/>
          <w:lang w:eastAsia="ru-RU"/>
        </w:rPr>
      </w:pPr>
      <w:r>
        <w:rPr>
          <w:rFonts w:eastAsia="Times New Roman" w:cs="Arial"/>
          <w:color w:val="000000"/>
          <w:szCs w:val="24"/>
          <w:lang w:eastAsia="ru-RU"/>
        </w:rPr>
        <w:t xml:space="preserve">2) исполнение </w:t>
      </w:r>
      <w:r>
        <w:rPr>
          <w:rFonts w:eastAsia="Times New Roman" w:cs="Arial"/>
          <w:color w:val="000000"/>
          <w:szCs w:val="24"/>
          <w:lang w:eastAsia="ru-RU"/>
        </w:rPr>
        <w:t>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w:t>
      </w:r>
      <w:r>
        <w:rPr>
          <w:rFonts w:eastAsia="Times New Roman" w:cs="Arial"/>
          <w:color w:val="000000"/>
          <w:szCs w:val="24"/>
          <w:lang w:eastAsia="ru-RU"/>
        </w:rPr>
        <w:t>ывать при заключении договора;</w:t>
      </w:r>
    </w:p>
    <w:p w14:paraId="6E4CBF20"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из обычаев делового оборота или существа договора не вытекает, что риск изменения обстоятельств несет заинтересованная сторона.</w:t>
      </w:r>
    </w:p>
    <w:p w14:paraId="114D1368"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При расторжении договора вследствие существенно изменившихся обстоятельств суд по требовани</w:t>
      </w:r>
      <w:r>
        <w:rPr>
          <w:rFonts w:eastAsia="Times New Roman" w:cs="Arial"/>
          <w:color w:val="000000"/>
          <w:szCs w:val="24"/>
          <w:lang w:eastAsia="ru-RU"/>
        </w:rPr>
        <w:t>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p w14:paraId="54EE3C18"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Изменение договора в связи с существенным изменением обстоя</w:t>
      </w:r>
      <w:r>
        <w:rPr>
          <w:rFonts w:eastAsia="Times New Roman" w:cs="Arial"/>
          <w:color w:val="000000"/>
          <w:szCs w:val="24"/>
          <w:lang w:eastAsia="ru-RU"/>
        </w:rPr>
        <w:t>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14:paraId="52845137"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92C856B"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413. Порядок изменения и расторжения договора</w:t>
      </w:r>
    </w:p>
    <w:p w14:paraId="7C073CEC"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CB92EE2"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Соглашение об изменении или расторжении договора совершается в той же форме, что и договор, если из законодательства, договора или обычаев делового оборота не вытекает иное.</w:t>
      </w:r>
    </w:p>
    <w:p w14:paraId="27486567"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Требование об измен</w:t>
      </w:r>
      <w:r>
        <w:rPr>
          <w:rFonts w:eastAsia="Times New Roman" w:cs="Arial"/>
          <w:color w:val="000000"/>
          <w:szCs w:val="24"/>
          <w:lang w:eastAsia="ru-RU"/>
        </w:rPr>
        <w:t xml:space="preserve">ении или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w:t>
      </w:r>
      <w:r>
        <w:rPr>
          <w:rFonts w:eastAsia="Times New Roman" w:cs="Arial"/>
          <w:color w:val="000000"/>
          <w:szCs w:val="24"/>
          <w:lang w:eastAsia="ru-RU"/>
        </w:rPr>
        <w:t>а при его отсутствии - в тридцатидневный срок.</w:t>
      </w:r>
    </w:p>
    <w:p w14:paraId="1F66D6F8"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4751A490" w14:textId="77777777" w:rsidR="0082121A" w:rsidRDefault="006436B5">
      <w:pPr>
        <w:ind w:firstLine="567"/>
        <w:rPr>
          <w:rFonts w:eastAsia="Times New Roman" w:cs="Arial"/>
          <w:szCs w:val="24"/>
          <w:lang w:eastAsia="ru-RU"/>
        </w:rPr>
      </w:pPr>
      <w:r>
        <w:rPr>
          <w:rFonts w:eastAsia="Times New Roman" w:cs="Arial"/>
          <w:b/>
          <w:bCs/>
          <w:color w:val="000000"/>
          <w:szCs w:val="24"/>
          <w:lang w:eastAsia="ru-RU"/>
        </w:rPr>
        <w:t>Статья 414. Последствия расторжения и изменения договора</w:t>
      </w:r>
    </w:p>
    <w:p w14:paraId="2222F232" w14:textId="77777777" w:rsidR="0082121A" w:rsidRDefault="006436B5">
      <w:pPr>
        <w:ind w:firstLine="567"/>
        <w:rPr>
          <w:rFonts w:eastAsia="Times New Roman" w:cs="Arial"/>
          <w:szCs w:val="24"/>
          <w:lang w:eastAsia="ru-RU"/>
        </w:rPr>
      </w:pPr>
      <w:r>
        <w:rPr>
          <w:rFonts w:eastAsia="Times New Roman" w:cs="Arial"/>
          <w:szCs w:val="24"/>
          <w:lang w:eastAsia="ru-RU"/>
        </w:rPr>
        <w:t> </w:t>
      </w:r>
    </w:p>
    <w:p w14:paraId="31B21F63" w14:textId="77777777" w:rsidR="0082121A" w:rsidRDefault="006436B5">
      <w:pPr>
        <w:ind w:firstLine="567"/>
        <w:rPr>
          <w:rFonts w:eastAsia="Times New Roman" w:cs="Arial"/>
          <w:szCs w:val="24"/>
          <w:lang w:eastAsia="ru-RU"/>
        </w:rPr>
      </w:pPr>
      <w:r>
        <w:rPr>
          <w:rFonts w:eastAsia="Times New Roman" w:cs="Arial"/>
          <w:color w:val="000000"/>
          <w:szCs w:val="24"/>
          <w:lang w:eastAsia="ru-RU"/>
        </w:rPr>
        <w:t>1. При расторжении договора обязательства сторон прекращаются.</w:t>
      </w:r>
    </w:p>
    <w:p w14:paraId="196AEDC9" w14:textId="77777777" w:rsidR="0082121A" w:rsidRDefault="006436B5">
      <w:pPr>
        <w:ind w:firstLine="567"/>
        <w:rPr>
          <w:rFonts w:eastAsia="Times New Roman" w:cs="Arial"/>
          <w:szCs w:val="24"/>
          <w:lang w:eastAsia="ru-RU"/>
        </w:rPr>
      </w:pPr>
      <w:r>
        <w:rPr>
          <w:rFonts w:eastAsia="Times New Roman" w:cs="Arial"/>
          <w:color w:val="000000"/>
          <w:szCs w:val="24"/>
          <w:lang w:eastAsia="ru-RU"/>
        </w:rPr>
        <w:t>2. При изменении договора обязательства сторон продолжают действовать в измененном ви</w:t>
      </w:r>
      <w:r>
        <w:rPr>
          <w:rFonts w:eastAsia="Times New Roman" w:cs="Arial"/>
          <w:color w:val="000000"/>
          <w:szCs w:val="24"/>
          <w:lang w:eastAsia="ru-RU"/>
        </w:rPr>
        <w:t>де.</w:t>
      </w:r>
    </w:p>
    <w:p w14:paraId="3631032C" w14:textId="77777777" w:rsidR="0082121A" w:rsidRDefault="006436B5">
      <w:pPr>
        <w:ind w:firstLine="567"/>
        <w:rPr>
          <w:rFonts w:eastAsia="Times New Roman" w:cs="Arial"/>
          <w:szCs w:val="24"/>
          <w:lang w:eastAsia="ru-RU"/>
        </w:rPr>
      </w:pPr>
      <w:r>
        <w:rPr>
          <w:rFonts w:eastAsia="Times New Roman" w:cs="Arial"/>
          <w:color w:val="000000"/>
          <w:szCs w:val="24"/>
          <w:lang w:eastAsia="ru-RU"/>
        </w:rPr>
        <w:t>3. В случае расторжения или изменения договора обязательства считаются прекращенными или измененными с момента достижения соглашения сторон об изменении или расторжении договора, если иное не вытекает из соглашения сторон или характера изменения догово</w:t>
      </w:r>
      <w:r>
        <w:rPr>
          <w:rFonts w:eastAsia="Times New Roman" w:cs="Arial"/>
          <w:color w:val="000000"/>
          <w:szCs w:val="24"/>
          <w:lang w:eastAsia="ru-RU"/>
        </w:rPr>
        <w:t>ра, а при расторжении или изменении договора в судебном порядке - с момента вступления в законную силу решения суда о расторжении или изменении договора.</w:t>
      </w:r>
    </w:p>
    <w:p w14:paraId="11538FF2" w14:textId="77777777" w:rsidR="0082121A" w:rsidRDefault="006436B5">
      <w:pPr>
        <w:ind w:firstLine="567"/>
        <w:rPr>
          <w:rFonts w:eastAsia="Times New Roman" w:cs="Arial"/>
          <w:szCs w:val="24"/>
          <w:lang w:eastAsia="ru-RU"/>
        </w:rPr>
      </w:pPr>
      <w:r>
        <w:rPr>
          <w:rFonts w:eastAsia="Times New Roman" w:cs="Arial"/>
          <w:color w:val="000000"/>
          <w:szCs w:val="24"/>
          <w:lang w:eastAsia="ru-RU"/>
        </w:rPr>
        <w:t>4. Стороны не вправе требовать возвращения того, что было исполнено ими по обязательству до момента ра</w:t>
      </w:r>
      <w:r>
        <w:rPr>
          <w:rFonts w:eastAsia="Times New Roman" w:cs="Arial"/>
          <w:color w:val="000000"/>
          <w:szCs w:val="24"/>
          <w:lang w:eastAsia="ru-RU"/>
        </w:rPr>
        <w:t>сторжения или изменения договора, если иное не установлено законом или соглашением сторон.</w:t>
      </w:r>
    </w:p>
    <w:p w14:paraId="4DC5EC0A" w14:textId="77777777" w:rsidR="0082121A" w:rsidRDefault="006436B5">
      <w:pPr>
        <w:ind w:firstLine="567"/>
        <w:rPr>
          <w:rFonts w:eastAsia="Times New Roman" w:cs="Arial"/>
          <w:szCs w:val="24"/>
          <w:lang w:eastAsia="ru-RU"/>
        </w:rPr>
      </w:pPr>
      <w:r>
        <w:rPr>
          <w:rFonts w:eastAsia="Times New Roman" w:cs="Arial"/>
          <w:color w:val="000000"/>
          <w:szCs w:val="24"/>
          <w:lang w:eastAsia="ru-RU"/>
        </w:rPr>
        <w:t>5. Если основанием для расторжения или изменения договора послужило существенное нарушение договора одной из сторон, другая сторона вправе требовать возмещения убытк</w:t>
      </w:r>
      <w:r>
        <w:rPr>
          <w:rFonts w:eastAsia="Times New Roman" w:cs="Arial"/>
          <w:color w:val="000000"/>
          <w:szCs w:val="24"/>
          <w:lang w:eastAsia="ru-RU"/>
        </w:rPr>
        <w:t>ов, причиненных расторжением или изменением договора.</w:t>
      </w:r>
    </w:p>
    <w:p w14:paraId="3CFD0D28" w14:textId="77777777" w:rsidR="0082121A" w:rsidRDefault="006436B5">
      <w:pPr>
        <w:ind w:firstLine="0"/>
        <w:rPr>
          <w:rFonts w:eastAsia="Times New Roman" w:cs="Arial"/>
          <w:szCs w:val="24"/>
          <w:lang w:eastAsia="ru-RU"/>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7393"/>
        <w:gridCol w:w="7393"/>
      </w:tblGrid>
      <w:tr w:rsidR="0082121A" w14:paraId="1C54AF69" w14:textId="77777777">
        <w:tc>
          <w:tcPr>
            <w:tcW w:w="2500" w:type="pct"/>
            <w:tcMar>
              <w:top w:w="0" w:type="dxa"/>
              <w:left w:w="108" w:type="dxa"/>
              <w:bottom w:w="0" w:type="dxa"/>
              <w:right w:w="108" w:type="dxa"/>
            </w:tcMar>
          </w:tcPr>
          <w:p w14:paraId="52EE82FC" w14:textId="77777777" w:rsidR="0082121A" w:rsidRDefault="006436B5">
            <w:pPr>
              <w:spacing w:after="0"/>
              <w:ind w:firstLine="34"/>
              <w:jc w:val="left"/>
              <w:rPr>
                <w:rFonts w:eastAsia="Times New Roman" w:cs="Arial"/>
                <w:szCs w:val="24"/>
                <w:lang w:eastAsia="ru-RU"/>
              </w:rPr>
            </w:pPr>
            <w:r>
              <w:rPr>
                <w:rFonts w:eastAsia="Times New Roman" w:cs="Arial"/>
                <w:b/>
                <w:bCs/>
                <w:szCs w:val="24"/>
                <w:lang w:val="en-US" w:eastAsia="ru-RU"/>
              </w:rPr>
              <w:t>           </w:t>
            </w:r>
            <w:r>
              <w:rPr>
                <w:rFonts w:eastAsia="Times New Roman" w:cs="Arial"/>
                <w:b/>
                <w:bCs/>
                <w:szCs w:val="24"/>
                <w:lang w:eastAsia="ru-RU"/>
              </w:rPr>
              <w:t xml:space="preserve"> Президент </w:t>
            </w:r>
          </w:p>
          <w:p w14:paraId="2323D404" w14:textId="77777777" w:rsidR="0082121A" w:rsidRDefault="006436B5">
            <w:pPr>
              <w:spacing w:after="0"/>
              <w:ind w:firstLine="34"/>
              <w:jc w:val="left"/>
              <w:rPr>
                <w:rFonts w:eastAsia="Times New Roman" w:cs="Arial"/>
                <w:szCs w:val="24"/>
                <w:lang w:eastAsia="ru-RU"/>
              </w:rPr>
            </w:pPr>
            <w:r>
              <w:rPr>
                <w:rFonts w:eastAsia="Times New Roman" w:cs="Arial"/>
                <w:b/>
                <w:bCs/>
                <w:szCs w:val="24"/>
                <w:lang w:eastAsia="ru-RU"/>
              </w:rPr>
              <w:t>Кыргызской Республики</w:t>
            </w:r>
          </w:p>
        </w:tc>
        <w:tc>
          <w:tcPr>
            <w:tcW w:w="2500" w:type="pct"/>
            <w:tcMar>
              <w:top w:w="0" w:type="dxa"/>
              <w:left w:w="108" w:type="dxa"/>
              <w:bottom w:w="0" w:type="dxa"/>
              <w:right w:w="108" w:type="dxa"/>
            </w:tcMar>
          </w:tcPr>
          <w:p w14:paraId="30896875" w14:textId="77777777" w:rsidR="0082121A" w:rsidRDefault="006436B5">
            <w:pPr>
              <w:spacing w:after="0"/>
              <w:ind w:firstLine="567"/>
              <w:jc w:val="left"/>
              <w:rPr>
                <w:rFonts w:eastAsia="Times New Roman" w:cs="Arial"/>
                <w:szCs w:val="24"/>
                <w:lang w:eastAsia="ru-RU"/>
              </w:rPr>
            </w:pPr>
            <w:r>
              <w:rPr>
                <w:rFonts w:eastAsia="Times New Roman" w:cs="Arial"/>
                <w:szCs w:val="24"/>
                <w:lang w:eastAsia="ru-RU"/>
              </w:rPr>
              <w:t> </w:t>
            </w:r>
          </w:p>
          <w:p w14:paraId="22792387" w14:textId="77777777" w:rsidR="0082121A" w:rsidRDefault="006436B5">
            <w:pPr>
              <w:spacing w:after="0"/>
              <w:ind w:firstLine="567"/>
              <w:jc w:val="right"/>
              <w:rPr>
                <w:rFonts w:eastAsia="Times New Roman" w:cs="Arial"/>
                <w:szCs w:val="24"/>
                <w:lang w:eastAsia="ru-RU"/>
              </w:rPr>
            </w:pPr>
            <w:r>
              <w:rPr>
                <w:rFonts w:eastAsia="Times New Roman" w:cs="Arial"/>
                <w:b/>
                <w:bCs/>
                <w:szCs w:val="24"/>
                <w:lang w:eastAsia="ru-RU"/>
              </w:rPr>
              <w:t>А. Акаев</w:t>
            </w:r>
          </w:p>
        </w:tc>
      </w:tr>
    </w:tbl>
    <w:p w14:paraId="77DA1FEA" w14:textId="77777777" w:rsidR="0082121A" w:rsidRDefault="006436B5">
      <w:pPr>
        <w:spacing w:after="0"/>
        <w:ind w:firstLine="0"/>
        <w:jc w:val="left"/>
        <w:rPr>
          <w:rFonts w:eastAsia="Times New Roman" w:cs="Arial"/>
          <w:szCs w:val="24"/>
          <w:lang w:eastAsia="ru-RU"/>
        </w:rPr>
      </w:pPr>
      <w:r>
        <w:rPr>
          <w:rFonts w:eastAsia="Times New Roman" w:cs="Arial"/>
          <w:szCs w:val="24"/>
          <w:lang w:eastAsia="ru-RU"/>
        </w:rPr>
        <w:t> </w:t>
      </w:r>
    </w:p>
    <w:p w14:paraId="06074CDF" w14:textId="77777777" w:rsidR="0082121A" w:rsidRDefault="006436B5">
      <w:pPr>
        <w:spacing w:after="0"/>
        <w:ind w:firstLine="0"/>
        <w:jc w:val="left"/>
        <w:rPr>
          <w:rFonts w:eastAsia="Times New Roman" w:cs="Arial"/>
          <w:szCs w:val="24"/>
          <w:lang w:eastAsia="ru-RU"/>
        </w:rPr>
      </w:pPr>
      <w:r>
        <w:rPr>
          <w:rFonts w:eastAsia="Times New Roman" w:cs="Arial"/>
          <w:szCs w:val="24"/>
          <w:lang w:eastAsia="ru-RU"/>
        </w:rPr>
        <w:t> </w:t>
      </w:r>
    </w:p>
    <w:p w14:paraId="611CBA09" w14:textId="77777777" w:rsidR="0082121A" w:rsidRDefault="0082121A">
      <w:pPr>
        <w:ind w:firstLine="0"/>
        <w:rPr>
          <w:rFonts w:cs="Arial"/>
          <w:szCs w:val="24"/>
          <w:lang w:val="ky-KG"/>
        </w:rPr>
      </w:pPr>
    </w:p>
    <w:sectPr w:rsidR="0082121A">
      <w:headerReference w:type="even" r:id="rId500"/>
      <w:headerReference w:type="default" r:id="rId501"/>
      <w:footerReference w:type="even" r:id="rId502"/>
      <w:footerReference w:type="default" r:id="rId503"/>
      <w:headerReference w:type="first" r:id="rId504"/>
      <w:footerReference w:type="first" r:id="rId505"/>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D2241" w14:textId="77777777" w:rsidR="0082121A" w:rsidRDefault="006436B5">
      <w:pPr>
        <w:spacing w:after="0"/>
      </w:pPr>
      <w:r>
        <w:separator/>
      </w:r>
    </w:p>
  </w:endnote>
  <w:endnote w:type="continuationSeparator" w:id="0">
    <w:p w14:paraId="20745912" w14:textId="77777777" w:rsidR="0082121A" w:rsidRDefault="006436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281B" w14:textId="77777777" w:rsidR="006436B5" w:rsidRDefault="006436B5">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3A5F" w14:textId="3A1CEF2F" w:rsidR="006436B5" w:rsidRPr="006436B5" w:rsidRDefault="006436B5" w:rsidP="006436B5">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C45D2" w14:textId="77777777" w:rsidR="006436B5" w:rsidRDefault="006436B5">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BCD8A" w14:textId="77777777" w:rsidR="0082121A" w:rsidRDefault="006436B5">
      <w:pPr>
        <w:spacing w:after="0"/>
      </w:pPr>
      <w:r>
        <w:separator/>
      </w:r>
    </w:p>
  </w:footnote>
  <w:footnote w:type="continuationSeparator" w:id="0">
    <w:p w14:paraId="1B9B4D87" w14:textId="77777777" w:rsidR="0082121A" w:rsidRDefault="006436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6F25F" w14:textId="77777777" w:rsidR="006436B5" w:rsidRDefault="006436B5">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BA784" w14:textId="6FA8CF13" w:rsidR="006436B5" w:rsidRPr="006436B5" w:rsidRDefault="006436B5" w:rsidP="006436B5">
    <w:pPr>
      <w:pStyle w:val="aff8"/>
      <w:jc w:val="center"/>
      <w:rPr>
        <w:color w:val="0000FF"/>
        <w:sz w:val="20"/>
      </w:rPr>
    </w:pPr>
    <w:r>
      <w:rPr>
        <w:color w:val="0000FF"/>
        <w:sz w:val="20"/>
      </w:rPr>
      <w:t xml:space="preserve">Кодекс КР "Гражданский кодекс Кыргызской Республики Часть I" от 8 мая 1996 года № 15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BC7B7" w14:textId="77777777" w:rsidR="006436B5" w:rsidRDefault="006436B5">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9B9"/>
    <w:multiLevelType w:val="multilevel"/>
    <w:tmpl w:val="1FECE7A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A26155E"/>
    <w:multiLevelType w:val="multilevel"/>
    <w:tmpl w:val="CEBEC436"/>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2" w15:restartNumberingAfterBreak="0">
    <w:nsid w:val="0A2906CA"/>
    <w:multiLevelType w:val="multilevel"/>
    <w:tmpl w:val="547ECDA2"/>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 w15:restartNumberingAfterBreak="0">
    <w:nsid w:val="10D5612C"/>
    <w:multiLevelType w:val="multilevel"/>
    <w:tmpl w:val="4BB82AC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2A33614"/>
    <w:multiLevelType w:val="multilevel"/>
    <w:tmpl w:val="B6EE5370"/>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5" w15:restartNumberingAfterBreak="0">
    <w:nsid w:val="193F3A13"/>
    <w:multiLevelType w:val="multilevel"/>
    <w:tmpl w:val="4560F9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ED6DA2"/>
    <w:multiLevelType w:val="multilevel"/>
    <w:tmpl w:val="6B9A523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2968410F"/>
    <w:multiLevelType w:val="multilevel"/>
    <w:tmpl w:val="4E045472"/>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2CB015A7"/>
    <w:multiLevelType w:val="multilevel"/>
    <w:tmpl w:val="9896251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0F02685"/>
    <w:multiLevelType w:val="multilevel"/>
    <w:tmpl w:val="EE7E01A4"/>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32731CD4"/>
    <w:multiLevelType w:val="multilevel"/>
    <w:tmpl w:val="6F6C1588"/>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1" w15:restartNumberingAfterBreak="0">
    <w:nsid w:val="353855A5"/>
    <w:multiLevelType w:val="multilevel"/>
    <w:tmpl w:val="E2F8DB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B93487"/>
    <w:multiLevelType w:val="multilevel"/>
    <w:tmpl w:val="A24CC820"/>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42B728AD"/>
    <w:multiLevelType w:val="multilevel"/>
    <w:tmpl w:val="750229F2"/>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4F2D2BA7"/>
    <w:multiLevelType w:val="multilevel"/>
    <w:tmpl w:val="E1AABA4E"/>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5" w15:restartNumberingAfterBreak="0">
    <w:nsid w:val="4F46041C"/>
    <w:multiLevelType w:val="multilevel"/>
    <w:tmpl w:val="B05AD892"/>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6" w15:restartNumberingAfterBreak="0">
    <w:nsid w:val="530943E4"/>
    <w:multiLevelType w:val="multilevel"/>
    <w:tmpl w:val="7340E880"/>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7" w15:restartNumberingAfterBreak="0">
    <w:nsid w:val="532A41D0"/>
    <w:multiLevelType w:val="multilevel"/>
    <w:tmpl w:val="01B015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CB475A"/>
    <w:multiLevelType w:val="multilevel"/>
    <w:tmpl w:val="3CA03394"/>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 w15:restartNumberingAfterBreak="0">
    <w:nsid w:val="53EC5CE6"/>
    <w:multiLevelType w:val="multilevel"/>
    <w:tmpl w:val="710A2744"/>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0" w15:restartNumberingAfterBreak="0">
    <w:nsid w:val="636D265A"/>
    <w:multiLevelType w:val="multilevel"/>
    <w:tmpl w:val="FA80C6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6773128"/>
    <w:multiLevelType w:val="multilevel"/>
    <w:tmpl w:val="0D34D1B6"/>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66A75813"/>
    <w:multiLevelType w:val="multilevel"/>
    <w:tmpl w:val="38B4A84E"/>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675B52A7"/>
    <w:multiLevelType w:val="multilevel"/>
    <w:tmpl w:val="10E0D97C"/>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68C7752B"/>
    <w:multiLevelType w:val="multilevel"/>
    <w:tmpl w:val="AD12252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6A43577F"/>
    <w:multiLevelType w:val="multilevel"/>
    <w:tmpl w:val="E1E6ECD0"/>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6E8D5985"/>
    <w:multiLevelType w:val="multilevel"/>
    <w:tmpl w:val="2D28DFDA"/>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7BF00C38"/>
    <w:multiLevelType w:val="multilevel"/>
    <w:tmpl w:val="CE16DD20"/>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7D563273"/>
    <w:multiLevelType w:val="multilevel"/>
    <w:tmpl w:val="48A2042E"/>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7F5D6F1D"/>
    <w:multiLevelType w:val="multilevel"/>
    <w:tmpl w:val="DC949A36"/>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30" w15:restartNumberingAfterBreak="0">
    <w:nsid w:val="7FD73D53"/>
    <w:multiLevelType w:val="multilevel"/>
    <w:tmpl w:val="B704B8B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17"/>
  </w:num>
  <w:num w:numId="23">
    <w:abstractNumId w:val="30"/>
  </w:num>
  <w:num w:numId="24">
    <w:abstractNumId w:val="0"/>
  </w:num>
  <w:num w:numId="25">
    <w:abstractNumId w:val="3"/>
  </w:num>
  <w:num w:numId="26">
    <w:abstractNumId w:val="6"/>
  </w:num>
  <w:num w:numId="27">
    <w:abstractNumId w:val="11"/>
  </w:num>
  <w:num w:numId="28">
    <w:abstractNumId w:val="20"/>
  </w:num>
  <w:num w:numId="29">
    <w:abstractNumId w:val="29"/>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21A"/>
    <w:rsid w:val="006436B5"/>
    <w:rsid w:val="00821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FD18"/>
  <w15:docId w15:val="{10E3A66E-C82C-4F1C-896F-36D77360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hAnsi="Arial"/>
      <w:sz w:val="24"/>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
    <w:next w:val="a"/>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3">
    <w:name w:val="table of figures"/>
    <w:basedOn w:val="a"/>
    <w:next w:val="a"/>
    <w:uiPriority w:val="99"/>
    <w:unhideWhenUsed/>
    <w:pPr>
      <w:spacing w:after="0"/>
    </w:pPr>
  </w:style>
  <w:style w:type="paragraph" w:customStyle="1" w:styleId="a4">
    <w:name w:val="Реквизит"/>
    <w:basedOn w:val="a"/>
    <w:uiPriority w:val="99"/>
    <w:pPr>
      <w:spacing w:after="240"/>
      <w:ind w:firstLine="0"/>
      <w:jc w:val="left"/>
    </w:pPr>
  </w:style>
  <w:style w:type="paragraph" w:styleId="a5">
    <w:name w:val="Title"/>
    <w:basedOn w:val="a"/>
    <w:link w:val="a6"/>
    <w:uiPriority w:val="10"/>
    <w:qFormat/>
    <w:pPr>
      <w:spacing w:after="480"/>
      <w:ind w:firstLine="0"/>
      <w:jc w:val="center"/>
    </w:pPr>
    <w:rPr>
      <w:rFonts w:eastAsiaTheme="minorEastAsia"/>
      <w:b/>
      <w:bCs/>
      <w:spacing w:val="5"/>
      <w:sz w:val="28"/>
      <w:szCs w:val="28"/>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ind w:firstLine="0"/>
      <w:jc w:val="center"/>
    </w:pPr>
    <w:rPr>
      <w:rFonts w:eastAsiaTheme="majorEastAsia" w:cstheme="majorBidi"/>
      <w:b/>
      <w:sz w:val="32"/>
      <w:szCs w:val="24"/>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rPr>
      <w:b/>
      <w:bCs/>
      <w:color w:val="4F81BD" w:themeColor="accent1"/>
      <w:sz w:val="18"/>
      <w:szCs w:val="18"/>
    </w:rPr>
  </w:style>
  <w:style w:type="paragraph" w:styleId="ac">
    <w:name w:val="Signature"/>
    <w:basedOn w:val="a"/>
    <w:link w:val="ad"/>
    <w:uiPriority w:val="99"/>
    <w:pPr>
      <w:spacing w:after="0"/>
      <w:ind w:firstLine="0"/>
      <w:jc w:val="left"/>
    </w:pPr>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semiHidden/>
    <w:qFormat/>
    <w:rPr>
      <w:b/>
      <w:bCs/>
    </w:rPr>
  </w:style>
  <w:style w:type="character" w:styleId="af1">
    <w:name w:val="Emphasis"/>
    <w:basedOn w:val="a0"/>
    <w:uiPriority w:val="20"/>
    <w:qFormat/>
    <w:rPr>
      <w:i/>
      <w:iCs/>
    </w:rPr>
  </w:style>
  <w:style w:type="paragraph" w:styleId="af2">
    <w:name w:val="List Paragraph"/>
    <w:basedOn w:val="a"/>
    <w:uiPriority w:val="34"/>
    <w:qFormat/>
    <w:pPr>
      <w:ind w:left="720"/>
      <w:contextualSpacing/>
    </w:pPr>
  </w:style>
  <w:style w:type="paragraph" w:styleId="22">
    <w:name w:val="Quote"/>
    <w:basedOn w:val="a"/>
    <w:next w:val="a"/>
    <w:link w:val="23"/>
    <w:uiPriority w:val="29"/>
    <w:qFormat/>
    <w:rPr>
      <w:i/>
      <w:iCs/>
      <w:color w:val="000000" w:themeColor="text1"/>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ind w:left="708"/>
    </w:pPr>
  </w:style>
  <w:style w:type="paragraph" w:styleId="afc">
    <w:name w:val="annotation text"/>
    <w:basedOn w:val="a"/>
    <w:link w:val="afd"/>
    <w:uiPriority w:val="99"/>
    <w:pPr>
      <w:spacing w:before="120" w:after="240"/>
      <w:ind w:firstLine="0"/>
      <w:jc w:val="left"/>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uiPriority w:val="99"/>
    <w:pPr>
      <w:spacing w:after="240"/>
      <w:ind w:firstLine="0"/>
      <w:jc w:val="center"/>
    </w:pPr>
    <w:rPr>
      <w:rFonts w:eastAsiaTheme="minorEastAsia" w:cs="Arial"/>
      <w:i/>
      <w:iCs/>
      <w:szCs w:val="24"/>
      <w:lang w:eastAsia="ru-RU"/>
    </w:rPr>
  </w:style>
  <w:style w:type="paragraph" w:customStyle="1" w:styleId="aff">
    <w:name w:val="Таблица"/>
    <w:basedOn w:val="a"/>
    <w:uiPriority w:val="99"/>
    <w:qFormat/>
    <w:pPr>
      <w:ind w:firstLine="0"/>
    </w:p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uiPriority w:val="99"/>
    <w:pPr>
      <w:ind w:left="720"/>
    </w:pPr>
  </w:style>
  <w:style w:type="paragraph" w:customStyle="1" w:styleId="msolistparagraphcxspmiddle">
    <w:name w:val="msolistparagraphcxspmiddle"/>
    <w:basedOn w:val="a"/>
    <w:uiPriority w:val="99"/>
    <w:pPr>
      <w:ind w:left="720"/>
    </w:pPr>
  </w:style>
  <w:style w:type="paragraph" w:customStyle="1" w:styleId="msolistparagraphcxsplast">
    <w:name w:val="msolistparagraphcxsplast"/>
    <w:basedOn w:val="a"/>
    <w:uiPriority w:val="99"/>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uiPriority w:val="99"/>
    <w:pPr>
      <w:spacing w:before="200" w:after="60" w:line="276" w:lineRule="auto"/>
      <w:ind w:firstLine="567"/>
    </w:pPr>
    <w:rPr>
      <w:b/>
      <w:bCs/>
      <w:sz w:val="20"/>
      <w:szCs w:val="20"/>
    </w:rPr>
  </w:style>
  <w:style w:type="paragraph" w:customStyle="1" w:styleId="tkKomentarij">
    <w:name w:val="_Комментарий (tkKomentarij)"/>
    <w:basedOn w:val="a"/>
    <w:uiPriority w:val="99"/>
    <w:pPr>
      <w:spacing w:after="60" w:line="276" w:lineRule="auto"/>
      <w:ind w:firstLine="567"/>
    </w:pPr>
    <w:rPr>
      <w:i/>
      <w:iCs/>
      <w:color w:val="006600"/>
      <w:sz w:val="20"/>
      <w:szCs w:val="20"/>
    </w:rPr>
  </w:style>
  <w:style w:type="paragraph" w:customStyle="1" w:styleId="tkTekst">
    <w:name w:val="_Текст обычный (tkTekst)"/>
    <w:basedOn w:val="a"/>
    <w:uiPriority w:val="99"/>
    <w:pPr>
      <w:spacing w:after="60" w:line="276" w:lineRule="auto"/>
      <w:ind w:firstLine="567"/>
    </w:pPr>
    <w:rPr>
      <w:sz w:val="20"/>
      <w:szCs w:val="20"/>
    </w:rPr>
  </w:style>
  <w:style w:type="paragraph" w:customStyle="1" w:styleId="tkRedakcijaTekst">
    <w:name w:val="_В редакции текст (tkRedakcijaTekst)"/>
    <w:basedOn w:val="a"/>
    <w:uiPriority w:val="99"/>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semiHidden/>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pPr>
    <w:rPr>
      <w:rFonts w:eastAsia="Times New Roman" w:cs="Arial"/>
      <w:b/>
      <w:bCs/>
      <w:sz w:val="20"/>
      <w:szCs w:val="20"/>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rPr>
      <w:rFonts w:eastAsia="Times New Roman" w:cs="Arial"/>
      <w:sz w:val="20"/>
      <w:szCs w:val="20"/>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pPr>
    <w:rPr>
      <w:rFonts w:ascii="Cambria" w:eastAsia="Times New Roman" w:hAnsi="Cambria" w:cs="Arial"/>
      <w:b/>
      <w:bCs/>
      <w:color w:val="4F81BD"/>
      <w:sz w:val="22"/>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line="276" w:lineRule="auto"/>
    </w:pPr>
    <w:rPr>
      <w:rFonts w:ascii="Calibri" w:eastAsia="Times New Roman" w:hAnsi="Calibri" w:cs="Calibri"/>
      <w:sz w:val="22"/>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uiPriority w:val="1"/>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34"/>
    <w:qFormat/>
    <w:pPr>
      <w:spacing w:after="200" w:line="276" w:lineRule="auto"/>
      <w:ind w:left="720"/>
    </w:pPr>
    <w:rPr>
      <w:rFonts w:ascii="Calibri" w:eastAsia="Times New Roman" w:hAnsi="Calibri" w:cs="Calibri"/>
      <w:sz w:val="22"/>
    </w:rPr>
  </w:style>
  <w:style w:type="paragraph" w:customStyle="1" w:styleId="1CxSpFirst">
    <w:name w:val="Абзац списка1CxSpFirst"/>
    <w:basedOn w:val="a"/>
    <w:uiPriority w:val="99"/>
    <w:semiHidden/>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semiHidden/>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semiHidden/>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semiHidden/>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pPr>
      <w:jc w:val="center"/>
    </w:pPr>
    <w:rPr>
      <w:rFonts w:eastAsia="Times New Roman" w:cs="Arial"/>
      <w:b/>
      <w:bCs/>
      <w:spacing w:val="5"/>
      <w:sz w:val="28"/>
      <w:szCs w:val="28"/>
    </w:rPr>
  </w:style>
  <w:style w:type="paragraph" w:customStyle="1" w:styleId="msotitlecxspmiddle">
    <w:name w:val="msotitlecxspmiddle"/>
    <w:basedOn w:val="a"/>
    <w:pPr>
      <w:jc w:val="center"/>
    </w:pPr>
    <w:rPr>
      <w:rFonts w:eastAsia="Times New Roman" w:cs="Arial"/>
      <w:b/>
      <w:bCs/>
      <w:spacing w:val="5"/>
      <w:sz w:val="28"/>
      <w:szCs w:val="28"/>
    </w:rPr>
  </w:style>
  <w:style w:type="paragraph" w:customStyle="1" w:styleId="msotitlecxsplast">
    <w:name w:val="msotitlecxsplast"/>
    <w:basedOn w:val="a"/>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emiHidden/>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szCs w:val="24"/>
      <w:lang w:eastAsia="ru-RU"/>
    </w:rPr>
  </w:style>
  <w:style w:type="paragraph" w:customStyle="1" w:styleId="tkredakcijaspisok0">
    <w:name w:val="tkredakcijaspisok"/>
    <w:basedOn w:val="a"/>
    <w:pPr>
      <w:spacing w:before="100" w:beforeAutospacing="1" w:after="100" w:afterAutospacing="1"/>
    </w:pPr>
    <w:rPr>
      <w:rFonts w:eastAsia="Times New Roman" w:cs="Arial"/>
      <w:szCs w:val="24"/>
      <w:lang w:eastAsia="ru-RU"/>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2561" TargetMode="External"/><Relationship Id="rId299" Type="http://schemas.openxmlformats.org/officeDocument/2006/relationships/hyperlink" Target="https://cbd.minjust.gov.kg/203104" TargetMode="External"/><Relationship Id="rId21" Type="http://schemas.openxmlformats.org/officeDocument/2006/relationships/hyperlink" Target="https://cbd.minjust.gov.kg/576" TargetMode="External"/><Relationship Id="rId63" Type="http://schemas.openxmlformats.org/officeDocument/2006/relationships/hyperlink" Target="https://cbd.minjust.gov.kg/205283" TargetMode="External"/><Relationship Id="rId159" Type="http://schemas.openxmlformats.org/officeDocument/2006/relationships/hyperlink" Target="https://cbd.minjust.gov.kg/203191" TargetMode="External"/><Relationship Id="rId324" Type="http://schemas.openxmlformats.org/officeDocument/2006/relationships/hyperlink" Target="file:///C:\Users\Work\AppData\Local\Temp\CdbDocEditor\ee13e046-b01c-4820-834e-5a827f5c6083\document.htm" TargetMode="External"/><Relationship Id="rId366" Type="http://schemas.openxmlformats.org/officeDocument/2006/relationships/hyperlink" Target="https://cbd.minjust.gov.kg/246" TargetMode="External"/><Relationship Id="rId170" Type="http://schemas.openxmlformats.org/officeDocument/2006/relationships/hyperlink" Target="https://cbd.minjust.gov.kg/4-5567/edition/34226/ru" TargetMode="External"/><Relationship Id="rId226" Type="http://schemas.openxmlformats.org/officeDocument/2006/relationships/hyperlink" Target="https://cbd.minjust.gov.kg/4-5582/edition/34759/ru" TargetMode="External"/><Relationship Id="rId433" Type="http://schemas.openxmlformats.org/officeDocument/2006/relationships/hyperlink" Target="https://cbd.minjust.gov.kg/205271" TargetMode="External"/><Relationship Id="rId268" Type="http://schemas.openxmlformats.org/officeDocument/2006/relationships/hyperlink" Target="https://cbd.minjust.gov.kg/956" TargetMode="External"/><Relationship Id="rId475" Type="http://schemas.openxmlformats.org/officeDocument/2006/relationships/hyperlink" Target="https://cbd.minjust.gov.kg/203129" TargetMode="External"/><Relationship Id="rId32" Type="http://schemas.openxmlformats.org/officeDocument/2006/relationships/hyperlink" Target="https://cbd.minjust.gov.kg/202154" TargetMode="External"/><Relationship Id="rId74" Type="http://schemas.openxmlformats.org/officeDocument/2006/relationships/hyperlink" Target="https://cbd.minjust.gov.kg/111804" TargetMode="External"/><Relationship Id="rId128" Type="http://schemas.openxmlformats.org/officeDocument/2006/relationships/hyperlink" Target="https://cbd.minjust.gov.kg/202482" TargetMode="External"/><Relationship Id="rId335" Type="http://schemas.openxmlformats.org/officeDocument/2006/relationships/hyperlink" Target="https://cbd.minjust.gov.kg/112048" TargetMode="External"/><Relationship Id="rId377" Type="http://schemas.openxmlformats.org/officeDocument/2006/relationships/hyperlink" Target="https://cbd.minjust.gov.kg/203149" TargetMode="External"/><Relationship Id="rId500" Type="http://schemas.openxmlformats.org/officeDocument/2006/relationships/header" Target="header1.xml"/><Relationship Id="rId5" Type="http://schemas.openxmlformats.org/officeDocument/2006/relationships/footnotes" Target="footnotes.xml"/><Relationship Id="rId181" Type="http://schemas.openxmlformats.org/officeDocument/2006/relationships/hyperlink" Target="file:///C:\Users\Work\AppData\Local\Temp\CdbDocEditor\ee13e046-b01c-4820-834e-5a827f5c6083\document.htm" TargetMode="External"/><Relationship Id="rId237" Type="http://schemas.openxmlformats.org/officeDocument/2006/relationships/hyperlink" Target="https://cbd.minjust.gov.kg/576" TargetMode="External"/><Relationship Id="rId402" Type="http://schemas.openxmlformats.org/officeDocument/2006/relationships/hyperlink" Target="https://cbd.minjust.gov.kg/203927" TargetMode="External"/><Relationship Id="rId279" Type="http://schemas.openxmlformats.org/officeDocument/2006/relationships/hyperlink" Target="https://cbd.minjust.gov.kg/1189" TargetMode="External"/><Relationship Id="rId444" Type="http://schemas.openxmlformats.org/officeDocument/2006/relationships/hyperlink" Target="https://cbd.minjust.gov.kg/111804" TargetMode="External"/><Relationship Id="rId486" Type="http://schemas.openxmlformats.org/officeDocument/2006/relationships/hyperlink" Target="https://cbd.minjust.gov.kg/202062" TargetMode="External"/><Relationship Id="rId43" Type="http://schemas.openxmlformats.org/officeDocument/2006/relationships/hyperlink" Target="https://cbd.minjust.gov.kg/202506" TargetMode="External"/><Relationship Id="rId139" Type="http://schemas.openxmlformats.org/officeDocument/2006/relationships/hyperlink" Target="https://cbd.minjust.gov.kg/1189" TargetMode="External"/><Relationship Id="rId290" Type="http://schemas.openxmlformats.org/officeDocument/2006/relationships/hyperlink" Target="https://cbd.minjust.gov.kg/4-5534/edition/31494/ru" TargetMode="External"/><Relationship Id="rId304" Type="http://schemas.openxmlformats.org/officeDocument/2006/relationships/hyperlink" Target="https://cbd.minjust.gov.kg/4-5394/edition/14323/ru" TargetMode="External"/><Relationship Id="rId346" Type="http://schemas.openxmlformats.org/officeDocument/2006/relationships/hyperlink" Target="https://cbd.minjust.gov.kg/111677" TargetMode="External"/><Relationship Id="rId388" Type="http://schemas.openxmlformats.org/officeDocument/2006/relationships/hyperlink" Target="https://cbd.minjust.gov.kg/246" TargetMode="External"/><Relationship Id="rId85" Type="http://schemas.openxmlformats.org/officeDocument/2006/relationships/hyperlink" Target="https://cbd.minjust.gov.kg/112513" TargetMode="External"/><Relationship Id="rId150" Type="http://schemas.openxmlformats.org/officeDocument/2006/relationships/hyperlink" Target="https://cbd.minjust.gov.kg/112297" TargetMode="External"/><Relationship Id="rId192" Type="http://schemas.openxmlformats.org/officeDocument/2006/relationships/hyperlink" Target="https://cbd.minjust.gov.kg/246" TargetMode="External"/><Relationship Id="rId206" Type="http://schemas.openxmlformats.org/officeDocument/2006/relationships/hyperlink" Target="https://cbd.minjust.gov.kg/205283" TargetMode="External"/><Relationship Id="rId413" Type="http://schemas.openxmlformats.org/officeDocument/2006/relationships/hyperlink" Target="https://cbd.minjust.gov.kg/205444" TargetMode="External"/><Relationship Id="rId248" Type="http://schemas.openxmlformats.org/officeDocument/2006/relationships/hyperlink" Target="file:///C:\Users\Work\AppData\Local\Temp\CdbDocEditor\ee13e046-b01c-4820-834e-5a827f5c6083\document.htm" TargetMode="External"/><Relationship Id="rId455" Type="http://schemas.openxmlformats.org/officeDocument/2006/relationships/hyperlink" Target="https://cbd.minjust.gov.kg/111396" TargetMode="External"/><Relationship Id="rId497" Type="http://schemas.openxmlformats.org/officeDocument/2006/relationships/hyperlink" Target="https://cbd.minjust.gov.kg/112561" TargetMode="External"/><Relationship Id="rId12" Type="http://schemas.openxmlformats.org/officeDocument/2006/relationships/image" Target="media/image10.png"/><Relationship Id="rId108" Type="http://schemas.openxmlformats.org/officeDocument/2006/relationships/hyperlink" Target="https://cbd.minjust.gov.kg/203839" TargetMode="External"/><Relationship Id="rId315" Type="http://schemas.openxmlformats.org/officeDocument/2006/relationships/hyperlink" Target="https://cbd.minjust.gov.kg/246" TargetMode="External"/><Relationship Id="rId357" Type="http://schemas.openxmlformats.org/officeDocument/2006/relationships/hyperlink" Target="https://cbd.minjust.gov.kg/246" TargetMode="External"/><Relationship Id="rId54" Type="http://schemas.openxmlformats.org/officeDocument/2006/relationships/hyperlink" Target="https://cbd.minjust.gov.kg/203114" TargetMode="External"/><Relationship Id="rId96" Type="http://schemas.openxmlformats.org/officeDocument/2006/relationships/hyperlink" Target="https://cbd.minjust.gov.kg/4-5499/edition/28695/ru" TargetMode="External"/><Relationship Id="rId161" Type="http://schemas.openxmlformats.org/officeDocument/2006/relationships/hyperlink" Target="https://cbd.minjust.gov.kg/4-5567/edition/34226/ru" TargetMode="External"/><Relationship Id="rId217" Type="http://schemas.openxmlformats.org/officeDocument/2006/relationships/hyperlink" Target="https://cbd.minjust.gov.kg/4-5326/edition/6590/ru" TargetMode="External"/><Relationship Id="rId399" Type="http://schemas.openxmlformats.org/officeDocument/2006/relationships/hyperlink" Target="https://cbd.minjust.gov.kg/205271" TargetMode="External"/><Relationship Id="rId259" Type="http://schemas.openxmlformats.org/officeDocument/2006/relationships/hyperlink" Target="https://cbd.minjust.gov.kg/1163" TargetMode="External"/><Relationship Id="rId424" Type="http://schemas.openxmlformats.org/officeDocument/2006/relationships/hyperlink" Target="https://cbd.minjust.gov.kg/205271" TargetMode="External"/><Relationship Id="rId466" Type="http://schemas.openxmlformats.org/officeDocument/2006/relationships/hyperlink" Target="https://cbd.minjust.gov.kg/112201" TargetMode="External"/><Relationship Id="rId23" Type="http://schemas.openxmlformats.org/officeDocument/2006/relationships/hyperlink" Target="https://cbd.minjust.gov.kg/1065" TargetMode="External"/><Relationship Id="rId119" Type="http://schemas.openxmlformats.org/officeDocument/2006/relationships/hyperlink" Target="https://cbd.minjust.gov.kg/112561" TargetMode="External"/><Relationship Id="rId270" Type="http://schemas.openxmlformats.org/officeDocument/2006/relationships/hyperlink" Target="https://cbd.minjust.gov.kg/202306" TargetMode="External"/><Relationship Id="rId326" Type="http://schemas.openxmlformats.org/officeDocument/2006/relationships/hyperlink" Target="https://cbd.minjust.gov.kg/203191" TargetMode="External"/><Relationship Id="rId65" Type="http://schemas.openxmlformats.org/officeDocument/2006/relationships/hyperlink" Target="https://cbd.minjust.gov.kg/111158" TargetMode="External"/><Relationship Id="rId130" Type="http://schemas.openxmlformats.org/officeDocument/2006/relationships/hyperlink" Target="https://cbd.minjust.gov.kg/1163" TargetMode="External"/><Relationship Id="rId368" Type="http://schemas.openxmlformats.org/officeDocument/2006/relationships/hyperlink" Target="https://cbd.minjust.gov.kg/246" TargetMode="External"/><Relationship Id="rId172" Type="http://schemas.openxmlformats.org/officeDocument/2006/relationships/hyperlink" Target="file:///C:\Users\Work\AppData\Local\Temp\CdbDocEditor\ee13e046-b01c-4820-834e-5a827f5c6083\document.htm" TargetMode="External"/><Relationship Id="rId228" Type="http://schemas.openxmlformats.org/officeDocument/2006/relationships/hyperlink" Target="https://cbd.minjust.gov.kg/203111" TargetMode="External"/><Relationship Id="rId435" Type="http://schemas.openxmlformats.org/officeDocument/2006/relationships/hyperlink" Target="file:///C:\Users\Work\AppData\Local\Temp\CdbDocEditor\ee13e046-b01c-4820-834e-5a827f5c6083\document.htm" TargetMode="External"/><Relationship Id="rId477" Type="http://schemas.openxmlformats.org/officeDocument/2006/relationships/hyperlink" Target="https://cbd.minjust.gov.kg/203129" TargetMode="External"/><Relationship Id="rId281" Type="http://schemas.openxmlformats.org/officeDocument/2006/relationships/hyperlink" Target="https://cbd.minjust.gov.kg/1189" TargetMode="External"/><Relationship Id="rId337" Type="http://schemas.openxmlformats.org/officeDocument/2006/relationships/hyperlink" Target="https://cbd.minjust.gov.kg/112561" TargetMode="External"/><Relationship Id="rId502" Type="http://schemas.openxmlformats.org/officeDocument/2006/relationships/footer" Target="footer1.xml"/><Relationship Id="rId34" Type="http://schemas.openxmlformats.org/officeDocument/2006/relationships/hyperlink" Target="https://cbd.minjust.gov.kg/202306" TargetMode="External"/><Relationship Id="rId76" Type="http://schemas.openxmlformats.org/officeDocument/2006/relationships/hyperlink" Target="https://cbd.minjust.gov.kg/112048" TargetMode="External"/><Relationship Id="rId141" Type="http://schemas.openxmlformats.org/officeDocument/2006/relationships/hyperlink" Target="https://cbd.minjust.gov.kg/111487" TargetMode="External"/><Relationship Id="rId379" Type="http://schemas.openxmlformats.org/officeDocument/2006/relationships/hyperlink" Target="https://cbd.minjust.gov.kg/246" TargetMode="External"/><Relationship Id="rId7" Type="http://schemas.openxmlformats.org/officeDocument/2006/relationships/hyperlink" Target="https://cbd.minjust.gov.kg/4-5540/edition/31986/ru" TargetMode="External"/><Relationship Id="rId183" Type="http://schemas.openxmlformats.org/officeDocument/2006/relationships/hyperlink" Target="https://cbd.minjust.gov.kg/202154" TargetMode="External"/><Relationship Id="rId239" Type="http://schemas.openxmlformats.org/officeDocument/2006/relationships/hyperlink" Target="https://cbd.minjust.gov.kg/203996" TargetMode="External"/><Relationship Id="rId390" Type="http://schemas.openxmlformats.org/officeDocument/2006/relationships/hyperlink" Target="https://cbd.minjust.gov.kg/246" TargetMode="External"/><Relationship Id="rId404" Type="http://schemas.openxmlformats.org/officeDocument/2006/relationships/hyperlink" Target="https://cbd.minjust.gov.kg/203149" TargetMode="External"/><Relationship Id="rId446" Type="http://schemas.openxmlformats.org/officeDocument/2006/relationships/hyperlink" Target="https://cbd.minjust.gov.kg/246" TargetMode="External"/><Relationship Id="rId250" Type="http://schemas.openxmlformats.org/officeDocument/2006/relationships/hyperlink" Target="https://cbd.minjust.gov.kg/1162" TargetMode="External"/><Relationship Id="rId292" Type="http://schemas.openxmlformats.org/officeDocument/2006/relationships/hyperlink" Target="https://cbd.minjust.gov.kg/1189" TargetMode="External"/><Relationship Id="rId306" Type="http://schemas.openxmlformats.org/officeDocument/2006/relationships/hyperlink" Target="https://cbd.minjust.gov.kg/112521" TargetMode="External"/><Relationship Id="rId488" Type="http://schemas.openxmlformats.org/officeDocument/2006/relationships/hyperlink" Target="https://cbd.minjust.gov.kg/111677" TargetMode="External"/><Relationship Id="rId45" Type="http://schemas.openxmlformats.org/officeDocument/2006/relationships/hyperlink" Target="https://cbd.minjust.gov.kg/203179" TargetMode="External"/><Relationship Id="rId87" Type="http://schemas.openxmlformats.org/officeDocument/2006/relationships/hyperlink" Target="https://cbd.minjust.gov.kg/112552" TargetMode="External"/><Relationship Id="rId110" Type="http://schemas.openxmlformats.org/officeDocument/2006/relationships/hyperlink" Target="https://cbd.minjust.gov.kg/112286" TargetMode="External"/><Relationship Id="rId348" Type="http://schemas.openxmlformats.org/officeDocument/2006/relationships/hyperlink" Target="https://cbd.minjust.gov.kg/203149" TargetMode="External"/><Relationship Id="rId152" Type="http://schemas.openxmlformats.org/officeDocument/2006/relationships/hyperlink" Target="https://cbd.minjust.gov.kg/203191" TargetMode="External"/><Relationship Id="rId194" Type="http://schemas.openxmlformats.org/officeDocument/2006/relationships/hyperlink" Target="https://cbd.minjust.gov.kg/246" TargetMode="External"/><Relationship Id="rId208" Type="http://schemas.openxmlformats.org/officeDocument/2006/relationships/hyperlink" Target="https://cbd.minjust.gov.kg/112521" TargetMode="External"/><Relationship Id="rId415" Type="http://schemas.openxmlformats.org/officeDocument/2006/relationships/hyperlink" Target="https://cbd.minjust.gov.kg/202234" TargetMode="External"/><Relationship Id="rId457" Type="http://schemas.openxmlformats.org/officeDocument/2006/relationships/hyperlink" Target="https://cbd.minjust.gov.kg/202062" TargetMode="External"/><Relationship Id="rId261" Type="http://schemas.openxmlformats.org/officeDocument/2006/relationships/hyperlink" Target="https://cbd.minjust.gov.kg/111224" TargetMode="External"/><Relationship Id="rId499" Type="http://schemas.openxmlformats.org/officeDocument/2006/relationships/hyperlink" Target="https://cbd.minjust.gov.kg/4-5325/edition/6484/ru" TargetMode="External"/><Relationship Id="rId14" Type="http://schemas.openxmlformats.org/officeDocument/2006/relationships/hyperlink" Target="https://cbd.minjust.gov.kg/576" TargetMode="External"/><Relationship Id="rId56" Type="http://schemas.openxmlformats.org/officeDocument/2006/relationships/hyperlink" Target="https://cbd.minjust.gov.kg/203812" TargetMode="External"/><Relationship Id="rId317" Type="http://schemas.openxmlformats.org/officeDocument/2006/relationships/hyperlink" Target="https://cbd.minjust.gov.kg/202430" TargetMode="External"/><Relationship Id="rId359" Type="http://schemas.openxmlformats.org/officeDocument/2006/relationships/hyperlink" Target="https://cbd.minjust.gov.kg/205271" TargetMode="External"/><Relationship Id="rId98" Type="http://schemas.openxmlformats.org/officeDocument/2006/relationships/hyperlink" Target="https://cbd.minjust.gov.kg/4-5534/edition/31494/ru" TargetMode="External"/><Relationship Id="rId121" Type="http://schemas.openxmlformats.org/officeDocument/2006/relationships/hyperlink" Target="https://cbd.minjust.gov.kg/205271" TargetMode="External"/><Relationship Id="rId163" Type="http://schemas.openxmlformats.org/officeDocument/2006/relationships/hyperlink" Target="https://cbd.minjust.gov.kg/203114" TargetMode="External"/><Relationship Id="rId219" Type="http://schemas.openxmlformats.org/officeDocument/2006/relationships/hyperlink" Target="https://cbd.minjust.gov.kg/576" TargetMode="External"/><Relationship Id="rId370" Type="http://schemas.openxmlformats.org/officeDocument/2006/relationships/hyperlink" Target="https://cbd.minjust.gov.kg/246" TargetMode="External"/><Relationship Id="rId426" Type="http://schemas.openxmlformats.org/officeDocument/2006/relationships/hyperlink" Target="https://cbd.minjust.gov.kg/9621" TargetMode="External"/><Relationship Id="rId230" Type="http://schemas.openxmlformats.org/officeDocument/2006/relationships/hyperlink" Target="https://cbd.minjust.gov.kg/111488" TargetMode="External"/><Relationship Id="rId468" Type="http://schemas.openxmlformats.org/officeDocument/2006/relationships/hyperlink" Target="https://cbd.minjust.gov.kg/111396" TargetMode="External"/><Relationship Id="rId25" Type="http://schemas.openxmlformats.org/officeDocument/2006/relationships/hyperlink" Target="https://cbd.minjust.gov.kg/1163" TargetMode="External"/><Relationship Id="rId67" Type="http://schemas.openxmlformats.org/officeDocument/2006/relationships/hyperlink" Target="https://cbd.minjust.gov.kg/111250" TargetMode="External"/><Relationship Id="rId272" Type="http://schemas.openxmlformats.org/officeDocument/2006/relationships/hyperlink" Target="https://cbd.minjust.gov.kg/1189" TargetMode="External"/><Relationship Id="rId328" Type="http://schemas.openxmlformats.org/officeDocument/2006/relationships/hyperlink" Target="https://cbd.minjust.gov.kg/111599" TargetMode="External"/><Relationship Id="rId132" Type="http://schemas.openxmlformats.org/officeDocument/2006/relationships/hyperlink" Target="https://cbd.minjust.gov.kg/205271" TargetMode="External"/><Relationship Id="rId174" Type="http://schemas.openxmlformats.org/officeDocument/2006/relationships/hyperlink" Target="https://cbd.minjust.gov.kg/203114" TargetMode="External"/><Relationship Id="rId381" Type="http://schemas.openxmlformats.org/officeDocument/2006/relationships/hyperlink" Target="https://cbd.minjust.gov.kg/246" TargetMode="External"/><Relationship Id="rId241" Type="http://schemas.openxmlformats.org/officeDocument/2006/relationships/hyperlink" Target="https://cbd.minjust.gov.kg/4-5481/edition/26557/ru" TargetMode="External"/><Relationship Id="rId437" Type="http://schemas.openxmlformats.org/officeDocument/2006/relationships/hyperlink" Target="https://cbd.minjust.gov.kg/205271" TargetMode="External"/><Relationship Id="rId479" Type="http://schemas.openxmlformats.org/officeDocument/2006/relationships/hyperlink" Target="https://cbd.minjust.gov.kg/576" TargetMode="External"/><Relationship Id="rId36" Type="http://schemas.openxmlformats.org/officeDocument/2006/relationships/hyperlink" Target="https://cbd.minjust.gov.kg/202430" TargetMode="External"/><Relationship Id="rId283" Type="http://schemas.openxmlformats.org/officeDocument/2006/relationships/hyperlink" Target="https://cbd.minjust.gov.kg/4-5569/edition/34287/ru" TargetMode="External"/><Relationship Id="rId339" Type="http://schemas.openxmlformats.org/officeDocument/2006/relationships/hyperlink" Target="https://cbd.minjust.gov.kg/112048" TargetMode="External"/><Relationship Id="rId490" Type="http://schemas.openxmlformats.org/officeDocument/2006/relationships/hyperlink" Target="https://cbd.minjust.gov.kg/246" TargetMode="External"/><Relationship Id="rId504" Type="http://schemas.openxmlformats.org/officeDocument/2006/relationships/header" Target="header3.xml"/><Relationship Id="rId78" Type="http://schemas.openxmlformats.org/officeDocument/2006/relationships/hyperlink" Target="https://cbd.minjust.gov.kg/112201" TargetMode="External"/><Relationship Id="rId101" Type="http://schemas.openxmlformats.org/officeDocument/2006/relationships/hyperlink" Target="https://cbd.minjust.gov.kg/4-5582/edition/34759/ru" TargetMode="External"/><Relationship Id="rId143" Type="http://schemas.openxmlformats.org/officeDocument/2006/relationships/hyperlink" Target="https://cbd.minjust.gov.kg/112297" TargetMode="External"/><Relationship Id="rId185" Type="http://schemas.openxmlformats.org/officeDocument/2006/relationships/hyperlink" Target="https://cbd.minjust.gov.kg/203114" TargetMode="External"/><Relationship Id="rId350" Type="http://schemas.openxmlformats.org/officeDocument/2006/relationships/hyperlink" Target="file:///C:\Users\Work\AppData\Local\Temp\CdbDocEditor\ee13e046-b01c-4820-834e-5a827f5c6083\document.htm" TargetMode="External"/><Relationship Id="rId406" Type="http://schemas.openxmlformats.org/officeDocument/2006/relationships/hyperlink" Target="https://cbd.minjust.gov.kg/203200" TargetMode="External"/><Relationship Id="rId9" Type="http://schemas.openxmlformats.org/officeDocument/2006/relationships/hyperlink" Target="https://cbd.minjust.gov.kg/4-5686/edition/40567/ru" TargetMode="External"/><Relationship Id="rId210" Type="http://schemas.openxmlformats.org/officeDocument/2006/relationships/hyperlink" Target="https://cbd.minjust.gov.kg/4-5540/edition/31986/ru" TargetMode="External"/><Relationship Id="rId392" Type="http://schemas.openxmlformats.org/officeDocument/2006/relationships/hyperlink" Target="https://cbd.minjust.gov.kg/246" TargetMode="External"/><Relationship Id="rId448" Type="http://schemas.openxmlformats.org/officeDocument/2006/relationships/hyperlink" Target="https://cbd.minjust.gov.kg/111396" TargetMode="External"/><Relationship Id="rId252" Type="http://schemas.openxmlformats.org/officeDocument/2006/relationships/hyperlink" Target="https://cbd.minjust.gov.kg/1189" TargetMode="External"/><Relationship Id="rId294" Type="http://schemas.openxmlformats.org/officeDocument/2006/relationships/hyperlink" Target="https://cbd.minjust.gov.kg/1405" TargetMode="External"/><Relationship Id="rId308" Type="http://schemas.openxmlformats.org/officeDocument/2006/relationships/hyperlink" Target="https://cbd.minjust.gov.kg/1163" TargetMode="External"/><Relationship Id="rId47" Type="http://schemas.openxmlformats.org/officeDocument/2006/relationships/hyperlink" Target="https://cbd.minjust.gov.kg/203200" TargetMode="External"/><Relationship Id="rId89" Type="http://schemas.openxmlformats.org/officeDocument/2006/relationships/hyperlink" Target="https://cbd.minjust.gov.kg/4-5325/edition/6484/ru" TargetMode="External"/><Relationship Id="rId112" Type="http://schemas.openxmlformats.org/officeDocument/2006/relationships/hyperlink" Target="https://cbd.minjust.gov.kg/205271" TargetMode="External"/><Relationship Id="rId154" Type="http://schemas.openxmlformats.org/officeDocument/2006/relationships/hyperlink" Target="https://cbd.minjust.gov.kg/4-5499/edition/28695/ru" TargetMode="External"/><Relationship Id="rId361" Type="http://schemas.openxmlformats.org/officeDocument/2006/relationships/hyperlink" Target="https://cbd.minjust.gov.kg/246" TargetMode="External"/><Relationship Id="rId196" Type="http://schemas.openxmlformats.org/officeDocument/2006/relationships/hyperlink" Target="https://cbd.minjust.gov.kg/246" TargetMode="External"/><Relationship Id="rId417" Type="http://schemas.openxmlformats.org/officeDocument/2006/relationships/hyperlink" Target="file:///C:\Users\Work\AppData\Local\Temp\CdbDocEditor\ee13e046-b01c-4820-834e-5a827f5c6083\document.htm" TargetMode="External"/><Relationship Id="rId459" Type="http://schemas.openxmlformats.org/officeDocument/2006/relationships/hyperlink" Target="https://cbd.minjust.gov.kg/203129" TargetMode="External"/><Relationship Id="rId16" Type="http://schemas.openxmlformats.org/officeDocument/2006/relationships/hyperlink" Target="https://cbd.minjust.gov.kg/209" TargetMode="External"/><Relationship Id="rId221" Type="http://schemas.openxmlformats.org/officeDocument/2006/relationships/hyperlink" Target="https://cbd.minjust.gov.kg/294" TargetMode="External"/><Relationship Id="rId263" Type="http://schemas.openxmlformats.org/officeDocument/2006/relationships/hyperlink" Target="https://cbd.minjust.gov.kg/202699" TargetMode="External"/><Relationship Id="rId319" Type="http://schemas.openxmlformats.org/officeDocument/2006/relationships/hyperlink" Target="https://cbd.minjust.gov.kg/205271" TargetMode="External"/><Relationship Id="rId470" Type="http://schemas.openxmlformats.org/officeDocument/2006/relationships/hyperlink" Target="https://cbd.minjust.gov.kg/202062" TargetMode="External"/><Relationship Id="rId58" Type="http://schemas.openxmlformats.org/officeDocument/2006/relationships/hyperlink" Target="https://cbd.minjust.gov.kg/203893" TargetMode="External"/><Relationship Id="rId123" Type="http://schemas.openxmlformats.org/officeDocument/2006/relationships/hyperlink" Target="https://cbd.minjust.gov.kg/112417" TargetMode="External"/><Relationship Id="rId330" Type="http://schemas.openxmlformats.org/officeDocument/2006/relationships/hyperlink" Target="https://cbd.minjust.gov.kg/203200" TargetMode="External"/><Relationship Id="rId165" Type="http://schemas.openxmlformats.org/officeDocument/2006/relationships/hyperlink" Target="file:///C:\Users\Work\AppData\Local\Temp\CdbDocEditor\ee13e046-b01c-4820-834e-5a827f5c6083\document.htm" TargetMode="External"/><Relationship Id="rId372" Type="http://schemas.openxmlformats.org/officeDocument/2006/relationships/hyperlink" Target="https://cbd.minjust.gov.kg/246" TargetMode="External"/><Relationship Id="rId428" Type="http://schemas.openxmlformats.org/officeDocument/2006/relationships/hyperlink" Target="https://cbd.minjust.gov.kg/111396" TargetMode="External"/><Relationship Id="rId232" Type="http://schemas.openxmlformats.org/officeDocument/2006/relationships/hyperlink" Target="https://cbd.minjust.gov.kg/203111" TargetMode="External"/><Relationship Id="rId274" Type="http://schemas.openxmlformats.org/officeDocument/2006/relationships/hyperlink" Target="https://cbd.minjust.gov.kg/1189" TargetMode="External"/><Relationship Id="rId481" Type="http://schemas.openxmlformats.org/officeDocument/2006/relationships/hyperlink" Target="https://cbd.minjust.gov.kg/202064" TargetMode="External"/><Relationship Id="rId27" Type="http://schemas.openxmlformats.org/officeDocument/2006/relationships/hyperlink" Target="https://cbd.minjust.gov.kg/1349" TargetMode="External"/><Relationship Id="rId69" Type="http://schemas.openxmlformats.org/officeDocument/2006/relationships/hyperlink" Target="https://cbd.minjust.gov.kg/111413" TargetMode="External"/><Relationship Id="rId134" Type="http://schemas.openxmlformats.org/officeDocument/2006/relationships/hyperlink" Target="https://cbd.minjust.gov.kg/111487" TargetMode="External"/><Relationship Id="rId80" Type="http://schemas.openxmlformats.org/officeDocument/2006/relationships/hyperlink" Target="https://cbd.minjust.gov.kg/112297" TargetMode="External"/><Relationship Id="rId176" Type="http://schemas.openxmlformats.org/officeDocument/2006/relationships/hyperlink" Target="https://cbd.minjust.gov.kg/203114" TargetMode="External"/><Relationship Id="rId341" Type="http://schemas.openxmlformats.org/officeDocument/2006/relationships/hyperlink" Target="https://cbd.minjust.gov.kg/203200" TargetMode="External"/><Relationship Id="rId383" Type="http://schemas.openxmlformats.org/officeDocument/2006/relationships/hyperlink" Target="https://cbd.minjust.gov.kg/246" TargetMode="External"/><Relationship Id="rId439" Type="http://schemas.openxmlformats.org/officeDocument/2006/relationships/hyperlink" Target="https://cbd.minjust.gov.kg/294" TargetMode="External"/><Relationship Id="rId201" Type="http://schemas.openxmlformats.org/officeDocument/2006/relationships/hyperlink" Target="https://cbd.minjust.gov.kg/203111" TargetMode="External"/><Relationship Id="rId243" Type="http://schemas.openxmlformats.org/officeDocument/2006/relationships/hyperlink" Target="https://cbd.minjust.gov.kg/1065" TargetMode="External"/><Relationship Id="rId285" Type="http://schemas.openxmlformats.org/officeDocument/2006/relationships/hyperlink" Target="https://cbd.minjust.gov.kg/294" TargetMode="External"/><Relationship Id="rId450" Type="http://schemas.openxmlformats.org/officeDocument/2006/relationships/hyperlink" Target="https://cbd.minjust.gov.kg/202062" TargetMode="External"/><Relationship Id="rId506" Type="http://schemas.openxmlformats.org/officeDocument/2006/relationships/fontTable" Target="fontTable.xml"/><Relationship Id="rId38" Type="http://schemas.openxmlformats.org/officeDocument/2006/relationships/hyperlink" Target="https://cbd.minjust.gov.kg/202699" TargetMode="External"/><Relationship Id="rId103" Type="http://schemas.openxmlformats.org/officeDocument/2006/relationships/hyperlink" Target="https://cbd.minjust.gov.kg/4-5686/edition/40567/ru" TargetMode="External"/><Relationship Id="rId310" Type="http://schemas.openxmlformats.org/officeDocument/2006/relationships/hyperlink" Target="https://cbd.minjust.gov.kg/112342" TargetMode="External"/><Relationship Id="rId492" Type="http://schemas.openxmlformats.org/officeDocument/2006/relationships/hyperlink" Target="https://cbd.minjust.gov.kg/202062" TargetMode="External"/><Relationship Id="rId91" Type="http://schemas.openxmlformats.org/officeDocument/2006/relationships/hyperlink" Target="https://cbd.minjust.gov.kg/4-5326/edition/6590/ru" TargetMode="External"/><Relationship Id="rId145" Type="http://schemas.openxmlformats.org/officeDocument/2006/relationships/hyperlink" Target="file:///C:\Users\Work\AppData\Local\Temp\CdbDocEditor\ee13e046-b01c-4820-834e-5a827f5c6083\document.htm" TargetMode="External"/><Relationship Id="rId187" Type="http://schemas.openxmlformats.org/officeDocument/2006/relationships/hyperlink" Target="https://cbd.minjust.gov.kg/112067" TargetMode="External"/><Relationship Id="rId352" Type="http://schemas.openxmlformats.org/officeDocument/2006/relationships/hyperlink" Target="https://cbd.minjust.gov.kg/205271" TargetMode="External"/><Relationship Id="rId394" Type="http://schemas.openxmlformats.org/officeDocument/2006/relationships/hyperlink" Target="https://cbd.minjust.gov.kg/112561" TargetMode="External"/><Relationship Id="rId408" Type="http://schemas.openxmlformats.org/officeDocument/2006/relationships/hyperlink" Target="https://cbd.minjust.gov.kg/203812" TargetMode="External"/><Relationship Id="rId212" Type="http://schemas.openxmlformats.org/officeDocument/2006/relationships/hyperlink" Target="https://cbd.minjust.gov.kg/576" TargetMode="External"/><Relationship Id="rId254" Type="http://schemas.openxmlformats.org/officeDocument/2006/relationships/hyperlink" Target="https://cbd.minjust.gov.kg/205271" TargetMode="External"/><Relationship Id="rId49" Type="http://schemas.openxmlformats.org/officeDocument/2006/relationships/hyperlink" Target="https://cbd.minjust.gov.kg/203336" TargetMode="External"/><Relationship Id="rId114" Type="http://schemas.openxmlformats.org/officeDocument/2006/relationships/hyperlink" Target="https://cbd.minjust.gov.kg/205271" TargetMode="External"/><Relationship Id="rId296" Type="http://schemas.openxmlformats.org/officeDocument/2006/relationships/hyperlink" Target="https://cbd.minjust.gov.kg/203104" TargetMode="External"/><Relationship Id="rId461" Type="http://schemas.openxmlformats.org/officeDocument/2006/relationships/hyperlink" Target="https://cbd.minjust.gov.kg/111396" TargetMode="External"/><Relationship Id="rId60" Type="http://schemas.openxmlformats.org/officeDocument/2006/relationships/hyperlink" Target="https://cbd.minjust.gov.kg/203996" TargetMode="External"/><Relationship Id="rId156" Type="http://schemas.openxmlformats.org/officeDocument/2006/relationships/hyperlink" Target="https://cbd.minjust.gov.kg/203114" TargetMode="External"/><Relationship Id="rId198" Type="http://schemas.openxmlformats.org/officeDocument/2006/relationships/hyperlink" Target="https://cbd.minjust.gov.kg/203206" TargetMode="External"/><Relationship Id="rId321" Type="http://schemas.openxmlformats.org/officeDocument/2006/relationships/hyperlink" Target="https://cbd.minjust.gov.kg/205271" TargetMode="External"/><Relationship Id="rId363" Type="http://schemas.openxmlformats.org/officeDocument/2006/relationships/hyperlink" Target="https://cbd.minjust.gov.kg/246" TargetMode="External"/><Relationship Id="rId419" Type="http://schemas.openxmlformats.org/officeDocument/2006/relationships/hyperlink" Target="https://cbd.minjust.gov.kg/203651" TargetMode="External"/><Relationship Id="rId223" Type="http://schemas.openxmlformats.org/officeDocument/2006/relationships/hyperlink" Target="https://cbd.minjust.gov.kg/112552" TargetMode="External"/><Relationship Id="rId430" Type="http://schemas.openxmlformats.org/officeDocument/2006/relationships/hyperlink" Target="https://cbd.minjust.gov.kg/112561" TargetMode="External"/><Relationship Id="rId18" Type="http://schemas.openxmlformats.org/officeDocument/2006/relationships/hyperlink" Target="https://cbd.minjust.gov.kg/294" TargetMode="External"/><Relationship Id="rId265" Type="http://schemas.openxmlformats.org/officeDocument/2006/relationships/hyperlink" Target="https://cbd.minjust.gov.kg/1163" TargetMode="External"/><Relationship Id="rId472" Type="http://schemas.openxmlformats.org/officeDocument/2006/relationships/hyperlink" Target="https://cbd.minjust.gov.kg/111396" TargetMode="External"/><Relationship Id="rId125" Type="http://schemas.openxmlformats.org/officeDocument/2006/relationships/hyperlink" Target="https://cbd.minjust.gov.kg/246" TargetMode="External"/><Relationship Id="rId167" Type="http://schemas.openxmlformats.org/officeDocument/2006/relationships/hyperlink" Target="https://cbd.minjust.gov.kg/203114" TargetMode="External"/><Relationship Id="rId332" Type="http://schemas.openxmlformats.org/officeDocument/2006/relationships/hyperlink" Target="https://cbd.minjust.gov.kg/294" TargetMode="External"/><Relationship Id="rId374" Type="http://schemas.openxmlformats.org/officeDocument/2006/relationships/hyperlink" Target="https://cbd.minjust.gov.kg/203149" TargetMode="External"/><Relationship Id="rId71" Type="http://schemas.openxmlformats.org/officeDocument/2006/relationships/hyperlink" Target="https://cbd.minjust.gov.kg/111488" TargetMode="External"/><Relationship Id="rId234" Type="http://schemas.openxmlformats.org/officeDocument/2006/relationships/hyperlink" Target="https://cbd.minjust.gov.kg/111488" TargetMode="External"/><Relationship Id="rId2" Type="http://schemas.openxmlformats.org/officeDocument/2006/relationships/styles" Target="styles.xml"/><Relationship Id="rId29" Type="http://schemas.openxmlformats.org/officeDocument/2006/relationships/hyperlink" Target="https://cbd.minjust.gov.kg/1670" TargetMode="External"/><Relationship Id="rId276" Type="http://schemas.openxmlformats.org/officeDocument/2006/relationships/hyperlink" Target="https://cbd.minjust.gov.kg/4-5686/edition/40567/ru" TargetMode="External"/><Relationship Id="rId441" Type="http://schemas.openxmlformats.org/officeDocument/2006/relationships/hyperlink" Target="https://cbd.minjust.gov.kg/9604" TargetMode="External"/><Relationship Id="rId483" Type="http://schemas.openxmlformats.org/officeDocument/2006/relationships/hyperlink" Target="https://cbd.minjust.gov.kg/111396" TargetMode="External"/><Relationship Id="rId40" Type="http://schemas.openxmlformats.org/officeDocument/2006/relationships/hyperlink" Target="https://cbd.minjust.gov.kg/203111" TargetMode="External"/><Relationship Id="rId136" Type="http://schemas.openxmlformats.org/officeDocument/2006/relationships/hyperlink" Target="https://cbd.minjust.gov.kg/4-5540/edition/31986/ru" TargetMode="External"/><Relationship Id="rId178" Type="http://schemas.openxmlformats.org/officeDocument/2006/relationships/hyperlink" Target="file:///C:\Users\Work\AppData\Local\Temp\CdbDocEditor\ee13e046-b01c-4820-834e-5a827f5c6083\document.htm" TargetMode="External"/><Relationship Id="rId301" Type="http://schemas.openxmlformats.org/officeDocument/2006/relationships/hyperlink" Target="https://cbd.minjust.gov.kg/203104" TargetMode="External"/><Relationship Id="rId343" Type="http://schemas.openxmlformats.org/officeDocument/2006/relationships/hyperlink" Target="https://cbd.minjust.gov.kg/203200" TargetMode="External"/><Relationship Id="rId82" Type="http://schemas.openxmlformats.org/officeDocument/2006/relationships/hyperlink" Target="https://cbd.minjust.gov.kg/112373" TargetMode="External"/><Relationship Id="rId203" Type="http://schemas.openxmlformats.org/officeDocument/2006/relationships/hyperlink" Target="https://cbd.minjust.gov.kg/111412" TargetMode="External"/><Relationship Id="rId385" Type="http://schemas.openxmlformats.org/officeDocument/2006/relationships/hyperlink" Target="https://cbd.minjust.gov.kg/246" TargetMode="External"/><Relationship Id="rId245" Type="http://schemas.openxmlformats.org/officeDocument/2006/relationships/hyperlink" Target="https://cbd.minjust.gov.kg/576" TargetMode="External"/><Relationship Id="rId287" Type="http://schemas.openxmlformats.org/officeDocument/2006/relationships/hyperlink" Target="https://cbd.minjust.gov.kg/205271" TargetMode="External"/><Relationship Id="rId410" Type="http://schemas.openxmlformats.org/officeDocument/2006/relationships/hyperlink" Target="https://cbd.minjust.gov.kg/246" TargetMode="External"/><Relationship Id="rId452" Type="http://schemas.openxmlformats.org/officeDocument/2006/relationships/hyperlink" Target="https://cbd.minjust.gov.kg/246" TargetMode="External"/><Relationship Id="rId494" Type="http://schemas.openxmlformats.org/officeDocument/2006/relationships/hyperlink" Target="https://cbd.minjust.gov.kg/4-5326/edition/6590/ru" TargetMode="External"/><Relationship Id="rId105" Type="http://schemas.openxmlformats.org/officeDocument/2006/relationships/hyperlink" Target="https://cbd.minjust.gov.kg/5" TargetMode="External"/><Relationship Id="rId147" Type="http://schemas.openxmlformats.org/officeDocument/2006/relationships/hyperlink" Target="file:///C:\Users\Work\AppData\Local\Temp\CdbDocEditor\ee13e046-b01c-4820-834e-5a827f5c6083\document.htm" TargetMode="External"/><Relationship Id="rId312" Type="http://schemas.openxmlformats.org/officeDocument/2006/relationships/hyperlink" Target="https://cbd.minjust.gov.kg/246" TargetMode="External"/><Relationship Id="rId354" Type="http://schemas.openxmlformats.org/officeDocument/2006/relationships/hyperlink" Target="file:///C:\Users\Work\AppData\Local\Temp\CdbDocEditor\ee13e046-b01c-4820-834e-5a827f5c6083\document.htm" TargetMode="External"/><Relationship Id="rId51" Type="http://schemas.openxmlformats.org/officeDocument/2006/relationships/hyperlink" Target="https://cbd.minjust.gov.kg/203636" TargetMode="External"/><Relationship Id="rId93" Type="http://schemas.openxmlformats.org/officeDocument/2006/relationships/hyperlink" Target="https://cbd.minjust.gov.kg/4-5394/edition/14323/ru" TargetMode="External"/><Relationship Id="rId189" Type="http://schemas.openxmlformats.org/officeDocument/2006/relationships/hyperlink" Target="https://cbd.minjust.gov.kg/1163" TargetMode="External"/><Relationship Id="rId396" Type="http://schemas.openxmlformats.org/officeDocument/2006/relationships/hyperlink" Target="https://cbd.minjust.gov.kg/112561" TargetMode="External"/><Relationship Id="rId214" Type="http://schemas.openxmlformats.org/officeDocument/2006/relationships/hyperlink" Target="https://cbd.minjust.gov.kg/205271" TargetMode="External"/><Relationship Id="rId256" Type="http://schemas.openxmlformats.org/officeDocument/2006/relationships/hyperlink" Target="https://cbd.minjust.gov.kg/205271" TargetMode="External"/><Relationship Id="rId298" Type="http://schemas.openxmlformats.org/officeDocument/2006/relationships/hyperlink" Target="https://cbd.minjust.gov.kg/202154" TargetMode="External"/><Relationship Id="rId421" Type="http://schemas.openxmlformats.org/officeDocument/2006/relationships/hyperlink" Target="https://cbd.minjust.gov.kg/246" TargetMode="External"/><Relationship Id="rId463" Type="http://schemas.openxmlformats.org/officeDocument/2006/relationships/hyperlink" Target="https://cbd.minjust.gov.kg/112513" TargetMode="External"/><Relationship Id="rId116" Type="http://schemas.openxmlformats.org/officeDocument/2006/relationships/hyperlink" Target="https://cbd.minjust.gov.kg/203127" TargetMode="External"/><Relationship Id="rId158" Type="http://schemas.openxmlformats.org/officeDocument/2006/relationships/hyperlink" Target="https://cbd.minjust.gov.kg/112297" TargetMode="External"/><Relationship Id="rId323" Type="http://schemas.openxmlformats.org/officeDocument/2006/relationships/hyperlink" Target="file:///C:\Users\Work\AppData\Local\Temp\CdbDocEditor\ee13e046-b01c-4820-834e-5a827f5c6083\document.htm" TargetMode="External"/><Relationship Id="rId20" Type="http://schemas.openxmlformats.org/officeDocument/2006/relationships/hyperlink" Target="https://cbd.minjust.gov.kg/368" TargetMode="External"/><Relationship Id="rId62" Type="http://schemas.openxmlformats.org/officeDocument/2006/relationships/hyperlink" Target="https://cbd.minjust.gov.kg/205271" TargetMode="External"/><Relationship Id="rId365" Type="http://schemas.openxmlformats.org/officeDocument/2006/relationships/hyperlink" Target="https://cbd.minjust.gov.kg/246" TargetMode="External"/><Relationship Id="rId225" Type="http://schemas.openxmlformats.org/officeDocument/2006/relationships/hyperlink" Target="https://cbd.minjust.gov.kg/4-5534/edition/31494/ru" TargetMode="External"/><Relationship Id="rId267" Type="http://schemas.openxmlformats.org/officeDocument/2006/relationships/hyperlink" Target="https://cbd.minjust.gov.kg/205271" TargetMode="External"/><Relationship Id="rId432" Type="http://schemas.openxmlformats.org/officeDocument/2006/relationships/hyperlink" Target="https://cbd.minjust.gov.kg/205271" TargetMode="External"/><Relationship Id="rId474" Type="http://schemas.openxmlformats.org/officeDocument/2006/relationships/hyperlink" Target="https://cbd.minjust.gov.kg/111396" TargetMode="External"/><Relationship Id="rId127" Type="http://schemas.openxmlformats.org/officeDocument/2006/relationships/hyperlink" Target="https://cbd.minjust.gov.kg/112417" TargetMode="External"/><Relationship Id="rId31" Type="http://schemas.openxmlformats.org/officeDocument/2006/relationships/hyperlink" Target="https://cbd.minjust.gov.kg/202064" TargetMode="External"/><Relationship Id="rId73" Type="http://schemas.openxmlformats.org/officeDocument/2006/relationships/hyperlink" Target="https://cbd.minjust.gov.kg/111677" TargetMode="External"/><Relationship Id="rId169" Type="http://schemas.openxmlformats.org/officeDocument/2006/relationships/hyperlink" Target="https://cbd.minjust.gov.kg/112297" TargetMode="External"/><Relationship Id="rId334" Type="http://schemas.openxmlformats.org/officeDocument/2006/relationships/hyperlink" Target="https://cbd.minjust.gov.kg/4-5433/edition/22311/ru" TargetMode="External"/><Relationship Id="rId376" Type="http://schemas.openxmlformats.org/officeDocument/2006/relationships/hyperlink" Target="https://cbd.minjust.gov.kg/246" TargetMode="External"/><Relationship Id="rId4" Type="http://schemas.openxmlformats.org/officeDocument/2006/relationships/webSettings" Target="webSettings.xml"/><Relationship Id="rId180" Type="http://schemas.openxmlformats.org/officeDocument/2006/relationships/hyperlink" Target="https://cbd.minjust.gov.kg/112297" TargetMode="External"/><Relationship Id="rId215" Type="http://schemas.openxmlformats.org/officeDocument/2006/relationships/hyperlink" Target="https://cbd.minjust.gov.kg/112521" TargetMode="External"/><Relationship Id="rId236" Type="http://schemas.openxmlformats.org/officeDocument/2006/relationships/hyperlink" Target="https://cbd.minjust.gov.kg/4-5582/edition/34759/ru" TargetMode="External"/><Relationship Id="rId257" Type="http://schemas.openxmlformats.org/officeDocument/2006/relationships/hyperlink" Target="https://cbd.minjust.gov.kg/4-5686/edition/40567/ru" TargetMode="External"/><Relationship Id="rId278" Type="http://schemas.openxmlformats.org/officeDocument/2006/relationships/hyperlink" Target="https://cbd.minjust.gov.kg/1189" TargetMode="External"/><Relationship Id="rId401" Type="http://schemas.openxmlformats.org/officeDocument/2006/relationships/hyperlink" Target="https://cbd.minjust.gov.kg/205271" TargetMode="External"/><Relationship Id="rId422" Type="http://schemas.openxmlformats.org/officeDocument/2006/relationships/hyperlink" Target="https://cbd.minjust.gov.kg/246" TargetMode="External"/><Relationship Id="rId443" Type="http://schemas.openxmlformats.org/officeDocument/2006/relationships/hyperlink" Target="https://cbd.minjust.gov.kg/246" TargetMode="External"/><Relationship Id="rId464" Type="http://schemas.openxmlformats.org/officeDocument/2006/relationships/hyperlink" Target="https://cbd.minjust.gov.kg/202062" TargetMode="External"/><Relationship Id="rId303" Type="http://schemas.openxmlformats.org/officeDocument/2006/relationships/hyperlink" Target="https://cbd.minjust.gov.kg/203104" TargetMode="External"/><Relationship Id="rId485" Type="http://schemas.openxmlformats.org/officeDocument/2006/relationships/hyperlink" Target="https://cbd.minjust.gov.kg/112513" TargetMode="External"/><Relationship Id="rId42" Type="http://schemas.openxmlformats.org/officeDocument/2006/relationships/hyperlink" Target="https://cbd.minjust.gov.kg/203129" TargetMode="External"/><Relationship Id="rId84" Type="http://schemas.openxmlformats.org/officeDocument/2006/relationships/hyperlink" Target="https://cbd.minjust.gov.kg/112417" TargetMode="External"/><Relationship Id="rId138" Type="http://schemas.openxmlformats.org/officeDocument/2006/relationships/hyperlink" Target="https://cbd.minjust.gov.kg/202699" TargetMode="External"/><Relationship Id="rId345" Type="http://schemas.openxmlformats.org/officeDocument/2006/relationships/hyperlink" Target="https://cbd.minjust.gov.kg/111250" TargetMode="External"/><Relationship Id="rId387" Type="http://schemas.openxmlformats.org/officeDocument/2006/relationships/hyperlink" Target="https://cbd.minjust.gov.kg/246" TargetMode="External"/><Relationship Id="rId191" Type="http://schemas.openxmlformats.org/officeDocument/2006/relationships/hyperlink" Target="https://cbd.minjust.gov.kg/112067" TargetMode="External"/><Relationship Id="rId205" Type="http://schemas.openxmlformats.org/officeDocument/2006/relationships/hyperlink" Target="https://cbd.minjust.gov.kg/4-5326/edition/6590/ru" TargetMode="External"/><Relationship Id="rId247" Type="http://schemas.openxmlformats.org/officeDocument/2006/relationships/hyperlink" Target="file:///C:\Users\Work\AppData\Local\Temp\CdbDocEditor\ee13e046-b01c-4820-834e-5a827f5c6083\document.htm" TargetMode="External"/><Relationship Id="rId412" Type="http://schemas.openxmlformats.org/officeDocument/2006/relationships/hyperlink" Target="https://cbd.minjust.gov.kg/203812" TargetMode="External"/><Relationship Id="rId107" Type="http://schemas.openxmlformats.org/officeDocument/2006/relationships/hyperlink" Target="https://cbd.minjust.gov.kg/203179" TargetMode="External"/><Relationship Id="rId289" Type="http://schemas.openxmlformats.org/officeDocument/2006/relationships/hyperlink" Target="https://cbd.minjust.gov.kg/1163" TargetMode="External"/><Relationship Id="rId454" Type="http://schemas.openxmlformats.org/officeDocument/2006/relationships/hyperlink" Target="https://cbd.minjust.gov.kg/203129" TargetMode="External"/><Relationship Id="rId496" Type="http://schemas.openxmlformats.org/officeDocument/2006/relationships/hyperlink" Target="https://cbd.minjust.gov.kg/202335" TargetMode="External"/><Relationship Id="rId53" Type="http://schemas.openxmlformats.org/officeDocument/2006/relationships/hyperlink" Target="https://cbd.minjust.gov.kg/203669" TargetMode="External"/><Relationship Id="rId149" Type="http://schemas.openxmlformats.org/officeDocument/2006/relationships/hyperlink" Target="toktom://db/170245" TargetMode="External"/><Relationship Id="rId314" Type="http://schemas.openxmlformats.org/officeDocument/2006/relationships/hyperlink" Target="https://cbd.minjust.gov.kg/202482" TargetMode="External"/><Relationship Id="rId356" Type="http://schemas.openxmlformats.org/officeDocument/2006/relationships/hyperlink" Target="https://cbd.minjust.gov.kg/205271" TargetMode="External"/><Relationship Id="rId398" Type="http://schemas.openxmlformats.org/officeDocument/2006/relationships/hyperlink" Target="https://cbd.minjust.gov.kg/205271" TargetMode="External"/><Relationship Id="rId95" Type="http://schemas.openxmlformats.org/officeDocument/2006/relationships/hyperlink" Target="https://cbd.minjust.gov.kg/4-5481/edition/26557/ru" TargetMode="External"/><Relationship Id="rId160" Type="http://schemas.openxmlformats.org/officeDocument/2006/relationships/hyperlink" Target="toktom://db/170245" TargetMode="External"/><Relationship Id="rId216" Type="http://schemas.openxmlformats.org/officeDocument/2006/relationships/hyperlink" Target="https://cbd.minjust.gov.kg/205271" TargetMode="External"/><Relationship Id="rId423" Type="http://schemas.openxmlformats.org/officeDocument/2006/relationships/hyperlink" Target="https://cbd.minjust.gov.kg/246" TargetMode="External"/><Relationship Id="rId258" Type="http://schemas.openxmlformats.org/officeDocument/2006/relationships/hyperlink" Target="https://cbd.minjust.gov.kg/202509" TargetMode="External"/><Relationship Id="rId465" Type="http://schemas.openxmlformats.org/officeDocument/2006/relationships/hyperlink" Target="https://cbd.minjust.gov.kg/111396" TargetMode="External"/><Relationship Id="rId22" Type="http://schemas.openxmlformats.org/officeDocument/2006/relationships/hyperlink" Target="https://cbd.minjust.gov.kg/956" TargetMode="External"/><Relationship Id="rId64" Type="http://schemas.openxmlformats.org/officeDocument/2006/relationships/hyperlink" Target="https://cbd.minjust.gov.kg/205444" TargetMode="External"/><Relationship Id="rId118" Type="http://schemas.openxmlformats.org/officeDocument/2006/relationships/hyperlink" Target="https://cbd.minjust.gov.kg/203839" TargetMode="External"/><Relationship Id="rId325" Type="http://schemas.openxmlformats.org/officeDocument/2006/relationships/hyperlink" Target="https://cbd.minjust.gov.kg/112297" TargetMode="External"/><Relationship Id="rId367" Type="http://schemas.openxmlformats.org/officeDocument/2006/relationships/hyperlink" Target="https://cbd.minjust.gov.kg/246" TargetMode="External"/><Relationship Id="rId171" Type="http://schemas.openxmlformats.org/officeDocument/2006/relationships/hyperlink" Target="https://cbd.minjust.gov.kg/112297" TargetMode="External"/><Relationship Id="rId227" Type="http://schemas.openxmlformats.org/officeDocument/2006/relationships/hyperlink" Target="https://cbd.minjust.gov.kg/111488" TargetMode="External"/><Relationship Id="rId269" Type="http://schemas.openxmlformats.org/officeDocument/2006/relationships/hyperlink" Target="https://cbd.minjust.gov.kg/1189" TargetMode="External"/><Relationship Id="rId434" Type="http://schemas.openxmlformats.org/officeDocument/2006/relationships/hyperlink" Target="https://cbd.minjust.gov.kg/203200" TargetMode="External"/><Relationship Id="rId476" Type="http://schemas.openxmlformats.org/officeDocument/2006/relationships/hyperlink" Target="https://cbd.minjust.gov.kg/202062" TargetMode="External"/><Relationship Id="rId33" Type="http://schemas.openxmlformats.org/officeDocument/2006/relationships/hyperlink" Target="https://cbd.minjust.gov.kg/202234" TargetMode="External"/><Relationship Id="rId129" Type="http://schemas.openxmlformats.org/officeDocument/2006/relationships/hyperlink" Target="https://cbd.minjust.gov.kg/246" TargetMode="External"/><Relationship Id="rId280" Type="http://schemas.openxmlformats.org/officeDocument/2006/relationships/hyperlink" Target="https://cbd.minjust.gov.kg/205271" TargetMode="External"/><Relationship Id="rId336" Type="http://schemas.openxmlformats.org/officeDocument/2006/relationships/hyperlink" Target="https://cbd.minjust.gov.kg/112048" TargetMode="External"/><Relationship Id="rId501" Type="http://schemas.openxmlformats.org/officeDocument/2006/relationships/header" Target="header2.xml"/><Relationship Id="rId75" Type="http://schemas.openxmlformats.org/officeDocument/2006/relationships/hyperlink" Target="https://cbd.minjust.gov.kg/111821" TargetMode="External"/><Relationship Id="rId140" Type="http://schemas.openxmlformats.org/officeDocument/2006/relationships/hyperlink" Target="https://cbd.minjust.gov.kg/112406" TargetMode="External"/><Relationship Id="rId182" Type="http://schemas.openxmlformats.org/officeDocument/2006/relationships/hyperlink" Target="https://cbd.minjust.gov.kg/112297" TargetMode="External"/><Relationship Id="rId378" Type="http://schemas.openxmlformats.org/officeDocument/2006/relationships/hyperlink" Target="https://cbd.minjust.gov.kg/246" TargetMode="External"/><Relationship Id="rId403" Type="http://schemas.openxmlformats.org/officeDocument/2006/relationships/hyperlink" Target="https://cbd.minjust.gov.kg/1405" TargetMode="External"/><Relationship Id="rId6" Type="http://schemas.openxmlformats.org/officeDocument/2006/relationships/endnotes" Target="endnotes.xml"/><Relationship Id="rId238" Type="http://schemas.openxmlformats.org/officeDocument/2006/relationships/hyperlink" Target="https://cbd.minjust.gov.kg/368" TargetMode="External"/><Relationship Id="rId445" Type="http://schemas.openxmlformats.org/officeDocument/2006/relationships/hyperlink" Target="https://cbd.minjust.gov.kg/111396" TargetMode="External"/><Relationship Id="rId487" Type="http://schemas.openxmlformats.org/officeDocument/2006/relationships/hyperlink" Target="https://cbd.minjust.gov.kg/111396" TargetMode="External"/><Relationship Id="rId291" Type="http://schemas.openxmlformats.org/officeDocument/2006/relationships/hyperlink" Target="https://cbd.minjust.gov.kg/1189" TargetMode="External"/><Relationship Id="rId305" Type="http://schemas.openxmlformats.org/officeDocument/2006/relationships/hyperlink" Target="https://cbd.minjust.gov.kg/246" TargetMode="External"/><Relationship Id="rId347" Type="http://schemas.openxmlformats.org/officeDocument/2006/relationships/hyperlink" Target="https://cbd.minjust.gov.kg/246" TargetMode="External"/><Relationship Id="rId44" Type="http://schemas.openxmlformats.org/officeDocument/2006/relationships/hyperlink" Target="https://cbd.minjust.gov.kg/203149" TargetMode="External"/><Relationship Id="rId86" Type="http://schemas.openxmlformats.org/officeDocument/2006/relationships/hyperlink" Target="https://cbd.minjust.gov.kg/112521" TargetMode="External"/><Relationship Id="rId151" Type="http://schemas.openxmlformats.org/officeDocument/2006/relationships/hyperlink" Target="https://cbd.minjust.gov.kg/112297" TargetMode="External"/><Relationship Id="rId389" Type="http://schemas.openxmlformats.org/officeDocument/2006/relationships/hyperlink" Target="https://cbd.minjust.gov.kg/203149" TargetMode="External"/><Relationship Id="rId193" Type="http://schemas.openxmlformats.org/officeDocument/2006/relationships/hyperlink" Target="https://cbd.minjust.gov.kg/246" TargetMode="External"/><Relationship Id="rId207" Type="http://schemas.openxmlformats.org/officeDocument/2006/relationships/hyperlink" Target="https://cbd.minjust.gov.kg/111412" TargetMode="External"/><Relationship Id="rId249" Type="http://schemas.openxmlformats.org/officeDocument/2006/relationships/hyperlink" Target="https://cbd.minjust.gov.kg/576" TargetMode="External"/><Relationship Id="rId414" Type="http://schemas.openxmlformats.org/officeDocument/2006/relationships/hyperlink" Target="https://cbd.minjust.gov.kg/203149" TargetMode="External"/><Relationship Id="rId456" Type="http://schemas.openxmlformats.org/officeDocument/2006/relationships/hyperlink" Target="https://cbd.minjust.gov.kg/246" TargetMode="External"/><Relationship Id="rId498" Type="http://schemas.openxmlformats.org/officeDocument/2006/relationships/hyperlink" Target="https://cbd.minjust.gov.kg/576" TargetMode="External"/><Relationship Id="rId13" Type="http://schemas.openxmlformats.org/officeDocument/2006/relationships/hyperlink" Target="https://cbd.minjust.gov.kg/529" TargetMode="External"/><Relationship Id="rId109" Type="http://schemas.openxmlformats.org/officeDocument/2006/relationships/hyperlink" Target="https://cbd.minjust.gov.kg/203927" TargetMode="External"/><Relationship Id="rId260" Type="http://schemas.openxmlformats.org/officeDocument/2006/relationships/hyperlink" Target="https://cbd.minjust.gov.kg/205271" TargetMode="External"/><Relationship Id="rId316" Type="http://schemas.openxmlformats.org/officeDocument/2006/relationships/hyperlink" Target="https://cbd.minjust.gov.kg/1349" TargetMode="External"/><Relationship Id="rId55" Type="http://schemas.openxmlformats.org/officeDocument/2006/relationships/hyperlink" Target="https://cbd.minjust.gov.kg/203752" TargetMode="External"/><Relationship Id="rId97" Type="http://schemas.openxmlformats.org/officeDocument/2006/relationships/hyperlink" Target="https://cbd.minjust.gov.kg/4-5540/edition/31986/ru" TargetMode="External"/><Relationship Id="rId120" Type="http://schemas.openxmlformats.org/officeDocument/2006/relationships/hyperlink" Target="https://cbd.minjust.gov.kg/209" TargetMode="External"/><Relationship Id="rId358" Type="http://schemas.openxmlformats.org/officeDocument/2006/relationships/hyperlink" Target="https://cbd.minjust.gov.kg/205271" TargetMode="External"/><Relationship Id="rId162" Type="http://schemas.openxmlformats.org/officeDocument/2006/relationships/hyperlink" Target="https://cbd.minjust.gov.kg/202154" TargetMode="External"/><Relationship Id="rId218" Type="http://schemas.openxmlformats.org/officeDocument/2006/relationships/hyperlink" Target="https://cbd.minjust.gov.kg/4-3214/edition/1241184/ru" TargetMode="External"/><Relationship Id="rId425" Type="http://schemas.openxmlformats.org/officeDocument/2006/relationships/hyperlink" Target="https://cbd.minjust.gov.kg/112561" TargetMode="External"/><Relationship Id="rId467" Type="http://schemas.openxmlformats.org/officeDocument/2006/relationships/hyperlink" Target="https://cbd.minjust.gov.kg/246" TargetMode="External"/><Relationship Id="rId271" Type="http://schemas.openxmlformats.org/officeDocument/2006/relationships/hyperlink" Target="https://cbd.minjust.gov.kg/205271" TargetMode="External"/><Relationship Id="rId24" Type="http://schemas.openxmlformats.org/officeDocument/2006/relationships/hyperlink" Target="https://cbd.minjust.gov.kg/1162" TargetMode="External"/><Relationship Id="rId66" Type="http://schemas.openxmlformats.org/officeDocument/2006/relationships/hyperlink" Target="https://cbd.minjust.gov.kg/111224" TargetMode="External"/><Relationship Id="rId131" Type="http://schemas.openxmlformats.org/officeDocument/2006/relationships/hyperlink" Target="https://cbd.minjust.gov.kg/205271" TargetMode="External"/><Relationship Id="rId327" Type="http://schemas.openxmlformats.org/officeDocument/2006/relationships/hyperlink" Target="https://cbd.minjust.gov.kg/4-5499/edition/28695/ru" TargetMode="External"/><Relationship Id="rId369" Type="http://schemas.openxmlformats.org/officeDocument/2006/relationships/hyperlink" Target="https://cbd.minjust.gov.kg/246" TargetMode="External"/><Relationship Id="rId173" Type="http://schemas.openxmlformats.org/officeDocument/2006/relationships/hyperlink" Target="https://cbd.minjust.gov.kg/202154" TargetMode="External"/><Relationship Id="rId229" Type="http://schemas.openxmlformats.org/officeDocument/2006/relationships/hyperlink" Target="https://cbd.minjust.gov.kg/111158" TargetMode="External"/><Relationship Id="rId380" Type="http://schemas.openxmlformats.org/officeDocument/2006/relationships/hyperlink" Target="https://cbd.minjust.gov.kg/246" TargetMode="External"/><Relationship Id="rId436" Type="http://schemas.openxmlformats.org/officeDocument/2006/relationships/hyperlink" Target="file:///C:\Users\Work\AppData\Local\Temp\CdbDocEditor\ee13e046-b01c-4820-834e-5a827f5c6083\document.htm" TargetMode="External"/><Relationship Id="rId240" Type="http://schemas.openxmlformats.org/officeDocument/2006/relationships/hyperlink" Target="https://cbd.minjust.gov.kg/111487" TargetMode="External"/><Relationship Id="rId478" Type="http://schemas.openxmlformats.org/officeDocument/2006/relationships/hyperlink" Target="https://cbd.minjust.gov.kg/529" TargetMode="External"/><Relationship Id="rId35" Type="http://schemas.openxmlformats.org/officeDocument/2006/relationships/hyperlink" Target="https://cbd.minjust.gov.kg/202335" TargetMode="External"/><Relationship Id="rId77" Type="http://schemas.openxmlformats.org/officeDocument/2006/relationships/hyperlink" Target="https://cbd.minjust.gov.kg/112067" TargetMode="External"/><Relationship Id="rId100" Type="http://schemas.openxmlformats.org/officeDocument/2006/relationships/hyperlink" Target="https://cbd.minjust.gov.kg/4-5567/edition/34226/ru" TargetMode="External"/><Relationship Id="rId282" Type="http://schemas.openxmlformats.org/officeDocument/2006/relationships/hyperlink" Target="https://cbd.minjust.gov.kg/202699" TargetMode="External"/><Relationship Id="rId338" Type="http://schemas.openxmlformats.org/officeDocument/2006/relationships/hyperlink" Target="https://cbd.minjust.gov.kg/112373" TargetMode="External"/><Relationship Id="rId503" Type="http://schemas.openxmlformats.org/officeDocument/2006/relationships/footer" Target="footer2.xml"/><Relationship Id="rId8" Type="http://schemas.openxmlformats.org/officeDocument/2006/relationships/hyperlink" Target="https://cbd.minjust.gov.kg/4-5686/edition/40567/ru" TargetMode="External"/><Relationship Id="rId142" Type="http://schemas.openxmlformats.org/officeDocument/2006/relationships/hyperlink" Target="https://cbd.minjust.gov.kg/112297" TargetMode="External"/><Relationship Id="rId184" Type="http://schemas.openxmlformats.org/officeDocument/2006/relationships/hyperlink" Target="https://cbd.minjust.gov.kg/203114" TargetMode="External"/><Relationship Id="rId391" Type="http://schemas.openxmlformats.org/officeDocument/2006/relationships/hyperlink" Target="https://cbd.minjust.gov.kg/246" TargetMode="External"/><Relationship Id="rId405" Type="http://schemas.openxmlformats.org/officeDocument/2006/relationships/hyperlink" Target="https://cbd.minjust.gov.kg/205271" TargetMode="External"/><Relationship Id="rId447" Type="http://schemas.openxmlformats.org/officeDocument/2006/relationships/hyperlink" Target="https://cbd.minjust.gov.kg/202062" TargetMode="External"/><Relationship Id="rId251" Type="http://schemas.openxmlformats.org/officeDocument/2006/relationships/hyperlink" Target="https://cbd.minjust.gov.kg/205271" TargetMode="External"/><Relationship Id="rId489" Type="http://schemas.openxmlformats.org/officeDocument/2006/relationships/hyperlink" Target="https://cbd.minjust.gov.kg/202062" TargetMode="External"/><Relationship Id="rId46" Type="http://schemas.openxmlformats.org/officeDocument/2006/relationships/hyperlink" Target="https://cbd.minjust.gov.kg/203191" TargetMode="External"/><Relationship Id="rId293" Type="http://schemas.openxmlformats.org/officeDocument/2006/relationships/hyperlink" Target="https://cbd.minjust.gov.kg/246" TargetMode="External"/><Relationship Id="rId307" Type="http://schemas.openxmlformats.org/officeDocument/2006/relationships/hyperlink" Target="https://cbd.minjust.gov.kg/111413" TargetMode="External"/><Relationship Id="rId349" Type="http://schemas.openxmlformats.org/officeDocument/2006/relationships/hyperlink" Target="https://cbd.minjust.gov.kg/205271" TargetMode="External"/><Relationship Id="rId88" Type="http://schemas.openxmlformats.org/officeDocument/2006/relationships/hyperlink" Target="https://cbd.minjust.gov.kg/112561" TargetMode="External"/><Relationship Id="rId111" Type="http://schemas.openxmlformats.org/officeDocument/2006/relationships/hyperlink" Target="https://cbd.minjust.gov.kg/4-5576/edition/34620/ru" TargetMode="External"/><Relationship Id="rId153" Type="http://schemas.openxmlformats.org/officeDocument/2006/relationships/hyperlink" Target="https://cbd.minjust.gov.kg/112297" TargetMode="External"/><Relationship Id="rId195" Type="http://schemas.openxmlformats.org/officeDocument/2006/relationships/hyperlink" Target="https://cbd.minjust.gov.kg/246" TargetMode="External"/><Relationship Id="rId209" Type="http://schemas.openxmlformats.org/officeDocument/2006/relationships/hyperlink" Target="https://cbd.minjust.gov.kg/4-5375/edition/13388/ru" TargetMode="External"/><Relationship Id="rId360" Type="http://schemas.openxmlformats.org/officeDocument/2006/relationships/hyperlink" Target="https://cbd.minjust.gov.kg/205271" TargetMode="External"/><Relationship Id="rId416" Type="http://schemas.openxmlformats.org/officeDocument/2006/relationships/hyperlink" Target="https://cbd.minjust.gov.kg/112561" TargetMode="External"/><Relationship Id="rId220" Type="http://schemas.openxmlformats.org/officeDocument/2006/relationships/hyperlink" Target="https://cbd.minjust.gov.kg/246" TargetMode="External"/><Relationship Id="rId458" Type="http://schemas.openxmlformats.org/officeDocument/2006/relationships/hyperlink" Target="https://cbd.minjust.gov.kg/202482" TargetMode="External"/><Relationship Id="rId15" Type="http://schemas.openxmlformats.org/officeDocument/2006/relationships/hyperlink" Target="https://cbd.minjust.gov.kg/155" TargetMode="External"/><Relationship Id="rId57" Type="http://schemas.openxmlformats.org/officeDocument/2006/relationships/hyperlink" Target="https://cbd.minjust.gov.kg/203839" TargetMode="External"/><Relationship Id="rId262" Type="http://schemas.openxmlformats.org/officeDocument/2006/relationships/hyperlink" Target="https://cbd.minjust.gov.kg/4-5569/edition/34287/ru" TargetMode="External"/><Relationship Id="rId318" Type="http://schemas.openxmlformats.org/officeDocument/2006/relationships/hyperlink" Target="https://cbd.minjust.gov.kg/111821" TargetMode="External"/><Relationship Id="rId99" Type="http://schemas.openxmlformats.org/officeDocument/2006/relationships/hyperlink" Target="https://cbd.minjust.gov.kg/4-5569/edition/34287/ru" TargetMode="External"/><Relationship Id="rId122" Type="http://schemas.openxmlformats.org/officeDocument/2006/relationships/hyperlink" Target="https://cbd.minjust.gov.kg/203839" TargetMode="External"/><Relationship Id="rId164" Type="http://schemas.openxmlformats.org/officeDocument/2006/relationships/hyperlink" Target="toktom://db/170245" TargetMode="External"/><Relationship Id="rId371" Type="http://schemas.openxmlformats.org/officeDocument/2006/relationships/hyperlink" Target="https://cbd.minjust.gov.kg/246" TargetMode="External"/><Relationship Id="rId427" Type="http://schemas.openxmlformats.org/officeDocument/2006/relationships/hyperlink" Target="https://cbd.minjust.gov.kg/8" TargetMode="External"/><Relationship Id="rId469" Type="http://schemas.openxmlformats.org/officeDocument/2006/relationships/hyperlink" Target="https://cbd.minjust.gov.kg/246" TargetMode="External"/><Relationship Id="rId26" Type="http://schemas.openxmlformats.org/officeDocument/2006/relationships/hyperlink" Target="https://cbd.minjust.gov.kg/1189" TargetMode="External"/><Relationship Id="rId231" Type="http://schemas.openxmlformats.org/officeDocument/2006/relationships/hyperlink" Target="https://cbd.minjust.gov.kg/112552" TargetMode="External"/><Relationship Id="rId273" Type="http://schemas.openxmlformats.org/officeDocument/2006/relationships/hyperlink" Target="https://cbd.minjust.gov.kg/203636" TargetMode="External"/><Relationship Id="rId329" Type="http://schemas.openxmlformats.org/officeDocument/2006/relationships/hyperlink" Target="https://cbd.minjust.gov.kg/568" TargetMode="External"/><Relationship Id="rId480" Type="http://schemas.openxmlformats.org/officeDocument/2006/relationships/hyperlink" Target="https://cbd.minjust.gov.kg/202062" TargetMode="External"/><Relationship Id="rId68" Type="http://schemas.openxmlformats.org/officeDocument/2006/relationships/hyperlink" Target="https://cbd.minjust.gov.kg/111412" TargetMode="External"/><Relationship Id="rId133" Type="http://schemas.openxmlformats.org/officeDocument/2006/relationships/hyperlink" Target="https://cbd.minjust.gov.kg/1163" TargetMode="External"/><Relationship Id="rId175" Type="http://schemas.openxmlformats.org/officeDocument/2006/relationships/hyperlink" Target="https://cbd.minjust.gov.kg/112297" TargetMode="External"/><Relationship Id="rId340" Type="http://schemas.openxmlformats.org/officeDocument/2006/relationships/hyperlink" Target="https://cbd.minjust.gov.kg/4-5481/edition/26557/ru" TargetMode="External"/><Relationship Id="rId200" Type="http://schemas.openxmlformats.org/officeDocument/2006/relationships/hyperlink" Target="https://cbd.minjust.gov.kg/4-5315/edition/4319/ru" TargetMode="External"/><Relationship Id="rId382" Type="http://schemas.openxmlformats.org/officeDocument/2006/relationships/hyperlink" Target="https://cbd.minjust.gov.kg/246" TargetMode="External"/><Relationship Id="rId438" Type="http://schemas.openxmlformats.org/officeDocument/2006/relationships/hyperlink" Target="https://cbd.minjust.gov.kg/203839" TargetMode="External"/><Relationship Id="rId242" Type="http://schemas.openxmlformats.org/officeDocument/2006/relationships/hyperlink" Target="https://cbd.minjust.gov.kg/576" TargetMode="External"/><Relationship Id="rId284" Type="http://schemas.openxmlformats.org/officeDocument/2006/relationships/hyperlink" Target="https://cbd.minjust.gov.kg/155" TargetMode="External"/><Relationship Id="rId491" Type="http://schemas.openxmlformats.org/officeDocument/2006/relationships/hyperlink" Target="https://cbd.minjust.gov.kg/246" TargetMode="External"/><Relationship Id="rId505" Type="http://schemas.openxmlformats.org/officeDocument/2006/relationships/footer" Target="footer3.xml"/><Relationship Id="rId37" Type="http://schemas.openxmlformats.org/officeDocument/2006/relationships/hyperlink" Target="https://cbd.minjust.gov.kg/202482" TargetMode="External"/><Relationship Id="rId79" Type="http://schemas.openxmlformats.org/officeDocument/2006/relationships/hyperlink" Target="https://cbd.minjust.gov.kg/112286" TargetMode="External"/><Relationship Id="rId102" Type="http://schemas.openxmlformats.org/officeDocument/2006/relationships/hyperlink" Target="https://cbd.minjust.gov.kg/4-5576/edition/34620/ru" TargetMode="External"/><Relationship Id="rId144" Type="http://schemas.openxmlformats.org/officeDocument/2006/relationships/hyperlink" Target="https://cbd.minjust.gov.kg/576" TargetMode="External"/><Relationship Id="rId90" Type="http://schemas.openxmlformats.org/officeDocument/2006/relationships/hyperlink" Target="https://cbd.minjust.gov.kg/4-5315/edition/4319/ru" TargetMode="External"/><Relationship Id="rId186" Type="http://schemas.openxmlformats.org/officeDocument/2006/relationships/hyperlink" Target="https://cbd.minjust.gov.kg/205271" TargetMode="External"/><Relationship Id="rId351" Type="http://schemas.openxmlformats.org/officeDocument/2006/relationships/hyperlink" Target="file:///C:\Users\Work\AppData\Local\Temp\CdbDocEditor\ee13e046-b01c-4820-834e-5a827f5c6083\document.htm" TargetMode="External"/><Relationship Id="rId393" Type="http://schemas.openxmlformats.org/officeDocument/2006/relationships/hyperlink" Target="https://cbd.minjust.gov.kg/205271" TargetMode="External"/><Relationship Id="rId407" Type="http://schemas.openxmlformats.org/officeDocument/2006/relationships/hyperlink" Target="https://cbd.minjust.gov.kg/205271" TargetMode="External"/><Relationship Id="rId449" Type="http://schemas.openxmlformats.org/officeDocument/2006/relationships/hyperlink" Target="https://cbd.minjust.gov.kg/202062" TargetMode="External"/><Relationship Id="rId211" Type="http://schemas.openxmlformats.org/officeDocument/2006/relationships/hyperlink" Target="https://cbd.minjust.gov.kg/203111" TargetMode="External"/><Relationship Id="rId253" Type="http://schemas.openxmlformats.org/officeDocument/2006/relationships/hyperlink" Target="https://cbd.minjust.gov.kg/246" TargetMode="External"/><Relationship Id="rId295" Type="http://schemas.openxmlformats.org/officeDocument/2006/relationships/hyperlink" Target="https://cbd.minjust.gov.kg/202154" TargetMode="External"/><Relationship Id="rId309" Type="http://schemas.openxmlformats.org/officeDocument/2006/relationships/hyperlink" Target="https://cbd.minjust.gov.kg/205271" TargetMode="External"/><Relationship Id="rId460" Type="http://schemas.openxmlformats.org/officeDocument/2006/relationships/hyperlink" Target="https://cbd.minjust.gov.kg/203336" TargetMode="External"/><Relationship Id="rId48" Type="http://schemas.openxmlformats.org/officeDocument/2006/relationships/hyperlink" Target="https://cbd.minjust.gov.kg/203206" TargetMode="External"/><Relationship Id="rId113" Type="http://schemas.openxmlformats.org/officeDocument/2006/relationships/hyperlink" Target="https://cbd.minjust.gov.kg/205271" TargetMode="External"/><Relationship Id="rId320" Type="http://schemas.openxmlformats.org/officeDocument/2006/relationships/hyperlink" Target="https://cbd.minjust.gov.kg/203200" TargetMode="External"/><Relationship Id="rId155" Type="http://schemas.openxmlformats.org/officeDocument/2006/relationships/hyperlink" Target="https://cbd.minjust.gov.kg/4" TargetMode="External"/><Relationship Id="rId197" Type="http://schemas.openxmlformats.org/officeDocument/2006/relationships/hyperlink" Target="https://cbd.minjust.gov.kg/1163" TargetMode="External"/><Relationship Id="rId362" Type="http://schemas.openxmlformats.org/officeDocument/2006/relationships/hyperlink" Target="https://cbd.minjust.gov.kg/246" TargetMode="External"/><Relationship Id="rId418" Type="http://schemas.openxmlformats.org/officeDocument/2006/relationships/hyperlink" Target="https://cbd.minjust.gov.kg/112561" TargetMode="External"/><Relationship Id="rId222" Type="http://schemas.openxmlformats.org/officeDocument/2006/relationships/hyperlink" Target="https://cbd.minjust.gov.kg/1162" TargetMode="External"/><Relationship Id="rId264" Type="http://schemas.openxmlformats.org/officeDocument/2006/relationships/hyperlink" Target="https://cbd.minjust.gov.kg/4-5569/edition/34287/ru" TargetMode="External"/><Relationship Id="rId471" Type="http://schemas.openxmlformats.org/officeDocument/2006/relationships/hyperlink" Target="https://cbd.minjust.gov.kg/203129" TargetMode="External"/><Relationship Id="rId17" Type="http://schemas.openxmlformats.org/officeDocument/2006/relationships/hyperlink" Target="https://cbd.minjust.gov.kg/246" TargetMode="External"/><Relationship Id="rId59" Type="http://schemas.openxmlformats.org/officeDocument/2006/relationships/hyperlink" Target="https://cbd.minjust.gov.kg/203927" TargetMode="External"/><Relationship Id="rId124" Type="http://schemas.openxmlformats.org/officeDocument/2006/relationships/hyperlink" Target="https://cbd.minjust.gov.kg/4-5540/edition/31986/ru" TargetMode="External"/><Relationship Id="rId70" Type="http://schemas.openxmlformats.org/officeDocument/2006/relationships/hyperlink" Target="https://cbd.minjust.gov.kg/111487" TargetMode="External"/><Relationship Id="rId166" Type="http://schemas.openxmlformats.org/officeDocument/2006/relationships/hyperlink" Target="https://cbd.minjust.gov.kg/202154" TargetMode="External"/><Relationship Id="rId331" Type="http://schemas.openxmlformats.org/officeDocument/2006/relationships/hyperlink" Target="https://cbd.minjust.gov.kg/246" TargetMode="External"/><Relationship Id="rId373" Type="http://schemas.openxmlformats.org/officeDocument/2006/relationships/hyperlink" Target="https://cbd.minjust.gov.kg/246" TargetMode="External"/><Relationship Id="rId429" Type="http://schemas.openxmlformats.org/officeDocument/2006/relationships/hyperlink" Target="https://cbd.minjust.gov.kg/205271" TargetMode="External"/><Relationship Id="rId1" Type="http://schemas.openxmlformats.org/officeDocument/2006/relationships/numbering" Target="numbering.xml"/><Relationship Id="rId233" Type="http://schemas.openxmlformats.org/officeDocument/2006/relationships/hyperlink" Target="https://cbd.minjust.gov.kg/111158" TargetMode="External"/><Relationship Id="rId440" Type="http://schemas.openxmlformats.org/officeDocument/2006/relationships/hyperlink" Target="https://cbd.minjust.gov.kg/202234" TargetMode="External"/><Relationship Id="rId28" Type="http://schemas.openxmlformats.org/officeDocument/2006/relationships/hyperlink" Target="https://cbd.minjust.gov.kg/1405" TargetMode="External"/><Relationship Id="rId275" Type="http://schemas.openxmlformats.org/officeDocument/2006/relationships/hyperlink" Target="https://cbd.minjust.gov.kg/205271" TargetMode="External"/><Relationship Id="rId300" Type="http://schemas.openxmlformats.org/officeDocument/2006/relationships/hyperlink" Target="https://cbd.minjust.gov.kg/203104" TargetMode="External"/><Relationship Id="rId482" Type="http://schemas.openxmlformats.org/officeDocument/2006/relationships/hyperlink" Target="https://cbd.minjust.gov.kg/205249" TargetMode="External"/><Relationship Id="rId81" Type="http://schemas.openxmlformats.org/officeDocument/2006/relationships/hyperlink" Target="https://cbd.minjust.gov.kg/112342" TargetMode="External"/><Relationship Id="rId135" Type="http://schemas.openxmlformats.org/officeDocument/2006/relationships/hyperlink" Target="https://cbd.minjust.gov.kg/112561" TargetMode="External"/><Relationship Id="rId177" Type="http://schemas.openxmlformats.org/officeDocument/2006/relationships/hyperlink" Target="https://cbd.minjust.gov.kg/112297" TargetMode="External"/><Relationship Id="rId342" Type="http://schemas.openxmlformats.org/officeDocument/2006/relationships/hyperlink" Target="https://cbd.minjust.gov.kg/203200" TargetMode="External"/><Relationship Id="rId384" Type="http://schemas.openxmlformats.org/officeDocument/2006/relationships/hyperlink" Target="https://cbd.minjust.gov.kg/246" TargetMode="External"/><Relationship Id="rId202" Type="http://schemas.openxmlformats.org/officeDocument/2006/relationships/hyperlink" Target="https://cbd.minjust.gov.kg/205271" TargetMode="External"/><Relationship Id="rId244" Type="http://schemas.openxmlformats.org/officeDocument/2006/relationships/hyperlink" Target="https://cbd.minjust.gov.kg/203200" TargetMode="External"/><Relationship Id="rId39" Type="http://schemas.openxmlformats.org/officeDocument/2006/relationships/hyperlink" Target="https://cbd.minjust.gov.kg/203104" TargetMode="External"/><Relationship Id="rId286" Type="http://schemas.openxmlformats.org/officeDocument/2006/relationships/hyperlink" Target="https://cbd.minjust.gov.kg/1189" TargetMode="External"/><Relationship Id="rId451" Type="http://schemas.openxmlformats.org/officeDocument/2006/relationships/hyperlink" Target="https://cbd.minjust.gov.kg/111396" TargetMode="External"/><Relationship Id="rId493" Type="http://schemas.openxmlformats.org/officeDocument/2006/relationships/hyperlink" Target="https://cbd.minjust.gov.kg/203669" TargetMode="External"/><Relationship Id="rId507" Type="http://schemas.openxmlformats.org/officeDocument/2006/relationships/theme" Target="theme/theme1.xml"/><Relationship Id="rId50" Type="http://schemas.openxmlformats.org/officeDocument/2006/relationships/hyperlink" Target="https://cbd.minjust.gov.kg/203621" TargetMode="External"/><Relationship Id="rId104" Type="http://schemas.openxmlformats.org/officeDocument/2006/relationships/hyperlink" Target="https://cbd.minjust.gov.kg/623" TargetMode="External"/><Relationship Id="rId146" Type="http://schemas.openxmlformats.org/officeDocument/2006/relationships/hyperlink" Target="file:///C:\Users\Work\AppData\Local\Temp\CdbDocEditor\ee13e046-b01c-4820-834e-5a827f5c6083\document.htm" TargetMode="External"/><Relationship Id="rId188" Type="http://schemas.openxmlformats.org/officeDocument/2006/relationships/hyperlink" Target="https://cbd.minjust.gov.kg/112067" TargetMode="External"/><Relationship Id="rId311" Type="http://schemas.openxmlformats.org/officeDocument/2006/relationships/hyperlink" Target="https://cbd.minjust.gov.kg/111599" TargetMode="External"/><Relationship Id="rId353" Type="http://schemas.openxmlformats.org/officeDocument/2006/relationships/hyperlink" Target="file:///C:\Users\Work\AppData\Local\Temp\CdbDocEditor\ee13e046-b01c-4820-834e-5a827f5c6083\document.htm" TargetMode="External"/><Relationship Id="rId395" Type="http://schemas.openxmlformats.org/officeDocument/2006/relationships/hyperlink" Target="https://cbd.minjust.gov.kg/205271" TargetMode="External"/><Relationship Id="rId409" Type="http://schemas.openxmlformats.org/officeDocument/2006/relationships/hyperlink" Target="https://cbd.minjust.gov.kg/203812" TargetMode="External"/><Relationship Id="rId92" Type="http://schemas.openxmlformats.org/officeDocument/2006/relationships/hyperlink" Target="https://cbd.minjust.gov.kg/4-5375/edition/13388/ru" TargetMode="External"/><Relationship Id="rId213" Type="http://schemas.openxmlformats.org/officeDocument/2006/relationships/hyperlink" Target="https://cbd.minjust.gov.kg/294" TargetMode="External"/><Relationship Id="rId420" Type="http://schemas.openxmlformats.org/officeDocument/2006/relationships/hyperlink" Target="https://cbd.minjust.gov.kg/246" TargetMode="External"/><Relationship Id="rId255" Type="http://schemas.openxmlformats.org/officeDocument/2006/relationships/hyperlink" Target="https://cbd.minjust.gov.kg/576" TargetMode="External"/><Relationship Id="rId297" Type="http://schemas.openxmlformats.org/officeDocument/2006/relationships/hyperlink" Target="https://cbd.minjust.gov.kg/246" TargetMode="External"/><Relationship Id="rId462" Type="http://schemas.openxmlformats.org/officeDocument/2006/relationships/hyperlink" Target="https://cbd.minjust.gov.kg/112201" TargetMode="External"/><Relationship Id="rId115" Type="http://schemas.openxmlformats.org/officeDocument/2006/relationships/hyperlink" Target="https://cbd.minjust.gov.kg/111599" TargetMode="External"/><Relationship Id="rId157" Type="http://schemas.openxmlformats.org/officeDocument/2006/relationships/hyperlink" Target="toktom://db/170245" TargetMode="External"/><Relationship Id="rId322" Type="http://schemas.openxmlformats.org/officeDocument/2006/relationships/hyperlink" Target="https://cbd.minjust.gov.kg/205271" TargetMode="External"/><Relationship Id="rId364" Type="http://schemas.openxmlformats.org/officeDocument/2006/relationships/hyperlink" Target="https://cbd.minjust.gov.kg/246" TargetMode="External"/><Relationship Id="rId61" Type="http://schemas.openxmlformats.org/officeDocument/2006/relationships/hyperlink" Target="https://cbd.minjust.gov.kg/205249" TargetMode="External"/><Relationship Id="rId199" Type="http://schemas.openxmlformats.org/officeDocument/2006/relationships/hyperlink" Target="https://cbd.minjust.gov.kg/112521" TargetMode="External"/><Relationship Id="rId19" Type="http://schemas.openxmlformats.org/officeDocument/2006/relationships/hyperlink" Target="https://cbd.minjust.gov.kg/332" TargetMode="External"/><Relationship Id="rId224" Type="http://schemas.openxmlformats.org/officeDocument/2006/relationships/hyperlink" Target="https://cbd.minjust.gov.kg/4-5326/edition/6590/ru" TargetMode="External"/><Relationship Id="rId266" Type="http://schemas.openxmlformats.org/officeDocument/2006/relationships/hyperlink" Target="https://cbd.minjust.gov.kg/205271" TargetMode="External"/><Relationship Id="rId431" Type="http://schemas.openxmlformats.org/officeDocument/2006/relationships/hyperlink" Target="https://cbd.minjust.gov.kg/205271" TargetMode="External"/><Relationship Id="rId473" Type="http://schemas.openxmlformats.org/officeDocument/2006/relationships/hyperlink" Target="https://cbd.minjust.gov.kg/203129" TargetMode="External"/><Relationship Id="rId30" Type="http://schemas.openxmlformats.org/officeDocument/2006/relationships/hyperlink" Target="https://cbd.minjust.gov.kg/202062" TargetMode="External"/><Relationship Id="rId126" Type="http://schemas.openxmlformats.org/officeDocument/2006/relationships/hyperlink" Target="https://cbd.minjust.gov.kg/205271" TargetMode="External"/><Relationship Id="rId168" Type="http://schemas.openxmlformats.org/officeDocument/2006/relationships/hyperlink" Target="https://cbd.minjust.gov.kg/112297" TargetMode="External"/><Relationship Id="rId333" Type="http://schemas.openxmlformats.org/officeDocument/2006/relationships/hyperlink" Target="https://cbd.minjust.gov.kg/205271" TargetMode="External"/><Relationship Id="rId72" Type="http://schemas.openxmlformats.org/officeDocument/2006/relationships/hyperlink" Target="https://cbd.minjust.gov.kg/111599" TargetMode="External"/><Relationship Id="rId375" Type="http://schemas.openxmlformats.org/officeDocument/2006/relationships/hyperlink" Target="https://cbd.minjust.gov.kg/205271" TargetMode="External"/><Relationship Id="rId3" Type="http://schemas.openxmlformats.org/officeDocument/2006/relationships/settings" Target="settings.xml"/><Relationship Id="rId235" Type="http://schemas.openxmlformats.org/officeDocument/2006/relationships/hyperlink" Target="https://cbd.minjust.gov.kg/112521" TargetMode="External"/><Relationship Id="rId277" Type="http://schemas.openxmlformats.org/officeDocument/2006/relationships/hyperlink" Target="https://cbd.minjust.gov.kg/1189" TargetMode="External"/><Relationship Id="rId400" Type="http://schemas.openxmlformats.org/officeDocument/2006/relationships/hyperlink" Target="https://cbd.minjust.gov.kg/203927" TargetMode="External"/><Relationship Id="rId442" Type="http://schemas.openxmlformats.org/officeDocument/2006/relationships/hyperlink" Target="https://cbd.minjust.gov.kg/294" TargetMode="External"/><Relationship Id="rId484" Type="http://schemas.openxmlformats.org/officeDocument/2006/relationships/hyperlink" Target="https://cbd.minjust.gov.kg/111677" TargetMode="External"/><Relationship Id="rId137" Type="http://schemas.openxmlformats.org/officeDocument/2006/relationships/hyperlink" Target="https://cbd.minjust.gov.kg/111487" TargetMode="External"/><Relationship Id="rId302" Type="http://schemas.openxmlformats.org/officeDocument/2006/relationships/hyperlink" Target="https://cbd.minjust.gov.kg/203104" TargetMode="External"/><Relationship Id="rId344" Type="http://schemas.openxmlformats.org/officeDocument/2006/relationships/hyperlink" Target="https://cbd.minjust.gov.kg/203996" TargetMode="External"/><Relationship Id="rId41" Type="http://schemas.openxmlformats.org/officeDocument/2006/relationships/hyperlink" Target="https://cbd.minjust.gov.kg/203127" TargetMode="External"/><Relationship Id="rId83" Type="http://schemas.openxmlformats.org/officeDocument/2006/relationships/hyperlink" Target="https://cbd.minjust.gov.kg/112406" TargetMode="External"/><Relationship Id="rId179" Type="http://schemas.openxmlformats.org/officeDocument/2006/relationships/hyperlink" Target="file:///C:\Users\Work\AppData\Local\Temp\CdbDocEditor\ee13e046-b01c-4820-834e-5a827f5c6083\document.htm" TargetMode="External"/><Relationship Id="rId386" Type="http://schemas.openxmlformats.org/officeDocument/2006/relationships/hyperlink" Target="https://cbd.minjust.gov.kg/246" TargetMode="External"/><Relationship Id="rId190" Type="http://schemas.openxmlformats.org/officeDocument/2006/relationships/hyperlink" Target="https://cbd.minjust.gov.kg/1670" TargetMode="External"/><Relationship Id="rId204" Type="http://schemas.openxmlformats.org/officeDocument/2006/relationships/hyperlink" Target="https://cbd.minjust.gov.kg/112521" TargetMode="External"/><Relationship Id="rId246" Type="http://schemas.openxmlformats.org/officeDocument/2006/relationships/hyperlink" Target="https://cbd.minjust.gov.kg/576" TargetMode="External"/><Relationship Id="rId288" Type="http://schemas.openxmlformats.org/officeDocument/2006/relationships/hyperlink" Target="https://cbd.minjust.gov.kg/4-5569/edition/34287/ru" TargetMode="External"/><Relationship Id="rId411" Type="http://schemas.openxmlformats.org/officeDocument/2006/relationships/hyperlink" Target="https://cbd.minjust.gov.kg/203149" TargetMode="External"/><Relationship Id="rId453" Type="http://schemas.openxmlformats.org/officeDocument/2006/relationships/hyperlink" Target="https://cbd.minjust.gov.kg/202062" TargetMode="External"/><Relationship Id="rId106" Type="http://schemas.openxmlformats.org/officeDocument/2006/relationships/hyperlink" Target="https://cbd.minjust.gov.kg/4-5573/edition/34554/ru" TargetMode="External"/><Relationship Id="rId313" Type="http://schemas.openxmlformats.org/officeDocument/2006/relationships/hyperlink" Target="https://cbd.minjust.gov.kg/1349" TargetMode="External"/><Relationship Id="rId495" Type="http://schemas.openxmlformats.org/officeDocument/2006/relationships/hyperlink" Target="https://cbd.minjust.gov.kg/203752" TargetMode="External"/><Relationship Id="rId10" Type="http://schemas.openxmlformats.org/officeDocument/2006/relationships/image" Target="media/image1.png"/><Relationship Id="rId52" Type="http://schemas.openxmlformats.org/officeDocument/2006/relationships/hyperlink" Target="https://cbd.minjust.gov.kg/203651" TargetMode="External"/><Relationship Id="rId94" Type="http://schemas.openxmlformats.org/officeDocument/2006/relationships/hyperlink" Target="https://cbd.minjust.gov.kg/4-5433/edition/22311/ru" TargetMode="External"/><Relationship Id="rId148" Type="http://schemas.openxmlformats.org/officeDocument/2006/relationships/hyperlink" Target="https://cbd.minjust.gov.kg/112297" TargetMode="External"/><Relationship Id="rId355" Type="http://schemas.openxmlformats.org/officeDocument/2006/relationships/hyperlink" Target="https://cbd.minjust.gov.kg/203149" TargetMode="External"/><Relationship Id="rId397" Type="http://schemas.openxmlformats.org/officeDocument/2006/relationships/hyperlink" Target="https://cbd.minjust.gov.kg/2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67515</Words>
  <Characters>384842</Characters>
  <Application>Microsoft Office Word</Application>
  <DocSecurity>0</DocSecurity>
  <Lines>3207</Lines>
  <Paragraphs>902</Paragraphs>
  <ScaleCrop>false</ScaleCrop>
  <Company>Krokoz™</Company>
  <LinksUpToDate>false</LinksUpToDate>
  <CharactersWithSpaces>451455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2025-12-07T08:51:00Z</dcterms:created>
  <dcterms:modified xsi:type="dcterms:W3CDTF">2025-12-07T08:51:00Z</dcterms:modified>
</cp:coreProperties>
</file>