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54828D" w14:textId="77777777" w:rsidR="00EF7A8E" w:rsidRDefault="00A81E47">
      <w:pPr>
        <w:spacing w:after="360"/>
        <w:jc w:val="center"/>
        <w:rPr>
          <w:rFonts w:ascii="Arial" w:eastAsia="Times New Roman" w:hAnsi="Arial" w:cs="Arial"/>
        </w:rPr>
      </w:pPr>
      <w:r>
        <w:rPr>
          <w:rFonts w:ascii="Arial" w:eastAsia="Times New Roman" w:hAnsi="Arial" w:cs="Arial"/>
          <w:noProof/>
        </w:rPr>
        <mc:AlternateContent>
          <mc:Choice Requires="wpg">
            <w:drawing>
              <wp:inline distT="0" distB="0" distL="0" distR="0" wp14:anchorId="5B09572D" wp14:editId="106240E7">
                <wp:extent cx="1247775" cy="1257300"/>
                <wp:effectExtent l="0" t="0" r="9525" b="0"/>
                <wp:docPr id="1" name="Рисунок 2" descr="Описание: Описание: Описание: Описание: Описание: Описание: Описание: Описание: Описание: Описание: C:\Users\Work\AppData\Local\Temp\CdbDocEditor\2719b386-91c1-4491-9b8e-7b05a720b843\document.files\image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Описание: Описание: Описание: Описание: Описание: Описание: Описание: Описание: Описание: Описание: C:\Users\Work\AppData\Local\Temp\CdbDocEditor\2719b386-91c1-4491-9b8e-7b05a720b843\document.files\image001.png"/>
                        <pic:cNvPicPr>
                          <a:picLocks noChangeAspect="1"/>
                        </pic:cNvPicPr>
                      </pic:nvPicPr>
                      <pic:blipFill>
                        <a:blip r:embed="rId7"/>
                        <a:stretch/>
                      </pic:blipFill>
                      <pic:spPr bwMode="auto">
                        <a:xfrm>
                          <a:off x="0" y="0"/>
                          <a:ext cx="1247775" cy="125730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98.25pt;height:99.00pt;mso-wrap-distance-left:0.00pt;mso-wrap-distance-top:0.00pt;mso-wrap-distance-right:0.00pt;mso-wrap-distance-bottom:0.00pt;z-index:1;" stroked="f">
                <v:imagedata r:id="rId9" o:title=""/>
                <o:lock v:ext="edit" rotation="t"/>
              </v:shape>
            </w:pict>
          </mc:Fallback>
        </mc:AlternateContent>
      </w:r>
    </w:p>
    <w:p w14:paraId="26213750" w14:textId="77777777" w:rsidR="00EF7A8E" w:rsidRDefault="00A81E47">
      <w:pPr>
        <w:spacing w:after="120"/>
        <w:jc w:val="center"/>
        <w:rPr>
          <w:rFonts w:ascii="Arial" w:eastAsia="Times New Roman" w:hAnsi="Arial" w:cs="Arial"/>
        </w:rPr>
      </w:pPr>
      <w:r>
        <w:rPr>
          <w:rFonts w:ascii="Arial" w:eastAsia="Times New Roman" w:hAnsi="Arial" w:cs="Arial"/>
          <w:b/>
          <w:bCs/>
          <w:sz w:val="32"/>
          <w:szCs w:val="32"/>
        </w:rPr>
        <w:t>УГОЛОВНЫЙ КОДЕКС КЫРГЫЗСКОЙ РЕСПУБЛИКИ</w:t>
      </w:r>
    </w:p>
    <w:p w14:paraId="6353B49A" w14:textId="77777777" w:rsidR="00EF7A8E" w:rsidRDefault="00A81E47">
      <w:pPr>
        <w:spacing w:after="240"/>
        <w:jc w:val="both"/>
        <w:rPr>
          <w:rFonts w:ascii="Arial" w:eastAsia="Times New Roman" w:hAnsi="Arial" w:cs="Arial"/>
        </w:rPr>
      </w:pPr>
      <w:r>
        <w:rPr>
          <w:rFonts w:ascii="Arial" w:eastAsia="Times New Roman" w:hAnsi="Arial" w:cs="Arial"/>
          <w:color w:val="000000"/>
        </w:rPr>
        <w:t>от 28 октября 2021 года № 127</w:t>
      </w:r>
    </w:p>
    <w:p w14:paraId="1D446F29" w14:textId="77777777" w:rsidR="00EF7A8E" w:rsidRDefault="00A81E47">
      <w:pPr>
        <w:spacing w:after="240"/>
        <w:ind w:firstLine="397"/>
        <w:jc w:val="both"/>
        <w:rPr>
          <w:rFonts w:ascii="Arial" w:eastAsia="Times New Roman" w:hAnsi="Arial" w:cs="Arial"/>
        </w:rPr>
      </w:pPr>
      <w:r>
        <w:rPr>
          <w:rFonts w:ascii="Arial" w:eastAsia="Times New Roman" w:hAnsi="Arial" w:cs="Arial"/>
        </w:rPr>
        <w:t> </w:t>
      </w:r>
    </w:p>
    <w:p w14:paraId="65692AFE" w14:textId="77777777" w:rsidR="00EF7A8E" w:rsidRDefault="00A81E47">
      <w:pPr>
        <w:spacing w:after="120"/>
        <w:jc w:val="center"/>
        <w:rPr>
          <w:rFonts w:ascii="Arial" w:eastAsia="Times New Roman" w:hAnsi="Arial" w:cs="Arial"/>
        </w:rPr>
      </w:pPr>
      <w:bookmarkStart w:id="0" w:name="ch_1"/>
      <w:r>
        <w:rPr>
          <w:rFonts w:ascii="Arial" w:eastAsia="Times New Roman" w:hAnsi="Arial" w:cs="Arial"/>
          <w:i/>
          <w:iCs/>
          <w:color w:val="1F497D"/>
        </w:rPr>
        <w:t xml:space="preserve">(Введен в действие </w:t>
      </w:r>
      <w:bookmarkEnd w:id="0"/>
      <w:r>
        <w:rPr>
          <w:rFonts w:ascii="Arial" w:eastAsia="Times New Roman" w:hAnsi="Arial" w:cs="Arial"/>
          <w:i/>
          <w:iCs/>
          <w:color w:val="0000FF"/>
          <w:u w:val="single"/>
        </w:rPr>
        <w:t>Законом</w:t>
      </w:r>
      <w:r>
        <w:rPr>
          <w:rFonts w:ascii="Arial" w:eastAsia="Times New Roman" w:hAnsi="Arial" w:cs="Arial"/>
          <w:i/>
          <w:iCs/>
          <w:color w:val="1F497D"/>
        </w:rPr>
        <w:t> Кыргызской Республики от 28 октября 2021 года № 126)</w:t>
      </w:r>
    </w:p>
    <w:p w14:paraId="0EA34DD5" w14:textId="77777777" w:rsidR="00EF7A8E" w:rsidRDefault="00A81E47">
      <w:pPr>
        <w:spacing w:after="120"/>
        <w:ind w:firstLine="397"/>
        <w:jc w:val="center"/>
        <w:rPr>
          <w:rFonts w:ascii="Arial" w:eastAsia="Times New Roman" w:hAnsi="Arial" w:cs="Arial"/>
        </w:rPr>
      </w:pPr>
      <w:r>
        <w:rPr>
          <w:rFonts w:ascii="Arial" w:eastAsia="Times New Roman" w:hAnsi="Arial" w:cs="Arial"/>
        </w:rPr>
        <w:t> </w:t>
      </w:r>
    </w:p>
    <w:p w14:paraId="29EDAC03" w14:textId="77777777" w:rsidR="00EF7A8E" w:rsidRDefault="00A81E47">
      <w:pPr>
        <w:pBdr>
          <w:top w:val="none" w:sz="4" w:space="0" w:color="000000"/>
          <w:left w:val="none" w:sz="4" w:space="0" w:color="000000"/>
          <w:bottom w:val="none" w:sz="4" w:space="0" w:color="000000"/>
          <w:right w:val="none" w:sz="4" w:space="0" w:color="000000"/>
        </w:pBdr>
        <w:spacing w:line="229" w:lineRule="atLeast"/>
        <w:ind w:left="1134" w:right="1134"/>
        <w:jc w:val="center"/>
        <w:rPr>
          <w:rFonts w:ascii="Arial" w:hAnsi="Arial" w:cs="Arial"/>
        </w:rPr>
      </w:pPr>
      <w:r>
        <w:rPr>
          <w:rFonts w:ascii="Arial" w:eastAsia="Times New Roman" w:hAnsi="Arial" w:cs="Arial"/>
          <w:i/>
          <w:iCs/>
        </w:rPr>
        <w:t xml:space="preserve">(В редакции Законов Кыргызской Республики от </w:t>
      </w:r>
      <w:hyperlink r:id="rId10" w:tooltip="https://cbd.minjust.gov.kg/112342" w:history="1">
        <w:r>
          <w:rPr>
            <w:rFonts w:ascii="Arial" w:eastAsia="Times New Roman" w:hAnsi="Arial" w:cs="Arial"/>
            <w:i/>
            <w:iCs/>
            <w:color w:val="0000FF"/>
            <w:u w:val="single"/>
          </w:rPr>
          <w:t>18 января 2022 года №4</w:t>
        </w:r>
      </w:hyperlink>
      <w:r>
        <w:rPr>
          <w:rFonts w:ascii="Arial" w:eastAsia="Times New Roman" w:hAnsi="Arial" w:cs="Arial"/>
          <w:i/>
          <w:iCs/>
        </w:rPr>
        <w:t xml:space="preserve">, </w:t>
      </w:r>
      <w:hyperlink r:id="rId11" w:tooltip="https://cbd.minjust.gov.kg/112359" w:history="1">
        <w:r>
          <w:rPr>
            <w:rFonts w:ascii="Arial" w:eastAsia="Times New Roman" w:hAnsi="Arial" w:cs="Arial"/>
            <w:i/>
            <w:iCs/>
            <w:color w:val="0000FF"/>
            <w:u w:val="single"/>
          </w:rPr>
          <w:t>1 апреля 2022 года № 22</w:t>
        </w:r>
      </w:hyperlink>
      <w:r>
        <w:rPr>
          <w:rFonts w:ascii="Arial" w:eastAsia="Times New Roman" w:hAnsi="Arial" w:cs="Arial"/>
          <w:i/>
          <w:iCs/>
        </w:rPr>
        <w:t xml:space="preserve">, </w:t>
      </w:r>
      <w:hyperlink r:id="rId12" w:tooltip="https://cbd.minjust.gov.kg/4-3167/edition/1179929/ru" w:history="1">
        <w:r>
          <w:rPr>
            <w:rFonts w:ascii="Arial" w:eastAsia="Times New Roman" w:hAnsi="Arial" w:cs="Arial"/>
            <w:i/>
            <w:iCs/>
            <w:color w:val="0000FF"/>
            <w:u w:val="single"/>
          </w:rPr>
          <w:t>16 июня 2022 года № 45</w:t>
        </w:r>
      </w:hyperlink>
      <w:r>
        <w:rPr>
          <w:rFonts w:ascii="Arial" w:eastAsia="Times New Roman" w:hAnsi="Arial" w:cs="Arial"/>
          <w:i/>
          <w:iCs/>
        </w:rPr>
        <w:t xml:space="preserve">, </w:t>
      </w:r>
      <w:hyperlink r:id="rId13" w:tooltip="toktom://db/174295" w:history="1">
        <w:r>
          <w:rPr>
            <w:rFonts w:ascii="Arial" w:eastAsia="Times New Roman" w:hAnsi="Arial" w:cs="Arial"/>
            <w:i/>
            <w:iCs/>
            <w:color w:val="0000FF"/>
            <w:u w:val="single"/>
          </w:rPr>
          <w:t>30 июня 2022 года № 51</w:t>
        </w:r>
      </w:hyperlink>
      <w:r>
        <w:rPr>
          <w:rFonts w:ascii="Arial" w:eastAsia="Times New Roman" w:hAnsi="Arial" w:cs="Arial"/>
          <w:i/>
          <w:iCs/>
        </w:rPr>
        <w:t xml:space="preserve">, </w:t>
      </w:r>
      <w:hyperlink r:id="rId14" w:tooltip="https://cbd.minjust.gov.kg/112431" w:history="1">
        <w:r>
          <w:rPr>
            <w:rFonts w:ascii="Arial" w:eastAsia="Times New Roman" w:hAnsi="Arial" w:cs="Arial"/>
            <w:i/>
            <w:iCs/>
            <w:color w:val="0000FF"/>
            <w:u w:val="single"/>
          </w:rPr>
          <w:t>9 августа 2022 года № 89</w:t>
        </w:r>
      </w:hyperlink>
      <w:r>
        <w:rPr>
          <w:rFonts w:ascii="Arial" w:eastAsia="Times New Roman" w:hAnsi="Arial" w:cs="Arial"/>
          <w:i/>
          <w:iCs/>
        </w:rPr>
        <w:t xml:space="preserve">, </w:t>
      </w:r>
      <w:hyperlink r:id="rId15" w:tooltip="https://cbd.minjust.gov.kg/112552" w:history="1">
        <w:r>
          <w:rPr>
            <w:rFonts w:ascii="Arial" w:eastAsia="Times New Roman" w:hAnsi="Arial" w:cs="Arial"/>
            <w:i/>
            <w:iCs/>
            <w:color w:val="0000FF"/>
            <w:u w:val="single"/>
          </w:rPr>
          <w:t>3 апреля 2023 года № 78</w:t>
        </w:r>
      </w:hyperlink>
      <w:r>
        <w:rPr>
          <w:rFonts w:ascii="Arial" w:eastAsia="Times New Roman" w:hAnsi="Arial" w:cs="Arial"/>
          <w:i/>
          <w:iCs/>
        </w:rPr>
        <w:t xml:space="preserve">, </w:t>
      </w:r>
      <w:hyperlink r:id="rId16" w:tooltip="https://cbd.minjust.gov.kg/112577" w:history="1">
        <w:r>
          <w:rPr>
            <w:rFonts w:ascii="Arial" w:eastAsia="Times New Roman" w:hAnsi="Arial" w:cs="Arial"/>
            <w:i/>
            <w:iCs/>
            <w:color w:val="0000FF"/>
            <w:u w:val="single"/>
          </w:rPr>
          <w:t>11 мая 2023 года № 99</w:t>
        </w:r>
      </w:hyperlink>
      <w:r>
        <w:rPr>
          <w:rFonts w:ascii="Arial" w:eastAsia="Times New Roman" w:hAnsi="Arial" w:cs="Arial"/>
          <w:i/>
          <w:iCs/>
        </w:rPr>
        <w:t xml:space="preserve">, </w:t>
      </w:r>
      <w:hyperlink r:id="rId17" w:tooltip="https://cbd.minjust.gov.kg/112606" w:history="1">
        <w:r>
          <w:rPr>
            <w:rFonts w:ascii="Arial" w:eastAsia="Times New Roman" w:hAnsi="Arial" w:cs="Arial"/>
            <w:i/>
            <w:iCs/>
            <w:color w:val="0000FF"/>
            <w:u w:val="single"/>
          </w:rPr>
          <w:t>22 июня 2023 года № 122</w:t>
        </w:r>
      </w:hyperlink>
      <w:r>
        <w:rPr>
          <w:rFonts w:ascii="Arial" w:eastAsia="Times New Roman" w:hAnsi="Arial" w:cs="Arial"/>
          <w:i/>
          <w:iCs/>
        </w:rPr>
        <w:t xml:space="preserve">, </w:t>
      </w:r>
      <w:hyperlink r:id="rId18" w:tooltip="https://cbd.minjust.gov.kg/112615" w:history="1">
        <w:r>
          <w:rPr>
            <w:rFonts w:ascii="Arial" w:eastAsia="Times New Roman" w:hAnsi="Arial" w:cs="Arial"/>
            <w:i/>
            <w:iCs/>
            <w:color w:val="0000FF"/>
            <w:u w:val="single"/>
          </w:rPr>
          <w:t>7 июля 2023 года № 133</w:t>
        </w:r>
      </w:hyperlink>
      <w:r>
        <w:rPr>
          <w:rFonts w:ascii="Arial" w:eastAsia="Times New Roman" w:hAnsi="Arial" w:cs="Arial"/>
          <w:i/>
          <w:iCs/>
        </w:rPr>
        <w:t xml:space="preserve">, </w:t>
      </w:r>
      <w:hyperlink r:id="rId19" w:tooltip="https://cbd.minjust.gov.kg/112625" w:history="1">
        <w:r>
          <w:rPr>
            <w:rFonts w:ascii="Arial" w:eastAsia="Times New Roman" w:hAnsi="Arial" w:cs="Arial"/>
            <w:i/>
            <w:iCs/>
            <w:color w:val="0000FF"/>
            <w:u w:val="single"/>
          </w:rPr>
          <w:t>14 июля 2023 года № 135</w:t>
        </w:r>
      </w:hyperlink>
      <w:r>
        <w:rPr>
          <w:rFonts w:ascii="Arial" w:eastAsia="Times New Roman" w:hAnsi="Arial" w:cs="Arial"/>
          <w:i/>
          <w:iCs/>
        </w:rPr>
        <w:t xml:space="preserve">, </w:t>
      </w:r>
      <w:hyperlink r:id="rId20" w:tooltip="https://cbd.minjust.gov.kg/112635" w:history="1">
        <w:r>
          <w:rPr>
            <w:rFonts w:ascii="Arial" w:eastAsia="Times New Roman" w:hAnsi="Arial" w:cs="Arial"/>
            <w:i/>
            <w:iCs/>
            <w:color w:val="0000FF"/>
            <w:u w:val="single"/>
          </w:rPr>
          <w:t>25 июля 2023 года № 147</w:t>
        </w:r>
      </w:hyperlink>
      <w:r>
        <w:rPr>
          <w:rFonts w:ascii="Arial" w:eastAsia="Times New Roman" w:hAnsi="Arial" w:cs="Arial"/>
          <w:i/>
          <w:iCs/>
        </w:rPr>
        <w:t xml:space="preserve">, </w:t>
      </w:r>
      <w:hyperlink r:id="rId21" w:tooltip="https://cbd.minjust.gov.kg/112677" w:history="1">
        <w:r>
          <w:rPr>
            <w:rFonts w:ascii="Arial" w:eastAsia="Times New Roman" w:hAnsi="Arial" w:cs="Arial"/>
            <w:i/>
            <w:iCs/>
            <w:color w:val="0000FF"/>
            <w:u w:val="single"/>
          </w:rPr>
          <w:t>10 октября 2023 года № 186</w:t>
        </w:r>
      </w:hyperlink>
      <w:r>
        <w:rPr>
          <w:rFonts w:ascii="Arial" w:eastAsia="Times New Roman" w:hAnsi="Arial" w:cs="Arial"/>
          <w:i/>
          <w:iCs/>
        </w:rPr>
        <w:t xml:space="preserve">, </w:t>
      </w:r>
      <w:hyperlink r:id="rId22" w:tooltip="https://cbd.minjust.gov.kg/4-5258?refId=1829" w:history="1">
        <w:r>
          <w:rPr>
            <w:rFonts w:ascii="Arial" w:eastAsia="Times New Roman" w:hAnsi="Arial" w:cs="Arial"/>
            <w:i/>
            <w:iCs/>
            <w:color w:val="0000FF"/>
            <w:u w:val="single"/>
          </w:rPr>
          <w:t>22 января 2024 года № 24</w:t>
        </w:r>
      </w:hyperlink>
      <w:r>
        <w:rPr>
          <w:rFonts w:ascii="Arial" w:eastAsia="Times New Roman" w:hAnsi="Arial" w:cs="Arial"/>
          <w:i/>
          <w:iCs/>
        </w:rPr>
        <w:t xml:space="preserve">, </w:t>
      </w:r>
      <w:hyperlink r:id="rId23" w:tooltip="https://cbd.minjust.gov.kg/4-5261?refId=2081" w:history="1">
        <w:r>
          <w:rPr>
            <w:rFonts w:ascii="Arial" w:eastAsia="Times New Roman" w:hAnsi="Arial" w:cs="Arial"/>
            <w:i/>
            <w:iCs/>
            <w:color w:val="0000FF"/>
            <w:u w:val="single"/>
          </w:rPr>
          <w:t>25 января 2024 года № 27</w:t>
        </w:r>
      </w:hyperlink>
      <w:r>
        <w:rPr>
          <w:rFonts w:ascii="Arial" w:eastAsia="Times New Roman" w:hAnsi="Arial" w:cs="Arial"/>
          <w:i/>
          <w:iCs/>
        </w:rPr>
        <w:t xml:space="preserve">, </w:t>
      </w:r>
      <w:hyperlink r:id="rId24" w:tooltip="https://cbd.minjust.gov.kg/4-5284/edition/3125/ru" w:history="1">
        <w:r>
          <w:rPr>
            <w:rFonts w:ascii="Arial" w:eastAsia="Times New Roman" w:hAnsi="Arial" w:cs="Arial"/>
            <w:i/>
            <w:iCs/>
            <w:color w:val="0000FF"/>
            <w:u w:val="single"/>
          </w:rPr>
          <w:t>16 февраля 2024 года № 50</w:t>
        </w:r>
      </w:hyperlink>
      <w:r>
        <w:rPr>
          <w:rFonts w:ascii="Arial" w:eastAsia="Times New Roman" w:hAnsi="Arial" w:cs="Arial"/>
          <w:i/>
          <w:iCs/>
        </w:rPr>
        <w:t xml:space="preserve">, </w:t>
      </w:r>
      <w:hyperlink r:id="rId25" w:tooltip="https://cbd.minjust.gov.kg/4-5292/edition/3557/ru" w:history="1">
        <w:r>
          <w:rPr>
            <w:rFonts w:ascii="Arial" w:eastAsia="Times New Roman" w:hAnsi="Arial" w:cs="Arial"/>
            <w:i/>
            <w:iCs/>
            <w:color w:val="0000FF"/>
            <w:u w:val="single"/>
          </w:rPr>
          <w:t>26 февраля 2024 года № 57</w:t>
        </w:r>
      </w:hyperlink>
      <w:r>
        <w:rPr>
          <w:rFonts w:ascii="Arial" w:eastAsia="Times New Roman" w:hAnsi="Arial" w:cs="Arial"/>
          <w:i/>
          <w:iCs/>
        </w:rPr>
        <w:t xml:space="preserve">, </w:t>
      </w:r>
      <w:hyperlink r:id="rId26" w:tooltip="https://cbd.minjust.gov.kg/6-15375/edition/8157/ru" w:history="1">
        <w:r>
          <w:rPr>
            <w:rFonts w:ascii="Arial" w:eastAsia="Times New Roman" w:hAnsi="Arial" w:cs="Arial"/>
            <w:i/>
            <w:iCs/>
            <w:color w:val="0000FF"/>
            <w:u w:val="single"/>
          </w:rPr>
          <w:t>16 мая 2024 года № 86</w:t>
        </w:r>
      </w:hyperlink>
      <w:r>
        <w:rPr>
          <w:rFonts w:ascii="Arial" w:eastAsia="Times New Roman" w:hAnsi="Arial" w:cs="Arial"/>
          <w:i/>
          <w:iCs/>
        </w:rPr>
        <w:t xml:space="preserve">, </w:t>
      </w:r>
      <w:hyperlink r:id="rId27" w:tooltip="https://cbd.minjust.gov.kg/4-5356/edition/11842/ru" w:history="1">
        <w:r>
          <w:rPr>
            <w:rFonts w:ascii="Arial" w:eastAsia="Times New Roman" w:hAnsi="Arial" w:cs="Arial"/>
            <w:i/>
            <w:iCs/>
            <w:color w:val="0000FF"/>
            <w:u w:val="single"/>
          </w:rPr>
          <w:t>3 июля 2024 года № 112</w:t>
        </w:r>
      </w:hyperlink>
      <w:r>
        <w:rPr>
          <w:rFonts w:ascii="Arial" w:eastAsia="Times New Roman" w:hAnsi="Arial" w:cs="Arial"/>
          <w:i/>
          <w:iCs/>
        </w:rPr>
        <w:t xml:space="preserve">, </w:t>
      </w:r>
      <w:hyperlink r:id="rId28" w:tooltip="https://cbd.minjust.gov.kg/4-5357/edition/12203/ru" w:history="1">
        <w:r>
          <w:rPr>
            <w:rFonts w:ascii="Arial" w:eastAsia="Times New Roman" w:hAnsi="Arial" w:cs="Arial"/>
            <w:i/>
            <w:iCs/>
            <w:color w:val="0000FF"/>
            <w:u w:val="single"/>
          </w:rPr>
          <w:t>8 июля 2024 года № 114</w:t>
        </w:r>
      </w:hyperlink>
      <w:r>
        <w:rPr>
          <w:rFonts w:ascii="Arial" w:eastAsia="Times New Roman" w:hAnsi="Arial" w:cs="Arial"/>
          <w:i/>
          <w:iCs/>
        </w:rPr>
        <w:t xml:space="preserve">, </w:t>
      </w:r>
      <w:hyperlink r:id="rId29" w:tooltip="https://cbd.minjust.gov.kg/4-5359/edition/12627/ru" w:history="1">
        <w:r>
          <w:rPr>
            <w:rFonts w:ascii="Arial" w:eastAsia="Times New Roman" w:hAnsi="Arial" w:cs="Arial"/>
            <w:i/>
            <w:iCs/>
            <w:color w:val="0000FF"/>
            <w:u w:val="single"/>
          </w:rPr>
          <w:t>8 июля 2024 года № 115</w:t>
        </w:r>
      </w:hyperlink>
      <w:r>
        <w:rPr>
          <w:rFonts w:ascii="Arial" w:eastAsia="Times New Roman" w:hAnsi="Arial" w:cs="Arial"/>
          <w:i/>
          <w:iCs/>
        </w:rPr>
        <w:t xml:space="preserve">, </w:t>
      </w:r>
      <w:hyperlink r:id="rId30" w:tooltip="https://cbd.minjust.gov.kg/6-15757/edition/13352/ru" w:history="1">
        <w:r>
          <w:rPr>
            <w:rFonts w:ascii="Arial" w:eastAsia="Times New Roman" w:hAnsi="Arial" w:cs="Arial"/>
            <w:i/>
            <w:iCs/>
            <w:color w:val="0000FF"/>
            <w:u w:val="single"/>
          </w:rPr>
          <w:t>22 июля 2024 № 133</w:t>
        </w:r>
      </w:hyperlink>
      <w:r>
        <w:rPr>
          <w:rFonts w:ascii="Arial" w:eastAsia="Times New Roman" w:hAnsi="Arial" w:cs="Arial"/>
          <w:i/>
          <w:iCs/>
        </w:rPr>
        <w:t xml:space="preserve">, </w:t>
      </w:r>
      <w:hyperlink r:id="rId31" w:tooltip="https://cbd.minjust.gov.kg/4-5381/edition/13620/ru" w:history="1">
        <w:r>
          <w:rPr>
            <w:rFonts w:ascii="Arial" w:eastAsia="Times New Roman" w:hAnsi="Arial" w:cs="Arial"/>
            <w:i/>
            <w:iCs/>
            <w:color w:val="0000FF"/>
            <w:u w:val="single"/>
          </w:rPr>
          <w:t>24 июля 2024 года № 147</w:t>
        </w:r>
      </w:hyperlink>
      <w:r>
        <w:rPr>
          <w:rFonts w:ascii="Arial" w:eastAsia="Times New Roman" w:hAnsi="Arial" w:cs="Arial"/>
          <w:i/>
          <w:iCs/>
        </w:rPr>
        <w:t xml:space="preserve">, </w:t>
      </w:r>
      <w:hyperlink r:id="rId32" w:tooltip="https://cbd.minjust.gov.kg/4-5383/edition/13648/ru" w:history="1">
        <w:r>
          <w:rPr>
            <w:rFonts w:ascii="Arial" w:eastAsia="Times New Roman" w:hAnsi="Arial" w:cs="Arial"/>
            <w:i/>
            <w:iCs/>
            <w:color w:val="0000FF"/>
            <w:u w:val="single"/>
          </w:rPr>
          <w:t>26 июля 2024 года №</w:t>
        </w:r>
        <w:r>
          <w:rPr>
            <w:rFonts w:ascii="Arial" w:eastAsia="Times New Roman" w:hAnsi="Arial" w:cs="Arial"/>
            <w:i/>
            <w:iCs/>
            <w:color w:val="0000FF"/>
            <w:u w:val="single"/>
          </w:rPr>
          <w:t xml:space="preserve"> 149</w:t>
        </w:r>
      </w:hyperlink>
      <w:r>
        <w:rPr>
          <w:rFonts w:ascii="Arial" w:eastAsia="Times New Roman" w:hAnsi="Arial" w:cs="Arial"/>
          <w:i/>
          <w:iCs/>
        </w:rPr>
        <w:t xml:space="preserve">, </w:t>
      </w:r>
      <w:hyperlink r:id="rId33" w:tooltip="https://cbd.minjust.gov.kg/4-5385/edition/13674/ru" w:history="1">
        <w:r>
          <w:rPr>
            <w:rFonts w:ascii="Arial" w:eastAsia="Times New Roman" w:hAnsi="Arial" w:cs="Arial"/>
            <w:i/>
            <w:iCs/>
            <w:color w:val="0000FF"/>
            <w:u w:val="single"/>
          </w:rPr>
          <w:t xml:space="preserve">29 июля 2024 года № 153, </w:t>
        </w:r>
      </w:hyperlink>
      <w:r>
        <w:rPr>
          <w:rFonts w:ascii="Arial" w:eastAsia="Times New Roman" w:hAnsi="Arial" w:cs="Arial"/>
          <w:i/>
          <w:iCs/>
        </w:rPr>
        <w:t> </w:t>
      </w:r>
      <w:hyperlink r:id="rId34" w:tooltip="https://cbd.minjust.gov.kg/4-5390/edition/14002/ru" w:history="1">
        <w:r>
          <w:rPr>
            <w:rFonts w:ascii="Arial" w:eastAsia="Times New Roman" w:hAnsi="Arial" w:cs="Arial"/>
            <w:i/>
            <w:iCs/>
            <w:color w:val="0000FF"/>
            <w:u w:val="single"/>
          </w:rPr>
          <w:t>7 августа 2024 года № 161</w:t>
        </w:r>
      </w:hyperlink>
      <w:r>
        <w:rPr>
          <w:rFonts w:ascii="Arial" w:eastAsia="Times New Roman" w:hAnsi="Arial" w:cs="Arial"/>
          <w:i/>
          <w:iCs/>
        </w:rPr>
        <w:t xml:space="preserve">, </w:t>
      </w:r>
      <w:hyperlink r:id="rId35" w:tooltip="https://cbd.minjust.gov.kg/4-5425/edition/21396/ru" w:history="1">
        <w:r>
          <w:rPr>
            <w:rFonts w:ascii="Arial" w:eastAsia="Times New Roman" w:hAnsi="Arial" w:cs="Arial"/>
            <w:i/>
            <w:iCs/>
            <w:color w:val="0000FF"/>
            <w:u w:val="single"/>
          </w:rPr>
          <w:t>22 ноября 2024 года № 186</w:t>
        </w:r>
      </w:hyperlink>
      <w:r>
        <w:rPr>
          <w:rFonts w:ascii="Arial" w:eastAsia="Times New Roman" w:hAnsi="Arial" w:cs="Arial"/>
          <w:i/>
          <w:iCs/>
        </w:rPr>
        <w:t xml:space="preserve">, </w:t>
      </w:r>
      <w:hyperlink r:id="rId36" w:tooltip="https://cbd.minjust.gov.kg/4-5433/edition/22311/ru" w:history="1">
        <w:r>
          <w:rPr>
            <w:rFonts w:ascii="Arial" w:eastAsia="Times New Roman" w:hAnsi="Arial" w:cs="Arial"/>
            <w:i/>
            <w:iCs/>
            <w:color w:val="0000FF"/>
            <w:u w:val="single"/>
          </w:rPr>
          <w:t>2 декабря 2024 года № 190,</w:t>
        </w:r>
      </w:hyperlink>
      <w:r>
        <w:rPr>
          <w:rFonts w:ascii="Arial" w:eastAsia="Times New Roman" w:hAnsi="Arial" w:cs="Arial"/>
          <w:i/>
          <w:iCs/>
        </w:rPr>
        <w:t> </w:t>
      </w:r>
      <w:hyperlink r:id="rId37" w:tooltip="https://cbd.minjust.gov.kg/4-5442/edition/23211/ru" w:history="1">
        <w:r>
          <w:rPr>
            <w:rFonts w:ascii="Arial" w:eastAsia="Times New Roman" w:hAnsi="Arial" w:cs="Arial"/>
            <w:i/>
            <w:iCs/>
            <w:color w:val="0000FF"/>
            <w:u w:val="single"/>
          </w:rPr>
          <w:t>6 декабря 2024 года № 195</w:t>
        </w:r>
      </w:hyperlink>
      <w:r>
        <w:rPr>
          <w:rFonts w:ascii="Arial" w:eastAsia="Times New Roman" w:hAnsi="Arial" w:cs="Arial"/>
          <w:i/>
          <w:iCs/>
        </w:rPr>
        <w:t xml:space="preserve">, </w:t>
      </w:r>
      <w:hyperlink r:id="rId38" w:tooltip="https://cbd.minjust.gov.kg/4-5457/edition/null/ru" w:history="1">
        <w:r>
          <w:rPr>
            <w:rFonts w:ascii="Arial" w:eastAsia="Times New Roman" w:hAnsi="Arial" w:cs="Arial"/>
            <w:i/>
            <w:iCs/>
            <w:color w:val="0000FF"/>
            <w:u w:val="single"/>
          </w:rPr>
          <w:t>31 декабря 2024 года № 209</w:t>
        </w:r>
      </w:hyperlink>
      <w:r>
        <w:rPr>
          <w:rFonts w:ascii="Arial" w:eastAsia="Times New Roman" w:hAnsi="Arial" w:cs="Arial"/>
          <w:i/>
          <w:iCs/>
        </w:rPr>
        <w:t xml:space="preserve">, </w:t>
      </w:r>
      <w:hyperlink r:id="rId39" w:tooltip="https://cbd.minjust.gov.kg/4-5481/edition/26557/ru" w:history="1">
        <w:r>
          <w:rPr>
            <w:rFonts w:ascii="Arial" w:eastAsia="Times New Roman" w:hAnsi="Arial" w:cs="Arial"/>
            <w:i/>
            <w:iCs/>
            <w:color w:val="0000FF"/>
            <w:u w:val="single"/>
          </w:rPr>
          <w:t>12 февраля 2025 года № 37</w:t>
        </w:r>
      </w:hyperlink>
      <w:r>
        <w:rPr>
          <w:rFonts w:ascii="Arial" w:eastAsia="Times New Roman" w:hAnsi="Arial" w:cs="Arial"/>
          <w:i/>
          <w:iCs/>
        </w:rPr>
        <w:t xml:space="preserve">, </w:t>
      </w:r>
      <w:hyperlink r:id="rId40" w:tooltip="https://cbd.minjust.gov.kg/4-5488/edition/27498/ru" w:history="1">
        <w:r>
          <w:rPr>
            <w:rFonts w:ascii="Arial" w:eastAsia="Times New Roman" w:hAnsi="Arial" w:cs="Arial"/>
            <w:i/>
            <w:iCs/>
            <w:color w:val="0000FF"/>
            <w:u w:val="single"/>
          </w:rPr>
          <w:t>19 ф</w:t>
        </w:r>
        <w:r>
          <w:rPr>
            <w:rFonts w:ascii="Arial" w:eastAsia="Times New Roman" w:hAnsi="Arial" w:cs="Arial"/>
            <w:i/>
            <w:iCs/>
            <w:color w:val="0000FF"/>
            <w:u w:val="single"/>
          </w:rPr>
          <w:t>евраля 2025 года № 42</w:t>
        </w:r>
      </w:hyperlink>
      <w:r>
        <w:rPr>
          <w:rFonts w:ascii="Arial" w:eastAsia="Times New Roman" w:hAnsi="Arial" w:cs="Arial"/>
          <w:i/>
          <w:iCs/>
        </w:rPr>
        <w:t xml:space="preserve">, </w:t>
      </w:r>
      <w:hyperlink r:id="rId41" w:tooltip="https://cbd.minjust.gov.kg/4-5499/edition/28695/ru" w:history="1">
        <w:r>
          <w:rPr>
            <w:rFonts w:ascii="Arial" w:eastAsia="Times New Roman" w:hAnsi="Arial" w:cs="Arial"/>
            <w:i/>
            <w:iCs/>
            <w:color w:val="0000FF"/>
            <w:u w:val="single"/>
          </w:rPr>
          <w:t>14 марта 2025 года № 56</w:t>
        </w:r>
      </w:hyperlink>
      <w:r>
        <w:rPr>
          <w:rFonts w:ascii="Arial" w:eastAsia="Times New Roman" w:hAnsi="Arial" w:cs="Arial"/>
          <w:i/>
          <w:iCs/>
        </w:rPr>
        <w:t xml:space="preserve">, </w:t>
      </w:r>
      <w:hyperlink r:id="rId42" w:tooltip="https://cbd.minjust.gov.kg/4-5539/edition/31928/ru" w:history="1">
        <w:r>
          <w:rPr>
            <w:rFonts w:ascii="Arial" w:eastAsia="Times New Roman" w:hAnsi="Arial" w:cs="Arial"/>
            <w:i/>
            <w:iCs/>
            <w:color w:val="0000FF"/>
            <w:u w:val="single"/>
          </w:rPr>
          <w:t>19 мая 2025 года № 97</w:t>
        </w:r>
      </w:hyperlink>
      <w:r>
        <w:rPr>
          <w:rFonts w:ascii="Arial" w:eastAsia="Times New Roman" w:hAnsi="Arial" w:cs="Arial"/>
          <w:i/>
          <w:iCs/>
        </w:rPr>
        <w:t>, </w:t>
      </w:r>
      <w:hyperlink r:id="rId43" w:tooltip="https://cbd.minjust.gov.kg/4-5558/edition/33057/ru" w:history="1">
        <w:r>
          <w:rPr>
            <w:rFonts w:ascii="Arial" w:eastAsia="Times New Roman" w:hAnsi="Arial" w:cs="Arial"/>
            <w:i/>
            <w:iCs/>
            <w:color w:val="0000FF"/>
            <w:u w:val="single"/>
          </w:rPr>
          <w:t>10 июня 2025 года № 115</w:t>
        </w:r>
      </w:hyperlink>
      <w:r>
        <w:rPr>
          <w:rFonts w:ascii="Arial" w:eastAsia="Times New Roman" w:hAnsi="Arial" w:cs="Arial"/>
          <w:i/>
          <w:iCs/>
          <w:lang w:val="ky-KG"/>
        </w:rPr>
        <w:t xml:space="preserve">, </w:t>
      </w:r>
      <w:hyperlink r:id="rId44" w:tooltip="https://cbd.minjust.gov.kg/4-5579/edition/34705/ru" w:history="1">
        <w:r>
          <w:rPr>
            <w:rStyle w:val="aff0"/>
            <w:rFonts w:ascii="Arial" w:eastAsia="Times New Roman" w:hAnsi="Arial" w:cs="Arial"/>
            <w:i/>
            <w:iCs/>
            <w:lang w:val="ky-KG"/>
          </w:rPr>
          <w:t>18 июля 2025 года № 151</w:t>
        </w:r>
      </w:hyperlink>
      <w:r>
        <w:rPr>
          <w:rFonts w:ascii="Arial" w:eastAsia="Times New Roman" w:hAnsi="Arial" w:cs="Arial"/>
          <w:i/>
          <w:iCs/>
        </w:rPr>
        <w:t xml:space="preserve"> , </w:t>
      </w:r>
      <w:hyperlink r:id="rId45" w:tooltip="https://cbd.minjust.gov.kg/4-5612/edition/35610/ru" w:history="1">
        <w:r>
          <w:rPr>
            <w:rStyle w:val="aff0"/>
            <w:rFonts w:ascii="Arial" w:eastAsia="Times New Roman" w:hAnsi="Arial" w:cs="Arial"/>
            <w:i/>
            <w:iCs/>
          </w:rPr>
          <w:t>28 июля 2025 года № 160</w:t>
        </w:r>
      </w:hyperlink>
      <w:r>
        <w:rPr>
          <w:rFonts w:ascii="Arial" w:eastAsia="Times New Roman" w:hAnsi="Arial" w:cs="Arial"/>
          <w:i/>
          <w:iCs/>
        </w:rPr>
        <w:t xml:space="preserve">, </w:t>
      </w:r>
      <w:hyperlink r:id="rId46" w:tooltip="https://cbd.minjust.gov.kg/4-5687/edition/40576/ru" w:history="1">
        <w:r>
          <w:rPr>
            <w:rStyle w:val="aff0"/>
            <w:rFonts w:ascii="Arial" w:eastAsia="Times New Roman" w:hAnsi="Arial" w:cs="Arial"/>
            <w:i/>
            <w:iCs/>
          </w:rPr>
          <w:t>29 октября 2025 года № 243</w:t>
        </w:r>
      </w:hyperlink>
      <w:r>
        <w:rPr>
          <w:rFonts w:ascii="Arial" w:eastAsia="Times New Roman" w:hAnsi="Arial" w:cs="Arial"/>
        </w:rPr>
        <w:t>,</w:t>
      </w:r>
      <w:r>
        <w:rPr>
          <w:rFonts w:ascii="Arial" w:eastAsia="Arial" w:hAnsi="Arial" w:cs="Arial"/>
        </w:rPr>
        <w:t xml:space="preserve"> </w:t>
      </w:r>
      <w:hyperlink r:id="rId47" w:tooltip="https://cbd.minjust.gov.kg/4-5678/edition/40223/ru" w:history="1">
        <w:r>
          <w:rPr>
            <w:rStyle w:val="aff0"/>
            <w:rFonts w:ascii="Arial" w:eastAsia="Arial" w:hAnsi="Arial" w:cs="Arial"/>
            <w:i/>
          </w:rPr>
          <w:t>3 ноября 2025 года № 249</w:t>
        </w:r>
      </w:hyperlink>
      <w:r>
        <w:rPr>
          <w:rFonts w:ascii="Arial" w:hAnsi="Arial" w:cs="Arial"/>
        </w:rPr>
        <w:t xml:space="preserve">, </w:t>
      </w:r>
      <w:r>
        <w:rPr>
          <w:rFonts w:ascii="Arial" w:eastAsia="Arial" w:hAnsi="Arial" w:cs="Arial"/>
          <w:i/>
          <w:color w:val="000000"/>
          <w:sz w:val="20"/>
        </w:rPr>
        <w:t xml:space="preserve"> </w:t>
      </w:r>
      <w:hyperlink r:id="rId48" w:tooltip="https://cbd.minjust.gov.kg/4-5679/edition/40227/ru" w:history="1">
        <w:r>
          <w:rPr>
            <w:rStyle w:val="aff0"/>
            <w:rFonts w:ascii="Arial" w:eastAsia="Arial" w:hAnsi="Arial" w:cs="Arial"/>
            <w:i/>
          </w:rPr>
          <w:t>3 ноября 2025 года № 250</w:t>
        </w:r>
      </w:hyperlink>
      <w:r>
        <w:rPr>
          <w:rFonts w:ascii="Arial" w:eastAsia="Arial" w:hAnsi="Arial" w:cs="Arial"/>
          <w:i/>
        </w:rPr>
        <w:t xml:space="preserve"> </w:t>
      </w:r>
      <w:r>
        <w:rPr>
          <w:rFonts w:ascii="Arial" w:eastAsia="Arial" w:hAnsi="Arial" w:cs="Arial"/>
          <w:i/>
          <w:color w:val="000000"/>
        </w:rPr>
        <w:t xml:space="preserve">, </w:t>
      </w:r>
      <w:hyperlink r:id="rId49" w:tooltip="https://cbd.minjust.gov.kg/4-5670/edition/39663/ru" w:history="1">
        <w:r>
          <w:rPr>
            <w:rStyle w:val="aff0"/>
            <w:rFonts w:ascii="Arial" w:eastAsia="Arial" w:hAnsi="Arial" w:cs="Arial"/>
            <w:i/>
          </w:rPr>
          <w:t xml:space="preserve">3 ноября 2025 года № 251, </w:t>
        </w:r>
      </w:hyperlink>
      <w:hyperlink r:id="rId50" w:tooltip="https://cbd.minjust.gov.kg/4-5677/edition/40587/ru" w:history="1">
        <w:r>
          <w:rPr>
            <w:rStyle w:val="aff0"/>
            <w:rFonts w:ascii="Arial" w:eastAsia="Arial" w:hAnsi="Arial" w:cs="Arial"/>
            <w:i/>
          </w:rPr>
          <w:t>6 ноября 2025 года № 253</w:t>
        </w:r>
      </w:hyperlink>
      <w:r>
        <w:rPr>
          <w:rFonts w:ascii="Arial" w:eastAsia="Arial" w:hAnsi="Arial" w:cs="Arial"/>
          <w:i/>
          <w:color w:val="000000"/>
        </w:rPr>
        <w:t xml:space="preserve">, </w:t>
      </w:r>
      <w:hyperlink r:id="rId51" w:tooltip="https://cbd.minjust.gov.kg/4-5691/edition/41044/ru" w:history="1">
        <w:r>
          <w:rPr>
            <w:rStyle w:val="aff0"/>
            <w:rFonts w:ascii="Arial" w:eastAsia="Arial" w:hAnsi="Arial" w:cs="Arial"/>
            <w:i/>
          </w:rPr>
          <w:t>14 ноября 2025 года № 259</w:t>
        </w:r>
      </w:hyperlink>
      <w:r>
        <w:rPr>
          <w:rFonts w:ascii="Arial" w:eastAsia="Arial" w:hAnsi="Arial" w:cs="Arial"/>
          <w:i/>
        </w:rPr>
        <w:t>)</w:t>
      </w:r>
    </w:p>
    <w:p w14:paraId="1DECBB72" w14:textId="77777777" w:rsidR="00EF7A8E" w:rsidRDefault="00EF7A8E">
      <w:pPr>
        <w:spacing w:after="120"/>
        <w:jc w:val="both"/>
        <w:rPr>
          <w:rFonts w:ascii="Arial" w:eastAsia="Times New Roman" w:hAnsi="Arial" w:cs="Arial"/>
        </w:rPr>
      </w:pPr>
    </w:p>
    <w:p w14:paraId="1DDFBB6A" w14:textId="77777777" w:rsidR="00EF7A8E" w:rsidRDefault="00A81E47">
      <w:pPr>
        <w:spacing w:after="120"/>
        <w:jc w:val="center"/>
        <w:rPr>
          <w:rFonts w:ascii="Arial" w:eastAsia="Times New Roman" w:hAnsi="Arial" w:cs="Arial"/>
        </w:rPr>
      </w:pPr>
      <w:r>
        <w:rPr>
          <w:rFonts w:ascii="Arial" w:eastAsia="Times New Roman" w:hAnsi="Arial" w:cs="Arial"/>
          <w:b/>
          <w:bCs/>
          <w:color w:val="000000"/>
        </w:rPr>
        <w:t>ОБЩАЯ ЧАСТЬ</w:t>
      </w:r>
    </w:p>
    <w:p w14:paraId="2B25916C" w14:textId="77777777" w:rsidR="00EF7A8E" w:rsidRDefault="00A81E47">
      <w:pPr>
        <w:spacing w:after="120"/>
        <w:jc w:val="center"/>
        <w:rPr>
          <w:rFonts w:ascii="Arial" w:eastAsia="Times New Roman" w:hAnsi="Arial" w:cs="Arial"/>
        </w:rPr>
      </w:pPr>
      <w:r>
        <w:rPr>
          <w:rFonts w:ascii="Arial" w:eastAsia="Times New Roman" w:hAnsi="Arial" w:cs="Arial"/>
        </w:rPr>
        <w:t> </w:t>
      </w:r>
    </w:p>
    <w:p w14:paraId="5B48B3C0" w14:textId="77777777" w:rsidR="00EF7A8E" w:rsidRDefault="00A81E47">
      <w:pPr>
        <w:spacing w:after="120"/>
        <w:jc w:val="center"/>
        <w:rPr>
          <w:rFonts w:ascii="Arial" w:eastAsia="Times New Roman" w:hAnsi="Arial" w:cs="Arial"/>
        </w:rPr>
      </w:pPr>
      <w:r>
        <w:rPr>
          <w:rFonts w:ascii="Arial" w:eastAsia="Times New Roman" w:hAnsi="Arial" w:cs="Arial"/>
          <w:b/>
          <w:bCs/>
          <w:color w:val="000000"/>
        </w:rPr>
        <w:t xml:space="preserve">РАЗДЕЛ </w:t>
      </w:r>
      <w:r>
        <w:rPr>
          <w:rFonts w:ascii="Arial" w:eastAsia="Times New Roman" w:hAnsi="Arial" w:cs="Arial"/>
          <w:b/>
          <w:bCs/>
          <w:color w:val="000000"/>
        </w:rPr>
        <w:t>I</w:t>
      </w:r>
    </w:p>
    <w:p w14:paraId="0F24AC96" w14:textId="77777777" w:rsidR="00EF7A8E" w:rsidRDefault="00A81E47">
      <w:pPr>
        <w:spacing w:after="120"/>
        <w:jc w:val="center"/>
        <w:rPr>
          <w:rFonts w:ascii="Arial" w:eastAsia="Times New Roman" w:hAnsi="Arial" w:cs="Arial"/>
        </w:rPr>
      </w:pPr>
      <w:r>
        <w:rPr>
          <w:rFonts w:ascii="Arial" w:eastAsia="Times New Roman" w:hAnsi="Arial" w:cs="Arial"/>
          <w:b/>
          <w:bCs/>
          <w:color w:val="000000"/>
        </w:rPr>
        <w:t>УГОЛОВНЫЙ ЗАКОН</w:t>
      </w:r>
    </w:p>
    <w:p w14:paraId="0CFDB62F" w14:textId="77777777" w:rsidR="00EF7A8E" w:rsidRDefault="00A81E47">
      <w:pPr>
        <w:spacing w:after="120"/>
        <w:ind w:firstLine="397"/>
        <w:jc w:val="center"/>
        <w:rPr>
          <w:rFonts w:ascii="Arial" w:eastAsia="Times New Roman" w:hAnsi="Arial" w:cs="Arial"/>
        </w:rPr>
      </w:pPr>
      <w:r>
        <w:rPr>
          <w:rFonts w:ascii="Arial" w:eastAsia="Times New Roman" w:hAnsi="Arial" w:cs="Arial"/>
        </w:rPr>
        <w:t> </w:t>
      </w:r>
    </w:p>
    <w:p w14:paraId="7C42EBAF" w14:textId="77777777" w:rsidR="00EF7A8E" w:rsidRDefault="00A81E47">
      <w:pPr>
        <w:spacing w:after="120"/>
        <w:jc w:val="center"/>
        <w:rPr>
          <w:rFonts w:ascii="Arial" w:eastAsia="Times New Roman" w:hAnsi="Arial" w:cs="Arial"/>
        </w:rPr>
      </w:pPr>
      <w:bookmarkStart w:id="1" w:name="g1"/>
      <w:r>
        <w:rPr>
          <w:rFonts w:ascii="Arial" w:eastAsia="Times New Roman" w:hAnsi="Arial" w:cs="Arial"/>
          <w:b/>
          <w:bCs/>
          <w:color w:val="000000"/>
        </w:rPr>
        <w:t>Глава 1. Уголовный закон, его цели, задачи и принципы</w:t>
      </w:r>
      <w:bookmarkEnd w:id="1"/>
    </w:p>
    <w:p w14:paraId="2E5884C6" w14:textId="77777777" w:rsidR="00EF7A8E" w:rsidRDefault="00A81E47">
      <w:pPr>
        <w:spacing w:after="120"/>
        <w:ind w:firstLine="567"/>
        <w:jc w:val="both"/>
        <w:rPr>
          <w:rFonts w:ascii="Arial" w:eastAsia="Times New Roman" w:hAnsi="Arial" w:cs="Arial"/>
        </w:rPr>
      </w:pPr>
      <w:bookmarkStart w:id="2" w:name="st_1"/>
      <w:r>
        <w:rPr>
          <w:rFonts w:ascii="Arial" w:eastAsia="Times New Roman" w:hAnsi="Arial" w:cs="Arial"/>
          <w:b/>
          <w:bCs/>
          <w:color w:val="000000"/>
        </w:rPr>
        <w:t xml:space="preserve">Статья 1. Уголовный закон, его цели и задачи </w:t>
      </w:r>
      <w:bookmarkEnd w:id="2"/>
    </w:p>
    <w:p w14:paraId="14EA5E7F"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E37FB4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1. Уголовный закон Кыргызской Республики состоит из настоящего Кодекса, основанного на </w:t>
      </w:r>
      <w:hyperlink r:id="rId52" w:tooltip="https://cbd.minjust.gov.kg/112213" w:history="1">
        <w:r>
          <w:rPr>
            <w:rFonts w:ascii="Arial" w:eastAsia="Times New Roman" w:hAnsi="Arial" w:cs="Arial"/>
            <w:color w:val="0000FF"/>
            <w:u w:val="single"/>
          </w:rPr>
          <w:t>Конституции</w:t>
        </w:r>
      </w:hyperlink>
      <w:r>
        <w:rPr>
          <w:rFonts w:ascii="Arial" w:eastAsia="Times New Roman" w:hAnsi="Arial" w:cs="Arial"/>
          <w:color w:val="000000"/>
        </w:rPr>
        <w:t xml:space="preserve"> Кыргызской Республики, общепризнанных принципах международного права и нормах, международных договоров, вступивших в силу в соответствии с законодательством </w:t>
      </w:r>
      <w:r>
        <w:rPr>
          <w:rFonts w:ascii="Arial" w:eastAsia="Times New Roman" w:hAnsi="Arial" w:cs="Arial"/>
          <w:color w:val="000000"/>
        </w:rPr>
        <w:t>Кыргызской Республики.</w:t>
      </w:r>
    </w:p>
    <w:p w14:paraId="44B10959" w14:textId="77777777" w:rsidR="00EF7A8E" w:rsidRDefault="00A81E47">
      <w:pPr>
        <w:spacing w:after="120"/>
        <w:ind w:firstLine="397"/>
        <w:jc w:val="both"/>
        <w:rPr>
          <w:rFonts w:ascii="Arial" w:eastAsia="Times New Roman" w:hAnsi="Arial" w:cs="Arial"/>
        </w:rPr>
      </w:pPr>
      <w:r>
        <w:rPr>
          <w:rFonts w:ascii="Arial" w:eastAsia="Times New Roman" w:hAnsi="Arial" w:cs="Arial"/>
        </w:rPr>
        <w:t> </w:t>
      </w:r>
    </w:p>
    <w:p w14:paraId="56C07AB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2. Иные законодательные акты, предусматривающие уголовную ответственность за преступления, подлежат применению после их включения в настоящий Кодекс. </w:t>
      </w:r>
    </w:p>
    <w:p w14:paraId="3130A11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Целями настоящего Кодекса являются охрана прав и свобод личности, собственнос</w:t>
      </w:r>
      <w:r>
        <w:rPr>
          <w:rFonts w:ascii="Arial" w:eastAsia="Times New Roman" w:hAnsi="Arial" w:cs="Arial"/>
          <w:color w:val="000000"/>
        </w:rPr>
        <w:t>ти, общественного порядка, общества, государства, окружающей среды, конституционного строя Кыргызской Республики от преступных посягательств, обеспечение мира и безопасности человечества, предупреждение преступлений и восстановление справедливости, нарушен</w:t>
      </w:r>
      <w:r>
        <w:rPr>
          <w:rFonts w:ascii="Arial" w:eastAsia="Times New Roman" w:hAnsi="Arial" w:cs="Arial"/>
          <w:color w:val="000000"/>
        </w:rPr>
        <w:t xml:space="preserve">ной преступлениями. </w:t>
      </w:r>
    </w:p>
    <w:p w14:paraId="31A0A45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Задачами Уголовного кодекса Кыргызской Республики являются определение принципов уголовной ответственности, оснований уголовной ответственности, признаков общего понятия преступления, круга общественно опасных деяний, признаваемых п</w:t>
      </w:r>
      <w:r>
        <w:rPr>
          <w:rFonts w:ascii="Arial" w:eastAsia="Times New Roman" w:hAnsi="Arial" w:cs="Arial"/>
          <w:color w:val="000000"/>
        </w:rPr>
        <w:t>реступлениями, видов наказаний и иных мер уголовно-правового характера, применяемых к лицам, совершившим преступления.</w:t>
      </w:r>
    </w:p>
    <w:p w14:paraId="7ACD1476"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896ECED" w14:textId="77777777" w:rsidR="00EF7A8E" w:rsidRDefault="00A81E47">
      <w:pPr>
        <w:spacing w:after="120"/>
        <w:ind w:firstLine="567"/>
        <w:jc w:val="both"/>
        <w:rPr>
          <w:rFonts w:ascii="Arial" w:eastAsia="Times New Roman" w:hAnsi="Arial" w:cs="Arial"/>
        </w:rPr>
      </w:pPr>
      <w:bookmarkStart w:id="3" w:name="st_2"/>
      <w:r>
        <w:rPr>
          <w:rFonts w:ascii="Arial" w:eastAsia="Times New Roman" w:hAnsi="Arial" w:cs="Arial"/>
          <w:b/>
          <w:bCs/>
          <w:color w:val="000000"/>
        </w:rPr>
        <w:t>Статья 2. Принцип законности</w:t>
      </w:r>
      <w:bookmarkEnd w:id="3"/>
    </w:p>
    <w:p w14:paraId="410C15E4"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7B0A4D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Преступность деяния и его наказуемость, а также другие уголовно-правовые последствия определяются только</w:t>
      </w:r>
      <w:r>
        <w:rPr>
          <w:rFonts w:ascii="Arial" w:eastAsia="Times New Roman" w:hAnsi="Arial" w:cs="Arial"/>
          <w:color w:val="000000"/>
        </w:rPr>
        <w:t xml:space="preserve"> настоящим Кодексом.</w:t>
      </w:r>
    </w:p>
    <w:p w14:paraId="1EB0C438"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E645256" w14:textId="77777777" w:rsidR="00EF7A8E" w:rsidRDefault="00A81E47">
      <w:pPr>
        <w:spacing w:after="120"/>
        <w:ind w:firstLine="567"/>
        <w:jc w:val="both"/>
        <w:rPr>
          <w:rFonts w:ascii="Arial" w:eastAsia="Times New Roman" w:hAnsi="Arial" w:cs="Arial"/>
        </w:rPr>
      </w:pPr>
      <w:bookmarkStart w:id="4" w:name="st_3"/>
      <w:r>
        <w:rPr>
          <w:rFonts w:ascii="Arial" w:eastAsia="Times New Roman" w:hAnsi="Arial" w:cs="Arial"/>
          <w:b/>
          <w:bCs/>
          <w:color w:val="000000"/>
        </w:rPr>
        <w:t>Статья 3. Принцип юридической определенности</w:t>
      </w:r>
      <w:bookmarkEnd w:id="4"/>
    </w:p>
    <w:p w14:paraId="69B79DB5"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42A1B5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Юридическая определенность означает возможность точного установления настоящим Кодексом основания для привлечения к уголовной ответственности за преступление, а также всех признаков с</w:t>
      </w:r>
      <w:r>
        <w:rPr>
          <w:rFonts w:ascii="Arial" w:eastAsia="Times New Roman" w:hAnsi="Arial" w:cs="Arial"/>
          <w:color w:val="000000"/>
        </w:rPr>
        <w:t>остава преступления.</w:t>
      </w:r>
    </w:p>
    <w:p w14:paraId="1E66E83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Уголовный закон должен четко и ясно определять наказуемое деяние (действие или бездействие) и не подлежит расширительному толкованию.</w:t>
      </w:r>
    </w:p>
    <w:p w14:paraId="6CE74E2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Применение уголовного закона по аналогии запрещено.</w:t>
      </w:r>
    </w:p>
    <w:p w14:paraId="00AD6B7C"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80134B6" w14:textId="77777777" w:rsidR="00EF7A8E" w:rsidRDefault="00A81E47">
      <w:pPr>
        <w:spacing w:after="120"/>
        <w:ind w:firstLine="567"/>
        <w:jc w:val="both"/>
        <w:rPr>
          <w:rFonts w:ascii="Arial" w:eastAsia="Times New Roman" w:hAnsi="Arial" w:cs="Arial"/>
        </w:rPr>
      </w:pPr>
      <w:bookmarkStart w:id="5" w:name="st_4"/>
      <w:r>
        <w:rPr>
          <w:rFonts w:ascii="Arial" w:eastAsia="Times New Roman" w:hAnsi="Arial" w:cs="Arial"/>
          <w:b/>
          <w:bCs/>
          <w:color w:val="000000"/>
        </w:rPr>
        <w:t>Статья 4. Принцип равенства граждан перед</w:t>
      </w:r>
      <w:r>
        <w:rPr>
          <w:rFonts w:ascii="Arial" w:eastAsia="Times New Roman" w:hAnsi="Arial" w:cs="Arial"/>
          <w:b/>
          <w:bCs/>
          <w:color w:val="000000"/>
        </w:rPr>
        <w:t xml:space="preserve"> законом</w:t>
      </w:r>
      <w:bookmarkEnd w:id="5"/>
    </w:p>
    <w:p w14:paraId="014FFA98"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44D5B5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Лица, совершившие деяния, предусмотренные настоящим Кодексом, равны перед законом и подлежат уголовной ответственности независимо от пола, расы, языка, инвалидности, этнической принадлежности, вероисповедания, возраста, политических или иных убе</w:t>
      </w:r>
      <w:r>
        <w:rPr>
          <w:rFonts w:ascii="Arial" w:eastAsia="Times New Roman" w:hAnsi="Arial" w:cs="Arial"/>
          <w:color w:val="000000"/>
        </w:rPr>
        <w:t>ждений, образования, происхождения, имущественного, должностного или иного положения, а также других обстоятельств, которые могут быть основанием для дискриминации.</w:t>
      </w:r>
    </w:p>
    <w:p w14:paraId="56B6110E"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1B917D6" w14:textId="77777777" w:rsidR="00EF7A8E" w:rsidRDefault="00A81E47">
      <w:pPr>
        <w:spacing w:after="120"/>
        <w:ind w:firstLine="567"/>
        <w:jc w:val="both"/>
        <w:rPr>
          <w:rFonts w:ascii="Arial" w:eastAsia="Times New Roman" w:hAnsi="Arial" w:cs="Arial"/>
        </w:rPr>
      </w:pPr>
      <w:bookmarkStart w:id="6" w:name="st_5"/>
      <w:r>
        <w:rPr>
          <w:rFonts w:ascii="Arial" w:eastAsia="Times New Roman" w:hAnsi="Arial" w:cs="Arial"/>
          <w:b/>
          <w:bCs/>
          <w:color w:val="000000"/>
        </w:rPr>
        <w:t>Статья 5. Принцип вины</w:t>
      </w:r>
      <w:bookmarkEnd w:id="6"/>
    </w:p>
    <w:p w14:paraId="54D426BC"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9DEEAC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Лицо подлежит уголовной ответственности только за те действия</w:t>
      </w:r>
      <w:r>
        <w:rPr>
          <w:rFonts w:ascii="Arial" w:eastAsia="Times New Roman" w:hAnsi="Arial" w:cs="Arial"/>
          <w:color w:val="000000"/>
        </w:rPr>
        <w:t xml:space="preserve"> (бездействие) и наступившие в результате их совершения последствия, в отношении которых установлена его вина.</w:t>
      </w:r>
    </w:p>
    <w:p w14:paraId="27E12D5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Никто не может быть признан виновным в совершении преступления и подвергнут уголовному наказанию, пока его вина не будет доказана в законном п</w:t>
      </w:r>
      <w:r>
        <w:rPr>
          <w:rFonts w:ascii="Arial" w:eastAsia="Times New Roman" w:hAnsi="Arial" w:cs="Arial"/>
          <w:color w:val="000000"/>
        </w:rPr>
        <w:t>орядке и установлена обвинительным приговором суда, вступившим в законную силу.</w:t>
      </w:r>
    </w:p>
    <w:p w14:paraId="0494DE57"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E225585" w14:textId="77777777" w:rsidR="00EF7A8E" w:rsidRDefault="00A81E47">
      <w:pPr>
        <w:spacing w:after="120"/>
        <w:ind w:firstLine="567"/>
        <w:jc w:val="both"/>
        <w:rPr>
          <w:rFonts w:ascii="Arial" w:eastAsia="Times New Roman" w:hAnsi="Arial" w:cs="Arial"/>
        </w:rPr>
      </w:pPr>
      <w:bookmarkStart w:id="7" w:name="st_6"/>
      <w:r>
        <w:rPr>
          <w:rFonts w:ascii="Arial" w:eastAsia="Times New Roman" w:hAnsi="Arial" w:cs="Arial"/>
          <w:b/>
          <w:bCs/>
          <w:color w:val="000000"/>
        </w:rPr>
        <w:t>Статья 6. Принцип справедливости</w:t>
      </w:r>
      <w:bookmarkEnd w:id="7"/>
    </w:p>
    <w:p w14:paraId="6637A5B5"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FDCFB2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Наказание и другие меры уголовно-правового воздействия, применяемые к лицу, совершившему деяние, предусмотренное настоящим Кодексом, должны соответствовать тяжести преступления, а также обстоятельствам его совершения.</w:t>
      </w:r>
    </w:p>
    <w:p w14:paraId="5B9BDE4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Никто не может быть повторно при</w:t>
      </w:r>
      <w:r>
        <w:rPr>
          <w:rFonts w:ascii="Arial" w:eastAsia="Times New Roman" w:hAnsi="Arial" w:cs="Arial"/>
          <w:color w:val="000000"/>
        </w:rPr>
        <w:t>влечен к уголовной ответственности за одно и то же преступление.</w:t>
      </w:r>
    </w:p>
    <w:p w14:paraId="05AC6022"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0F0AD40" w14:textId="77777777" w:rsidR="00EF7A8E" w:rsidRDefault="00A81E47">
      <w:pPr>
        <w:spacing w:after="120"/>
        <w:ind w:firstLine="567"/>
        <w:jc w:val="both"/>
        <w:rPr>
          <w:rFonts w:ascii="Arial" w:eastAsia="Times New Roman" w:hAnsi="Arial" w:cs="Arial"/>
        </w:rPr>
      </w:pPr>
      <w:bookmarkStart w:id="8" w:name="st_7"/>
      <w:r>
        <w:rPr>
          <w:rFonts w:ascii="Arial" w:eastAsia="Times New Roman" w:hAnsi="Arial" w:cs="Arial"/>
          <w:b/>
          <w:bCs/>
          <w:color w:val="000000"/>
        </w:rPr>
        <w:t>Статья 7. Принцип индивидуализации уголовной ответственности и наказания</w:t>
      </w:r>
      <w:bookmarkEnd w:id="8"/>
    </w:p>
    <w:p w14:paraId="6C33533A"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80CD64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При решении вопроса об уголовной ответственности и назначении наказания суд должен учитывать характер и степень тя</w:t>
      </w:r>
      <w:r>
        <w:rPr>
          <w:rFonts w:ascii="Arial" w:eastAsia="Times New Roman" w:hAnsi="Arial" w:cs="Arial"/>
          <w:color w:val="000000"/>
        </w:rPr>
        <w:t>жести совершенного преступления, мотивы и цели содеянного, личность виновного, размер причиненного вреда, обстоятельства, которые смягчают или отягчают наказание, мнение потерпевшего и мотивировать избранную меру наказания в приговоре.</w:t>
      </w:r>
    </w:p>
    <w:p w14:paraId="6F842A97"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3C62DECA" w14:textId="77777777" w:rsidR="00EF7A8E" w:rsidRDefault="00A81E47">
      <w:pPr>
        <w:spacing w:after="120"/>
        <w:ind w:firstLine="567"/>
        <w:jc w:val="both"/>
        <w:rPr>
          <w:rFonts w:ascii="Arial" w:eastAsia="Times New Roman" w:hAnsi="Arial" w:cs="Arial"/>
        </w:rPr>
      </w:pPr>
      <w:bookmarkStart w:id="9" w:name="st_8"/>
      <w:r>
        <w:rPr>
          <w:rFonts w:ascii="Arial" w:eastAsia="Times New Roman" w:hAnsi="Arial" w:cs="Arial"/>
          <w:b/>
          <w:bCs/>
          <w:color w:val="000000"/>
        </w:rPr>
        <w:t xml:space="preserve">Статья 8. Принцип </w:t>
      </w:r>
      <w:r>
        <w:rPr>
          <w:rFonts w:ascii="Arial" w:eastAsia="Times New Roman" w:hAnsi="Arial" w:cs="Arial"/>
          <w:b/>
          <w:bCs/>
          <w:color w:val="000000"/>
        </w:rPr>
        <w:t>личного характера уголовной ответственности и наказания</w:t>
      </w:r>
      <w:bookmarkEnd w:id="9"/>
    </w:p>
    <w:p w14:paraId="3809AFA5"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6A4129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Уголовной ответственности и наказанию за преступление подлежит только лицо, которое умышленно или по неосторожности совершило деяние, предусмотренное настоящим Кодексом.</w:t>
      </w:r>
    </w:p>
    <w:p w14:paraId="3F6B5B1E"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4936352" w14:textId="77777777" w:rsidR="00EF7A8E" w:rsidRDefault="00A81E47">
      <w:pPr>
        <w:spacing w:after="120"/>
        <w:ind w:firstLine="567"/>
        <w:jc w:val="both"/>
        <w:rPr>
          <w:rFonts w:ascii="Arial" w:eastAsia="Times New Roman" w:hAnsi="Arial" w:cs="Arial"/>
        </w:rPr>
      </w:pPr>
      <w:bookmarkStart w:id="10" w:name="st_9"/>
      <w:r>
        <w:rPr>
          <w:rFonts w:ascii="Arial" w:eastAsia="Times New Roman" w:hAnsi="Arial" w:cs="Arial"/>
          <w:b/>
          <w:bCs/>
          <w:color w:val="000000"/>
        </w:rPr>
        <w:t>Статья 9. Принцип гуманизма</w:t>
      </w:r>
      <w:bookmarkEnd w:id="10"/>
    </w:p>
    <w:p w14:paraId="7555F6F6"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DF021B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1. Настоящий Кодекс обеспечивает охрану личности, его </w:t>
      </w:r>
      <w:r>
        <w:rPr>
          <w:rFonts w:ascii="Arial" w:eastAsia="Times New Roman" w:hAnsi="Arial" w:cs="Arial"/>
          <w:color w:val="000000"/>
        </w:rPr>
        <w:t>жизни и здоровья, чести и достоинства, неприкосновенности и безопасности как наивысшие социальные ценности.</w:t>
      </w:r>
    </w:p>
    <w:p w14:paraId="004A6E7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Лицу, совершившему преступление, суд назначает наказание, необходимое и достаточное в целях его исправления, ресоциализации и предупреждения сове</w:t>
      </w:r>
      <w:r>
        <w:rPr>
          <w:rFonts w:ascii="Arial" w:eastAsia="Times New Roman" w:hAnsi="Arial" w:cs="Arial"/>
          <w:color w:val="000000"/>
        </w:rPr>
        <w:t>ршения новых преступлений, а также в целях восстановления социальной справедливости. Наказание и другие меры уголовно-правового воздействия не должны причинять физические страдания или унижать человеческое достоинство.</w:t>
      </w:r>
    </w:p>
    <w:p w14:paraId="427D280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В настоящий Кодекс не могут быть в</w:t>
      </w:r>
      <w:r>
        <w:rPr>
          <w:rFonts w:ascii="Arial" w:eastAsia="Times New Roman" w:hAnsi="Arial" w:cs="Arial"/>
          <w:color w:val="000000"/>
        </w:rPr>
        <w:t>несены изменения, которые необоснованно ужесточают наказуемость и другие уголовно-правовые последствия предусмотренных им деяний.</w:t>
      </w:r>
    </w:p>
    <w:p w14:paraId="56761326"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AC98947" w14:textId="77777777" w:rsidR="00EF7A8E" w:rsidRDefault="00A81E47">
      <w:pPr>
        <w:spacing w:after="120"/>
        <w:ind w:firstLine="567"/>
        <w:jc w:val="both"/>
        <w:rPr>
          <w:rFonts w:ascii="Arial" w:eastAsia="Times New Roman" w:hAnsi="Arial" w:cs="Arial"/>
        </w:rPr>
      </w:pPr>
      <w:bookmarkStart w:id="11" w:name="st_10"/>
      <w:r>
        <w:rPr>
          <w:rFonts w:ascii="Arial" w:eastAsia="Times New Roman" w:hAnsi="Arial" w:cs="Arial"/>
          <w:b/>
          <w:bCs/>
          <w:color w:val="000000"/>
        </w:rPr>
        <w:t>Статья 10. Принцип неотвратимости уголовной ответственности</w:t>
      </w:r>
      <w:bookmarkEnd w:id="11"/>
    </w:p>
    <w:p w14:paraId="70A40E8E"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0CF4C6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Лицо, совершившее деяние, предусмотренное настоящим Кодексом, </w:t>
      </w:r>
      <w:r>
        <w:rPr>
          <w:rFonts w:ascii="Arial" w:eastAsia="Times New Roman" w:hAnsi="Arial" w:cs="Arial"/>
          <w:color w:val="000000"/>
        </w:rPr>
        <w:t>подлежит наказанию и (или) другим мерам уголовно-правового воздействия. Освобождение от уголовной ответственности, наказания или его отбывания, а также замена наказания более мягким допускаются лишь в случаях, предусмотренных настоящим Кодексом.</w:t>
      </w:r>
    </w:p>
    <w:p w14:paraId="0BB2FE23" w14:textId="77777777" w:rsidR="00EF7A8E" w:rsidRDefault="00A81E47">
      <w:pPr>
        <w:spacing w:after="120"/>
        <w:ind w:firstLine="567"/>
        <w:jc w:val="center"/>
        <w:rPr>
          <w:rFonts w:ascii="Arial" w:eastAsia="Times New Roman" w:hAnsi="Arial" w:cs="Arial"/>
        </w:rPr>
      </w:pPr>
      <w:r>
        <w:rPr>
          <w:rFonts w:ascii="Arial" w:eastAsia="Times New Roman" w:hAnsi="Arial" w:cs="Arial"/>
        </w:rPr>
        <w:t> </w:t>
      </w:r>
    </w:p>
    <w:p w14:paraId="6CCC3BB6" w14:textId="77777777" w:rsidR="00EF7A8E" w:rsidRDefault="00A81E47">
      <w:pPr>
        <w:spacing w:after="120"/>
        <w:ind w:firstLine="567"/>
        <w:jc w:val="center"/>
        <w:rPr>
          <w:rFonts w:ascii="Arial" w:eastAsia="Times New Roman" w:hAnsi="Arial" w:cs="Arial"/>
        </w:rPr>
      </w:pPr>
      <w:r>
        <w:rPr>
          <w:rFonts w:ascii="Arial" w:eastAsia="Times New Roman" w:hAnsi="Arial" w:cs="Arial"/>
          <w:b/>
          <w:bCs/>
          <w:color w:val="000000"/>
        </w:rPr>
        <w:t>Глава 2.</w:t>
      </w:r>
      <w:r>
        <w:rPr>
          <w:rFonts w:ascii="Arial" w:eastAsia="Times New Roman" w:hAnsi="Arial" w:cs="Arial"/>
          <w:b/>
          <w:bCs/>
          <w:color w:val="000000"/>
        </w:rPr>
        <w:t xml:space="preserve"> Пределы действия уголовного закона</w:t>
      </w:r>
    </w:p>
    <w:p w14:paraId="721B9B64" w14:textId="77777777" w:rsidR="00EF7A8E" w:rsidRDefault="00A81E47">
      <w:pPr>
        <w:spacing w:after="120"/>
        <w:ind w:firstLine="567"/>
        <w:jc w:val="both"/>
        <w:rPr>
          <w:rFonts w:ascii="Arial" w:eastAsia="Times New Roman" w:hAnsi="Arial" w:cs="Arial"/>
        </w:rPr>
      </w:pPr>
      <w:bookmarkStart w:id="12" w:name="st_11"/>
      <w:r>
        <w:rPr>
          <w:rFonts w:ascii="Arial" w:eastAsia="Times New Roman" w:hAnsi="Arial" w:cs="Arial"/>
          <w:b/>
          <w:bCs/>
          <w:color w:val="000000"/>
        </w:rPr>
        <w:t>Статья 11. Действие уголовного закона во времени</w:t>
      </w:r>
      <w:bookmarkEnd w:id="12"/>
    </w:p>
    <w:p w14:paraId="28254949"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3979360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Преступность и наказуемость деяния определяются законом, действовавшим во время совершения этого деяния.</w:t>
      </w:r>
    </w:p>
    <w:p w14:paraId="7A1AB9C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Временем совершения преступления признается время совершен</w:t>
      </w:r>
      <w:r>
        <w:rPr>
          <w:rFonts w:ascii="Arial" w:eastAsia="Times New Roman" w:hAnsi="Arial" w:cs="Arial"/>
          <w:color w:val="000000"/>
        </w:rPr>
        <w:t>ия лицом предусмотренного законом действия или бездействия.</w:t>
      </w:r>
    </w:p>
    <w:p w14:paraId="6E56F910"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99DC3F1" w14:textId="77777777" w:rsidR="00EF7A8E" w:rsidRDefault="00A81E47">
      <w:pPr>
        <w:spacing w:after="120"/>
        <w:ind w:firstLine="567"/>
        <w:jc w:val="both"/>
        <w:rPr>
          <w:rFonts w:ascii="Arial" w:eastAsia="Times New Roman" w:hAnsi="Arial" w:cs="Arial"/>
        </w:rPr>
      </w:pPr>
      <w:bookmarkStart w:id="13" w:name="st_12"/>
      <w:r>
        <w:rPr>
          <w:rFonts w:ascii="Arial" w:eastAsia="Times New Roman" w:hAnsi="Arial" w:cs="Arial"/>
          <w:b/>
          <w:bCs/>
          <w:color w:val="000000"/>
        </w:rPr>
        <w:t>Статья 12. Обратное действие уголовного закона во времени</w:t>
      </w:r>
      <w:bookmarkEnd w:id="13"/>
    </w:p>
    <w:p w14:paraId="5472A208"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CBEF08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Закон, отменяющий преступность деяния или смя</w:t>
      </w:r>
      <w:r>
        <w:rPr>
          <w:rFonts w:ascii="Arial" w:eastAsia="Times New Roman" w:hAnsi="Arial" w:cs="Arial"/>
          <w:color w:val="000000"/>
        </w:rPr>
        <w:t>гчающий уголовно-правовые последствия преступного деяния, имеет обратное действие во времени, то есть распространяется на лиц, совершивших соответствующее деяние до вступления такого закона в силу, в том числе на лиц, отбывающих наказание или отбывших его.</w:t>
      </w:r>
    </w:p>
    <w:p w14:paraId="541F8E1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Закон, устанавливающий преступность деяния или ужесточающий уголовно-правовые последствия преступного деяния, не имеет обратного действия.</w:t>
      </w:r>
    </w:p>
    <w:p w14:paraId="599BEB8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Закон, частично смягчающий и частично ужесточающий уголовно-правовые последствия деяния, имеет обратное действ</w:t>
      </w:r>
      <w:r>
        <w:rPr>
          <w:rFonts w:ascii="Arial" w:eastAsia="Times New Roman" w:hAnsi="Arial" w:cs="Arial"/>
          <w:color w:val="000000"/>
        </w:rPr>
        <w:t>ие во времени лишь в той части, которая смягчает эти последствия.</w:t>
      </w:r>
    </w:p>
    <w:p w14:paraId="4DA6FFE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Если со времени совершения преступления до времени вынесения приговора уголовный закон изменялся неоднократно, применяется наиболее мягкий закон.</w:t>
      </w:r>
    </w:p>
    <w:p w14:paraId="1AB3BEF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5. Принудительные меры воспитательного и </w:t>
      </w:r>
      <w:r>
        <w:rPr>
          <w:rFonts w:ascii="Arial" w:eastAsia="Times New Roman" w:hAnsi="Arial" w:cs="Arial"/>
          <w:color w:val="000000"/>
        </w:rPr>
        <w:t>медицинского характера применяются только на основании закона, действующего во время разрешения дела в суде.</w:t>
      </w:r>
    </w:p>
    <w:p w14:paraId="7CB21492"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6CC1521" w14:textId="77777777" w:rsidR="00EF7A8E" w:rsidRDefault="00A81E47">
      <w:pPr>
        <w:spacing w:after="120"/>
        <w:ind w:firstLine="567"/>
        <w:jc w:val="both"/>
        <w:rPr>
          <w:rFonts w:ascii="Arial" w:eastAsia="Times New Roman" w:hAnsi="Arial" w:cs="Arial"/>
        </w:rPr>
      </w:pPr>
      <w:bookmarkStart w:id="14" w:name="st_13"/>
      <w:r>
        <w:rPr>
          <w:rFonts w:ascii="Arial" w:eastAsia="Times New Roman" w:hAnsi="Arial" w:cs="Arial"/>
          <w:b/>
          <w:bCs/>
          <w:color w:val="000000"/>
        </w:rPr>
        <w:t>Статья 13. Действие уголовного закона в отношении преступлений, совершенных на территории Кыргызской Республики</w:t>
      </w:r>
      <w:bookmarkEnd w:id="14"/>
    </w:p>
    <w:p w14:paraId="6E5388FF"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5BBA21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Лицо, совершившее преступлен</w:t>
      </w:r>
      <w:r>
        <w:rPr>
          <w:rFonts w:ascii="Arial" w:eastAsia="Times New Roman" w:hAnsi="Arial" w:cs="Arial"/>
          <w:color w:val="000000"/>
        </w:rPr>
        <w:t>ие на территории Кыргызской Республики, подлежит ответственности в соответствии с настоящим Кодексом.</w:t>
      </w:r>
    </w:p>
    <w:p w14:paraId="5A450A5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Преступление признается совершенным на территории Кыргызской Республики в случаях, когда оно было:</w:t>
      </w:r>
    </w:p>
    <w:p w14:paraId="25AB87B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начато, окончено или пресечено на территории Кырг</w:t>
      </w:r>
      <w:r>
        <w:rPr>
          <w:rFonts w:ascii="Arial" w:eastAsia="Times New Roman" w:hAnsi="Arial" w:cs="Arial"/>
          <w:color w:val="000000"/>
        </w:rPr>
        <w:t>ызской Республики;</w:t>
      </w:r>
    </w:p>
    <w:p w14:paraId="40829A4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совершено на территории Кыргызской Республики, а последствия наступили за ее пределами;</w:t>
      </w:r>
    </w:p>
    <w:p w14:paraId="6D664A7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образует в совокупности или наряду с другими деяниями преступление, одна из стадий которого совершена на территории Кыргызской Республики.</w:t>
      </w:r>
    </w:p>
    <w:p w14:paraId="0844D1C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В</w:t>
      </w:r>
      <w:r>
        <w:rPr>
          <w:rFonts w:ascii="Arial" w:eastAsia="Times New Roman" w:hAnsi="Arial" w:cs="Arial"/>
          <w:color w:val="000000"/>
        </w:rPr>
        <w:t>опрос об уголовной ответственности дипломатических представителей иностранных государств и иных граждан, которые согласно действующим законам и международным договорам неподсудны судам Кыргызской Республики, в случае совершения этими лицами преступления на</w:t>
      </w:r>
      <w:r>
        <w:rPr>
          <w:rFonts w:ascii="Arial" w:eastAsia="Times New Roman" w:hAnsi="Arial" w:cs="Arial"/>
          <w:color w:val="000000"/>
        </w:rPr>
        <w:t xml:space="preserve"> территории Кыргызской Республики разрешается дипломатическим путем на основе норм международного права.</w:t>
      </w:r>
    </w:p>
    <w:p w14:paraId="533007C5"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4A6F9EA" w14:textId="77777777" w:rsidR="00EF7A8E" w:rsidRDefault="00A81E47">
      <w:pPr>
        <w:spacing w:after="120"/>
        <w:ind w:firstLine="567"/>
        <w:jc w:val="both"/>
        <w:rPr>
          <w:rFonts w:ascii="Arial" w:eastAsia="Times New Roman" w:hAnsi="Arial" w:cs="Arial"/>
        </w:rPr>
      </w:pPr>
      <w:bookmarkStart w:id="15" w:name="st_14"/>
      <w:r>
        <w:rPr>
          <w:rFonts w:ascii="Arial" w:eastAsia="Times New Roman" w:hAnsi="Arial" w:cs="Arial"/>
          <w:b/>
          <w:bCs/>
          <w:color w:val="000000"/>
        </w:rPr>
        <w:t>Статья 14. Действие уголовного закона в отношении лиц, совершивших преступление за пределами Кыргызской Республики</w:t>
      </w:r>
      <w:bookmarkEnd w:id="15"/>
    </w:p>
    <w:p w14:paraId="44CE6EAF"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3E78FFF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Граждане Кыргызской Республики, </w:t>
      </w:r>
      <w:r>
        <w:rPr>
          <w:rFonts w:ascii="Arial" w:eastAsia="Times New Roman" w:hAnsi="Arial" w:cs="Arial"/>
          <w:color w:val="000000"/>
        </w:rPr>
        <w:t>а также постоянно проживающие в Кыргызской Республике лица без гражданства, совершившие преступление за пределами Кыргызской Республики, подлежат ответственности в соответствии с настоящим Кодексом, если они не понесли наказания по приговору суда другого г</w:t>
      </w:r>
      <w:r>
        <w:rPr>
          <w:rFonts w:ascii="Arial" w:eastAsia="Times New Roman" w:hAnsi="Arial" w:cs="Arial"/>
          <w:color w:val="000000"/>
        </w:rPr>
        <w:t>осударства.</w:t>
      </w:r>
    </w:p>
    <w:p w14:paraId="4300C97A"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03E14E1" w14:textId="77777777" w:rsidR="00EF7A8E" w:rsidRDefault="00A81E47">
      <w:pPr>
        <w:spacing w:after="120"/>
        <w:ind w:firstLine="567"/>
        <w:jc w:val="both"/>
        <w:rPr>
          <w:rFonts w:ascii="Arial" w:eastAsia="Times New Roman" w:hAnsi="Arial" w:cs="Arial"/>
        </w:rPr>
      </w:pPr>
      <w:bookmarkStart w:id="16" w:name="st_15"/>
      <w:r>
        <w:rPr>
          <w:rFonts w:ascii="Arial" w:eastAsia="Times New Roman" w:hAnsi="Arial" w:cs="Arial"/>
          <w:b/>
          <w:bCs/>
          <w:color w:val="000000"/>
        </w:rPr>
        <w:t>Статья 15. Выдача лиц, совершивших преступление (экстрадиция)</w:t>
      </w:r>
      <w:bookmarkEnd w:id="16"/>
    </w:p>
    <w:p w14:paraId="38B3C11F"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304A3B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Граждане Кыргызской Республики, совершившие преступление на территории другого государства, не подлежат выдаче.</w:t>
      </w:r>
    </w:p>
    <w:p w14:paraId="440A95E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Иностранные граждане и лица без гражданства, совершившие преступление за пределами Кыргызской Республики и находящиеся на ее территории, м</w:t>
      </w:r>
      <w:r>
        <w:rPr>
          <w:rFonts w:ascii="Arial" w:eastAsia="Times New Roman" w:hAnsi="Arial" w:cs="Arial"/>
          <w:color w:val="000000"/>
        </w:rPr>
        <w:t>огут быть выданы другому государству для привлечения к уголовной ответственности либо отбывания наказания, если такая выдача предусмотрена международным договором</w:t>
      </w:r>
      <w:r>
        <w:rPr>
          <w:rFonts w:ascii="Arial" w:eastAsia="Times New Roman" w:hAnsi="Arial" w:cs="Arial"/>
          <w:b/>
          <w:bCs/>
          <w:color w:val="000000"/>
        </w:rPr>
        <w:t xml:space="preserve">, </w:t>
      </w:r>
      <w:r>
        <w:rPr>
          <w:rFonts w:ascii="Arial" w:eastAsia="Times New Roman" w:hAnsi="Arial" w:cs="Arial"/>
          <w:color w:val="000000"/>
        </w:rPr>
        <w:t>а в случае отсутствия международного договора – на условиях принципа взаимности</w:t>
      </w:r>
      <w:r>
        <w:rPr>
          <w:rFonts w:ascii="Arial" w:eastAsia="Times New Roman" w:hAnsi="Arial" w:cs="Arial"/>
          <w:b/>
          <w:bCs/>
          <w:color w:val="000000"/>
        </w:rPr>
        <w:t>.</w:t>
      </w:r>
    </w:p>
    <w:p w14:paraId="6526802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3. Случаи, </w:t>
      </w:r>
      <w:r>
        <w:rPr>
          <w:rFonts w:ascii="Arial" w:eastAsia="Times New Roman" w:hAnsi="Arial" w:cs="Arial"/>
          <w:color w:val="000000"/>
        </w:rPr>
        <w:t>когда лицо не может быть выдано другому государству, определяются Уголовно-процессуальным кодексом Кыргызской Республики. Вопрос об уголовной ответственности такого лица решается в соответствии с настоящим Кодексом.</w:t>
      </w:r>
    </w:p>
    <w:p w14:paraId="110E8CCB"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63C058F" w14:textId="77777777" w:rsidR="00EF7A8E" w:rsidRDefault="00A81E47">
      <w:pPr>
        <w:spacing w:after="120"/>
        <w:ind w:firstLine="567"/>
        <w:jc w:val="both"/>
        <w:rPr>
          <w:rFonts w:ascii="Arial" w:eastAsia="Times New Roman" w:hAnsi="Arial" w:cs="Arial"/>
        </w:rPr>
      </w:pPr>
      <w:bookmarkStart w:id="17" w:name="st_16"/>
      <w:r>
        <w:rPr>
          <w:rFonts w:ascii="Arial" w:eastAsia="Times New Roman" w:hAnsi="Arial" w:cs="Arial"/>
          <w:b/>
          <w:bCs/>
          <w:color w:val="000000"/>
        </w:rPr>
        <w:t>Статья 16. Передача осужденных для отб</w:t>
      </w:r>
      <w:r>
        <w:rPr>
          <w:rFonts w:ascii="Arial" w:eastAsia="Times New Roman" w:hAnsi="Arial" w:cs="Arial"/>
          <w:b/>
          <w:bCs/>
          <w:color w:val="000000"/>
        </w:rPr>
        <w:t>ывания наказания</w:t>
      </w:r>
      <w:bookmarkEnd w:id="17"/>
    </w:p>
    <w:p w14:paraId="77AE3987"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1E1F68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Иностранные граждане, совершившие преступление на территории Кыргызской Республики и осужденные за него на осно</w:t>
      </w:r>
      <w:r>
        <w:rPr>
          <w:rFonts w:ascii="Arial" w:eastAsia="Times New Roman" w:hAnsi="Arial" w:cs="Arial"/>
          <w:color w:val="000000"/>
        </w:rPr>
        <w:t>вании настоящего Кодекса, могут быть переданы для отбывания наказания государству, гражданами которого они являются, если такая передача предусмотрена международным договором, а в случае отсутствия международного договора – на условиях принципа взаимности.</w:t>
      </w:r>
    </w:p>
    <w:p w14:paraId="04BBE7C6"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37B7501A" w14:textId="77777777" w:rsidR="00EF7A8E" w:rsidRDefault="00A81E47">
      <w:pPr>
        <w:spacing w:after="120"/>
        <w:ind w:firstLine="567"/>
        <w:jc w:val="both"/>
        <w:rPr>
          <w:rFonts w:ascii="Arial" w:eastAsia="Times New Roman" w:hAnsi="Arial" w:cs="Arial"/>
        </w:rPr>
      </w:pPr>
      <w:bookmarkStart w:id="18" w:name="st_17"/>
      <w:r>
        <w:rPr>
          <w:rFonts w:ascii="Arial" w:eastAsia="Times New Roman" w:hAnsi="Arial" w:cs="Arial"/>
          <w:b/>
          <w:bCs/>
          <w:color w:val="000000"/>
        </w:rPr>
        <w:t>Статья 17. Уголовно-правовые последствия осуждения лица вне пределов Кыргызской Республики</w:t>
      </w:r>
      <w:bookmarkEnd w:id="18"/>
    </w:p>
    <w:p w14:paraId="0E88BFA1"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F2C303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Уголовно-правовые последствия совершения лицом преступления на территории другого государства не имеют уголовно-правового значения для решения вопроса об уголов</w:t>
      </w:r>
      <w:r>
        <w:rPr>
          <w:rFonts w:ascii="Arial" w:eastAsia="Times New Roman" w:hAnsi="Arial" w:cs="Arial"/>
          <w:color w:val="000000"/>
        </w:rPr>
        <w:t>ной ответственности этого лица за деяние, совершенное на территории Кыргызской Республики, если:</w:t>
      </w:r>
    </w:p>
    <w:p w14:paraId="4D42BF0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иное не предусмотрено международным договором, вступившим в силу в соответствии с законодательством Кыргызской Республики;</w:t>
      </w:r>
    </w:p>
    <w:p w14:paraId="14A7D5A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совершенное на территории друг</w:t>
      </w:r>
      <w:r>
        <w:rPr>
          <w:rFonts w:ascii="Arial" w:eastAsia="Times New Roman" w:hAnsi="Arial" w:cs="Arial"/>
          <w:color w:val="000000"/>
        </w:rPr>
        <w:t>ого государства преступление не затрагивает интересы Кыргызской Республики.</w:t>
      </w:r>
    </w:p>
    <w:p w14:paraId="05BC142E"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B5ED825" w14:textId="77777777" w:rsidR="00EF7A8E" w:rsidRDefault="00A81E47">
      <w:pPr>
        <w:spacing w:after="120"/>
        <w:ind w:firstLine="567"/>
        <w:jc w:val="center"/>
        <w:rPr>
          <w:rFonts w:ascii="Arial" w:eastAsia="Times New Roman" w:hAnsi="Arial" w:cs="Arial"/>
        </w:rPr>
      </w:pPr>
      <w:r>
        <w:rPr>
          <w:rFonts w:ascii="Arial" w:eastAsia="Times New Roman" w:hAnsi="Arial" w:cs="Arial"/>
          <w:b/>
          <w:bCs/>
          <w:color w:val="000000"/>
        </w:rPr>
        <w:t>РАЗДЕЛ II</w:t>
      </w:r>
    </w:p>
    <w:p w14:paraId="2096B618" w14:textId="77777777" w:rsidR="00EF7A8E" w:rsidRDefault="00A81E47">
      <w:pPr>
        <w:spacing w:after="120"/>
        <w:ind w:firstLine="567"/>
        <w:jc w:val="center"/>
        <w:rPr>
          <w:rFonts w:ascii="Arial" w:eastAsia="Times New Roman" w:hAnsi="Arial" w:cs="Arial"/>
        </w:rPr>
      </w:pPr>
      <w:r>
        <w:rPr>
          <w:rFonts w:ascii="Arial" w:eastAsia="Times New Roman" w:hAnsi="Arial" w:cs="Arial"/>
          <w:b/>
          <w:bCs/>
          <w:color w:val="000000"/>
        </w:rPr>
        <w:t>ПРЕСТУПЛЕНИЕ</w:t>
      </w:r>
    </w:p>
    <w:p w14:paraId="50D48877" w14:textId="77777777" w:rsidR="00EF7A8E" w:rsidRDefault="00A81E47">
      <w:pPr>
        <w:spacing w:after="120"/>
        <w:ind w:firstLine="567"/>
        <w:jc w:val="center"/>
        <w:rPr>
          <w:rFonts w:ascii="Arial" w:eastAsia="Times New Roman" w:hAnsi="Arial" w:cs="Arial"/>
        </w:rPr>
      </w:pPr>
      <w:bookmarkStart w:id="19" w:name="g3"/>
      <w:r>
        <w:rPr>
          <w:rFonts w:ascii="Arial" w:eastAsia="Times New Roman" w:hAnsi="Arial" w:cs="Arial"/>
          <w:b/>
          <w:bCs/>
          <w:color w:val="000000"/>
        </w:rPr>
        <w:t>Глава 3. Понятие и классификация преступлений.</w:t>
      </w:r>
      <w:bookmarkEnd w:id="19"/>
    </w:p>
    <w:p w14:paraId="04841D98" w14:textId="77777777" w:rsidR="00EF7A8E" w:rsidRDefault="00A81E47">
      <w:pPr>
        <w:spacing w:after="120"/>
        <w:ind w:firstLine="567"/>
        <w:jc w:val="center"/>
        <w:rPr>
          <w:rFonts w:ascii="Arial" w:eastAsia="Times New Roman" w:hAnsi="Arial" w:cs="Arial"/>
        </w:rPr>
      </w:pPr>
      <w:r>
        <w:rPr>
          <w:rFonts w:ascii="Arial" w:eastAsia="Times New Roman" w:hAnsi="Arial" w:cs="Arial"/>
          <w:b/>
          <w:bCs/>
          <w:color w:val="000000"/>
        </w:rPr>
        <w:t>Основание ответственности за преступление</w:t>
      </w:r>
    </w:p>
    <w:p w14:paraId="5B6FF3F5"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0EEF07E" w14:textId="77777777" w:rsidR="00EF7A8E" w:rsidRDefault="00A81E47">
      <w:pPr>
        <w:spacing w:after="120"/>
        <w:ind w:firstLine="567"/>
        <w:jc w:val="both"/>
        <w:rPr>
          <w:rFonts w:ascii="Arial" w:eastAsia="Times New Roman" w:hAnsi="Arial" w:cs="Arial"/>
        </w:rPr>
      </w:pPr>
      <w:bookmarkStart w:id="20" w:name="st_18"/>
      <w:r>
        <w:rPr>
          <w:rFonts w:ascii="Arial" w:eastAsia="Times New Roman" w:hAnsi="Arial" w:cs="Arial"/>
          <w:b/>
          <w:bCs/>
          <w:color w:val="000000"/>
        </w:rPr>
        <w:t>Статья 18. Понятие преступления</w:t>
      </w:r>
      <w:bookmarkEnd w:id="20"/>
    </w:p>
    <w:p w14:paraId="198D0098"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15C939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Преступлением признается пр</w:t>
      </w:r>
      <w:r>
        <w:rPr>
          <w:rFonts w:ascii="Arial" w:eastAsia="Times New Roman" w:hAnsi="Arial" w:cs="Arial"/>
          <w:color w:val="000000"/>
        </w:rPr>
        <w:t>едусмотренное уголовным законом общественно опасное, виновное и наказуемое деяние (действие или бездействие).</w:t>
      </w:r>
    </w:p>
    <w:p w14:paraId="6796256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Не является преступлением действие или бездействие, хотя формально и подпадающее под признаки деяния, предусмотренного Особенной частью настоящ</w:t>
      </w:r>
      <w:r>
        <w:rPr>
          <w:rFonts w:ascii="Arial" w:eastAsia="Times New Roman" w:hAnsi="Arial" w:cs="Arial"/>
          <w:color w:val="000000"/>
        </w:rPr>
        <w:t>его Кодекса, но в силу малозначительности не представляющее общественной опасности.</w:t>
      </w:r>
    </w:p>
    <w:p w14:paraId="0625A056"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C84B465" w14:textId="77777777" w:rsidR="00EF7A8E" w:rsidRDefault="00A81E47">
      <w:pPr>
        <w:spacing w:after="120"/>
        <w:ind w:firstLine="567"/>
        <w:jc w:val="both"/>
        <w:rPr>
          <w:rFonts w:ascii="Arial" w:eastAsia="Times New Roman" w:hAnsi="Arial" w:cs="Arial"/>
        </w:rPr>
      </w:pPr>
      <w:bookmarkStart w:id="21" w:name="st_19"/>
      <w:r>
        <w:rPr>
          <w:rFonts w:ascii="Arial" w:eastAsia="Times New Roman" w:hAnsi="Arial" w:cs="Arial"/>
          <w:b/>
          <w:bCs/>
          <w:color w:val="000000"/>
        </w:rPr>
        <w:t>Статья 19. Классификация преступлений</w:t>
      </w:r>
      <w:bookmarkEnd w:id="21"/>
    </w:p>
    <w:p w14:paraId="3A096686"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5AF08C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Преступления в зависимости от характера и степени общественной опасности подразделяются на преступления небольшой тяжести, мене</w:t>
      </w:r>
      <w:r>
        <w:rPr>
          <w:rFonts w:ascii="Arial" w:eastAsia="Times New Roman" w:hAnsi="Arial" w:cs="Arial"/>
          <w:color w:val="000000"/>
        </w:rPr>
        <w:t>е тяжкие, тяжкие и особо тяжкие.</w:t>
      </w:r>
    </w:p>
    <w:p w14:paraId="76F1B6C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Тяжесть преступления определяется максимальным сроком наказания, предусмотренного санкцией статьи:</w:t>
      </w:r>
    </w:p>
    <w:p w14:paraId="31FDD85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к преступлениям небольшой тяжести относятся умышленные и неосторожные преступления, за которые наказание в виде лишени</w:t>
      </w:r>
      <w:r>
        <w:rPr>
          <w:rFonts w:ascii="Arial" w:eastAsia="Times New Roman" w:hAnsi="Arial" w:cs="Arial"/>
          <w:color w:val="000000"/>
        </w:rPr>
        <w:t>я свободы не предусмотрено;</w:t>
      </w:r>
    </w:p>
    <w:p w14:paraId="7262738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к менее тяжким преступлениям относятся умышленные преступления, за которые законом предусмотрено наказание в виде лишения свободы на срок не свыше пяти лет, а также неосторожные преступления, за которые предусмотрено наказани</w:t>
      </w:r>
      <w:r>
        <w:rPr>
          <w:rFonts w:ascii="Arial" w:eastAsia="Times New Roman" w:hAnsi="Arial" w:cs="Arial"/>
          <w:color w:val="000000"/>
        </w:rPr>
        <w:t>е в виде лишения свободы на срок не свыше десяти лет;</w:t>
      </w:r>
    </w:p>
    <w:p w14:paraId="45F6D2A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к тяжким преступлениям относятся умышленные преступления, за которые законом предусмотрено наказание в виде лишения свободы на срок более пяти лет, но не свыше десяти лет;</w:t>
      </w:r>
    </w:p>
    <w:p w14:paraId="28FCAEA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к особо тяжким преступле</w:t>
      </w:r>
      <w:r>
        <w:rPr>
          <w:rFonts w:ascii="Arial" w:eastAsia="Times New Roman" w:hAnsi="Arial" w:cs="Arial"/>
          <w:color w:val="000000"/>
        </w:rPr>
        <w:t>ниям относятся умышленные преступления, за которые законом предусмотрено наказание в виде лишения свободы на срок свыше десяти лет или пожизненное лишение свободы.</w:t>
      </w:r>
    </w:p>
    <w:p w14:paraId="00C62AC6"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D638E13" w14:textId="77777777" w:rsidR="00EF7A8E" w:rsidRDefault="00A81E47">
      <w:pPr>
        <w:spacing w:after="120"/>
        <w:ind w:firstLine="567"/>
        <w:jc w:val="both"/>
        <w:rPr>
          <w:rFonts w:ascii="Arial" w:eastAsia="Times New Roman" w:hAnsi="Arial" w:cs="Arial"/>
        </w:rPr>
      </w:pPr>
      <w:bookmarkStart w:id="22" w:name="st_20"/>
      <w:r>
        <w:rPr>
          <w:rFonts w:ascii="Arial" w:eastAsia="Times New Roman" w:hAnsi="Arial" w:cs="Arial"/>
          <w:b/>
          <w:bCs/>
          <w:color w:val="000000"/>
        </w:rPr>
        <w:t>Статья 20. Длящееся преступление</w:t>
      </w:r>
      <w:bookmarkEnd w:id="22"/>
    </w:p>
    <w:p w14:paraId="7F4E45D1"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8D9633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Длящимся преступлением признается деяние, предусмотренное Особенной частью настоящего Кодекса, совершение которого начинается с действия или бездействия, которое затем осуществляется непрерывно.</w:t>
      </w:r>
    </w:p>
    <w:p w14:paraId="46BF9A8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Длящееся преступление является оконченным с момента пре</w:t>
      </w:r>
      <w:r>
        <w:rPr>
          <w:rFonts w:ascii="Arial" w:eastAsia="Times New Roman" w:hAnsi="Arial" w:cs="Arial"/>
          <w:color w:val="000000"/>
        </w:rPr>
        <w:t>кращения действия или бездействия.</w:t>
      </w:r>
    </w:p>
    <w:p w14:paraId="3F9828C0"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B602351" w14:textId="77777777" w:rsidR="00EF7A8E" w:rsidRDefault="00A81E47">
      <w:pPr>
        <w:spacing w:after="120"/>
        <w:ind w:firstLine="567"/>
        <w:jc w:val="both"/>
        <w:rPr>
          <w:rFonts w:ascii="Arial" w:eastAsia="Times New Roman" w:hAnsi="Arial" w:cs="Arial"/>
        </w:rPr>
      </w:pPr>
      <w:bookmarkStart w:id="23" w:name="st_21"/>
      <w:r>
        <w:rPr>
          <w:rFonts w:ascii="Arial" w:eastAsia="Times New Roman" w:hAnsi="Arial" w:cs="Arial"/>
          <w:b/>
          <w:bCs/>
          <w:color w:val="000000"/>
        </w:rPr>
        <w:t>Статья 21. Совокупность преступлений</w:t>
      </w:r>
      <w:bookmarkEnd w:id="23"/>
    </w:p>
    <w:p w14:paraId="4237C4E6"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08989A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Совокупностью преступлений признается совершение лиц</w:t>
      </w:r>
      <w:r>
        <w:rPr>
          <w:rFonts w:ascii="Arial" w:eastAsia="Times New Roman" w:hAnsi="Arial" w:cs="Arial"/>
          <w:color w:val="000000"/>
        </w:rPr>
        <w:t>ом двух или более преступлений. При этом не учитываются преступления, за которые лицо уже было осуждено на основании приговора суда, вступившего в законную силу, или было оправдано или освобождено от уголовной ответственности, или освобождено от наказания.</w:t>
      </w:r>
    </w:p>
    <w:p w14:paraId="67731DFD"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6526E04" w14:textId="77777777" w:rsidR="00EF7A8E" w:rsidRDefault="00A81E47">
      <w:pPr>
        <w:spacing w:after="120"/>
        <w:ind w:firstLine="567"/>
        <w:jc w:val="both"/>
        <w:rPr>
          <w:rFonts w:ascii="Arial" w:eastAsia="Times New Roman" w:hAnsi="Arial" w:cs="Arial"/>
        </w:rPr>
      </w:pPr>
      <w:bookmarkStart w:id="24" w:name="st_22"/>
      <w:r>
        <w:rPr>
          <w:rFonts w:ascii="Arial" w:eastAsia="Times New Roman" w:hAnsi="Arial" w:cs="Arial"/>
          <w:b/>
          <w:bCs/>
          <w:color w:val="000000"/>
        </w:rPr>
        <w:t>Статья 22. Правила уголовно-правовой квалификации  при конкуренции общей и специальной норм и конкуренции целого и части</w:t>
      </w:r>
      <w:bookmarkEnd w:id="24"/>
    </w:p>
    <w:p w14:paraId="63537A00"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47C371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Специальной является норма, которая предусматривает ответственность за то же деяние, что и общая, но содержит дополнительные пр</w:t>
      </w:r>
      <w:r>
        <w:rPr>
          <w:rFonts w:ascii="Arial" w:eastAsia="Times New Roman" w:hAnsi="Arial" w:cs="Arial"/>
          <w:color w:val="000000"/>
        </w:rPr>
        <w:t>изнаки состава преступления, которых нет в общей норме.</w:t>
      </w:r>
    </w:p>
    <w:p w14:paraId="7C59D56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Если деяние, предусмотренное статьями (частями статей) настоящего Кодекса, создает конкуренцию общей и специальной норм, то применяется только статья (часть статьи) настоящего Кодекса, содержащая с</w:t>
      </w:r>
      <w:r>
        <w:rPr>
          <w:rFonts w:ascii="Arial" w:eastAsia="Times New Roman" w:hAnsi="Arial" w:cs="Arial"/>
          <w:color w:val="000000"/>
        </w:rPr>
        <w:t>пециальную норму. Одновременное применение статей (частей статей) настоящего Кодекса, которые предусматривают общую и соответствующую специальную нормы, не допускается.</w:t>
      </w:r>
    </w:p>
    <w:p w14:paraId="1D5BBF4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Статья (часть статьи) настоящего Кодекса, содержащая норму, которая охватывает совер</w:t>
      </w:r>
      <w:r>
        <w:rPr>
          <w:rFonts w:ascii="Arial" w:eastAsia="Times New Roman" w:hAnsi="Arial" w:cs="Arial"/>
          <w:color w:val="000000"/>
        </w:rPr>
        <w:t>шенное деяние в целом, имеет преимущество в применении перед статьей (частью статьи) настоящего Кодекса, содержащей норму, которая охватывает часть совершенного деяния.</w:t>
      </w:r>
    </w:p>
    <w:p w14:paraId="63C60D4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Такое преимущество имеет норма об оконченном преступлении над нормой о неоконченном пре</w:t>
      </w:r>
      <w:r>
        <w:rPr>
          <w:rFonts w:ascii="Arial" w:eastAsia="Times New Roman" w:hAnsi="Arial" w:cs="Arial"/>
          <w:color w:val="000000"/>
        </w:rPr>
        <w:t>ступлении, норма об исполнении преступления над нормой о соучастии в нем организатора, подстрекателя или пособника, норма о составном преступлении (учтенной законом совокупности преступлений) над нормой, предусматривающей составляющую такого преступления.</w:t>
      </w:r>
      <w:r>
        <w:rPr>
          <w:rFonts w:ascii="Arial" w:eastAsia="Times New Roman" w:hAnsi="Arial" w:cs="Arial"/>
          <w:b/>
          <w:bCs/>
          <w:color w:val="000000"/>
        </w:rPr>
        <w:t> </w:t>
      </w:r>
    </w:p>
    <w:p w14:paraId="3FF8AB72"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1D60CE8" w14:textId="77777777" w:rsidR="00EF7A8E" w:rsidRDefault="00A81E47">
      <w:pPr>
        <w:spacing w:after="120"/>
        <w:ind w:firstLine="567"/>
        <w:jc w:val="both"/>
        <w:rPr>
          <w:rFonts w:ascii="Arial" w:eastAsia="Times New Roman" w:hAnsi="Arial" w:cs="Arial"/>
        </w:rPr>
      </w:pPr>
      <w:bookmarkStart w:id="25" w:name="st_23"/>
      <w:r>
        <w:rPr>
          <w:rFonts w:ascii="Arial" w:eastAsia="Times New Roman" w:hAnsi="Arial" w:cs="Arial"/>
          <w:b/>
          <w:bCs/>
          <w:color w:val="000000"/>
        </w:rPr>
        <w:t>Статья 23. Основание уголовной ответственности за преступление</w:t>
      </w:r>
      <w:bookmarkEnd w:id="25"/>
    </w:p>
    <w:p w14:paraId="4BB9E79D"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35F748E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Основанием уголовной ответственности за преступление является совершение противоправного деяния, содержащего все признаки состава преступления, предусмотренного настоящим Кодексом.</w:t>
      </w:r>
    </w:p>
    <w:p w14:paraId="6AB3A738" w14:textId="77777777" w:rsidR="00EF7A8E" w:rsidRDefault="00A81E47">
      <w:pPr>
        <w:spacing w:after="120"/>
        <w:ind w:firstLine="567"/>
        <w:jc w:val="center"/>
        <w:rPr>
          <w:rFonts w:ascii="Arial" w:eastAsia="Times New Roman" w:hAnsi="Arial" w:cs="Arial"/>
        </w:rPr>
      </w:pPr>
      <w:r>
        <w:rPr>
          <w:rFonts w:ascii="Arial" w:eastAsia="Times New Roman" w:hAnsi="Arial" w:cs="Arial"/>
        </w:rPr>
        <w:t> </w:t>
      </w:r>
    </w:p>
    <w:p w14:paraId="0922F420" w14:textId="77777777" w:rsidR="00EF7A8E" w:rsidRDefault="00A81E47">
      <w:pPr>
        <w:spacing w:after="120"/>
        <w:ind w:firstLine="567"/>
        <w:jc w:val="center"/>
        <w:rPr>
          <w:rFonts w:ascii="Arial" w:eastAsia="Times New Roman" w:hAnsi="Arial" w:cs="Arial"/>
        </w:rPr>
      </w:pPr>
      <w:r>
        <w:rPr>
          <w:rFonts w:ascii="Arial" w:eastAsia="Times New Roman" w:hAnsi="Arial" w:cs="Arial"/>
          <w:b/>
          <w:bCs/>
          <w:color w:val="000000"/>
        </w:rPr>
        <w:t>Глава</w:t>
      </w:r>
      <w:r>
        <w:rPr>
          <w:rFonts w:ascii="Arial" w:eastAsia="Times New Roman" w:hAnsi="Arial" w:cs="Arial"/>
          <w:b/>
          <w:bCs/>
          <w:color w:val="000000"/>
        </w:rPr>
        <w:t xml:space="preserve"> 4. Лицо, подлежащее уголовной ответственности (субъект преступления)</w:t>
      </w:r>
    </w:p>
    <w:p w14:paraId="1CFC2EDE"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19EB9D1" w14:textId="77777777" w:rsidR="00EF7A8E" w:rsidRDefault="00A81E47">
      <w:pPr>
        <w:spacing w:after="120"/>
        <w:ind w:firstLine="567"/>
        <w:jc w:val="both"/>
        <w:rPr>
          <w:rFonts w:ascii="Arial" w:eastAsia="Times New Roman" w:hAnsi="Arial" w:cs="Arial"/>
        </w:rPr>
      </w:pPr>
      <w:bookmarkStart w:id="26" w:name="st_24"/>
      <w:r>
        <w:rPr>
          <w:rFonts w:ascii="Arial" w:eastAsia="Times New Roman" w:hAnsi="Arial" w:cs="Arial"/>
          <w:b/>
          <w:bCs/>
          <w:color w:val="000000"/>
        </w:rPr>
        <w:t>Статья 24. Субъект преступления</w:t>
      </w:r>
      <w:bookmarkEnd w:id="26"/>
    </w:p>
    <w:p w14:paraId="114B3F20"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EC16AF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Субъектом преступления является физическое вменяемое лицо, совершившее преступление в возрасте, с которого в соответствии с настоящим Кодексом наст</w:t>
      </w:r>
      <w:r>
        <w:rPr>
          <w:rFonts w:ascii="Arial" w:eastAsia="Times New Roman" w:hAnsi="Arial" w:cs="Arial"/>
          <w:color w:val="000000"/>
        </w:rPr>
        <w:t>упает уголовная ответственность.</w:t>
      </w:r>
    </w:p>
    <w:p w14:paraId="2D3081D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Специальным субъектом является лицо, обладающее признаками, указанными в части 1 настоящей статьи, и совершившее преступление, субъектом которого может быть лишь определенное лицо.</w:t>
      </w:r>
    </w:p>
    <w:p w14:paraId="38F2946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3. Юридическое лицо не является субъектом преступления, уголовной ответственности и наказания. </w:t>
      </w:r>
    </w:p>
    <w:p w14:paraId="4D336E09"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9112177" w14:textId="77777777" w:rsidR="00EF7A8E" w:rsidRDefault="00A81E47">
      <w:pPr>
        <w:spacing w:after="120"/>
        <w:ind w:firstLine="567"/>
        <w:jc w:val="both"/>
        <w:rPr>
          <w:rFonts w:ascii="Arial" w:eastAsia="Times New Roman" w:hAnsi="Arial" w:cs="Arial"/>
        </w:rPr>
      </w:pPr>
      <w:bookmarkStart w:id="27" w:name="st_25"/>
      <w:r>
        <w:rPr>
          <w:rFonts w:ascii="Arial" w:eastAsia="Times New Roman" w:hAnsi="Arial" w:cs="Arial"/>
          <w:b/>
          <w:bCs/>
          <w:color w:val="000000"/>
        </w:rPr>
        <w:t>Статья 25. Невменяемость</w:t>
      </w:r>
      <w:bookmarkEnd w:id="27"/>
    </w:p>
    <w:p w14:paraId="313DB609"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77D4F0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1. Не подлежит уголовной ответственности лицо, которое во время совершения деяния, предусмотренного настоящим Кодексом, находилось </w:t>
      </w:r>
      <w:r>
        <w:rPr>
          <w:rFonts w:ascii="Arial" w:eastAsia="Times New Roman" w:hAnsi="Arial" w:cs="Arial"/>
          <w:color w:val="000000"/>
        </w:rPr>
        <w:t>в состоянии невменяемости, то есть не могло осознавать фактический характер и вред своего действия (бездействия) или руководить им вследствие хронической душевной болезни, временного психического расстройства, слабоумия или иного болезненного состояния пси</w:t>
      </w:r>
      <w:r>
        <w:rPr>
          <w:rFonts w:ascii="Arial" w:eastAsia="Times New Roman" w:hAnsi="Arial" w:cs="Arial"/>
          <w:color w:val="000000"/>
        </w:rPr>
        <w:t>хики.</w:t>
      </w:r>
    </w:p>
    <w:p w14:paraId="0D4CF47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Не подлежит наказанию лицо, которое совершило преступление в состоянии вменяемости, но до вынесения судом приговора заболело душевной болезнью, лишающей его возможности отдавать себе отчет в своем действии (бездействии) или руководить им. К такому</w:t>
      </w:r>
      <w:r>
        <w:rPr>
          <w:rFonts w:ascii="Arial" w:eastAsia="Times New Roman" w:hAnsi="Arial" w:cs="Arial"/>
          <w:color w:val="000000"/>
        </w:rPr>
        <w:t xml:space="preserve"> лицу по решению суда применяются принудительные меры медицинского характера, а по выздоровлении такое лицо подлежит наказанию.</w:t>
      </w:r>
    </w:p>
    <w:p w14:paraId="5C4B52EB"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0B8EB78" w14:textId="77777777" w:rsidR="00EF7A8E" w:rsidRDefault="00A81E47">
      <w:pPr>
        <w:spacing w:after="120"/>
        <w:ind w:firstLine="567"/>
        <w:jc w:val="both"/>
        <w:rPr>
          <w:rFonts w:ascii="Arial" w:eastAsia="Times New Roman" w:hAnsi="Arial" w:cs="Arial"/>
        </w:rPr>
      </w:pPr>
      <w:bookmarkStart w:id="28" w:name="st_26"/>
      <w:r>
        <w:rPr>
          <w:rFonts w:ascii="Arial" w:eastAsia="Times New Roman" w:hAnsi="Arial" w:cs="Arial"/>
          <w:b/>
          <w:bCs/>
          <w:color w:val="000000"/>
        </w:rPr>
        <w:t>Статья 26. Ограниченная вменяемость</w:t>
      </w:r>
      <w:bookmarkEnd w:id="28"/>
    </w:p>
    <w:p w14:paraId="612E3C39"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5C94A8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Лицо может быть признано судом ограниченно вменяемым, если в силу имеющегося у него п</w:t>
      </w:r>
      <w:r>
        <w:rPr>
          <w:rFonts w:ascii="Arial" w:eastAsia="Times New Roman" w:hAnsi="Arial" w:cs="Arial"/>
          <w:color w:val="000000"/>
        </w:rPr>
        <w:t>сихического расстройства оно во время совершения преступления не могло в полной мере осознавать фактический характер и общественный вред своих действий (бездействий) или руководить ими.</w:t>
      </w:r>
    </w:p>
    <w:p w14:paraId="563DAFA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Признание лица ограниченно вменяемым может быть основанием для прим</w:t>
      </w:r>
      <w:r>
        <w:rPr>
          <w:rFonts w:ascii="Arial" w:eastAsia="Times New Roman" w:hAnsi="Arial" w:cs="Arial"/>
          <w:color w:val="000000"/>
        </w:rPr>
        <w:t>енения к нему принудительных мер медицинского характера, но не освобождает его от наказания.</w:t>
      </w:r>
    </w:p>
    <w:p w14:paraId="17888EDC"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CDD44B1" w14:textId="77777777" w:rsidR="00EF7A8E" w:rsidRDefault="00A81E47">
      <w:pPr>
        <w:spacing w:after="120"/>
        <w:ind w:firstLine="567"/>
        <w:jc w:val="both"/>
        <w:rPr>
          <w:rFonts w:ascii="Arial" w:eastAsia="Times New Roman" w:hAnsi="Arial" w:cs="Arial"/>
        </w:rPr>
      </w:pPr>
      <w:bookmarkStart w:id="29" w:name="st_27"/>
      <w:r>
        <w:rPr>
          <w:rFonts w:ascii="Arial" w:eastAsia="Times New Roman" w:hAnsi="Arial" w:cs="Arial"/>
          <w:b/>
          <w:bCs/>
          <w:color w:val="000000"/>
        </w:rPr>
        <w:t>Статья 27. Уголовная ответственность за преступление, совершенное в состоянии опьянения</w:t>
      </w:r>
      <w:bookmarkEnd w:id="29"/>
    </w:p>
    <w:p w14:paraId="7FA13208"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609674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Лицо, совершившее преступление в состоянии опьянения, вызванном употреб</w:t>
      </w:r>
      <w:r>
        <w:rPr>
          <w:rFonts w:ascii="Arial" w:eastAsia="Times New Roman" w:hAnsi="Arial" w:cs="Arial"/>
          <w:color w:val="000000"/>
        </w:rPr>
        <w:t>лением психоактивных веществ, подлежит уголовной ответственности.</w:t>
      </w:r>
    </w:p>
    <w:p w14:paraId="11CCBB55" w14:textId="77777777" w:rsidR="00EF7A8E" w:rsidRDefault="00A81E47">
      <w:pPr>
        <w:spacing w:after="120"/>
        <w:ind w:firstLine="567"/>
        <w:jc w:val="both"/>
        <w:rPr>
          <w:rFonts w:ascii="Arial" w:eastAsia="Times New Roman" w:hAnsi="Arial" w:cs="Arial"/>
        </w:rPr>
      </w:pPr>
      <w:r>
        <w:rPr>
          <w:rFonts w:ascii="Arial" w:eastAsia="Times New Roman" w:hAnsi="Arial" w:cs="Arial"/>
          <w:b/>
          <w:bCs/>
          <w:i/>
          <w:iCs/>
          <w:color w:val="000000"/>
        </w:rPr>
        <w:t>Примечание</w:t>
      </w:r>
      <w:r>
        <w:rPr>
          <w:rFonts w:ascii="Arial" w:eastAsia="Times New Roman" w:hAnsi="Arial" w:cs="Arial"/>
          <w:i/>
          <w:iCs/>
          <w:color w:val="000000"/>
        </w:rPr>
        <w:t>: классификатор психоактивных веществ определен Всемирной организацией здравоохранения.</w:t>
      </w:r>
    </w:p>
    <w:p w14:paraId="763B74DB"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1FEF29D" w14:textId="77777777" w:rsidR="00EF7A8E" w:rsidRDefault="00A81E47">
      <w:pPr>
        <w:spacing w:after="120"/>
        <w:ind w:firstLine="567"/>
        <w:jc w:val="both"/>
        <w:rPr>
          <w:rFonts w:ascii="Arial" w:eastAsia="Times New Roman" w:hAnsi="Arial" w:cs="Arial"/>
        </w:rPr>
      </w:pPr>
      <w:bookmarkStart w:id="30" w:name="st_28"/>
      <w:r>
        <w:rPr>
          <w:rFonts w:ascii="Arial" w:eastAsia="Times New Roman" w:hAnsi="Arial" w:cs="Arial"/>
          <w:b/>
          <w:bCs/>
          <w:color w:val="000000"/>
        </w:rPr>
        <w:t>Статья 28. Возраст, с которого наступает уголовная ответственность</w:t>
      </w:r>
      <w:bookmarkEnd w:id="30"/>
    </w:p>
    <w:p w14:paraId="0CAE5106"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666FA7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Уголовной ответственности подлежит лицо, которому до совершения преступления исполнилось шестнадцать лет.</w:t>
      </w:r>
    </w:p>
    <w:p w14:paraId="07A2A1C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2. Ребенок, которому до совершения преступления исполнилось четырнадцать лет, </w:t>
      </w:r>
      <w:r>
        <w:rPr>
          <w:rFonts w:ascii="Arial" w:eastAsia="Times New Roman" w:hAnsi="Arial" w:cs="Arial"/>
          <w:color w:val="000000"/>
        </w:rPr>
        <w:t>подлежит уголовной ответственности в соответствии с настоящим Кодексом за убийство (</w:t>
      </w:r>
      <w:hyperlink r:id="rId53" w:anchor="st_122" w:tooltip="https://cbd.minjust.gov.kg/112309#st_122" w:history="1">
        <w:r>
          <w:rPr>
            <w:rFonts w:ascii="Arial" w:eastAsia="Times New Roman" w:hAnsi="Arial" w:cs="Arial"/>
            <w:color w:val="0000FF"/>
            <w:u w:val="single"/>
          </w:rPr>
          <w:t>статья 122</w:t>
        </w:r>
      </w:hyperlink>
      <w:r>
        <w:rPr>
          <w:rFonts w:ascii="Arial" w:eastAsia="Times New Roman" w:hAnsi="Arial" w:cs="Arial"/>
          <w:color w:val="000000"/>
        </w:rPr>
        <w:t>), причинение тяжкого вреда здоровью (</w:t>
      </w:r>
      <w:hyperlink r:id="rId54" w:anchor="st_130" w:tooltip="https://cbd.minjust.gov.kg/112309#st_130" w:history="1">
        <w:r>
          <w:rPr>
            <w:rFonts w:ascii="Arial" w:eastAsia="Times New Roman" w:hAnsi="Arial" w:cs="Arial"/>
            <w:color w:val="0000FF"/>
            <w:u w:val="single"/>
          </w:rPr>
          <w:t>статья 1</w:t>
        </w:r>
        <w:r>
          <w:rPr>
            <w:rFonts w:ascii="Arial" w:eastAsia="Times New Roman" w:hAnsi="Arial" w:cs="Arial"/>
            <w:color w:val="0000FF"/>
            <w:u w:val="single"/>
          </w:rPr>
          <w:t>30</w:t>
        </w:r>
      </w:hyperlink>
      <w:r>
        <w:rPr>
          <w:rFonts w:ascii="Arial" w:eastAsia="Times New Roman" w:hAnsi="Arial" w:cs="Arial"/>
          <w:color w:val="000000"/>
        </w:rPr>
        <w:t>), причинение менее тяжкого вреда здоровью (</w:t>
      </w:r>
      <w:hyperlink r:id="rId55" w:anchor="st_131" w:tooltip="https://cbd.minjust.gov.kg/112309#st_131" w:history="1">
        <w:r>
          <w:rPr>
            <w:rFonts w:ascii="Arial" w:eastAsia="Times New Roman" w:hAnsi="Arial" w:cs="Arial"/>
            <w:color w:val="0000FF"/>
            <w:u w:val="single"/>
          </w:rPr>
          <w:t>статья 131</w:t>
        </w:r>
      </w:hyperlink>
      <w:r>
        <w:rPr>
          <w:rFonts w:ascii="Arial" w:eastAsia="Times New Roman" w:hAnsi="Arial" w:cs="Arial"/>
          <w:color w:val="000000"/>
        </w:rPr>
        <w:t>), изнасилован</w:t>
      </w:r>
      <w:r>
        <w:rPr>
          <w:rFonts w:ascii="Arial" w:eastAsia="Times New Roman" w:hAnsi="Arial" w:cs="Arial"/>
          <w:color w:val="000000"/>
        </w:rPr>
        <w:t>ие (</w:t>
      </w:r>
      <w:hyperlink r:id="rId56" w:anchor="st_154" w:tooltip="https://cbd.minjust.gov.kg/112309#st_154" w:history="1">
        <w:r>
          <w:rPr>
            <w:rFonts w:ascii="Arial" w:eastAsia="Times New Roman" w:hAnsi="Arial" w:cs="Arial"/>
            <w:color w:val="0000FF"/>
            <w:u w:val="single"/>
          </w:rPr>
          <w:t>статья 154</w:t>
        </w:r>
      </w:hyperlink>
      <w:r>
        <w:rPr>
          <w:rFonts w:ascii="Arial" w:eastAsia="Times New Roman" w:hAnsi="Arial" w:cs="Arial"/>
          <w:color w:val="000000"/>
        </w:rPr>
        <w:t>), насильственные действия сексуального характера (</w:t>
      </w:r>
      <w:hyperlink r:id="rId57" w:tooltip="https://cbd.minjust.gov.kg/st_155" w:history="1">
        <w:r>
          <w:rPr>
            <w:rFonts w:ascii="Arial" w:eastAsia="Times New Roman" w:hAnsi="Arial" w:cs="Arial"/>
            <w:color w:val="0000FF"/>
            <w:u w:val="single"/>
          </w:rPr>
          <w:t>статья 155</w:t>
        </w:r>
      </w:hyperlink>
      <w:r>
        <w:rPr>
          <w:rFonts w:ascii="Arial" w:eastAsia="Times New Roman" w:hAnsi="Arial" w:cs="Arial"/>
          <w:color w:val="000000"/>
        </w:rPr>
        <w:t>), похищение человека (</w:t>
      </w:r>
      <w:hyperlink r:id="rId58" w:anchor="st_165" w:tooltip="https://cbd.minjust.gov.kg/112309#st_165" w:history="1">
        <w:r>
          <w:rPr>
            <w:rFonts w:ascii="Arial" w:eastAsia="Times New Roman" w:hAnsi="Arial" w:cs="Arial"/>
            <w:color w:val="0000FF"/>
            <w:u w:val="single"/>
          </w:rPr>
          <w:t>статья 165</w:t>
        </w:r>
      </w:hyperlink>
      <w:r>
        <w:rPr>
          <w:rFonts w:ascii="Arial" w:eastAsia="Times New Roman" w:hAnsi="Arial" w:cs="Arial"/>
          <w:color w:val="000000"/>
        </w:rPr>
        <w:t>), торговлю людьми (</w:t>
      </w:r>
      <w:hyperlink r:id="rId59" w:anchor="st_166" w:tooltip="https://cbd.minjust.gov.kg/112309#st_166" w:history="1">
        <w:r>
          <w:rPr>
            <w:rFonts w:ascii="Arial" w:eastAsia="Times New Roman" w:hAnsi="Arial" w:cs="Arial"/>
            <w:color w:val="0000FF"/>
            <w:u w:val="single"/>
          </w:rPr>
          <w:t>статья 166</w:t>
        </w:r>
      </w:hyperlink>
      <w:r>
        <w:rPr>
          <w:rFonts w:ascii="Arial" w:eastAsia="Times New Roman" w:hAnsi="Arial" w:cs="Arial"/>
          <w:color w:val="000000"/>
        </w:rPr>
        <w:t>), кражу (</w:t>
      </w:r>
      <w:hyperlink r:id="rId60" w:anchor="st_205" w:tooltip="https://cbd.minjust.gov.kg/112309#st_205" w:history="1">
        <w:r>
          <w:rPr>
            <w:rFonts w:ascii="Arial" w:eastAsia="Times New Roman" w:hAnsi="Arial" w:cs="Arial"/>
            <w:color w:val="0000FF"/>
            <w:u w:val="single"/>
          </w:rPr>
          <w:t>статья 205</w:t>
        </w:r>
      </w:hyperlink>
      <w:r>
        <w:rPr>
          <w:rFonts w:ascii="Arial" w:eastAsia="Times New Roman" w:hAnsi="Arial" w:cs="Arial"/>
          <w:color w:val="000000"/>
        </w:rPr>
        <w:t xml:space="preserve">), скотокрадство (части 2, 3 и 4 </w:t>
      </w:r>
      <w:bookmarkStart w:id="31" w:name="st_205_1"/>
      <w:r>
        <w:rPr>
          <w:rFonts w:ascii="Arial" w:eastAsia="Times New Roman" w:hAnsi="Arial" w:cs="Arial"/>
          <w:color w:val="0000FF"/>
          <w:u w:val="single"/>
        </w:rPr>
        <w:t>статьи 205</w:t>
      </w:r>
      <w:r>
        <w:rPr>
          <w:rFonts w:ascii="Arial" w:eastAsia="Times New Roman" w:hAnsi="Arial" w:cs="Arial"/>
          <w:color w:val="0000FF"/>
          <w:u w:val="single"/>
          <w:vertAlign w:val="superscript"/>
        </w:rPr>
        <w:t>1</w:t>
      </w:r>
      <w:bookmarkEnd w:id="31"/>
      <w:r>
        <w:rPr>
          <w:rFonts w:ascii="Arial" w:eastAsia="Times New Roman" w:hAnsi="Arial" w:cs="Arial"/>
          <w:color w:val="000000"/>
        </w:rPr>
        <w:t>), грабеж (</w:t>
      </w:r>
      <w:hyperlink r:id="rId61" w:anchor="st_206" w:tooltip="https://cbd.minjust.gov.kg/112309#st_206" w:history="1">
        <w:r>
          <w:rPr>
            <w:rFonts w:ascii="Arial" w:eastAsia="Times New Roman" w:hAnsi="Arial" w:cs="Arial"/>
            <w:color w:val="0000FF"/>
            <w:u w:val="single"/>
          </w:rPr>
          <w:t>статья 206</w:t>
        </w:r>
      </w:hyperlink>
      <w:r>
        <w:rPr>
          <w:rFonts w:ascii="Arial" w:eastAsia="Times New Roman" w:hAnsi="Arial" w:cs="Arial"/>
          <w:color w:val="000000"/>
        </w:rPr>
        <w:t>), разбой (</w:t>
      </w:r>
      <w:hyperlink r:id="rId62" w:anchor="st_207" w:tooltip="https://cbd.minjust.gov.kg/112309#st_207" w:history="1">
        <w:r>
          <w:rPr>
            <w:rFonts w:ascii="Arial" w:eastAsia="Times New Roman" w:hAnsi="Arial" w:cs="Arial"/>
            <w:color w:val="0000FF"/>
            <w:u w:val="single"/>
          </w:rPr>
          <w:t>статья 207</w:t>
        </w:r>
      </w:hyperlink>
      <w:r>
        <w:rPr>
          <w:rFonts w:ascii="Arial" w:eastAsia="Times New Roman" w:hAnsi="Arial" w:cs="Arial"/>
          <w:color w:val="000000"/>
        </w:rPr>
        <w:t>), вымогательство (</w:t>
      </w:r>
      <w:hyperlink r:id="rId63" w:anchor="st_208" w:tooltip="https://cbd.minjust.gov.kg/112309#st_208" w:history="1">
        <w:r>
          <w:rPr>
            <w:rFonts w:ascii="Arial" w:eastAsia="Times New Roman" w:hAnsi="Arial" w:cs="Arial"/>
            <w:color w:val="0000FF"/>
            <w:u w:val="single"/>
          </w:rPr>
          <w:t>статья 208</w:t>
        </w:r>
      </w:hyperlink>
      <w:r>
        <w:rPr>
          <w:rFonts w:ascii="Arial" w:eastAsia="Times New Roman" w:hAnsi="Arial" w:cs="Arial"/>
          <w:color w:val="000000"/>
        </w:rPr>
        <w:t>), угон автомототранспортного средства (</w:t>
      </w:r>
      <w:hyperlink r:id="rId64" w:anchor="st_211" w:tooltip="https://cbd.minjust.gov.kg/112309#st_211" w:history="1">
        <w:r>
          <w:rPr>
            <w:rFonts w:ascii="Arial" w:eastAsia="Times New Roman" w:hAnsi="Arial" w:cs="Arial"/>
            <w:color w:val="0000FF"/>
            <w:u w:val="single"/>
          </w:rPr>
          <w:t>статья 211</w:t>
        </w:r>
      </w:hyperlink>
      <w:r>
        <w:rPr>
          <w:rFonts w:ascii="Arial" w:eastAsia="Times New Roman" w:hAnsi="Arial" w:cs="Arial"/>
          <w:color w:val="000000"/>
        </w:rPr>
        <w:t xml:space="preserve">), уничтожение или повреждение чужого имущества (части 2, 3 </w:t>
      </w:r>
      <w:hyperlink r:id="rId65" w:anchor="st_216" w:tooltip="https://cbd.minjust.gov.kg/112309#st_216" w:history="1">
        <w:r>
          <w:rPr>
            <w:rFonts w:ascii="Arial" w:eastAsia="Times New Roman" w:hAnsi="Arial" w:cs="Arial"/>
            <w:color w:val="0000FF"/>
            <w:u w:val="single"/>
          </w:rPr>
          <w:t>статьи 216</w:t>
        </w:r>
      </w:hyperlink>
      <w:r>
        <w:rPr>
          <w:rFonts w:ascii="Arial" w:eastAsia="Times New Roman" w:hAnsi="Arial" w:cs="Arial"/>
          <w:color w:val="000000"/>
        </w:rPr>
        <w:t xml:space="preserve">), акт терроризма (части 2 и 3 </w:t>
      </w:r>
      <w:hyperlink r:id="rId66" w:anchor="st_252" w:tooltip="https://cbd.minjust.gov.kg/112309#st_252" w:history="1">
        <w:r>
          <w:rPr>
            <w:rFonts w:ascii="Arial" w:eastAsia="Times New Roman" w:hAnsi="Arial" w:cs="Arial"/>
            <w:color w:val="0000FF"/>
            <w:u w:val="single"/>
          </w:rPr>
          <w:t>статьи 252</w:t>
        </w:r>
      </w:hyperlink>
      <w:r>
        <w:rPr>
          <w:rFonts w:ascii="Arial" w:eastAsia="Times New Roman" w:hAnsi="Arial" w:cs="Arial"/>
          <w:color w:val="000000"/>
        </w:rPr>
        <w:t>), захват заложника (</w:t>
      </w:r>
      <w:hyperlink r:id="rId67" w:anchor="st_257" w:tooltip="https://cbd.minjust.gov.kg/112309#st_257" w:history="1">
        <w:r>
          <w:rPr>
            <w:rFonts w:ascii="Arial" w:eastAsia="Times New Roman" w:hAnsi="Arial" w:cs="Arial"/>
            <w:color w:val="0000FF"/>
            <w:u w:val="single"/>
          </w:rPr>
          <w:t>статья 257</w:t>
        </w:r>
      </w:hyperlink>
      <w:r>
        <w:rPr>
          <w:rFonts w:ascii="Arial" w:eastAsia="Times New Roman" w:hAnsi="Arial" w:cs="Arial"/>
          <w:color w:val="000000"/>
        </w:rPr>
        <w:t>), хищение или вымогательство огнестрельного оружия (</w:t>
      </w:r>
      <w:hyperlink r:id="rId68" w:anchor="st_271" w:tooltip="https://cbd.minjust.gov.kg/112309#st_271" w:history="1">
        <w:r>
          <w:rPr>
            <w:rFonts w:ascii="Arial" w:eastAsia="Times New Roman" w:hAnsi="Arial" w:cs="Arial"/>
            <w:color w:val="0000FF"/>
            <w:u w:val="single"/>
          </w:rPr>
          <w:t>с</w:t>
        </w:r>
        <w:r>
          <w:rPr>
            <w:rFonts w:ascii="Arial" w:eastAsia="Times New Roman" w:hAnsi="Arial" w:cs="Arial"/>
            <w:color w:val="0000FF"/>
            <w:u w:val="single"/>
          </w:rPr>
          <w:t>татья 271</w:t>
        </w:r>
      </w:hyperlink>
      <w:r>
        <w:rPr>
          <w:rFonts w:ascii="Arial" w:eastAsia="Times New Roman" w:hAnsi="Arial" w:cs="Arial"/>
          <w:color w:val="000000"/>
        </w:rPr>
        <w:t xml:space="preserve">), хулиганство (часть 2 </w:t>
      </w:r>
      <w:hyperlink r:id="rId69" w:anchor="st_280" w:tooltip="https://cbd.minjust.gov.kg/112309#st_280" w:history="1">
        <w:r>
          <w:rPr>
            <w:rFonts w:ascii="Arial" w:eastAsia="Times New Roman" w:hAnsi="Arial" w:cs="Arial"/>
            <w:color w:val="0000FF"/>
            <w:u w:val="single"/>
          </w:rPr>
          <w:t>статьи 280</w:t>
        </w:r>
      </w:hyperlink>
      <w:r>
        <w:rPr>
          <w:rFonts w:ascii="Arial" w:eastAsia="Times New Roman" w:hAnsi="Arial" w:cs="Arial"/>
          <w:color w:val="000000"/>
        </w:rPr>
        <w:t xml:space="preserve">), незаконное изготовление </w:t>
      </w:r>
      <w:r>
        <w:rPr>
          <w:rFonts w:ascii="Arial" w:eastAsia="Times New Roman" w:hAnsi="Arial" w:cs="Arial"/>
          <w:color w:val="000000"/>
        </w:rPr>
        <w:t>наркотических средств, психотропных веществ и их аналогов с целью сбыта (</w:t>
      </w:r>
      <w:hyperlink r:id="rId70" w:anchor="st_282" w:tooltip="https://cbd.minjust.gov.kg/112309#st_282" w:history="1">
        <w:r>
          <w:rPr>
            <w:rFonts w:ascii="Arial" w:eastAsia="Times New Roman" w:hAnsi="Arial" w:cs="Arial"/>
            <w:color w:val="0000FF"/>
            <w:u w:val="single"/>
          </w:rPr>
          <w:t>статья 282</w:t>
        </w:r>
      </w:hyperlink>
      <w:r>
        <w:rPr>
          <w:rFonts w:ascii="Arial" w:eastAsia="Times New Roman" w:hAnsi="Arial" w:cs="Arial"/>
          <w:color w:val="000000"/>
        </w:rPr>
        <w:t>), хищение либо вымогательство наркотических средств или психотропных веществ (статья 286), приведение в негодность транспортных средств или путей сообщения (</w:t>
      </w:r>
      <w:hyperlink r:id="rId71" w:anchor="st_314" w:tooltip="https://cbd.minjust.gov.kg/112309#st_314" w:history="1">
        <w:r>
          <w:rPr>
            <w:rFonts w:ascii="Arial" w:eastAsia="Times New Roman" w:hAnsi="Arial" w:cs="Arial"/>
            <w:color w:val="0000FF"/>
            <w:u w:val="single"/>
          </w:rPr>
          <w:t>статья 314</w:t>
        </w:r>
      </w:hyperlink>
      <w:r>
        <w:rPr>
          <w:rFonts w:ascii="Arial" w:eastAsia="Times New Roman" w:hAnsi="Arial" w:cs="Arial"/>
          <w:color w:val="000000"/>
        </w:rPr>
        <w:t>).</w:t>
      </w:r>
    </w:p>
    <w:p w14:paraId="0525629B" w14:textId="77777777" w:rsidR="00EF7A8E" w:rsidRDefault="00A81E47">
      <w:pPr>
        <w:spacing w:after="60"/>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72" w:tooltip="https://cbd.minjust.gov.kg/4-5261?refId=2081" w:history="1">
        <w:r>
          <w:rPr>
            <w:rFonts w:ascii="Arial" w:eastAsia="Times New Roman" w:hAnsi="Arial" w:cs="Arial"/>
            <w:i/>
            <w:iCs/>
            <w:color w:val="0000FF"/>
            <w:u w:val="single"/>
          </w:rPr>
          <w:t>25 янв</w:t>
        </w:r>
        <w:r>
          <w:rPr>
            <w:rFonts w:ascii="Arial" w:eastAsia="Times New Roman" w:hAnsi="Arial" w:cs="Arial"/>
            <w:i/>
            <w:iCs/>
            <w:color w:val="0000FF"/>
            <w:u w:val="single"/>
          </w:rPr>
          <w:t>аря 2024 года № 27</w:t>
        </w:r>
      </w:hyperlink>
      <w:r>
        <w:rPr>
          <w:rFonts w:ascii="Arial" w:eastAsia="Times New Roman" w:hAnsi="Arial" w:cs="Arial"/>
          <w:i/>
          <w:iCs/>
          <w:color w:val="000000"/>
        </w:rPr>
        <w:t>)</w:t>
      </w:r>
    </w:p>
    <w:p w14:paraId="06448BD6"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EB534B6" w14:textId="77777777" w:rsidR="00EF7A8E" w:rsidRDefault="00A81E47">
      <w:pPr>
        <w:spacing w:after="120"/>
        <w:ind w:firstLine="567"/>
        <w:jc w:val="center"/>
        <w:rPr>
          <w:rFonts w:ascii="Arial" w:eastAsia="Times New Roman" w:hAnsi="Arial" w:cs="Arial"/>
        </w:rPr>
      </w:pPr>
      <w:r>
        <w:rPr>
          <w:rFonts w:ascii="Arial" w:eastAsia="Times New Roman" w:hAnsi="Arial" w:cs="Arial"/>
        </w:rPr>
        <w:t> </w:t>
      </w:r>
    </w:p>
    <w:p w14:paraId="58B3E4C9" w14:textId="77777777" w:rsidR="00EF7A8E" w:rsidRDefault="00A81E47">
      <w:pPr>
        <w:spacing w:after="120"/>
        <w:ind w:firstLine="567"/>
        <w:jc w:val="center"/>
        <w:rPr>
          <w:rFonts w:ascii="Arial" w:eastAsia="Times New Roman" w:hAnsi="Arial" w:cs="Arial"/>
        </w:rPr>
      </w:pPr>
      <w:r>
        <w:rPr>
          <w:rFonts w:ascii="Arial" w:eastAsia="Times New Roman" w:hAnsi="Arial" w:cs="Arial"/>
          <w:b/>
          <w:bCs/>
          <w:color w:val="000000"/>
        </w:rPr>
        <w:t>Глава 5. Вина</w:t>
      </w:r>
    </w:p>
    <w:p w14:paraId="085CD57B"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C7676B8" w14:textId="77777777" w:rsidR="00EF7A8E" w:rsidRDefault="00A81E47">
      <w:pPr>
        <w:spacing w:after="120"/>
        <w:ind w:firstLine="567"/>
        <w:jc w:val="both"/>
        <w:rPr>
          <w:rFonts w:ascii="Arial" w:eastAsia="Times New Roman" w:hAnsi="Arial" w:cs="Arial"/>
        </w:rPr>
      </w:pPr>
      <w:bookmarkStart w:id="32" w:name="st_29"/>
      <w:r>
        <w:rPr>
          <w:rFonts w:ascii="Arial" w:eastAsia="Times New Roman" w:hAnsi="Arial" w:cs="Arial"/>
          <w:b/>
          <w:bCs/>
          <w:color w:val="000000"/>
        </w:rPr>
        <w:t>Статья 29. Вина</w:t>
      </w:r>
      <w:bookmarkEnd w:id="32"/>
    </w:p>
    <w:p w14:paraId="17B5630A"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4A5233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Виной является психическое отношение лица к совершаемому им деянию (действию или бездействию), предусмотренному настоящим Кодексом, и его противоправным последствиям. Формами вины могут быть умысел или неосторожность.</w:t>
      </w:r>
    </w:p>
    <w:p w14:paraId="6E44D1B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Вредными последствиями признаютс</w:t>
      </w:r>
      <w:r>
        <w:rPr>
          <w:rFonts w:ascii="Arial" w:eastAsia="Times New Roman" w:hAnsi="Arial" w:cs="Arial"/>
          <w:color w:val="000000"/>
        </w:rPr>
        <w:t>я вред личности, обществу, государству или безопасности человечества, а также создание угрозы его причинения.</w:t>
      </w:r>
    </w:p>
    <w:p w14:paraId="612F3AE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Если в статье (части статьи) Особенной части настоящего Кодекса прямо не указано на причинение вреда по неосторожности, то ответственность наст</w:t>
      </w:r>
      <w:r>
        <w:rPr>
          <w:rFonts w:ascii="Arial" w:eastAsia="Times New Roman" w:hAnsi="Arial" w:cs="Arial"/>
          <w:color w:val="000000"/>
        </w:rPr>
        <w:t>упает только за умышленное причинение вреда.</w:t>
      </w:r>
    </w:p>
    <w:p w14:paraId="6BF41B91"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ED26D7C" w14:textId="77777777" w:rsidR="00EF7A8E" w:rsidRDefault="00A81E47">
      <w:pPr>
        <w:spacing w:after="120"/>
        <w:ind w:firstLine="567"/>
        <w:jc w:val="both"/>
        <w:rPr>
          <w:rFonts w:ascii="Arial" w:eastAsia="Times New Roman" w:hAnsi="Arial" w:cs="Arial"/>
        </w:rPr>
      </w:pPr>
      <w:bookmarkStart w:id="33" w:name="st_30"/>
      <w:r>
        <w:rPr>
          <w:rFonts w:ascii="Arial" w:eastAsia="Times New Roman" w:hAnsi="Arial" w:cs="Arial"/>
          <w:b/>
          <w:bCs/>
          <w:color w:val="000000"/>
        </w:rPr>
        <w:t>Статья 30. Умышленное преступление</w:t>
      </w:r>
      <w:bookmarkEnd w:id="33"/>
    </w:p>
    <w:p w14:paraId="39BEDF6D"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A8E26F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Умышленным преступлением признается противоправное деяние, совершенное с прямым или косвенным умыслом.</w:t>
      </w:r>
    </w:p>
    <w:p w14:paraId="6A79F82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Преступление признается совершенным с прямым умыслом, если лицо</w:t>
      </w:r>
      <w:r>
        <w:rPr>
          <w:rFonts w:ascii="Arial" w:eastAsia="Times New Roman" w:hAnsi="Arial" w:cs="Arial"/>
          <w:color w:val="000000"/>
        </w:rPr>
        <w:t xml:space="preserve"> осознавало уголовную противоправность своего деяния, предвидело возможность причинения вреда и желало его причинения либо предусматривало неизбежность его причинения.</w:t>
      </w:r>
    </w:p>
    <w:p w14:paraId="64318D8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Преступление признается совершенным с косвенным умыслом, если лицо осознавало уголовн</w:t>
      </w:r>
      <w:r>
        <w:rPr>
          <w:rFonts w:ascii="Arial" w:eastAsia="Times New Roman" w:hAnsi="Arial" w:cs="Arial"/>
          <w:color w:val="000000"/>
        </w:rPr>
        <w:t>ую противоправность своего деяния, предвидело возможность причинения вреда, не желало, но сознательно допускало его причинение (безразлично относилось к его причинению).</w:t>
      </w:r>
    </w:p>
    <w:p w14:paraId="5C0FC8C3"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495D4AD" w14:textId="77777777" w:rsidR="00EF7A8E" w:rsidRDefault="00A81E47">
      <w:pPr>
        <w:spacing w:after="120"/>
        <w:ind w:firstLine="567"/>
        <w:jc w:val="both"/>
        <w:rPr>
          <w:rFonts w:ascii="Arial" w:eastAsia="Times New Roman" w:hAnsi="Arial" w:cs="Arial"/>
        </w:rPr>
      </w:pPr>
      <w:bookmarkStart w:id="34" w:name="st_31"/>
      <w:r>
        <w:rPr>
          <w:rFonts w:ascii="Arial" w:eastAsia="Times New Roman" w:hAnsi="Arial" w:cs="Arial"/>
          <w:b/>
          <w:bCs/>
          <w:color w:val="000000"/>
        </w:rPr>
        <w:t>Статья 31. Неосторожное преступление</w:t>
      </w:r>
      <w:bookmarkEnd w:id="34"/>
    </w:p>
    <w:p w14:paraId="630CEA01"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17A1D8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Неосторожным преступлением признается прот</w:t>
      </w:r>
      <w:r>
        <w:rPr>
          <w:rFonts w:ascii="Arial" w:eastAsia="Times New Roman" w:hAnsi="Arial" w:cs="Arial"/>
          <w:color w:val="000000"/>
        </w:rPr>
        <w:t>ивоправное деяние, совершенное по легкомыслию или небрежности.</w:t>
      </w:r>
    </w:p>
    <w:p w14:paraId="44CC875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Преступление признается совершенным по легкомыслию, если лицо, не расценивая свое деяние как уголовно противоправное, все же осознавало необходимость проявлять осторожность и предвидело возм</w:t>
      </w:r>
      <w:r>
        <w:rPr>
          <w:rFonts w:ascii="Arial" w:eastAsia="Times New Roman" w:hAnsi="Arial" w:cs="Arial"/>
          <w:color w:val="000000"/>
        </w:rPr>
        <w:t>ожность причинения вреда, но безосновательно надеялось, что вред причинен не будет.</w:t>
      </w:r>
    </w:p>
    <w:p w14:paraId="7571A5C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Преступление признается совершенным по небрежности, если лицо, по причине пренебрежительного отношения к необходимости проявлять осторожность, не осознавало такую необхо</w:t>
      </w:r>
      <w:r>
        <w:rPr>
          <w:rFonts w:ascii="Arial" w:eastAsia="Times New Roman" w:hAnsi="Arial" w:cs="Arial"/>
          <w:color w:val="000000"/>
        </w:rPr>
        <w:t>димость и не предвидело возможность причинения вреда, хотя должно было и могло их осознавать и предвидеть.</w:t>
      </w:r>
    </w:p>
    <w:p w14:paraId="23F24C1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Необходимость проявлять осторожность может быть обусловлена требованиями нормативных правовых актов и (или) интересами других лиц.</w:t>
      </w:r>
    </w:p>
    <w:p w14:paraId="215DE533"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A2E9D03" w14:textId="77777777" w:rsidR="00EF7A8E" w:rsidRDefault="00A81E47">
      <w:pPr>
        <w:spacing w:after="120"/>
        <w:ind w:firstLine="567"/>
        <w:jc w:val="both"/>
        <w:rPr>
          <w:rFonts w:ascii="Arial" w:eastAsia="Times New Roman" w:hAnsi="Arial" w:cs="Arial"/>
        </w:rPr>
      </w:pPr>
      <w:bookmarkStart w:id="35" w:name="st_32"/>
      <w:r>
        <w:rPr>
          <w:rFonts w:ascii="Arial" w:eastAsia="Times New Roman" w:hAnsi="Arial" w:cs="Arial"/>
          <w:b/>
          <w:bCs/>
          <w:color w:val="000000"/>
        </w:rPr>
        <w:t>Статья 32. Не</w:t>
      </w:r>
      <w:r>
        <w:rPr>
          <w:rFonts w:ascii="Arial" w:eastAsia="Times New Roman" w:hAnsi="Arial" w:cs="Arial"/>
          <w:b/>
          <w:bCs/>
          <w:color w:val="000000"/>
        </w:rPr>
        <w:t>виновное причинение вреда (случай)</w:t>
      </w:r>
      <w:bookmarkEnd w:id="35"/>
    </w:p>
    <w:p w14:paraId="594A3A81"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FB34C7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Вред считается причиненным без вины, если лицо не осознавало характер и значение своего действия или бездействия, не предвидело возможность причинения вреда и по обстоятельствам дела не должно было и (или) не могло ее п</w:t>
      </w:r>
      <w:r>
        <w:rPr>
          <w:rFonts w:ascii="Arial" w:eastAsia="Times New Roman" w:hAnsi="Arial" w:cs="Arial"/>
          <w:color w:val="000000"/>
        </w:rPr>
        <w:t>редвидеть.</w:t>
      </w:r>
    </w:p>
    <w:p w14:paraId="6C8956C2" w14:textId="77777777" w:rsidR="00EF7A8E" w:rsidRDefault="00A81E47">
      <w:pPr>
        <w:spacing w:after="120"/>
        <w:ind w:firstLine="567"/>
        <w:jc w:val="center"/>
        <w:rPr>
          <w:rFonts w:ascii="Arial" w:eastAsia="Times New Roman" w:hAnsi="Arial" w:cs="Arial"/>
        </w:rPr>
      </w:pPr>
      <w:r>
        <w:rPr>
          <w:rFonts w:ascii="Arial" w:eastAsia="Times New Roman" w:hAnsi="Arial" w:cs="Arial"/>
        </w:rPr>
        <w:t> </w:t>
      </w:r>
    </w:p>
    <w:p w14:paraId="6BD22F09" w14:textId="77777777" w:rsidR="00EF7A8E" w:rsidRDefault="00A81E47">
      <w:pPr>
        <w:spacing w:after="120"/>
        <w:ind w:firstLine="567"/>
        <w:jc w:val="center"/>
        <w:rPr>
          <w:rFonts w:ascii="Arial" w:eastAsia="Times New Roman" w:hAnsi="Arial" w:cs="Arial"/>
        </w:rPr>
      </w:pPr>
      <w:r>
        <w:rPr>
          <w:rFonts w:ascii="Arial" w:eastAsia="Times New Roman" w:hAnsi="Arial" w:cs="Arial"/>
          <w:b/>
          <w:bCs/>
          <w:color w:val="000000"/>
        </w:rPr>
        <w:t>Глава 6. Оконченное и неоконченное преступление (стадии совершения преступления)</w:t>
      </w:r>
    </w:p>
    <w:p w14:paraId="79634F19"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1DE6266" w14:textId="77777777" w:rsidR="00EF7A8E" w:rsidRDefault="00A81E47">
      <w:pPr>
        <w:spacing w:after="120"/>
        <w:ind w:firstLine="567"/>
        <w:jc w:val="both"/>
        <w:rPr>
          <w:rFonts w:ascii="Arial" w:eastAsia="Times New Roman" w:hAnsi="Arial" w:cs="Arial"/>
        </w:rPr>
      </w:pPr>
      <w:bookmarkStart w:id="36" w:name="st_33"/>
      <w:r>
        <w:rPr>
          <w:rFonts w:ascii="Arial" w:eastAsia="Times New Roman" w:hAnsi="Arial" w:cs="Arial"/>
          <w:b/>
          <w:bCs/>
          <w:color w:val="000000"/>
        </w:rPr>
        <w:t>Статья 33. Оконченное преступление</w:t>
      </w:r>
      <w:bookmarkEnd w:id="36"/>
    </w:p>
    <w:p w14:paraId="7B71C7AE"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7065C5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Оконченным признается преступление, имеющее все признаки состава деяния, предусмотренного настоящим Кодексом.</w:t>
      </w:r>
    </w:p>
    <w:p w14:paraId="2A105DE1"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0EE3B08" w14:textId="77777777" w:rsidR="00EF7A8E" w:rsidRDefault="00A81E47">
      <w:pPr>
        <w:spacing w:after="120"/>
        <w:ind w:firstLine="567"/>
        <w:jc w:val="both"/>
        <w:rPr>
          <w:rFonts w:ascii="Arial" w:eastAsia="Times New Roman" w:hAnsi="Arial" w:cs="Arial"/>
        </w:rPr>
      </w:pPr>
      <w:bookmarkStart w:id="37" w:name="st_34"/>
      <w:r>
        <w:rPr>
          <w:rFonts w:ascii="Arial" w:eastAsia="Times New Roman" w:hAnsi="Arial" w:cs="Arial"/>
          <w:b/>
          <w:bCs/>
          <w:color w:val="000000"/>
        </w:rPr>
        <w:t>Статья 34. Продолжаемое преступление</w:t>
      </w:r>
      <w:bookmarkEnd w:id="37"/>
    </w:p>
    <w:p w14:paraId="5E5B87E2"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878CB1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Продолжаемым является преступление, предусмотренное одной из статей (одной из частей статьи) настоящег</w:t>
      </w:r>
      <w:r>
        <w:rPr>
          <w:rFonts w:ascii="Arial" w:eastAsia="Times New Roman" w:hAnsi="Arial" w:cs="Arial"/>
          <w:color w:val="000000"/>
        </w:rPr>
        <w:t>о Кодекса, включающее два или более однородных деяний, совершенных с единым умыслом.</w:t>
      </w:r>
    </w:p>
    <w:p w14:paraId="4D14BB2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Продолжаемое преступление считается оконченным с момента совершения последнего деяния.</w:t>
      </w:r>
    </w:p>
    <w:p w14:paraId="2F5B9F41"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8F95847" w14:textId="77777777" w:rsidR="00EF7A8E" w:rsidRDefault="00A81E47">
      <w:pPr>
        <w:spacing w:after="120"/>
        <w:ind w:firstLine="567"/>
        <w:jc w:val="both"/>
        <w:rPr>
          <w:rFonts w:ascii="Arial" w:eastAsia="Times New Roman" w:hAnsi="Arial" w:cs="Arial"/>
        </w:rPr>
      </w:pPr>
      <w:bookmarkStart w:id="38" w:name="st_35"/>
      <w:r>
        <w:rPr>
          <w:rFonts w:ascii="Arial" w:eastAsia="Times New Roman" w:hAnsi="Arial" w:cs="Arial"/>
          <w:b/>
          <w:bCs/>
          <w:color w:val="000000"/>
        </w:rPr>
        <w:t>Статья 35. Неоконченное преступление</w:t>
      </w:r>
      <w:bookmarkEnd w:id="38"/>
    </w:p>
    <w:p w14:paraId="40BC8990"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BF6372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Неоконченным преступлением признаются приготовление к преступлению и покушение на преступление.</w:t>
      </w:r>
    </w:p>
    <w:p w14:paraId="4FAD89FC"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F936DB3" w14:textId="77777777" w:rsidR="00EF7A8E" w:rsidRDefault="00A81E47">
      <w:pPr>
        <w:spacing w:after="120"/>
        <w:ind w:firstLine="567"/>
        <w:jc w:val="both"/>
        <w:rPr>
          <w:rFonts w:ascii="Arial" w:eastAsia="Times New Roman" w:hAnsi="Arial" w:cs="Arial"/>
        </w:rPr>
      </w:pPr>
      <w:bookmarkStart w:id="39" w:name="st_36"/>
      <w:r>
        <w:rPr>
          <w:rFonts w:ascii="Arial" w:eastAsia="Times New Roman" w:hAnsi="Arial" w:cs="Arial"/>
          <w:b/>
          <w:bCs/>
          <w:color w:val="000000"/>
        </w:rPr>
        <w:t>Статья 36. Приготовление к преступлению</w:t>
      </w:r>
      <w:bookmarkEnd w:id="39"/>
    </w:p>
    <w:p w14:paraId="65E44E1B"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295591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Приготовлением к преступлению признаются умышленно совершенные лицом приискание или приспособление средств или ор</w:t>
      </w:r>
      <w:r>
        <w:rPr>
          <w:rFonts w:ascii="Arial" w:eastAsia="Times New Roman" w:hAnsi="Arial" w:cs="Arial"/>
          <w:color w:val="000000"/>
        </w:rPr>
        <w:t>удий преступления, приискание соучастников, сговор на совершение преступления либо иное умышленное создание условий для совершения преступления, если при этом преступление не было доведено лицом до конца по причинам, не зависящим от его воли.</w:t>
      </w:r>
    </w:p>
    <w:p w14:paraId="3687CE2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2. Уголовная </w:t>
      </w:r>
      <w:r>
        <w:rPr>
          <w:rFonts w:ascii="Arial" w:eastAsia="Times New Roman" w:hAnsi="Arial" w:cs="Arial"/>
          <w:color w:val="000000"/>
        </w:rPr>
        <w:t>ответственность наступает только за приготовление к тяжкому или особо тяжкому преступлению.</w:t>
      </w:r>
    </w:p>
    <w:p w14:paraId="12FC7F3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Уголовная ответственность за приготовление к преступлению наступает по той же статье настоящего Кодекса, что и за оконченное преступление, со ссылкой на настоящу</w:t>
      </w:r>
      <w:r>
        <w:rPr>
          <w:rFonts w:ascii="Arial" w:eastAsia="Times New Roman" w:hAnsi="Arial" w:cs="Arial"/>
          <w:color w:val="000000"/>
        </w:rPr>
        <w:t>ю статью.</w:t>
      </w:r>
    </w:p>
    <w:p w14:paraId="7BAA4C87"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F46E388" w14:textId="77777777" w:rsidR="00EF7A8E" w:rsidRDefault="00A81E47">
      <w:pPr>
        <w:spacing w:after="120"/>
        <w:ind w:firstLine="567"/>
        <w:jc w:val="both"/>
        <w:rPr>
          <w:rFonts w:ascii="Arial" w:eastAsia="Times New Roman" w:hAnsi="Arial" w:cs="Arial"/>
        </w:rPr>
      </w:pPr>
      <w:bookmarkStart w:id="40" w:name="st_37"/>
      <w:r>
        <w:rPr>
          <w:rFonts w:ascii="Arial" w:eastAsia="Times New Roman" w:hAnsi="Arial" w:cs="Arial"/>
          <w:b/>
          <w:bCs/>
          <w:color w:val="000000"/>
        </w:rPr>
        <w:t>Статья 37. Покушение на преступление</w:t>
      </w:r>
      <w:bookmarkEnd w:id="40"/>
    </w:p>
    <w:p w14:paraId="6D93C86C"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97CC64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Покушением на преступление признается совершение лицом с прямым умыслом деяния (действия или бездействие), непосредственно направленного на совершение преступления, предусмотренного соответствующей стат</w:t>
      </w:r>
      <w:r>
        <w:rPr>
          <w:rFonts w:ascii="Arial" w:eastAsia="Times New Roman" w:hAnsi="Arial" w:cs="Arial"/>
          <w:color w:val="000000"/>
        </w:rPr>
        <w:t>ьей Особенной части настоящего Кодекса, если при этом преступление не было доведено лицом до конца по причинам, не зависящим от его воли.</w:t>
      </w:r>
    </w:p>
    <w:p w14:paraId="22CF732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Уголовная ответственность за покушение на преступление определяется соответствующей статьей настоящего Кодекса, пре</w:t>
      </w:r>
      <w:r>
        <w:rPr>
          <w:rFonts w:ascii="Arial" w:eastAsia="Times New Roman" w:hAnsi="Arial" w:cs="Arial"/>
          <w:color w:val="000000"/>
        </w:rPr>
        <w:t>дусматривающей ответственность за оконченное преступление, со ссылкой на настоящую статью.</w:t>
      </w:r>
    </w:p>
    <w:p w14:paraId="0B806A98"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8860622" w14:textId="77777777" w:rsidR="00EF7A8E" w:rsidRDefault="00A81E47">
      <w:pPr>
        <w:spacing w:after="120"/>
        <w:ind w:firstLine="567"/>
        <w:jc w:val="both"/>
        <w:rPr>
          <w:rFonts w:ascii="Arial" w:eastAsia="Times New Roman" w:hAnsi="Arial" w:cs="Arial"/>
        </w:rPr>
      </w:pPr>
      <w:bookmarkStart w:id="41" w:name="st_38"/>
      <w:r>
        <w:rPr>
          <w:rFonts w:ascii="Arial" w:eastAsia="Times New Roman" w:hAnsi="Arial" w:cs="Arial"/>
          <w:b/>
          <w:bCs/>
          <w:color w:val="000000"/>
        </w:rPr>
        <w:t>Статья 38. Добровольный отказ от совершения преступления</w:t>
      </w:r>
      <w:bookmarkEnd w:id="41"/>
    </w:p>
    <w:p w14:paraId="28A63A0B"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C0D7CD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Добровольным отказом от преступления признается прекращение лицом приготовительных действий либо прек</w:t>
      </w:r>
      <w:r>
        <w:rPr>
          <w:rFonts w:ascii="Arial" w:eastAsia="Times New Roman" w:hAnsi="Arial" w:cs="Arial"/>
          <w:color w:val="000000"/>
        </w:rPr>
        <w:t>ращение действия или бездействия, непосредственно направленного на совершение преступления, если лицо сознавало и имело реальную возможность доведения преступления до конца.</w:t>
      </w:r>
    </w:p>
    <w:p w14:paraId="7C7BB49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Деяние, в отношении которого осуществлен добровольный отказ, не влечет уголовно</w:t>
      </w:r>
      <w:r>
        <w:rPr>
          <w:rFonts w:ascii="Arial" w:eastAsia="Times New Roman" w:hAnsi="Arial" w:cs="Arial"/>
          <w:color w:val="000000"/>
        </w:rPr>
        <w:t>й ответственности. Лицо, добровольно отказавшееся от доведения преступления до конца, подлежит уголовной ответственности лишь в том случае, если фактически совершенное им деяние содержит состав иного преступления.</w:t>
      </w:r>
    </w:p>
    <w:p w14:paraId="30CD3A8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Добровольный отказ организатора преступ</w:t>
      </w:r>
      <w:r>
        <w:rPr>
          <w:rFonts w:ascii="Arial" w:eastAsia="Times New Roman" w:hAnsi="Arial" w:cs="Arial"/>
          <w:color w:val="000000"/>
        </w:rPr>
        <w:t>ления, подстрекателя или пособника исключает уголовную ответственность, если эти лица своевременно предприняли все зависящие от них меры для предотвращения совершения преступления и общественно-опасные последствия при этом не наступили.</w:t>
      </w:r>
    </w:p>
    <w:p w14:paraId="4C4A8C1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Не подвергаются уголовному преследованию при добровольном отказе организатор, подстрекатель или пособник, если они предотвратили совершение преступления или своевременно оповестили соответствующие органы государственной власти о готовящемся или совершае</w:t>
      </w:r>
      <w:r>
        <w:rPr>
          <w:rFonts w:ascii="Arial" w:eastAsia="Times New Roman" w:hAnsi="Arial" w:cs="Arial"/>
          <w:color w:val="000000"/>
        </w:rPr>
        <w:t>мом преступлении. Добровольным отказом пособника является также непредставление им средств или орудий совершения преступления либо неустранение препятствий совершению преступления.</w:t>
      </w:r>
    </w:p>
    <w:p w14:paraId="62ECC8F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5. В случае добровольного отказа кого-либо из соучастников исполнитель подл</w:t>
      </w:r>
      <w:r>
        <w:rPr>
          <w:rFonts w:ascii="Arial" w:eastAsia="Times New Roman" w:hAnsi="Arial" w:cs="Arial"/>
          <w:color w:val="000000"/>
        </w:rPr>
        <w:t>ежит уголовной ответственности за приготовление к преступлению или покушение на преступление в зависимости от того, на какой из этих стадий его деяние было прервано.</w:t>
      </w:r>
    </w:p>
    <w:p w14:paraId="30E65C36" w14:textId="77777777" w:rsidR="00EF7A8E" w:rsidRDefault="00A81E47">
      <w:pPr>
        <w:spacing w:after="120"/>
        <w:ind w:firstLine="567"/>
        <w:jc w:val="center"/>
        <w:rPr>
          <w:rFonts w:ascii="Arial" w:eastAsia="Times New Roman" w:hAnsi="Arial" w:cs="Arial"/>
        </w:rPr>
      </w:pPr>
      <w:r>
        <w:rPr>
          <w:rFonts w:ascii="Arial" w:eastAsia="Times New Roman" w:hAnsi="Arial" w:cs="Arial"/>
        </w:rPr>
        <w:t> </w:t>
      </w:r>
    </w:p>
    <w:p w14:paraId="106C4B1A" w14:textId="77777777" w:rsidR="00EF7A8E" w:rsidRDefault="00A81E47">
      <w:pPr>
        <w:spacing w:after="120"/>
        <w:ind w:firstLine="567"/>
        <w:jc w:val="center"/>
        <w:rPr>
          <w:rFonts w:ascii="Arial" w:eastAsia="Times New Roman" w:hAnsi="Arial" w:cs="Arial"/>
        </w:rPr>
      </w:pPr>
      <w:r>
        <w:rPr>
          <w:rFonts w:ascii="Arial" w:eastAsia="Times New Roman" w:hAnsi="Arial" w:cs="Arial"/>
          <w:b/>
          <w:bCs/>
          <w:color w:val="000000"/>
        </w:rPr>
        <w:t>Глава 7. Соучастие в преступлении</w:t>
      </w:r>
    </w:p>
    <w:p w14:paraId="2589E2DD"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35D0F787" w14:textId="77777777" w:rsidR="00EF7A8E" w:rsidRDefault="00A81E47">
      <w:pPr>
        <w:spacing w:after="120"/>
        <w:ind w:firstLine="567"/>
        <w:jc w:val="both"/>
        <w:rPr>
          <w:rFonts w:ascii="Arial" w:eastAsia="Times New Roman" w:hAnsi="Arial" w:cs="Arial"/>
        </w:rPr>
      </w:pPr>
      <w:bookmarkStart w:id="42" w:name="st_39"/>
      <w:r>
        <w:rPr>
          <w:rFonts w:ascii="Arial" w:eastAsia="Times New Roman" w:hAnsi="Arial" w:cs="Arial"/>
          <w:b/>
          <w:bCs/>
          <w:color w:val="000000"/>
        </w:rPr>
        <w:t>Статья 39. Понятие соучастия</w:t>
      </w:r>
      <w:bookmarkEnd w:id="42"/>
    </w:p>
    <w:p w14:paraId="2CB4B536"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B9890D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Соучастием в преступл</w:t>
      </w:r>
      <w:r>
        <w:rPr>
          <w:rFonts w:ascii="Arial" w:eastAsia="Times New Roman" w:hAnsi="Arial" w:cs="Arial"/>
          <w:color w:val="000000"/>
        </w:rPr>
        <w:t>ении признается умышленное совместное участие двух или более лиц в совершении умышленного преступления.</w:t>
      </w:r>
    </w:p>
    <w:p w14:paraId="16F85E3F"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14452D4" w14:textId="77777777" w:rsidR="00EF7A8E" w:rsidRDefault="00A81E47">
      <w:pPr>
        <w:spacing w:after="120"/>
        <w:ind w:firstLine="567"/>
        <w:jc w:val="both"/>
        <w:rPr>
          <w:rFonts w:ascii="Arial" w:eastAsia="Times New Roman" w:hAnsi="Arial" w:cs="Arial"/>
        </w:rPr>
      </w:pPr>
      <w:bookmarkStart w:id="43" w:name="st_40"/>
      <w:r>
        <w:rPr>
          <w:rFonts w:ascii="Arial" w:eastAsia="Times New Roman" w:hAnsi="Arial" w:cs="Arial"/>
          <w:b/>
          <w:bCs/>
          <w:color w:val="000000"/>
        </w:rPr>
        <w:t>Статья 40. Исполнитель преступления</w:t>
      </w:r>
      <w:bookmarkEnd w:id="43"/>
    </w:p>
    <w:p w14:paraId="452A74D8"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8D1568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Исполнителем является лицо, непосредственно совершившее преступление или непосредственно участвовавшее в его сов</w:t>
      </w:r>
      <w:r>
        <w:rPr>
          <w:rFonts w:ascii="Arial" w:eastAsia="Times New Roman" w:hAnsi="Arial" w:cs="Arial"/>
          <w:color w:val="000000"/>
        </w:rPr>
        <w:t>ершении совместно с другим лицом (соисполнителем), а равно лицо, совершившее преступление посредством другого лица, не подлежащего согласно настоящему Кодексу уголовной ответственности в силу возраста, невменяемости или иных обстоятельств.</w:t>
      </w:r>
    </w:p>
    <w:p w14:paraId="61F1BE54"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21F8053" w14:textId="77777777" w:rsidR="00EF7A8E" w:rsidRDefault="00A81E47">
      <w:pPr>
        <w:spacing w:after="120"/>
        <w:ind w:firstLine="567"/>
        <w:jc w:val="both"/>
        <w:rPr>
          <w:rFonts w:ascii="Arial" w:eastAsia="Times New Roman" w:hAnsi="Arial" w:cs="Arial"/>
        </w:rPr>
      </w:pPr>
      <w:bookmarkStart w:id="44" w:name="st_41"/>
      <w:r>
        <w:rPr>
          <w:rFonts w:ascii="Arial" w:eastAsia="Times New Roman" w:hAnsi="Arial" w:cs="Arial"/>
          <w:b/>
          <w:bCs/>
          <w:color w:val="000000"/>
        </w:rPr>
        <w:t>Статья 41. Вид</w:t>
      </w:r>
      <w:r>
        <w:rPr>
          <w:rFonts w:ascii="Arial" w:eastAsia="Times New Roman" w:hAnsi="Arial" w:cs="Arial"/>
          <w:b/>
          <w:bCs/>
          <w:color w:val="000000"/>
        </w:rPr>
        <w:t>ы соучастников преступления</w:t>
      </w:r>
      <w:bookmarkEnd w:id="44"/>
    </w:p>
    <w:p w14:paraId="5D8AA187"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A63ACC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Соучастниками преступления наряду с исполнителями признаются организаторы, подстрекатели и пособники.</w:t>
      </w:r>
    </w:p>
    <w:p w14:paraId="4CE84E5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2. Организатором признается лицо, организовавшее совершение преступления или руководившее его исполнением, а равно лицо, </w:t>
      </w:r>
      <w:r>
        <w:rPr>
          <w:rFonts w:ascii="Arial" w:eastAsia="Times New Roman" w:hAnsi="Arial" w:cs="Arial"/>
          <w:color w:val="000000"/>
        </w:rPr>
        <w:t>создавшее организованную группу, преступное сообщество либо руководившее ими.</w:t>
      </w:r>
    </w:p>
    <w:p w14:paraId="0712701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Подстрекателем признается лицо, склонившее иного соучастника к совершению преступления.</w:t>
      </w:r>
    </w:p>
    <w:p w14:paraId="69621DC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Пособником признается лицо, сознательно содействовавшее советами, указаниями, предос</w:t>
      </w:r>
      <w:r>
        <w:rPr>
          <w:rFonts w:ascii="Arial" w:eastAsia="Times New Roman" w:hAnsi="Arial" w:cs="Arial"/>
          <w:color w:val="000000"/>
        </w:rPr>
        <w:t>тавлением средств либо устранением препятствий совершению преступления иными соучастниками, а равно лицо, заранее обещавшее скрыть преступника, орудия либо средства совершения преступления, следы преступления либо предметы, добытые преступным путем, приобр</w:t>
      </w:r>
      <w:r>
        <w:rPr>
          <w:rFonts w:ascii="Arial" w:eastAsia="Times New Roman" w:hAnsi="Arial" w:cs="Arial"/>
          <w:color w:val="000000"/>
        </w:rPr>
        <w:t>ести либо сбыть такие предметы или иным способом содействовать сокрытию преступления.</w:t>
      </w:r>
    </w:p>
    <w:p w14:paraId="741E5BA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5. Не является соучастием заранее не обещанное укрывательство прест</w:t>
      </w:r>
      <w:r>
        <w:rPr>
          <w:rFonts w:ascii="Arial" w:eastAsia="Times New Roman" w:hAnsi="Arial" w:cs="Arial"/>
          <w:color w:val="000000"/>
        </w:rPr>
        <w:t xml:space="preserve">упника, орудий либо средств совершения преступления, следов преступления либо предметов, добытых преступным путем, или приобретение либо сбыт таких предметов. Лица, совершившие эти деяния, подлежат уголовной ответственности лишь в случаях, предусмотренных </w:t>
      </w:r>
      <w:hyperlink r:id="rId73" w:anchor="st_367" w:tooltip="https://cbd.minjust.gov.kg/112309#st_367" w:history="1">
        <w:r>
          <w:rPr>
            <w:rFonts w:ascii="Arial" w:eastAsia="Times New Roman" w:hAnsi="Arial" w:cs="Arial"/>
            <w:color w:val="0000FF"/>
            <w:u w:val="single"/>
          </w:rPr>
          <w:t>статьей 367</w:t>
        </w:r>
      </w:hyperlink>
      <w:r>
        <w:rPr>
          <w:rFonts w:ascii="Arial" w:eastAsia="Times New Roman" w:hAnsi="Arial" w:cs="Arial"/>
          <w:color w:val="000000"/>
        </w:rPr>
        <w:t xml:space="preserve"> настоящего Кодекса.</w:t>
      </w:r>
    </w:p>
    <w:p w14:paraId="4BAFCEA5"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32975ED8" w14:textId="77777777" w:rsidR="00EF7A8E" w:rsidRDefault="00A81E47">
      <w:pPr>
        <w:spacing w:after="120"/>
        <w:ind w:firstLine="567"/>
        <w:jc w:val="both"/>
        <w:rPr>
          <w:rFonts w:ascii="Arial" w:eastAsia="Times New Roman" w:hAnsi="Arial" w:cs="Arial"/>
        </w:rPr>
      </w:pPr>
      <w:bookmarkStart w:id="45" w:name="st_42"/>
      <w:r>
        <w:rPr>
          <w:rFonts w:ascii="Arial" w:eastAsia="Times New Roman" w:hAnsi="Arial" w:cs="Arial"/>
          <w:b/>
          <w:bCs/>
          <w:color w:val="000000"/>
        </w:rPr>
        <w:t>Статья 42. Формы соучастия в преступ</w:t>
      </w:r>
      <w:r>
        <w:rPr>
          <w:rFonts w:ascii="Arial" w:eastAsia="Times New Roman" w:hAnsi="Arial" w:cs="Arial"/>
          <w:b/>
          <w:bCs/>
          <w:color w:val="000000"/>
        </w:rPr>
        <w:t>лении</w:t>
      </w:r>
      <w:bookmarkEnd w:id="45"/>
    </w:p>
    <w:p w14:paraId="741E4235"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7DEDED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Группой лиц являются двое или более лиц, которые совместно совершили преступление без предварительного сговора.</w:t>
      </w:r>
    </w:p>
    <w:p w14:paraId="4C18CEF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2. Группой лиц по предварительному сговору являются двое или более лиц, которые совместно совершили преступление и при этом заранее, </w:t>
      </w:r>
      <w:r>
        <w:rPr>
          <w:rFonts w:ascii="Arial" w:eastAsia="Times New Roman" w:hAnsi="Arial" w:cs="Arial"/>
          <w:color w:val="000000"/>
        </w:rPr>
        <w:t>то есть до начала совершения преступления, договорились о совместном его совершении.</w:t>
      </w:r>
    </w:p>
    <w:p w14:paraId="6EC92EF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Организованной группой является группа, характеризующаяся следующими признаками:</w:t>
      </w:r>
    </w:p>
    <w:p w14:paraId="371C04B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состоит из двух и более лиц;</w:t>
      </w:r>
    </w:p>
    <w:p w14:paraId="48ED968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между всеми ее участниками существует предварительный сговор о совершении преступления (преступлений);</w:t>
      </w:r>
    </w:p>
    <w:p w14:paraId="5DB3AB4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является устойчивым объединением;</w:t>
      </w:r>
    </w:p>
    <w:p w14:paraId="50BEA98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целью является совершение одного или нескольких преступлений;</w:t>
      </w:r>
    </w:p>
    <w:p w14:paraId="3D7A2E4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5) функции между участниками предварительно расп</w:t>
      </w:r>
      <w:r>
        <w:rPr>
          <w:rFonts w:ascii="Arial" w:eastAsia="Times New Roman" w:hAnsi="Arial" w:cs="Arial"/>
          <w:color w:val="000000"/>
        </w:rPr>
        <w:t>ределены.</w:t>
      </w:r>
    </w:p>
    <w:p w14:paraId="134E474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Преступным сообществом</w:t>
      </w:r>
      <w:r>
        <w:rPr>
          <w:rFonts w:ascii="Arial" w:eastAsia="Times New Roman" w:hAnsi="Arial" w:cs="Arial"/>
          <w:b/>
          <w:bCs/>
          <w:color w:val="000000"/>
        </w:rPr>
        <w:t> </w:t>
      </w:r>
      <w:r>
        <w:rPr>
          <w:rFonts w:ascii="Arial" w:eastAsia="Times New Roman" w:hAnsi="Arial" w:cs="Arial"/>
          <w:color w:val="000000"/>
        </w:rPr>
        <w:t>является группа, характеризующаяся следующими признаками:</w:t>
      </w:r>
    </w:p>
    <w:p w14:paraId="3D10BDA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состоит из трех и более лиц;</w:t>
      </w:r>
    </w:p>
    <w:p w14:paraId="4648106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между всеми ее участниками существует предварительный сговор о совершении преступления (преступлений);</w:t>
      </w:r>
    </w:p>
    <w:p w14:paraId="55AAE2E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является устойчивым и</w:t>
      </w:r>
      <w:r>
        <w:rPr>
          <w:rFonts w:ascii="Arial" w:eastAsia="Times New Roman" w:hAnsi="Arial" w:cs="Arial"/>
          <w:color w:val="000000"/>
        </w:rPr>
        <w:t xml:space="preserve"> иерархическим объединением;</w:t>
      </w:r>
    </w:p>
    <w:p w14:paraId="17CF0EA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целью является совершение нескольких тяжких или особо тяжких преступлений;</w:t>
      </w:r>
    </w:p>
    <w:p w14:paraId="7D71337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5) функции между участниками предварительно распределены.</w:t>
      </w:r>
    </w:p>
    <w:p w14:paraId="7AD05B88"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65461A0" w14:textId="77777777" w:rsidR="00EF7A8E" w:rsidRDefault="00A81E47">
      <w:pPr>
        <w:spacing w:after="120"/>
        <w:ind w:firstLine="567"/>
        <w:jc w:val="both"/>
        <w:rPr>
          <w:rFonts w:ascii="Arial" w:eastAsia="Times New Roman" w:hAnsi="Arial" w:cs="Arial"/>
        </w:rPr>
      </w:pPr>
      <w:bookmarkStart w:id="46" w:name="st_43"/>
      <w:r>
        <w:rPr>
          <w:rFonts w:ascii="Arial" w:eastAsia="Times New Roman" w:hAnsi="Arial" w:cs="Arial"/>
          <w:b/>
          <w:bCs/>
          <w:color w:val="000000"/>
        </w:rPr>
        <w:t>Статья 43. Ответственность исполнителей и соучастников преступления, совершенного группой</w:t>
      </w:r>
      <w:r>
        <w:rPr>
          <w:rFonts w:ascii="Arial" w:eastAsia="Times New Roman" w:hAnsi="Arial" w:cs="Arial"/>
          <w:b/>
          <w:bCs/>
          <w:color w:val="000000"/>
        </w:rPr>
        <w:t xml:space="preserve"> лиц и группой лиц по предварительному сговору</w:t>
      </w:r>
      <w:bookmarkEnd w:id="46"/>
    </w:p>
    <w:p w14:paraId="0E31FC4A"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EA8491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Исполнитель и другие соучастники преступления, совершенного группой лиц и группой лиц по предварительному сговору, подлежат уголовной ответственности только на основании их личной вины в совместном против</w:t>
      </w:r>
      <w:r>
        <w:rPr>
          <w:rFonts w:ascii="Arial" w:eastAsia="Times New Roman" w:hAnsi="Arial" w:cs="Arial"/>
          <w:color w:val="000000"/>
        </w:rPr>
        <w:t>оправном деянии, с учетом характера и степени участия каждого из них в совершении преступления.</w:t>
      </w:r>
    </w:p>
    <w:p w14:paraId="09090FF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2. Исполнитель (соисполнитель) подлежит уголовной ответственности по статье (части статьи) Особенной части настоящего Кодекса, предусматривающей совершенное им </w:t>
      </w:r>
      <w:r>
        <w:rPr>
          <w:rFonts w:ascii="Arial" w:eastAsia="Times New Roman" w:hAnsi="Arial" w:cs="Arial"/>
          <w:color w:val="000000"/>
        </w:rPr>
        <w:t>преступление.</w:t>
      </w:r>
    </w:p>
    <w:p w14:paraId="3BB7107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Организатор, подстрекатель и пособник подлежат уголовной ответственности по той же статье Особенной части настоящего Кодекса, что и исполнитель, со ссылкой на соответствующую часть статьи 41 настоящего Кодекса.</w:t>
      </w:r>
    </w:p>
    <w:p w14:paraId="78FF578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В случае совершения испол</w:t>
      </w:r>
      <w:r>
        <w:rPr>
          <w:rFonts w:ascii="Arial" w:eastAsia="Times New Roman" w:hAnsi="Arial" w:cs="Arial"/>
          <w:color w:val="000000"/>
        </w:rPr>
        <w:t>нителем неоконченного преступления другие соучастники подлежат уголовной ответственности за соучастие в неоконченном преступлении.</w:t>
      </w:r>
    </w:p>
    <w:p w14:paraId="76CCEB7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5. Уголовной ответственности за приготовление к преступлению подлежит лицо, которому по не зависящим от него обстоятельствам </w:t>
      </w:r>
      <w:r>
        <w:rPr>
          <w:rFonts w:ascii="Arial" w:eastAsia="Times New Roman" w:hAnsi="Arial" w:cs="Arial"/>
          <w:color w:val="000000"/>
        </w:rPr>
        <w:t>не удалось склонить других лиц к совершению преступления.</w:t>
      </w:r>
    </w:p>
    <w:p w14:paraId="2E7335E3"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4E71BB6" w14:textId="77777777" w:rsidR="00EF7A8E" w:rsidRDefault="00A81E47">
      <w:pPr>
        <w:spacing w:after="120"/>
        <w:ind w:firstLine="567"/>
        <w:jc w:val="both"/>
        <w:rPr>
          <w:rFonts w:ascii="Arial" w:eastAsia="Times New Roman" w:hAnsi="Arial" w:cs="Arial"/>
        </w:rPr>
      </w:pPr>
      <w:bookmarkStart w:id="47" w:name="st_44"/>
      <w:r>
        <w:rPr>
          <w:rFonts w:ascii="Arial" w:eastAsia="Times New Roman" w:hAnsi="Arial" w:cs="Arial"/>
          <w:b/>
          <w:bCs/>
          <w:color w:val="000000"/>
        </w:rPr>
        <w:t>Статья 44. Ответственность организаторов и участников организованной группы, преступного сообщества</w:t>
      </w:r>
      <w:bookmarkEnd w:id="47"/>
      <w:r>
        <w:rPr>
          <w:rFonts w:ascii="Arial" w:eastAsia="Times New Roman" w:hAnsi="Arial" w:cs="Arial"/>
          <w:color w:val="000000"/>
        </w:rPr>
        <w:t> </w:t>
      </w:r>
    </w:p>
    <w:p w14:paraId="011ECB38"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566DC5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Лицо, создавшее организованную группу, преступное сообщество либо руководившее ими, подлеж</w:t>
      </w:r>
      <w:r>
        <w:rPr>
          <w:rFonts w:ascii="Arial" w:eastAsia="Times New Roman" w:hAnsi="Arial" w:cs="Arial"/>
          <w:color w:val="000000"/>
        </w:rPr>
        <w:t>ит уголовной ответственности за все преступления, совершенные ими, если они охватывались его умыслом.</w:t>
      </w:r>
    </w:p>
    <w:p w14:paraId="2620BE6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2. Другие участники организованной группы, преступного сообщества подлежат уголовной ответственности за преступления, в подготовке или совершении которых </w:t>
      </w:r>
      <w:r>
        <w:rPr>
          <w:rFonts w:ascii="Arial" w:eastAsia="Times New Roman" w:hAnsi="Arial" w:cs="Arial"/>
          <w:color w:val="000000"/>
        </w:rPr>
        <w:t>они участвовали, независимо от роли, которую выполнял в преступлении каждый из них, если они охватывались их умыслом и входили в круг целей создания организованной группы, преступного сообщества.</w:t>
      </w:r>
    </w:p>
    <w:p w14:paraId="5134E92B"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5E1E8DA" w14:textId="77777777" w:rsidR="00EF7A8E" w:rsidRDefault="00A81E47">
      <w:pPr>
        <w:spacing w:after="120"/>
        <w:ind w:firstLine="567"/>
        <w:jc w:val="both"/>
        <w:rPr>
          <w:rFonts w:ascii="Arial" w:eastAsia="Times New Roman" w:hAnsi="Arial" w:cs="Arial"/>
        </w:rPr>
      </w:pPr>
      <w:bookmarkStart w:id="48" w:name="st_45"/>
      <w:r>
        <w:rPr>
          <w:rFonts w:ascii="Arial" w:eastAsia="Times New Roman" w:hAnsi="Arial" w:cs="Arial"/>
          <w:b/>
          <w:bCs/>
          <w:color w:val="000000"/>
        </w:rPr>
        <w:t>Статья 45. Эксцесс исполнителя преступления</w:t>
      </w:r>
      <w:bookmarkEnd w:id="48"/>
    </w:p>
    <w:p w14:paraId="76AEEDA0"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FDF0BD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Эксцессом исполнителя признается совершение исполнителем преступления, которое выходит за пределы договоренности соучастников и не охватывается их умыслом.</w:t>
      </w:r>
    </w:p>
    <w:p w14:paraId="1AD5DC33" w14:textId="77777777" w:rsidR="00EF7A8E" w:rsidRDefault="00A81E47">
      <w:pPr>
        <w:spacing w:after="120"/>
        <w:ind w:firstLine="567"/>
        <w:jc w:val="center"/>
        <w:rPr>
          <w:rFonts w:ascii="Arial" w:eastAsia="Times New Roman" w:hAnsi="Arial" w:cs="Arial"/>
        </w:rPr>
      </w:pPr>
      <w:r>
        <w:rPr>
          <w:rFonts w:ascii="Arial" w:eastAsia="Times New Roman" w:hAnsi="Arial" w:cs="Arial"/>
          <w:b/>
          <w:bCs/>
          <w:color w:val="000000"/>
        </w:rPr>
        <w:t>РАЗДЕЛ III</w:t>
      </w:r>
    </w:p>
    <w:p w14:paraId="196D40A2" w14:textId="77777777" w:rsidR="00EF7A8E" w:rsidRDefault="00A81E47">
      <w:pPr>
        <w:spacing w:after="120"/>
        <w:ind w:firstLine="567"/>
        <w:jc w:val="center"/>
        <w:rPr>
          <w:rFonts w:ascii="Arial" w:eastAsia="Times New Roman" w:hAnsi="Arial" w:cs="Arial"/>
        </w:rPr>
      </w:pPr>
      <w:r>
        <w:rPr>
          <w:rFonts w:ascii="Arial" w:eastAsia="Times New Roman" w:hAnsi="Arial" w:cs="Arial"/>
          <w:b/>
          <w:bCs/>
          <w:color w:val="000000"/>
        </w:rPr>
        <w:t>ДЕЯНИЯ, НЕ ЯВЛЯЮЩИЕСЯ ПРЕСТУПЛЕНИЕМ</w:t>
      </w:r>
    </w:p>
    <w:p w14:paraId="0F5551DC" w14:textId="77777777" w:rsidR="00EF7A8E" w:rsidRDefault="00A81E47">
      <w:pPr>
        <w:spacing w:after="120"/>
        <w:ind w:firstLine="567"/>
        <w:jc w:val="center"/>
        <w:rPr>
          <w:rFonts w:ascii="Arial" w:eastAsia="Times New Roman" w:hAnsi="Arial" w:cs="Arial"/>
        </w:rPr>
      </w:pPr>
      <w:bookmarkStart w:id="49" w:name="g8"/>
      <w:r>
        <w:rPr>
          <w:rFonts w:ascii="Arial" w:eastAsia="Times New Roman" w:hAnsi="Arial" w:cs="Arial"/>
          <w:b/>
          <w:bCs/>
          <w:color w:val="000000"/>
        </w:rPr>
        <w:t>Глава 8. Обстоятельства, исключающие уголовную противоправность деяния</w:t>
      </w:r>
      <w:bookmarkEnd w:id="49"/>
    </w:p>
    <w:p w14:paraId="57321194"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36D93E7F" w14:textId="77777777" w:rsidR="00EF7A8E" w:rsidRDefault="00A81E47">
      <w:pPr>
        <w:spacing w:after="120"/>
        <w:ind w:firstLine="567"/>
        <w:jc w:val="both"/>
        <w:rPr>
          <w:rFonts w:ascii="Arial" w:eastAsia="Times New Roman" w:hAnsi="Arial" w:cs="Arial"/>
        </w:rPr>
      </w:pPr>
      <w:bookmarkStart w:id="50" w:name="st_46"/>
      <w:r>
        <w:rPr>
          <w:rFonts w:ascii="Arial" w:eastAsia="Times New Roman" w:hAnsi="Arial" w:cs="Arial"/>
          <w:b/>
          <w:bCs/>
          <w:color w:val="000000"/>
        </w:rPr>
        <w:t>Статья 46. Необходимая оборона</w:t>
      </w:r>
      <w:bookmarkEnd w:id="50"/>
    </w:p>
    <w:p w14:paraId="473F5EE9"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528E32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Не является преступлением действие, за которое настоящим Кодексом предусмотрена ответственность, но совершенное в состоянии необходимой обороны, то</w:t>
      </w:r>
      <w:r>
        <w:rPr>
          <w:rFonts w:ascii="Arial" w:eastAsia="Times New Roman" w:hAnsi="Arial" w:cs="Arial"/>
          <w:color w:val="000000"/>
        </w:rPr>
        <w:t xml:space="preserve"> есть в целях защиты личности, имущества человека, жилища и иных объектов, находящихся у него в собственности или ином праве, а также других прав обороняющегося либо другого лица, охраняемых законом интересов общества и государства от общественно опасного </w:t>
      </w:r>
      <w:r>
        <w:rPr>
          <w:rFonts w:ascii="Arial" w:eastAsia="Times New Roman" w:hAnsi="Arial" w:cs="Arial"/>
          <w:color w:val="000000"/>
        </w:rPr>
        <w:t>посягательства, если это посягательство было сопряжено с насилием, опасным для жизни и здоровья обороняющегося или другого лица, либо с непосредственной угрозой применения такого насилия.</w:t>
      </w:r>
    </w:p>
    <w:p w14:paraId="6C9EB56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Защита от посягательства, не сопряженного с насилием, опасным для</w:t>
      </w:r>
      <w:r>
        <w:rPr>
          <w:rFonts w:ascii="Arial" w:eastAsia="Times New Roman" w:hAnsi="Arial" w:cs="Arial"/>
          <w:color w:val="000000"/>
        </w:rPr>
        <w:t xml:space="preserve"> жизни и здоровья обороняющегося или другого лица, либо с непосредственной угрозой применения такого насилия, а также защита от посягательства на завладение чужим имуществом являются правомерными, если при этом не было допущено превышение пределов необходи</w:t>
      </w:r>
      <w:r>
        <w:rPr>
          <w:rFonts w:ascii="Arial" w:eastAsia="Times New Roman" w:hAnsi="Arial" w:cs="Arial"/>
          <w:color w:val="000000"/>
        </w:rPr>
        <w:t>мой обороны, то есть умышленных действий, не соответствующих характеру и опасности посягательства.</w:t>
      </w:r>
    </w:p>
    <w:p w14:paraId="1FA1AAF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Превышением пределов необходимой обороны признается несоответствие защиты характеру и степени общественной опасности посягательства, в результате чего пос</w:t>
      </w:r>
      <w:r>
        <w:rPr>
          <w:rFonts w:ascii="Arial" w:eastAsia="Times New Roman" w:hAnsi="Arial" w:cs="Arial"/>
          <w:color w:val="000000"/>
        </w:rPr>
        <w:t>ягающему причиняется чрезмерный, не вызываемый обстановкой тяжкий вред.</w:t>
      </w:r>
    </w:p>
    <w:p w14:paraId="1827FC3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Не являются превышением пределов необходимой обороны действия обороняющегося лица, если это лицо вследствие неожиданности посягательства не могло объективно оценить степень и характ</w:t>
      </w:r>
      <w:r>
        <w:rPr>
          <w:rFonts w:ascii="Arial" w:eastAsia="Times New Roman" w:hAnsi="Arial" w:cs="Arial"/>
          <w:color w:val="000000"/>
        </w:rPr>
        <w:t>ер опасности нападения. Причинение при этом посягающему лицу телесных повреждений, в том числе повлекших его смерть в связи с неожиданным нападением либо по причине неосторожности, не влечет уголовной ответственности.</w:t>
      </w:r>
    </w:p>
    <w:p w14:paraId="51040FA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5. Не являются превышением пределов не</w:t>
      </w:r>
      <w:r>
        <w:rPr>
          <w:rFonts w:ascii="Arial" w:eastAsia="Times New Roman" w:hAnsi="Arial" w:cs="Arial"/>
          <w:color w:val="000000"/>
        </w:rPr>
        <w:t>обходимой обороны действия обороняющегося лица при защите от незаконного и насильственного проникновения посягающего лица в жилище, совершаемого против воли проживающего (пребывающего) в нем на законных основаниях лица, с причинением нападающему телесных п</w:t>
      </w:r>
      <w:r>
        <w:rPr>
          <w:rFonts w:ascii="Arial" w:eastAsia="Times New Roman" w:hAnsi="Arial" w:cs="Arial"/>
          <w:color w:val="000000"/>
        </w:rPr>
        <w:t>овреждений, в том числе повлекших его смерть.</w:t>
      </w:r>
    </w:p>
    <w:p w14:paraId="23D8E6D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6. Независимо от тяжести вреда, причиненного посягающему, также не является превышением пределов необходимой обороны и не влечет уголовной ответственности применение оружия или любых других средств либо орудия </w:t>
      </w:r>
      <w:r>
        <w:rPr>
          <w:rFonts w:ascii="Arial" w:eastAsia="Times New Roman" w:hAnsi="Arial" w:cs="Arial"/>
          <w:color w:val="000000"/>
        </w:rPr>
        <w:t>для:</w:t>
      </w:r>
    </w:p>
    <w:p w14:paraId="531D6F6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защиты от нападения вооруженного лица;</w:t>
      </w:r>
    </w:p>
    <w:p w14:paraId="2B48527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защиты от группового нападения.</w:t>
      </w:r>
    </w:p>
    <w:p w14:paraId="1091272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Групповым нападением в настоящей статье считается нападение двух и более лиц, за исключением нападения женщин, находящихся в состоянии беременности либо детей в возрасте до ч</w:t>
      </w:r>
      <w:r>
        <w:rPr>
          <w:rFonts w:ascii="Arial" w:eastAsia="Times New Roman" w:hAnsi="Arial" w:cs="Arial"/>
          <w:color w:val="000000"/>
        </w:rPr>
        <w:t>етырнадцати лет.</w:t>
      </w:r>
    </w:p>
    <w:p w14:paraId="2B96ECC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7. Положения настоящей статьи в равной мере распространяются на всех лиц независимо от их профессиональной или иной специальной подготовки и служебного положения, а также независимо от возможности избежать общественно опасного посягательст</w:t>
      </w:r>
      <w:r>
        <w:rPr>
          <w:rFonts w:ascii="Arial" w:eastAsia="Times New Roman" w:hAnsi="Arial" w:cs="Arial"/>
          <w:color w:val="000000"/>
        </w:rPr>
        <w:t>ва или обратиться за помощью к другим лицам или органам власти.</w:t>
      </w:r>
    </w:p>
    <w:p w14:paraId="5806C604"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6E76FFB" w14:textId="77777777" w:rsidR="00EF7A8E" w:rsidRDefault="00A81E47">
      <w:pPr>
        <w:spacing w:after="120"/>
        <w:ind w:firstLine="567"/>
        <w:jc w:val="both"/>
        <w:rPr>
          <w:rFonts w:ascii="Arial" w:eastAsia="Times New Roman" w:hAnsi="Arial" w:cs="Arial"/>
        </w:rPr>
      </w:pPr>
      <w:bookmarkStart w:id="51" w:name="st_47"/>
      <w:r>
        <w:rPr>
          <w:rFonts w:ascii="Arial" w:eastAsia="Times New Roman" w:hAnsi="Arial" w:cs="Arial"/>
          <w:b/>
          <w:bCs/>
          <w:color w:val="000000"/>
        </w:rPr>
        <w:t>Статья 47. Крайняя необходимость</w:t>
      </w:r>
      <w:bookmarkEnd w:id="51"/>
    </w:p>
    <w:p w14:paraId="47BFB292"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032625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Не является преступлением причинение лицом вреда правоохраняемым интересам в состоянии крайней необходимости, то есть для устранения опасности, угрожающ</w:t>
      </w:r>
      <w:r>
        <w:rPr>
          <w:rFonts w:ascii="Arial" w:eastAsia="Times New Roman" w:hAnsi="Arial" w:cs="Arial"/>
          <w:color w:val="000000"/>
        </w:rPr>
        <w:t>ей личности и правам данного лица или других лиц, интересам общества, государства или человечества, если эта опасность при данных обстоятельствах не могла быть устранена другими средствами.</w:t>
      </w:r>
    </w:p>
    <w:p w14:paraId="47F321C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Состояние крайней необходимости признается также в случае, если</w:t>
      </w:r>
      <w:r>
        <w:rPr>
          <w:rFonts w:ascii="Arial" w:eastAsia="Times New Roman" w:hAnsi="Arial" w:cs="Arial"/>
          <w:color w:val="000000"/>
        </w:rPr>
        <w:t xml:space="preserve"> действия, совершенные с целью предотвращения опасности, не достигли своей цели и вред наступил, несмотря на усилия лица, которое добросовестно рассчитывало его предотвратить.</w:t>
      </w:r>
    </w:p>
    <w:p w14:paraId="5564CE4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Превышением пределов крайней необходимости признается умышленное причинение в</w:t>
      </w:r>
      <w:r>
        <w:rPr>
          <w:rFonts w:ascii="Arial" w:eastAsia="Times New Roman" w:hAnsi="Arial" w:cs="Arial"/>
          <w:color w:val="000000"/>
        </w:rPr>
        <w:t>реда, не соответствующего характеру и степени угрожавшей опасности и обстоятельствам, при которых опасность устранялась, когда правоохраняемым интересам был причинен вред. Причинение при этом вреда по неосторожности не влечет уголовную ответственность.</w:t>
      </w:r>
    </w:p>
    <w:p w14:paraId="1749551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4. </w:t>
      </w:r>
      <w:r>
        <w:rPr>
          <w:rFonts w:ascii="Arial" w:eastAsia="Times New Roman" w:hAnsi="Arial" w:cs="Arial"/>
          <w:color w:val="000000"/>
        </w:rPr>
        <w:t>Лицо не подлежит уголовной ответственности за превышение пределов крайней необходимости, если вследствие сильного душевного волнения, вызванного угрожающей опасностью, оно не могло оценить соответствие причиненного вреда этой опасности.</w:t>
      </w:r>
    </w:p>
    <w:p w14:paraId="735296D7"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271B27D" w14:textId="77777777" w:rsidR="00EF7A8E" w:rsidRDefault="00A81E47">
      <w:pPr>
        <w:spacing w:after="120"/>
        <w:ind w:firstLine="567"/>
        <w:jc w:val="both"/>
        <w:rPr>
          <w:rFonts w:ascii="Arial" w:eastAsia="Times New Roman" w:hAnsi="Arial" w:cs="Arial"/>
        </w:rPr>
      </w:pPr>
      <w:bookmarkStart w:id="52" w:name="st_48"/>
      <w:r>
        <w:rPr>
          <w:rFonts w:ascii="Arial" w:eastAsia="Times New Roman" w:hAnsi="Arial" w:cs="Arial"/>
          <w:b/>
          <w:bCs/>
          <w:color w:val="000000"/>
        </w:rPr>
        <w:t>Статья 48. Физиче</w:t>
      </w:r>
      <w:r>
        <w:rPr>
          <w:rFonts w:ascii="Arial" w:eastAsia="Times New Roman" w:hAnsi="Arial" w:cs="Arial"/>
          <w:b/>
          <w:bCs/>
          <w:color w:val="000000"/>
        </w:rPr>
        <w:t>ское или психическое принуждение</w:t>
      </w:r>
      <w:bookmarkEnd w:id="52"/>
    </w:p>
    <w:p w14:paraId="1ED92CF8"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C9EEB7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Не является преступлением действие (бездействие) лица, причинившего вред правоохраняемым интересам, совершенное под непосредственным воздействием физического принуждения, вследствие которого данное лицо не могло руково</w:t>
      </w:r>
      <w:r>
        <w:rPr>
          <w:rFonts w:ascii="Arial" w:eastAsia="Times New Roman" w:hAnsi="Arial" w:cs="Arial"/>
          <w:color w:val="000000"/>
        </w:rPr>
        <w:t>дить своими действиями (бездействием).</w:t>
      </w:r>
    </w:p>
    <w:p w14:paraId="47BC88C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Вопрос об уголовной</w:t>
      </w:r>
      <w:r>
        <w:rPr>
          <w:rFonts w:ascii="Arial" w:eastAsia="Times New Roman" w:hAnsi="Arial" w:cs="Arial"/>
          <w:color w:val="000000"/>
        </w:rPr>
        <w:t xml:space="preserve"> ответственности за причинение вреда правоохраняемым интересам в результате психического и (или) физического принуждения, вследствие которого лицо сохранило возможность руководить своими действиями, решается с учетом положений статьи 47 настоящего Кодекса.</w:t>
      </w:r>
    </w:p>
    <w:p w14:paraId="26D90661"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ED66BE9" w14:textId="77777777" w:rsidR="00EF7A8E" w:rsidRDefault="00A81E47">
      <w:pPr>
        <w:spacing w:after="120"/>
        <w:ind w:firstLine="567"/>
        <w:jc w:val="both"/>
        <w:rPr>
          <w:rFonts w:ascii="Arial" w:eastAsia="Times New Roman" w:hAnsi="Arial" w:cs="Arial"/>
        </w:rPr>
      </w:pPr>
      <w:bookmarkStart w:id="53" w:name="st_49"/>
      <w:r>
        <w:rPr>
          <w:rFonts w:ascii="Arial" w:eastAsia="Times New Roman" w:hAnsi="Arial" w:cs="Arial"/>
          <w:b/>
          <w:bCs/>
          <w:color w:val="000000"/>
        </w:rPr>
        <w:t>Статья 49. Задержание лица, совершившего преступление</w:t>
      </w:r>
      <w:bookmarkEnd w:id="53"/>
    </w:p>
    <w:p w14:paraId="32F6BE16"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3EE70FF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Не являются преступлением действия потерпевшего или других лиц, которыми причинен вред лицу при его задержании в момент или непосредственно после совершения им уголовно-противоправного посягател</w:t>
      </w:r>
      <w:r>
        <w:rPr>
          <w:rFonts w:ascii="Arial" w:eastAsia="Times New Roman" w:hAnsi="Arial" w:cs="Arial"/>
          <w:color w:val="000000"/>
        </w:rPr>
        <w:t>ьства (преступления или противоправного деяния лица, которое в соответствии с настоящим Кодексом не может нести уголовную ответственность в силу возраста, невменяемости или иных обстоятельств), если они совершены с целью передачи задержанного органам власт</w:t>
      </w:r>
      <w:r>
        <w:rPr>
          <w:rFonts w:ascii="Arial" w:eastAsia="Times New Roman" w:hAnsi="Arial" w:cs="Arial"/>
          <w:color w:val="000000"/>
        </w:rPr>
        <w:t>и и если иным способом задержать такое лицо не представлялось возможным, и при этом не было допущено несоответствие мер задержания характеру и степени тяжести совершенного задержанным лицом уголовно-противоправного посягательства и обстоятельствам задержан</w:t>
      </w:r>
      <w:r>
        <w:rPr>
          <w:rFonts w:ascii="Arial" w:eastAsia="Times New Roman" w:hAnsi="Arial" w:cs="Arial"/>
          <w:color w:val="000000"/>
        </w:rPr>
        <w:t>ия этого лица.</w:t>
      </w:r>
    </w:p>
    <w:p w14:paraId="415C0C2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Превышением мер, необходимых для задержания лица, совершившего деяние, предусмотренным настоящим Кодексом, признается несоответствие средств и методов задержания характеру и степени тяжести совершенного задержанным лицом уголовно-противоп</w:t>
      </w:r>
      <w:r>
        <w:rPr>
          <w:rFonts w:ascii="Arial" w:eastAsia="Times New Roman" w:hAnsi="Arial" w:cs="Arial"/>
          <w:color w:val="000000"/>
        </w:rPr>
        <w:t>равного посягательства и обстоятельствам задержания этого лица, в результате чего лицу умышленно причиняется вред, не вызываемый необходимостью задержания. Превышение мер, необходимых для задержания лица, влечет ответственность за преступление лишь в случа</w:t>
      </w:r>
      <w:r>
        <w:rPr>
          <w:rFonts w:ascii="Arial" w:eastAsia="Times New Roman" w:hAnsi="Arial" w:cs="Arial"/>
          <w:color w:val="000000"/>
        </w:rPr>
        <w:t>ях, предусмотренных статьями 124 и 132 настоящего Кодекса. Причинение при этом вреда по неосторожности не влечет ответственности.</w:t>
      </w:r>
    </w:p>
    <w:p w14:paraId="034B58CA"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C99F354" w14:textId="77777777" w:rsidR="00EF7A8E" w:rsidRDefault="00A81E47">
      <w:pPr>
        <w:spacing w:after="120"/>
        <w:ind w:firstLine="567"/>
        <w:jc w:val="both"/>
        <w:rPr>
          <w:rFonts w:ascii="Arial" w:eastAsia="Times New Roman" w:hAnsi="Arial" w:cs="Arial"/>
        </w:rPr>
      </w:pPr>
      <w:bookmarkStart w:id="54" w:name="st_50"/>
      <w:r>
        <w:rPr>
          <w:rFonts w:ascii="Arial" w:eastAsia="Times New Roman" w:hAnsi="Arial" w:cs="Arial"/>
          <w:b/>
          <w:bCs/>
          <w:color w:val="000000"/>
        </w:rPr>
        <w:t>Статья 50. Исполнение закона, приказа (распоряжения), обязанностей по должности</w:t>
      </w:r>
      <w:bookmarkEnd w:id="54"/>
    </w:p>
    <w:p w14:paraId="3918D554"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8BCD30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Не является преступлением причинение вр</w:t>
      </w:r>
      <w:r>
        <w:rPr>
          <w:rFonts w:ascii="Arial" w:eastAsia="Times New Roman" w:hAnsi="Arial" w:cs="Arial"/>
          <w:color w:val="000000"/>
        </w:rPr>
        <w:t>еда при правомерном исполнении лицом закона, приказа (распоряжения), а равно обязанностей, предусмотренных его должностью.</w:t>
      </w:r>
    </w:p>
    <w:p w14:paraId="4EF79EE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Лицо, совершившее преступление во исполнение преступного приказа (распоряжения), подлежит уголовной ответственности на общих основ</w:t>
      </w:r>
      <w:r>
        <w:rPr>
          <w:rFonts w:ascii="Arial" w:eastAsia="Times New Roman" w:hAnsi="Arial" w:cs="Arial"/>
          <w:color w:val="000000"/>
        </w:rPr>
        <w:t>аниях.</w:t>
      </w:r>
    </w:p>
    <w:p w14:paraId="0C9735E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Лицо не подлежит уголовной ответственности за неисполнение либо иное нарушение приказа (распоряжения) или должностных обязанностей, если они были возложены на него неправомерно.</w:t>
      </w:r>
    </w:p>
    <w:p w14:paraId="1FFC4ED7"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D69591C" w14:textId="77777777" w:rsidR="00EF7A8E" w:rsidRDefault="00A81E47">
      <w:pPr>
        <w:spacing w:after="120"/>
        <w:ind w:firstLine="567"/>
        <w:jc w:val="both"/>
        <w:rPr>
          <w:rFonts w:ascii="Arial" w:eastAsia="Times New Roman" w:hAnsi="Arial" w:cs="Arial"/>
        </w:rPr>
      </w:pPr>
      <w:bookmarkStart w:id="55" w:name="st_51"/>
      <w:r>
        <w:rPr>
          <w:rFonts w:ascii="Arial" w:eastAsia="Times New Roman" w:hAnsi="Arial" w:cs="Arial"/>
          <w:b/>
          <w:bCs/>
          <w:color w:val="000000"/>
        </w:rPr>
        <w:t>Статья 51. Обоснованный риск</w:t>
      </w:r>
      <w:bookmarkEnd w:id="55"/>
    </w:p>
    <w:p w14:paraId="3D8C5A31"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C6CED8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Не является преступлением причинение вреда правоохраняемым интересам при обоснованном риске для достижения общественно полезной цели.</w:t>
      </w:r>
    </w:p>
    <w:p w14:paraId="09E14B2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Риск признается обоснованным, если указанная цель не могла быть достигнута не связанными с риском действиями (бездей</w:t>
      </w:r>
      <w:r>
        <w:rPr>
          <w:rFonts w:ascii="Arial" w:eastAsia="Times New Roman" w:hAnsi="Arial" w:cs="Arial"/>
          <w:color w:val="000000"/>
        </w:rPr>
        <w:t>ствием) и лицо, допустившее риск, предприняло достаточные меры для предотвращения вреда охраняемым настоящим Кодексом интересам.</w:t>
      </w:r>
    </w:p>
    <w:p w14:paraId="230DF63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Риск не признается обоснованным, если он заведомо был сопряжен с угрозой гибели людей, экологической катастрофы либо наступл</w:t>
      </w:r>
      <w:r>
        <w:rPr>
          <w:rFonts w:ascii="Arial" w:eastAsia="Times New Roman" w:hAnsi="Arial" w:cs="Arial"/>
          <w:color w:val="000000"/>
        </w:rPr>
        <w:t>ения иных тяжких последствий.</w:t>
      </w:r>
    </w:p>
    <w:p w14:paraId="69AB2891"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640304B" w14:textId="77777777" w:rsidR="00EF7A8E" w:rsidRDefault="00A81E47">
      <w:pPr>
        <w:spacing w:after="120"/>
        <w:ind w:firstLine="567"/>
        <w:jc w:val="both"/>
        <w:rPr>
          <w:rFonts w:ascii="Arial" w:eastAsia="Times New Roman" w:hAnsi="Arial" w:cs="Arial"/>
        </w:rPr>
      </w:pPr>
      <w:bookmarkStart w:id="56" w:name="st_52"/>
      <w:r>
        <w:rPr>
          <w:rFonts w:ascii="Arial" w:eastAsia="Times New Roman" w:hAnsi="Arial" w:cs="Arial"/>
          <w:b/>
          <w:bCs/>
          <w:color w:val="000000"/>
        </w:rPr>
        <w:t>Статья 52. Выполнение специального задания</w:t>
      </w:r>
      <w:bookmarkEnd w:id="56"/>
    </w:p>
    <w:p w14:paraId="4789A37C"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65197A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Не является преступлением вынужденное причинение вреда правоохраняемым интересам лицом, которое выполняло специальное задание, принимая участие в организованной группе либо пре</w:t>
      </w:r>
      <w:r>
        <w:rPr>
          <w:rFonts w:ascii="Arial" w:eastAsia="Times New Roman" w:hAnsi="Arial" w:cs="Arial"/>
          <w:color w:val="000000"/>
        </w:rPr>
        <w:t>ступном сообществе с целью предупреждения или раскрытия их преступной деятельности.</w:t>
      </w:r>
    </w:p>
    <w:p w14:paraId="03339FB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2. Лицо, указанное в части 1 настоящей статьи, подлежит уголовной ответственности лишь за совершение в составе организованной группы либо преступном сообществе умышленного </w:t>
      </w:r>
      <w:r>
        <w:rPr>
          <w:rFonts w:ascii="Arial" w:eastAsia="Times New Roman" w:hAnsi="Arial" w:cs="Arial"/>
          <w:color w:val="000000"/>
        </w:rPr>
        <w:t>тяжкого или особо тяжкого преступления, повлекшего причинение смерти, тяжкого вреда.</w:t>
      </w:r>
    </w:p>
    <w:p w14:paraId="6E82CBE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В случае, указанном в части 2 настоящей статьи, суд не может назначить наказание в виде пожизненного лишения свободы. Наказание в виде лишения свободы такому лицу не мо</w:t>
      </w:r>
      <w:r>
        <w:rPr>
          <w:rFonts w:ascii="Arial" w:eastAsia="Times New Roman" w:hAnsi="Arial" w:cs="Arial"/>
          <w:color w:val="000000"/>
        </w:rPr>
        <w:t>жет быть назначено на срок больший, чем половина максимального срока лишения свободы, предусмотренного законом за это преступление.</w:t>
      </w:r>
    </w:p>
    <w:p w14:paraId="2AD44A83" w14:textId="77777777" w:rsidR="00EF7A8E" w:rsidRDefault="00A81E47">
      <w:pPr>
        <w:spacing w:after="120"/>
        <w:ind w:firstLine="567"/>
        <w:jc w:val="center"/>
        <w:rPr>
          <w:rFonts w:ascii="Arial" w:eastAsia="Times New Roman" w:hAnsi="Arial" w:cs="Arial"/>
        </w:rPr>
      </w:pPr>
      <w:bookmarkStart w:id="57" w:name="g9"/>
      <w:r>
        <w:rPr>
          <w:rFonts w:ascii="Arial" w:eastAsia="Times New Roman" w:hAnsi="Arial" w:cs="Arial"/>
          <w:b/>
          <w:bCs/>
          <w:color w:val="000000"/>
        </w:rPr>
        <w:t>Глава 9. Иные деяния, не являющиеся преступлением</w:t>
      </w:r>
      <w:bookmarkEnd w:id="57"/>
    </w:p>
    <w:p w14:paraId="2D3B50FE"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79EEC1A" w14:textId="77777777" w:rsidR="00EF7A8E" w:rsidRDefault="00A81E47">
      <w:pPr>
        <w:spacing w:after="120"/>
        <w:ind w:firstLine="567"/>
        <w:jc w:val="both"/>
        <w:rPr>
          <w:rFonts w:ascii="Arial" w:eastAsia="Times New Roman" w:hAnsi="Arial" w:cs="Arial"/>
        </w:rPr>
      </w:pPr>
      <w:bookmarkStart w:id="58" w:name="st_53"/>
      <w:r>
        <w:rPr>
          <w:rFonts w:ascii="Arial" w:eastAsia="Times New Roman" w:hAnsi="Arial" w:cs="Arial"/>
          <w:b/>
          <w:bCs/>
          <w:color w:val="000000"/>
        </w:rPr>
        <w:t>Статья 53. Деяния, не являющиеся преступлением</w:t>
      </w:r>
      <w:bookmarkEnd w:id="58"/>
    </w:p>
    <w:p w14:paraId="06D47465"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F81FD1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В соответствии с настоящим Кодексом не являются преступлением малозначительное деяние (</w:t>
      </w:r>
      <w:hyperlink r:id="rId74" w:anchor="st_54" w:tooltip="https://cbd.minjust.gov.kg/112309#st_54" w:history="1">
        <w:r>
          <w:rPr>
            <w:rFonts w:ascii="Arial" w:eastAsia="Times New Roman" w:hAnsi="Arial" w:cs="Arial"/>
            <w:color w:val="0000FF"/>
            <w:u w:val="single"/>
          </w:rPr>
          <w:t>статья 54</w:t>
        </w:r>
      </w:hyperlink>
      <w:r>
        <w:rPr>
          <w:rFonts w:ascii="Arial" w:eastAsia="Times New Roman" w:hAnsi="Arial" w:cs="Arial"/>
          <w:color w:val="000000"/>
        </w:rPr>
        <w:t xml:space="preserve">), добровольный отказ от совершения преступления (статья 38), приготовление к преступлению небольшой тяжести и менее тяжкому преступлению (часть 2 </w:t>
      </w:r>
      <w:hyperlink r:id="rId75" w:anchor="st_36" w:tooltip="https://cbd.minjust.gov.kg/112309#st_36" w:history="1">
        <w:r>
          <w:rPr>
            <w:rFonts w:ascii="Arial" w:eastAsia="Times New Roman" w:hAnsi="Arial" w:cs="Arial"/>
            <w:color w:val="0000FF"/>
            <w:u w:val="single"/>
          </w:rPr>
          <w:t>статьи 36</w:t>
        </w:r>
      </w:hyperlink>
      <w:r>
        <w:rPr>
          <w:rFonts w:ascii="Arial" w:eastAsia="Times New Roman" w:hAnsi="Arial" w:cs="Arial"/>
          <w:color w:val="000000"/>
        </w:rPr>
        <w:t>).</w:t>
      </w:r>
    </w:p>
    <w:p w14:paraId="58D7303F"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262D95F" w14:textId="77777777" w:rsidR="00EF7A8E" w:rsidRDefault="00A81E47">
      <w:pPr>
        <w:spacing w:after="120"/>
        <w:ind w:firstLine="567"/>
        <w:jc w:val="both"/>
        <w:rPr>
          <w:rFonts w:ascii="Arial" w:eastAsia="Times New Roman" w:hAnsi="Arial" w:cs="Arial"/>
        </w:rPr>
      </w:pPr>
      <w:bookmarkStart w:id="59" w:name="st_54"/>
      <w:r>
        <w:rPr>
          <w:rFonts w:ascii="Arial" w:eastAsia="Times New Roman" w:hAnsi="Arial" w:cs="Arial"/>
          <w:b/>
          <w:bCs/>
          <w:color w:val="000000"/>
        </w:rPr>
        <w:t>Статья 54. Малозначительное деяние</w:t>
      </w:r>
      <w:bookmarkEnd w:id="59"/>
    </w:p>
    <w:p w14:paraId="3539EE59"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A79A83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Малозначительным деянием признается действие (бездействие), которое хотя формально и содержит признаки как</w:t>
      </w:r>
      <w:r>
        <w:rPr>
          <w:rFonts w:ascii="Arial" w:eastAsia="Times New Roman" w:hAnsi="Arial" w:cs="Arial"/>
          <w:color w:val="000000"/>
        </w:rPr>
        <w:t>ого-либо деяния, предусмотренного настоящим Кодексом, но не причинило и не могло причинить незначительный вред.</w:t>
      </w:r>
    </w:p>
    <w:p w14:paraId="78365429" w14:textId="77777777" w:rsidR="00EF7A8E" w:rsidRDefault="00A81E47">
      <w:pPr>
        <w:spacing w:after="120"/>
        <w:ind w:firstLine="567"/>
        <w:jc w:val="center"/>
        <w:rPr>
          <w:rFonts w:ascii="Arial" w:eastAsia="Times New Roman" w:hAnsi="Arial" w:cs="Arial"/>
        </w:rPr>
      </w:pPr>
      <w:r>
        <w:rPr>
          <w:rFonts w:ascii="Arial" w:eastAsia="Times New Roman" w:hAnsi="Arial" w:cs="Arial"/>
          <w:b/>
          <w:bCs/>
          <w:color w:val="000000"/>
        </w:rPr>
        <w:t>РАЗДЕЛ IV</w:t>
      </w:r>
    </w:p>
    <w:p w14:paraId="5747AC78" w14:textId="77777777" w:rsidR="00EF7A8E" w:rsidRDefault="00A81E47">
      <w:pPr>
        <w:spacing w:after="120"/>
        <w:ind w:firstLine="567"/>
        <w:jc w:val="center"/>
        <w:rPr>
          <w:rFonts w:ascii="Arial" w:eastAsia="Times New Roman" w:hAnsi="Arial" w:cs="Arial"/>
        </w:rPr>
      </w:pPr>
      <w:r>
        <w:rPr>
          <w:rFonts w:ascii="Arial" w:eastAsia="Times New Roman" w:hAnsi="Arial" w:cs="Arial"/>
          <w:b/>
          <w:bCs/>
          <w:color w:val="000000"/>
        </w:rPr>
        <w:t>МЕРЫ УГОЛОВНО-ПРАВОВОГО ВОЗДЕЙСТВИЯ И ИХ ПРИМЕНЕНИЕ</w:t>
      </w:r>
    </w:p>
    <w:p w14:paraId="73B04FEE" w14:textId="77777777" w:rsidR="00EF7A8E" w:rsidRDefault="00A81E47">
      <w:pPr>
        <w:spacing w:after="120"/>
        <w:ind w:firstLine="567"/>
        <w:jc w:val="center"/>
        <w:rPr>
          <w:rFonts w:ascii="Arial" w:eastAsia="Times New Roman" w:hAnsi="Arial" w:cs="Arial"/>
        </w:rPr>
      </w:pPr>
      <w:bookmarkStart w:id="60" w:name="g10"/>
      <w:r>
        <w:rPr>
          <w:rFonts w:ascii="Arial" w:eastAsia="Times New Roman" w:hAnsi="Arial" w:cs="Arial"/>
          <w:b/>
          <w:bCs/>
          <w:color w:val="000000"/>
        </w:rPr>
        <w:t>Глава 10. Меры уголовно-правового воздействия, не имеющие принудительного характер</w:t>
      </w:r>
      <w:r>
        <w:rPr>
          <w:rFonts w:ascii="Arial" w:eastAsia="Times New Roman" w:hAnsi="Arial" w:cs="Arial"/>
          <w:b/>
          <w:bCs/>
          <w:color w:val="000000"/>
        </w:rPr>
        <w:t>а</w:t>
      </w:r>
      <w:bookmarkEnd w:id="60"/>
    </w:p>
    <w:p w14:paraId="4DF76395"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6B42A5D" w14:textId="77777777" w:rsidR="00EF7A8E" w:rsidRDefault="00A81E47">
      <w:pPr>
        <w:spacing w:after="120"/>
        <w:ind w:firstLine="567"/>
        <w:jc w:val="both"/>
        <w:rPr>
          <w:rFonts w:ascii="Arial" w:eastAsia="Times New Roman" w:hAnsi="Arial" w:cs="Arial"/>
        </w:rPr>
      </w:pPr>
      <w:bookmarkStart w:id="61" w:name="st_55"/>
      <w:r>
        <w:rPr>
          <w:rFonts w:ascii="Arial" w:eastAsia="Times New Roman" w:hAnsi="Arial" w:cs="Arial"/>
          <w:b/>
          <w:bCs/>
          <w:color w:val="000000"/>
        </w:rPr>
        <w:t>Статья 55. Освобождение от уголовной ответственности в связи с декриминализацией деяния</w:t>
      </w:r>
      <w:bookmarkEnd w:id="61"/>
    </w:p>
    <w:p w14:paraId="68CA0674"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96673B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Лицо немедленно освобождается от уголовной ответственности в случае декриминализации деяния, то есть вступления в силу закона, которым устраняется уголовная наказ</w:t>
      </w:r>
      <w:r>
        <w:rPr>
          <w:rFonts w:ascii="Arial" w:eastAsia="Times New Roman" w:hAnsi="Arial" w:cs="Arial"/>
          <w:color w:val="000000"/>
        </w:rPr>
        <w:t>уемость деяния, предусмотренного настоящим Кодексом.</w:t>
      </w:r>
    </w:p>
    <w:p w14:paraId="5A72430B"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C82D7BB" w14:textId="77777777" w:rsidR="00EF7A8E" w:rsidRDefault="00A81E47">
      <w:pPr>
        <w:spacing w:after="120"/>
        <w:ind w:firstLine="567"/>
        <w:jc w:val="both"/>
        <w:rPr>
          <w:rFonts w:ascii="Arial" w:eastAsia="Times New Roman" w:hAnsi="Arial" w:cs="Arial"/>
        </w:rPr>
      </w:pPr>
      <w:bookmarkStart w:id="62" w:name="st_56"/>
      <w:r>
        <w:rPr>
          <w:rFonts w:ascii="Arial" w:eastAsia="Times New Roman" w:hAnsi="Arial" w:cs="Arial"/>
          <w:b/>
          <w:bCs/>
          <w:color w:val="000000"/>
        </w:rPr>
        <w:t>Статья 56. Освобождение от уголовной ответственности  на основании положений Особенной части настоящего Кодекса</w:t>
      </w:r>
      <w:bookmarkEnd w:id="62"/>
    </w:p>
    <w:p w14:paraId="729B1FDC"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4222FB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Лицо может быть освобождено от уголовной ответственности в случаях, предусмотренных Особенной частью настоящего Кодекса.</w:t>
      </w:r>
    </w:p>
    <w:p w14:paraId="6E8E2007"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D6F997D" w14:textId="77777777" w:rsidR="00EF7A8E" w:rsidRDefault="00A81E47">
      <w:pPr>
        <w:spacing w:after="120"/>
        <w:ind w:firstLine="567"/>
        <w:jc w:val="both"/>
        <w:rPr>
          <w:rFonts w:ascii="Arial" w:eastAsia="Times New Roman" w:hAnsi="Arial" w:cs="Arial"/>
        </w:rPr>
      </w:pPr>
      <w:bookmarkStart w:id="63" w:name="st_57"/>
      <w:r>
        <w:rPr>
          <w:rFonts w:ascii="Arial" w:eastAsia="Times New Roman" w:hAnsi="Arial" w:cs="Arial"/>
          <w:b/>
          <w:bCs/>
          <w:color w:val="000000"/>
        </w:rPr>
        <w:t>Статья 57. Освобождение от уголовной ответственности при достижении согласия с потерпевшим</w:t>
      </w:r>
      <w:bookmarkEnd w:id="63"/>
    </w:p>
    <w:p w14:paraId="1D602E73"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DE2A3AF" w14:textId="77777777" w:rsidR="00EF7A8E" w:rsidRDefault="00A81E47">
      <w:pPr>
        <w:spacing w:after="60"/>
        <w:ind w:firstLine="567"/>
        <w:jc w:val="both"/>
        <w:rPr>
          <w:rFonts w:ascii="Arial" w:eastAsia="Times New Roman" w:hAnsi="Arial" w:cs="Arial"/>
        </w:rPr>
      </w:pPr>
      <w:r>
        <w:rPr>
          <w:rFonts w:ascii="Arial" w:eastAsia="Times New Roman" w:hAnsi="Arial" w:cs="Arial"/>
          <w:color w:val="000000"/>
        </w:rPr>
        <w:t>1. Лицо, совершившее преступление неболь</w:t>
      </w:r>
      <w:r>
        <w:rPr>
          <w:rFonts w:ascii="Arial" w:eastAsia="Times New Roman" w:hAnsi="Arial" w:cs="Arial"/>
          <w:color w:val="000000"/>
        </w:rPr>
        <w:t>шой тяжести и (или) менее тяжкое преступление, освобождается от уголовной ответственности, если оно примирилось с потерпевшим и возместило причиненный ущерб, за исключением случаев, затрагивающих интересы общества и государства.</w:t>
      </w:r>
    </w:p>
    <w:p w14:paraId="4AAE230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Освобождению от уголовно</w:t>
      </w:r>
      <w:r>
        <w:rPr>
          <w:rFonts w:ascii="Arial" w:eastAsia="Times New Roman" w:hAnsi="Arial" w:cs="Arial"/>
          <w:color w:val="000000"/>
        </w:rPr>
        <w:t>й ответственности по части 1 настоящей статьи не подлежит лицо, совершившее преступление в составе организованной группы или преступного сообщества или совершившее преступление, предусмотренное частью 4 статьи 312 настоящего Кодекса.</w:t>
      </w:r>
    </w:p>
    <w:p w14:paraId="15819A35" w14:textId="77777777" w:rsidR="00EF7A8E" w:rsidRDefault="00A81E47">
      <w:pPr>
        <w:spacing w:after="60"/>
        <w:ind w:firstLine="567"/>
        <w:jc w:val="both"/>
        <w:rPr>
          <w:rFonts w:ascii="Arial" w:eastAsia="Times New Roman" w:hAnsi="Arial" w:cs="Arial"/>
        </w:rPr>
      </w:pPr>
      <w:r>
        <w:rPr>
          <w:rFonts w:ascii="Arial" w:eastAsia="Times New Roman" w:hAnsi="Arial" w:cs="Arial"/>
          <w:color w:val="000000"/>
        </w:rPr>
        <w:t> </w:t>
      </w:r>
      <w:r>
        <w:rPr>
          <w:rFonts w:ascii="Arial" w:eastAsia="Times New Roman" w:hAnsi="Arial" w:cs="Arial"/>
          <w:i/>
          <w:iCs/>
          <w:color w:val="000000"/>
          <w:sz w:val="22"/>
          <w:szCs w:val="22"/>
        </w:rPr>
        <w:t>(В редакции Закона КР</w:t>
      </w:r>
      <w:r>
        <w:rPr>
          <w:rFonts w:ascii="Arial" w:eastAsia="Times New Roman" w:hAnsi="Arial" w:cs="Arial"/>
          <w:i/>
          <w:iCs/>
          <w:color w:val="000000"/>
          <w:sz w:val="22"/>
          <w:szCs w:val="22"/>
        </w:rPr>
        <w:t xml:space="preserve"> от </w:t>
      </w:r>
      <w:hyperlink r:id="rId76" w:tooltip="https://cbd.minjust.gov.kg/4-5258?refId=1829" w:history="1">
        <w:r>
          <w:rPr>
            <w:rFonts w:ascii="Arial" w:eastAsia="Times New Roman" w:hAnsi="Arial" w:cs="Arial"/>
            <w:i/>
            <w:iCs/>
            <w:color w:val="0000FF"/>
            <w:sz w:val="22"/>
            <w:szCs w:val="22"/>
            <w:u w:val="single"/>
          </w:rPr>
          <w:t>22 января 2024 года № 24</w:t>
        </w:r>
      </w:hyperlink>
      <w:r>
        <w:rPr>
          <w:rFonts w:ascii="Arial" w:eastAsia="Times New Roman" w:hAnsi="Arial" w:cs="Arial"/>
          <w:i/>
          <w:iCs/>
          <w:color w:val="000000"/>
          <w:sz w:val="22"/>
          <w:szCs w:val="22"/>
        </w:rPr>
        <w:t>)</w:t>
      </w:r>
    </w:p>
    <w:p w14:paraId="2805A99D"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C48B503" w14:textId="77777777" w:rsidR="00EF7A8E" w:rsidRDefault="00A81E47">
      <w:pPr>
        <w:spacing w:before="200" w:after="60" w:line="264" w:lineRule="auto"/>
        <w:ind w:firstLine="567"/>
        <w:jc w:val="both"/>
        <w:rPr>
          <w:rFonts w:ascii="Arial" w:eastAsia="Times New Roman" w:hAnsi="Arial" w:cs="Arial"/>
        </w:rPr>
      </w:pPr>
      <w:r>
        <w:rPr>
          <w:rFonts w:ascii="Arial" w:eastAsia="Times New Roman" w:hAnsi="Arial" w:cs="Arial"/>
          <w:b/>
          <w:bCs/>
          <w:color w:val="000000"/>
        </w:rPr>
        <w:t>Статья 58. Освобождение от уголовной ответственности в связи с истечением сроков давности уголовного преследования</w:t>
      </w:r>
    </w:p>
    <w:p w14:paraId="0C553126" w14:textId="77777777" w:rsidR="00EF7A8E" w:rsidRDefault="00A81E47">
      <w:pPr>
        <w:spacing w:before="200" w:after="60" w:line="264" w:lineRule="auto"/>
        <w:ind w:firstLine="567"/>
        <w:jc w:val="both"/>
        <w:rPr>
          <w:rFonts w:ascii="Arial" w:eastAsia="Times New Roman" w:hAnsi="Arial" w:cs="Arial"/>
        </w:rPr>
      </w:pPr>
      <w:r>
        <w:rPr>
          <w:rFonts w:ascii="Arial" w:eastAsia="Times New Roman" w:hAnsi="Arial" w:cs="Arial"/>
        </w:rPr>
        <w:t> </w:t>
      </w:r>
    </w:p>
    <w:p w14:paraId="3B4B386D"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1. Лицо освобождается от уголовной ответственности, если со дня совершения им преступления и до дня вступления приговора в законную силу ис</w:t>
      </w:r>
      <w:r>
        <w:rPr>
          <w:rFonts w:ascii="Arial" w:eastAsia="Times New Roman" w:hAnsi="Arial" w:cs="Arial"/>
          <w:color w:val="000000"/>
        </w:rPr>
        <w:t>текли следующие сроки:</w:t>
      </w:r>
    </w:p>
    <w:p w14:paraId="4FC07B39"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1) два года - в случае совершения преступления небольшой тяжести;</w:t>
      </w:r>
    </w:p>
    <w:p w14:paraId="26441A71"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2) три года - в случае совершения менее тяжкого преступления;</w:t>
      </w:r>
    </w:p>
    <w:p w14:paraId="1DB727A3"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3) семь лет - в случае совершения тяжкого преступления;</w:t>
      </w:r>
    </w:p>
    <w:p w14:paraId="16784FBD"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4) десять лет - в случае совершения особо тяжкого</w:t>
      </w:r>
      <w:r>
        <w:rPr>
          <w:rFonts w:ascii="Arial" w:eastAsia="Times New Roman" w:hAnsi="Arial" w:cs="Arial"/>
          <w:color w:val="000000"/>
        </w:rPr>
        <w:t xml:space="preserve"> преступления, а также если преступление совершено в составе организованной группы, преступного сообщества.</w:t>
      </w:r>
    </w:p>
    <w:p w14:paraId="2097CFFE"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2. Течение давности приостанавливается, если лицо, совершившее преступление, уклонилось от следствия или суда. В этих случаях течение давности возоб</w:t>
      </w:r>
      <w:r>
        <w:rPr>
          <w:rFonts w:ascii="Arial" w:eastAsia="Times New Roman" w:hAnsi="Arial" w:cs="Arial"/>
          <w:color w:val="000000"/>
        </w:rPr>
        <w:t>новляется со дня задержания лица. В этом случае лицо освобождается от уголовной ответственности, если со времени совершения преступления небольшой тяжести или менее тяжкого преступления прошло десять лет.</w:t>
      </w:r>
    </w:p>
    <w:p w14:paraId="7B12FDF0"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 xml:space="preserve">3. Течение давности прерывается, если до истечения </w:t>
      </w:r>
      <w:r>
        <w:rPr>
          <w:rFonts w:ascii="Arial" w:eastAsia="Times New Roman" w:hAnsi="Arial" w:cs="Arial"/>
          <w:color w:val="000000"/>
        </w:rPr>
        <w:t>сроков, указанных в частях 1 и 2 настоящей статьи, лицо совершило новое преступление. Исчисление сроков давности в этом случае начинается со дня совершения нового преступления. При этом сроки давности исчисляются отдельно за каждое преступление.</w:t>
      </w:r>
    </w:p>
    <w:p w14:paraId="22A4E902"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 xml:space="preserve">4. Вопрос </w:t>
      </w:r>
      <w:r>
        <w:rPr>
          <w:rFonts w:ascii="Arial" w:eastAsia="Times New Roman" w:hAnsi="Arial" w:cs="Arial"/>
          <w:color w:val="000000"/>
        </w:rPr>
        <w:t>о применении давности к лицу, совершившему особо тяжкое преступление, за которое согласно закону может быть назначено пожизненное лишение свободы, решается судом. Если суд не найдет возможным применить давность, пожизненное лишение свободы не может быть на</w:t>
      </w:r>
      <w:r>
        <w:rPr>
          <w:rFonts w:ascii="Arial" w:eastAsia="Times New Roman" w:hAnsi="Arial" w:cs="Arial"/>
          <w:color w:val="000000"/>
        </w:rPr>
        <w:t>значено и заменяется лишением свободы сроком на двадцать лет.</w:t>
      </w:r>
    </w:p>
    <w:p w14:paraId="2B8BBF47"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5. Если в отношении лица, обладающего иммунитетом, возбуждено уголовное дело и оно приостановлено в связи с наличием иммунитета, то срок давности приостанавливается.</w:t>
      </w:r>
    </w:p>
    <w:p w14:paraId="2B35E08F" w14:textId="77777777" w:rsidR="00EF7A8E" w:rsidRDefault="00A81E47">
      <w:pPr>
        <w:spacing w:after="60"/>
        <w:ind w:firstLine="567"/>
        <w:jc w:val="both"/>
        <w:rPr>
          <w:rFonts w:ascii="Arial" w:eastAsia="Times New Roman" w:hAnsi="Arial" w:cs="Arial"/>
        </w:rPr>
      </w:pPr>
      <w:r>
        <w:rPr>
          <w:rFonts w:ascii="Arial" w:eastAsia="Times New Roman" w:hAnsi="Arial" w:cs="Arial"/>
          <w:color w:val="000000"/>
        </w:rPr>
        <w:t>6. Срок давности не применяе</w:t>
      </w:r>
      <w:r>
        <w:rPr>
          <w:rFonts w:ascii="Arial" w:eastAsia="Times New Roman" w:hAnsi="Arial" w:cs="Arial"/>
          <w:color w:val="000000"/>
        </w:rPr>
        <w:t>тся в случаях совершения преступлений, предусмотренных частью 2 </w:t>
      </w:r>
      <w:hyperlink r:id="rId77" w:anchor="st_122" w:tooltip="https://cbd.minjust.gov.kg/3-38/edition/2087/ru#st_122" w:history="1">
        <w:r>
          <w:rPr>
            <w:rFonts w:ascii="Arial" w:eastAsia="Times New Roman" w:hAnsi="Arial" w:cs="Arial"/>
            <w:color w:val="0000FF"/>
            <w:u w:val="single"/>
          </w:rPr>
          <w:t>статьи 122</w:t>
        </w:r>
      </w:hyperlink>
      <w:r>
        <w:rPr>
          <w:rFonts w:ascii="Arial" w:eastAsia="Times New Roman" w:hAnsi="Arial" w:cs="Arial"/>
          <w:color w:val="000000"/>
        </w:rPr>
        <w:t>, </w:t>
      </w:r>
      <w:hyperlink r:id="rId78" w:anchor="st_137" w:tooltip="https://cbd.minjust.gov.kg/3-38/edition/2087/ru#st_137" w:history="1">
        <w:r>
          <w:rPr>
            <w:rFonts w:ascii="Arial" w:eastAsia="Times New Roman" w:hAnsi="Arial" w:cs="Arial"/>
            <w:color w:val="0000FF"/>
            <w:u w:val="single"/>
          </w:rPr>
          <w:t>статьей 137</w:t>
        </w:r>
      </w:hyperlink>
      <w:r>
        <w:rPr>
          <w:rFonts w:ascii="Arial" w:eastAsia="Times New Roman" w:hAnsi="Arial" w:cs="Arial"/>
          <w:color w:val="000000"/>
        </w:rPr>
        <w:t>, пунктами 1, 2 части 3 и</w:t>
      </w:r>
      <w:r>
        <w:rPr>
          <w:rFonts w:ascii="Arial" w:eastAsia="Times New Roman" w:hAnsi="Arial" w:cs="Arial"/>
          <w:color w:val="000000"/>
        </w:rPr>
        <w:t xml:space="preserve"> частью 4 </w:t>
      </w:r>
      <w:hyperlink r:id="rId79" w:anchor="st_154" w:tooltip="https://cbd.minjust.gov.kg/3-38/edition/2087/ru#st_154" w:history="1">
        <w:r>
          <w:rPr>
            <w:rFonts w:ascii="Arial" w:eastAsia="Times New Roman" w:hAnsi="Arial" w:cs="Arial"/>
            <w:color w:val="0000FF"/>
            <w:u w:val="single"/>
          </w:rPr>
          <w:t>статьи 154</w:t>
        </w:r>
      </w:hyperlink>
      <w:r>
        <w:rPr>
          <w:rFonts w:ascii="Arial" w:eastAsia="Times New Roman" w:hAnsi="Arial" w:cs="Arial"/>
          <w:color w:val="000000"/>
        </w:rPr>
        <w:t>, пунктами 1, 2 части 3 и частью 4 </w:t>
      </w:r>
      <w:hyperlink r:id="rId80" w:anchor="st_155" w:tooltip="https://cbd.minjust.gov.kg/3-38/edition/2087/ru#st_155" w:history="1">
        <w:r>
          <w:rPr>
            <w:rFonts w:ascii="Arial" w:eastAsia="Times New Roman" w:hAnsi="Arial" w:cs="Arial"/>
            <w:color w:val="0000FF"/>
            <w:u w:val="single"/>
          </w:rPr>
          <w:t>статьи 155</w:t>
        </w:r>
      </w:hyperlink>
      <w:r>
        <w:rPr>
          <w:rFonts w:ascii="Arial" w:eastAsia="Times New Roman" w:hAnsi="Arial" w:cs="Arial"/>
          <w:color w:val="000000"/>
        </w:rPr>
        <w:t>, пунктом 1 части 2 и частью 3 </w:t>
      </w:r>
      <w:hyperlink r:id="rId81" w:anchor="st_156" w:tooltip="https://cbd.minjust.gov.kg/3-38/edition/2087/ru#st_156" w:history="1">
        <w:r>
          <w:rPr>
            <w:rFonts w:ascii="Arial" w:eastAsia="Times New Roman" w:hAnsi="Arial" w:cs="Arial"/>
            <w:color w:val="0000FF"/>
            <w:u w:val="single"/>
          </w:rPr>
          <w:t>статьи 156</w:t>
        </w:r>
      </w:hyperlink>
      <w:r>
        <w:rPr>
          <w:rFonts w:ascii="Arial" w:eastAsia="Times New Roman" w:hAnsi="Arial" w:cs="Arial"/>
          <w:color w:val="000000"/>
        </w:rPr>
        <w:t>, </w:t>
      </w:r>
      <w:hyperlink r:id="rId82" w:anchor="st_158" w:tooltip="https://cbd.minjust.gov.kg/3-38/edition/2087/ru#st_158" w:history="1">
        <w:r>
          <w:rPr>
            <w:rFonts w:ascii="Arial" w:eastAsia="Times New Roman" w:hAnsi="Arial" w:cs="Arial"/>
            <w:color w:val="0000FF"/>
            <w:u w:val="single"/>
          </w:rPr>
          <w:t>статьей 158</w:t>
        </w:r>
      </w:hyperlink>
      <w:r>
        <w:rPr>
          <w:rFonts w:ascii="Arial" w:eastAsia="Times New Roman" w:hAnsi="Arial" w:cs="Arial"/>
          <w:color w:val="000000"/>
        </w:rPr>
        <w:t>, частью 3 </w:t>
      </w:r>
      <w:hyperlink r:id="rId83" w:anchor="st_159" w:tooltip="https://cbd.minjust.gov.kg/3-38/edition/2087/ru#st_159" w:history="1">
        <w:r>
          <w:rPr>
            <w:rFonts w:ascii="Arial" w:eastAsia="Times New Roman" w:hAnsi="Arial" w:cs="Arial"/>
            <w:color w:val="0000FF"/>
            <w:u w:val="single"/>
          </w:rPr>
          <w:t>статьи 159</w:t>
        </w:r>
      </w:hyperlink>
      <w:r>
        <w:rPr>
          <w:rFonts w:ascii="Arial" w:eastAsia="Times New Roman" w:hAnsi="Arial" w:cs="Arial"/>
          <w:color w:val="000000"/>
        </w:rPr>
        <w:t>, частью 2 </w:t>
      </w:r>
      <w:hyperlink r:id="rId84" w:anchor="st_160" w:tooltip="https://cbd.minjust.gov.kg/3-38/edition/2087/ru#st_160" w:history="1">
        <w:r>
          <w:rPr>
            <w:rFonts w:ascii="Arial" w:eastAsia="Times New Roman" w:hAnsi="Arial" w:cs="Arial"/>
            <w:color w:val="0000FF"/>
            <w:u w:val="single"/>
          </w:rPr>
          <w:t>статьи 160</w:t>
        </w:r>
      </w:hyperlink>
      <w:r>
        <w:rPr>
          <w:rFonts w:ascii="Arial" w:eastAsia="Times New Roman" w:hAnsi="Arial" w:cs="Arial"/>
          <w:color w:val="000000"/>
        </w:rPr>
        <w:t>, </w:t>
      </w:r>
      <w:hyperlink r:id="rId85" w:anchor="st_162" w:tooltip="https://cbd.minjust.gov.kg/3-38/edition/2087/ru#st_162" w:history="1">
        <w:r>
          <w:rPr>
            <w:rFonts w:ascii="Arial" w:eastAsia="Times New Roman" w:hAnsi="Arial" w:cs="Arial"/>
            <w:color w:val="0000FF"/>
            <w:u w:val="single"/>
          </w:rPr>
          <w:t>статьей 162</w:t>
        </w:r>
      </w:hyperlink>
      <w:r>
        <w:rPr>
          <w:rFonts w:ascii="Arial" w:eastAsia="Times New Roman" w:hAnsi="Arial" w:cs="Arial"/>
          <w:color w:val="000000"/>
        </w:rPr>
        <w:t xml:space="preserve">, </w:t>
      </w:r>
      <w:hyperlink w:anchor="st_209" w:tooltip="#st_209" w:history="1">
        <w:r>
          <w:rPr>
            <w:rStyle w:val="aff0"/>
            <w:rFonts w:ascii="Arial" w:eastAsia="Arial" w:hAnsi="Arial" w:cs="Arial"/>
          </w:rPr>
          <w:t>статьей 209</w:t>
        </w:r>
      </w:hyperlink>
      <w:r>
        <w:rPr>
          <w:rFonts w:ascii="Arial" w:eastAsia="Times New Roman" w:hAnsi="Arial" w:cs="Arial"/>
          <w:color w:val="000000"/>
        </w:rPr>
        <w:t>, частями 3 и 4 </w:t>
      </w:r>
      <w:hyperlink r:id="rId86" w:anchor="st_210" w:tooltip="https://cbd.minjust.gov.kg/3-38/edition/2087/ru#st_210" w:history="1">
        <w:r>
          <w:rPr>
            <w:rFonts w:ascii="Arial" w:eastAsia="Times New Roman" w:hAnsi="Arial" w:cs="Arial"/>
            <w:color w:val="0000FF"/>
            <w:u w:val="single"/>
          </w:rPr>
          <w:t>статьи 210</w:t>
        </w:r>
      </w:hyperlink>
      <w:r>
        <w:rPr>
          <w:rFonts w:ascii="Arial" w:eastAsia="Times New Roman" w:hAnsi="Arial" w:cs="Arial"/>
          <w:color w:val="000000"/>
        </w:rPr>
        <w:t>, частью 3 </w:t>
      </w:r>
      <w:hyperlink r:id="rId87" w:anchor="st_215" w:tooltip="https://cbd.minjust.gov.kg/3-38/edition/2087/ru#st_215" w:history="1">
        <w:r>
          <w:rPr>
            <w:rFonts w:ascii="Arial" w:eastAsia="Times New Roman" w:hAnsi="Arial" w:cs="Arial"/>
            <w:color w:val="0000FF"/>
            <w:u w:val="single"/>
          </w:rPr>
          <w:t>статьи 215</w:t>
        </w:r>
      </w:hyperlink>
      <w:r>
        <w:rPr>
          <w:rFonts w:ascii="Arial" w:eastAsia="Times New Roman" w:hAnsi="Arial" w:cs="Arial"/>
          <w:color w:val="000000"/>
        </w:rPr>
        <w:t>, </w:t>
      </w:r>
      <w:hyperlink r:id="rId88" w:anchor="st_252" w:tooltip="https://cbd.minjust.gov.kg/3-38/edition/2087/ru#st_252" w:history="1">
        <w:r>
          <w:rPr>
            <w:rFonts w:ascii="Arial" w:eastAsia="Times New Roman" w:hAnsi="Arial" w:cs="Arial"/>
            <w:color w:val="0000FF"/>
            <w:u w:val="single"/>
          </w:rPr>
          <w:t>статьями 252</w:t>
        </w:r>
      </w:hyperlink>
      <w:r>
        <w:rPr>
          <w:rFonts w:ascii="Arial" w:eastAsia="Times New Roman" w:hAnsi="Arial" w:cs="Arial"/>
          <w:color w:val="000000"/>
        </w:rPr>
        <w:t>, </w:t>
      </w:r>
      <w:hyperlink r:id="rId89" w:anchor="st_331" w:tooltip="https://cbd.minjust.gov.kg/3-38/edition/2087/ru#st_331" w:history="1">
        <w:r>
          <w:rPr>
            <w:rFonts w:ascii="Arial" w:eastAsia="Times New Roman" w:hAnsi="Arial" w:cs="Arial"/>
            <w:color w:val="0000FF"/>
            <w:u w:val="single"/>
          </w:rPr>
          <w:t>331</w:t>
        </w:r>
      </w:hyperlink>
      <w:r>
        <w:rPr>
          <w:rFonts w:ascii="Arial" w:eastAsia="Times New Roman" w:hAnsi="Arial" w:cs="Arial"/>
          <w:color w:val="000000"/>
        </w:rPr>
        <w:t>, </w:t>
      </w:r>
      <w:hyperlink r:id="rId90" w:anchor="st_336" w:tooltip="https://cbd.minjust.gov.kg/3-38/edition/2087/ru#st_336" w:history="1">
        <w:r>
          <w:rPr>
            <w:rFonts w:ascii="Arial" w:eastAsia="Times New Roman" w:hAnsi="Arial" w:cs="Arial"/>
            <w:color w:val="0000FF"/>
            <w:u w:val="single"/>
          </w:rPr>
          <w:t>336</w:t>
        </w:r>
      </w:hyperlink>
      <w:r>
        <w:rPr>
          <w:rFonts w:ascii="Arial" w:eastAsia="Times New Roman" w:hAnsi="Arial" w:cs="Arial"/>
          <w:color w:val="000000"/>
        </w:rPr>
        <w:t>, </w:t>
      </w:r>
      <w:hyperlink r:id="rId91" w:anchor="st_402" w:tooltip="https://cbd.minjust.gov.kg/3-38/edition/2087/ru#st_402" w:history="1">
        <w:r>
          <w:rPr>
            <w:rFonts w:ascii="Arial" w:eastAsia="Times New Roman" w:hAnsi="Arial" w:cs="Arial"/>
            <w:color w:val="0000FF"/>
            <w:u w:val="single"/>
          </w:rPr>
          <w:t>402</w:t>
        </w:r>
      </w:hyperlink>
      <w:r>
        <w:rPr>
          <w:rFonts w:ascii="Arial" w:eastAsia="Times New Roman" w:hAnsi="Arial" w:cs="Arial"/>
          <w:color w:val="000000"/>
        </w:rPr>
        <w:t>, </w:t>
      </w:r>
      <w:hyperlink r:id="rId92" w:anchor="st_403" w:tooltip="https://cbd.minjust.gov.kg/3-38/edition/2087/ru#st_403" w:history="1">
        <w:r>
          <w:rPr>
            <w:rFonts w:ascii="Arial" w:eastAsia="Times New Roman" w:hAnsi="Arial" w:cs="Arial"/>
            <w:color w:val="0000FF"/>
            <w:u w:val="single"/>
          </w:rPr>
          <w:t>403</w:t>
        </w:r>
      </w:hyperlink>
      <w:r>
        <w:rPr>
          <w:rFonts w:ascii="Arial" w:eastAsia="Times New Roman" w:hAnsi="Arial" w:cs="Arial"/>
          <w:color w:val="000000"/>
        </w:rPr>
        <w:t>, </w:t>
      </w:r>
      <w:hyperlink r:id="rId93" w:anchor="st_404" w:tooltip="https://cbd.minjust.gov.kg/3-38/edition/2087/ru#st_404" w:history="1">
        <w:r>
          <w:rPr>
            <w:rFonts w:ascii="Arial" w:eastAsia="Times New Roman" w:hAnsi="Arial" w:cs="Arial"/>
            <w:color w:val="0000FF"/>
            <w:u w:val="single"/>
          </w:rPr>
          <w:t>404</w:t>
        </w:r>
      </w:hyperlink>
      <w:r>
        <w:rPr>
          <w:rFonts w:ascii="Arial" w:eastAsia="Times New Roman" w:hAnsi="Arial" w:cs="Arial"/>
          <w:color w:val="000000"/>
        </w:rPr>
        <w:t>, </w:t>
      </w:r>
      <w:hyperlink r:id="rId94" w:anchor="st_405" w:tooltip="https://cbd.minjust.gov.kg/3-38/edition/2087/ru#st_405" w:history="1">
        <w:r>
          <w:rPr>
            <w:rFonts w:ascii="Arial" w:eastAsia="Times New Roman" w:hAnsi="Arial" w:cs="Arial"/>
            <w:color w:val="0000FF"/>
            <w:u w:val="single"/>
          </w:rPr>
          <w:t>405</w:t>
        </w:r>
      </w:hyperlink>
      <w:r>
        <w:rPr>
          <w:rFonts w:ascii="Arial" w:eastAsia="Times New Roman" w:hAnsi="Arial" w:cs="Arial"/>
          <w:color w:val="000000"/>
        </w:rPr>
        <w:t>, </w:t>
      </w:r>
      <w:hyperlink r:id="rId95" w:anchor="st_406" w:tooltip="https://cbd.minjust.gov.kg/3-38/edition/2087/ru#st_406" w:history="1">
        <w:r>
          <w:rPr>
            <w:rFonts w:ascii="Arial" w:eastAsia="Times New Roman" w:hAnsi="Arial" w:cs="Arial"/>
            <w:color w:val="0000FF"/>
            <w:u w:val="single"/>
          </w:rPr>
          <w:t>406</w:t>
        </w:r>
      </w:hyperlink>
      <w:r>
        <w:rPr>
          <w:rFonts w:ascii="Arial" w:eastAsia="Times New Roman" w:hAnsi="Arial" w:cs="Arial"/>
          <w:color w:val="000000"/>
        </w:rPr>
        <w:t>, </w:t>
      </w:r>
      <w:hyperlink r:id="rId96" w:anchor="st_407" w:tooltip="https://cbd.minjust.gov.kg/3-38/edition/2087/ru#st_407" w:history="1">
        <w:r>
          <w:rPr>
            <w:rFonts w:ascii="Arial" w:eastAsia="Times New Roman" w:hAnsi="Arial" w:cs="Arial"/>
            <w:color w:val="0000FF"/>
            <w:u w:val="single"/>
          </w:rPr>
          <w:t>407</w:t>
        </w:r>
      </w:hyperlink>
      <w:r>
        <w:rPr>
          <w:rFonts w:ascii="Arial" w:eastAsia="Times New Roman" w:hAnsi="Arial" w:cs="Arial"/>
          <w:color w:val="000000"/>
        </w:rPr>
        <w:t>, </w:t>
      </w:r>
      <w:hyperlink r:id="rId97" w:anchor="st_408" w:tooltip="https://cbd.minjust.gov.kg/3-38/edition/2087/ru#st_408" w:history="1">
        <w:r>
          <w:rPr>
            <w:rFonts w:ascii="Arial" w:eastAsia="Times New Roman" w:hAnsi="Arial" w:cs="Arial"/>
            <w:color w:val="0000FF"/>
            <w:u w:val="single"/>
          </w:rPr>
          <w:t>408</w:t>
        </w:r>
      </w:hyperlink>
      <w:r>
        <w:rPr>
          <w:rFonts w:ascii="Arial" w:eastAsia="Times New Roman" w:hAnsi="Arial" w:cs="Arial"/>
          <w:color w:val="000000"/>
        </w:rPr>
        <w:t>, </w:t>
      </w:r>
      <w:hyperlink r:id="rId98" w:anchor="st_409" w:tooltip="https://cbd.minjust.gov.kg/3-38/edition/2087/ru#st_409" w:history="1">
        <w:r>
          <w:rPr>
            <w:rFonts w:ascii="Arial" w:eastAsia="Times New Roman" w:hAnsi="Arial" w:cs="Arial"/>
            <w:color w:val="0000FF"/>
            <w:u w:val="single"/>
          </w:rPr>
          <w:t>409</w:t>
        </w:r>
      </w:hyperlink>
      <w:r>
        <w:rPr>
          <w:rFonts w:ascii="Arial" w:eastAsia="Times New Roman" w:hAnsi="Arial" w:cs="Arial"/>
          <w:color w:val="000000"/>
        </w:rPr>
        <w:t>, </w:t>
      </w:r>
      <w:hyperlink r:id="rId99" w:anchor="st_410" w:tooltip="https://cbd.minjust.gov.kg/3-38/edition/2087/ru#st_410" w:history="1">
        <w:r>
          <w:rPr>
            <w:rFonts w:ascii="Arial" w:eastAsia="Times New Roman" w:hAnsi="Arial" w:cs="Arial"/>
            <w:color w:val="0000FF"/>
            <w:u w:val="single"/>
          </w:rPr>
          <w:t>410</w:t>
        </w:r>
      </w:hyperlink>
      <w:r>
        <w:rPr>
          <w:rFonts w:ascii="Arial" w:eastAsia="Times New Roman" w:hAnsi="Arial" w:cs="Arial"/>
          <w:color w:val="000000"/>
        </w:rPr>
        <w:t>, </w:t>
      </w:r>
      <w:hyperlink r:id="rId100" w:anchor="st_411" w:tooltip="https://cbd.minjust.gov.kg/3-38/edition/2087/ru#st_411" w:history="1">
        <w:r>
          <w:rPr>
            <w:rFonts w:ascii="Arial" w:eastAsia="Times New Roman" w:hAnsi="Arial" w:cs="Arial"/>
            <w:color w:val="0000FF"/>
            <w:u w:val="single"/>
          </w:rPr>
          <w:t>411</w:t>
        </w:r>
      </w:hyperlink>
      <w:r>
        <w:rPr>
          <w:rFonts w:ascii="Arial" w:eastAsia="Times New Roman" w:hAnsi="Arial" w:cs="Arial"/>
          <w:color w:val="000000"/>
        </w:rPr>
        <w:t>, </w:t>
      </w:r>
      <w:hyperlink r:id="rId101" w:anchor="st_414" w:tooltip="https://cbd.minjust.gov.kg/3-38/edition/2087/ru#st_414" w:history="1">
        <w:r>
          <w:rPr>
            <w:rFonts w:ascii="Arial" w:eastAsia="Times New Roman" w:hAnsi="Arial" w:cs="Arial"/>
            <w:color w:val="0000FF"/>
            <w:u w:val="single"/>
          </w:rPr>
          <w:t>414</w:t>
        </w:r>
      </w:hyperlink>
      <w:r>
        <w:rPr>
          <w:rFonts w:ascii="Arial" w:eastAsia="Times New Roman" w:hAnsi="Arial" w:cs="Arial"/>
          <w:color w:val="000000"/>
        </w:rPr>
        <w:t> настоящего Кодекса.</w:t>
      </w:r>
    </w:p>
    <w:p w14:paraId="4CF498A7" w14:textId="77777777" w:rsidR="00EF7A8E" w:rsidRDefault="00A81E47">
      <w:pPr>
        <w:spacing w:after="60"/>
        <w:ind w:firstLine="567"/>
        <w:jc w:val="both"/>
        <w:rPr>
          <w:rFonts w:ascii="Arial" w:eastAsia="Times New Roman" w:hAnsi="Arial" w:cs="Arial"/>
        </w:rPr>
      </w:pPr>
      <w:r>
        <w:rPr>
          <w:rFonts w:ascii="Arial" w:eastAsia="Times New Roman" w:hAnsi="Arial" w:cs="Arial"/>
          <w:i/>
          <w:iCs/>
          <w:color w:val="000000"/>
        </w:rPr>
        <w:t xml:space="preserve">(В редакции Законов КР от </w:t>
      </w:r>
      <w:hyperlink r:id="rId102" w:tooltip="https://cbd.minjust.gov.kg/112431" w:history="1">
        <w:r>
          <w:rPr>
            <w:rFonts w:ascii="Arial" w:eastAsia="Times New Roman" w:hAnsi="Arial" w:cs="Arial"/>
            <w:i/>
            <w:iCs/>
            <w:color w:val="0000FF"/>
            <w:u w:val="single"/>
          </w:rPr>
          <w:t>9 августа 2022 года № 89</w:t>
        </w:r>
      </w:hyperlink>
      <w:r>
        <w:rPr>
          <w:rFonts w:ascii="Arial" w:eastAsia="Times New Roman" w:hAnsi="Arial" w:cs="Arial"/>
          <w:color w:val="000000"/>
        </w:rPr>
        <w:t xml:space="preserve">, </w:t>
      </w:r>
      <w:hyperlink r:id="rId103" w:tooltip="https://cbd.minjust.gov.kg/4-5258?refId=1829" w:history="1">
        <w:r>
          <w:rPr>
            <w:rFonts w:ascii="Arial" w:eastAsia="Times New Roman" w:hAnsi="Arial" w:cs="Arial"/>
            <w:i/>
            <w:iCs/>
            <w:color w:val="0000FF"/>
            <w:u w:val="single"/>
          </w:rPr>
          <w:t>22 января 2024 года № 24</w:t>
        </w:r>
      </w:hyperlink>
      <w:r>
        <w:rPr>
          <w:rFonts w:ascii="Arial" w:eastAsia="Times New Roman" w:hAnsi="Arial" w:cs="Arial"/>
          <w:i/>
          <w:iCs/>
          <w:color w:val="000000"/>
        </w:rPr>
        <w:t>,</w:t>
      </w:r>
      <w:hyperlink r:id="rId104" w:tooltip="https://cbd.minjust.gov.kg/4-5284/edition/3125/ru" w:history="1">
        <w:r>
          <w:rPr>
            <w:rFonts w:ascii="Arial" w:eastAsia="Times New Roman" w:hAnsi="Arial" w:cs="Arial"/>
            <w:i/>
            <w:iCs/>
            <w:color w:val="0000FF"/>
            <w:u w:val="single"/>
          </w:rPr>
          <w:t>16 февраля 2024 года № 50</w:t>
        </w:r>
      </w:hyperlink>
      <w:r>
        <w:rPr>
          <w:rFonts w:ascii="Arial" w:eastAsia="Times New Roman" w:hAnsi="Arial" w:cs="Arial"/>
          <w:i/>
          <w:iCs/>
          <w:color w:val="000000"/>
        </w:rPr>
        <w:t xml:space="preserve">, </w:t>
      </w:r>
      <w:hyperlink r:id="rId105" w:tooltip="https://cbd.minjust.gov.kg/4-5539/edition/31928/ru" w:history="1">
        <w:r>
          <w:rPr>
            <w:rFonts w:ascii="Arial" w:eastAsia="Times New Roman" w:hAnsi="Arial" w:cs="Arial"/>
            <w:i/>
            <w:iCs/>
            <w:color w:val="0000FF"/>
            <w:u w:val="single"/>
          </w:rPr>
          <w:t>19 мая 2025 года № 97</w:t>
        </w:r>
      </w:hyperlink>
      <w:r>
        <w:rPr>
          <w:rFonts w:ascii="Arial" w:eastAsia="Times New Roman" w:hAnsi="Arial" w:cs="Arial"/>
        </w:rPr>
        <w:t xml:space="preserve">, </w:t>
      </w:r>
      <w:hyperlink r:id="rId106" w:tooltip="https://cbd.minjust.gov.kg/4-5679/edition/40227/ru" w:history="1">
        <w:r>
          <w:rPr>
            <w:rStyle w:val="aff0"/>
            <w:rFonts w:ascii="Arial" w:eastAsia="Arial" w:hAnsi="Arial" w:cs="Arial"/>
            <w:i/>
          </w:rPr>
          <w:t>3 ноября 2025 года № 250</w:t>
        </w:r>
      </w:hyperlink>
      <w:r>
        <w:rPr>
          <w:rFonts w:ascii="Arial" w:eastAsia="Arial" w:hAnsi="Arial" w:cs="Arial"/>
          <w:i/>
        </w:rPr>
        <w:t xml:space="preserve"> </w:t>
      </w:r>
      <w:r>
        <w:rPr>
          <w:rFonts w:ascii="Arial" w:eastAsia="Arial" w:hAnsi="Arial" w:cs="Arial"/>
          <w:i/>
          <w:color w:val="000000"/>
        </w:rPr>
        <w:t>)</w:t>
      </w:r>
    </w:p>
    <w:p w14:paraId="5E911C2D" w14:textId="77777777" w:rsidR="00EF7A8E" w:rsidRDefault="00A81E47">
      <w:pPr>
        <w:spacing w:after="120"/>
        <w:ind w:firstLine="567"/>
        <w:jc w:val="center"/>
        <w:rPr>
          <w:rFonts w:ascii="Arial" w:eastAsia="Times New Roman" w:hAnsi="Arial" w:cs="Arial"/>
        </w:rPr>
      </w:pPr>
      <w:r>
        <w:rPr>
          <w:rFonts w:ascii="Arial" w:eastAsia="Times New Roman" w:hAnsi="Arial" w:cs="Arial"/>
          <w:b/>
          <w:bCs/>
          <w:color w:val="000000"/>
        </w:rPr>
        <w:t>Глава 11. Наказание за преступление и его цели.</w:t>
      </w:r>
    </w:p>
    <w:p w14:paraId="7FF2DE8F" w14:textId="77777777" w:rsidR="00EF7A8E" w:rsidRDefault="00A81E47">
      <w:pPr>
        <w:spacing w:after="120"/>
        <w:ind w:firstLine="567"/>
        <w:jc w:val="center"/>
        <w:rPr>
          <w:rFonts w:ascii="Arial" w:eastAsia="Times New Roman" w:hAnsi="Arial" w:cs="Arial"/>
        </w:rPr>
      </w:pPr>
      <w:r>
        <w:rPr>
          <w:rFonts w:ascii="Arial" w:eastAsia="Times New Roman" w:hAnsi="Arial" w:cs="Arial"/>
          <w:b/>
          <w:bCs/>
          <w:color w:val="000000"/>
        </w:rPr>
        <w:t>Виды наказаний за преступление</w:t>
      </w:r>
    </w:p>
    <w:p w14:paraId="23510997"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6E9A039" w14:textId="77777777" w:rsidR="00EF7A8E" w:rsidRDefault="00A81E47">
      <w:pPr>
        <w:spacing w:after="120"/>
        <w:ind w:firstLine="567"/>
        <w:jc w:val="both"/>
        <w:rPr>
          <w:rFonts w:ascii="Arial" w:eastAsia="Times New Roman" w:hAnsi="Arial" w:cs="Arial"/>
        </w:rPr>
      </w:pPr>
      <w:bookmarkStart w:id="64" w:name="st_59"/>
      <w:r>
        <w:rPr>
          <w:rFonts w:ascii="Arial" w:eastAsia="Times New Roman" w:hAnsi="Arial" w:cs="Arial"/>
          <w:b/>
          <w:bCs/>
          <w:color w:val="000000"/>
        </w:rPr>
        <w:t>Статья 59. Понятие и цели наказания за преступление</w:t>
      </w:r>
      <w:bookmarkEnd w:id="64"/>
    </w:p>
    <w:p w14:paraId="7BB497A6"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A2ABFB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Наказание за преступление является одним из видов принудительных мер уголовно-правового воздействия, применяется по приговору суда к лицу, признанному виновным в совершении преступления, и заключаетс</w:t>
      </w:r>
      <w:r>
        <w:rPr>
          <w:rFonts w:ascii="Arial" w:eastAsia="Times New Roman" w:hAnsi="Arial" w:cs="Arial"/>
          <w:color w:val="000000"/>
        </w:rPr>
        <w:t>я в предусмотренном настоящим Кодексом ограничении прав и свобод осужденного, возложении на него определенных обязанностей.</w:t>
      </w:r>
    </w:p>
    <w:p w14:paraId="350934B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Целями наказания лица являются исправление и ресоциализация виновного, предупреждение совершения новых преступлений, восстановлен</w:t>
      </w:r>
      <w:r>
        <w:rPr>
          <w:rFonts w:ascii="Arial" w:eastAsia="Times New Roman" w:hAnsi="Arial" w:cs="Arial"/>
          <w:color w:val="000000"/>
        </w:rPr>
        <w:t>ие социальной справедливости.</w:t>
      </w:r>
    </w:p>
    <w:p w14:paraId="3D38C9B1"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69E6A62" w14:textId="77777777" w:rsidR="00EF7A8E" w:rsidRDefault="00A81E47">
      <w:pPr>
        <w:spacing w:after="120"/>
        <w:ind w:firstLine="567"/>
        <w:jc w:val="both"/>
        <w:rPr>
          <w:rFonts w:ascii="Arial" w:eastAsia="Times New Roman" w:hAnsi="Arial" w:cs="Arial"/>
        </w:rPr>
      </w:pPr>
      <w:bookmarkStart w:id="65" w:name="st_60"/>
      <w:r>
        <w:rPr>
          <w:rFonts w:ascii="Arial" w:eastAsia="Times New Roman" w:hAnsi="Arial" w:cs="Arial"/>
          <w:b/>
          <w:bCs/>
          <w:color w:val="000000"/>
        </w:rPr>
        <w:t>Статья 60. Виды наказаний за преступление</w:t>
      </w:r>
      <w:bookmarkEnd w:id="65"/>
    </w:p>
    <w:p w14:paraId="46641EB2"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9FA7E7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К лицам, признанным виновными в совершении преступления, судом могут быть применены такие виды основных наказаний – с их градацией от менее строгого до более строгого:</w:t>
      </w:r>
    </w:p>
    <w:p w14:paraId="69D3437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не связанные с изоляцией от общества:</w:t>
      </w:r>
    </w:p>
    <w:p w14:paraId="68D140E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а) общественные работы;</w:t>
      </w:r>
    </w:p>
    <w:p w14:paraId="3EB452C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б) ограничение свобо</w:t>
      </w:r>
      <w:r>
        <w:rPr>
          <w:rFonts w:ascii="Arial" w:eastAsia="Times New Roman" w:hAnsi="Arial" w:cs="Arial"/>
          <w:color w:val="000000"/>
        </w:rPr>
        <w:t>ды;</w:t>
      </w:r>
    </w:p>
    <w:p w14:paraId="26D8B39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в) лишение права занимать определенные должности или заниматься определенной деятельностью;</w:t>
      </w:r>
    </w:p>
    <w:p w14:paraId="626DDDF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г) исправительные работы;</w:t>
      </w:r>
    </w:p>
    <w:p w14:paraId="2BE995E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д) штраф.</w:t>
      </w:r>
    </w:p>
    <w:p w14:paraId="3B29008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При этом строгость исправительных работ и штрафа определяется их конкретным размером;</w:t>
      </w:r>
    </w:p>
    <w:p w14:paraId="2F06490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связанные с изоляцией от общества:</w:t>
      </w:r>
    </w:p>
    <w:p w14:paraId="1F2C99C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а) содержание в дисциплинарной воинской части;</w:t>
      </w:r>
    </w:p>
    <w:p w14:paraId="0D13B03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б) лишение свободы на определенный срок;</w:t>
      </w:r>
    </w:p>
    <w:p w14:paraId="475C412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в) пожизненное лишение свободы.</w:t>
      </w:r>
    </w:p>
    <w:p w14:paraId="393BD20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В качестве дополнительных видов наказания судом могут быть применены:</w:t>
      </w:r>
    </w:p>
    <w:p w14:paraId="46F5291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в случае совершения преступления, с использованием служебног</w:t>
      </w:r>
      <w:r>
        <w:rPr>
          <w:rFonts w:ascii="Arial" w:eastAsia="Times New Roman" w:hAnsi="Arial" w:cs="Arial"/>
          <w:color w:val="000000"/>
        </w:rPr>
        <w:t>о положения или возможностей, предоставленных служебным положением – лишение специального, воинского, почетного звания, дипломатического ранга или классного чина;</w:t>
      </w:r>
    </w:p>
    <w:p w14:paraId="46371DD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в случае совершения тяжкого или особо тяжкого преступления – лишение государственных награ</w:t>
      </w:r>
      <w:r>
        <w:rPr>
          <w:rFonts w:ascii="Arial" w:eastAsia="Times New Roman" w:hAnsi="Arial" w:cs="Arial"/>
          <w:color w:val="000000"/>
        </w:rPr>
        <w:t>д.</w:t>
      </w:r>
    </w:p>
    <w:p w14:paraId="4B7FC46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Лицо также лишается судом специального, воинского, почетного звания, дипломатического ранга, классного чина, государственной награды, если соответствующие звание, чин либо награда были присвоены в результате служебного подлога или иного преступления;</w:t>
      </w:r>
    </w:p>
    <w:p w14:paraId="7F9F59D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w:t>
      </w:r>
      <w:r>
        <w:rPr>
          <w:rFonts w:ascii="Arial" w:eastAsia="Times New Roman" w:hAnsi="Arial" w:cs="Arial"/>
          <w:color w:val="000000"/>
        </w:rPr>
        <w:t xml:space="preserve"> конфискация имущества;</w:t>
      </w:r>
    </w:p>
    <w:p w14:paraId="1F46A1E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выдворение.</w:t>
      </w:r>
    </w:p>
    <w:p w14:paraId="73BE5DF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Лишение права занимать определенные должности или заниматься определенной деятельностью могут применяться в качестве не только основных видов, но и дополнительных видов наказаний.</w:t>
      </w:r>
    </w:p>
    <w:p w14:paraId="6927529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За одно преступление может быть назначено лишь одно основное наказание, предусмотренное в санкции статьи (части статьи) Особенной части настоящего Кодекса. К основному виду наказания могут быть присоединены одно или несколько дополнительных видов наказа</w:t>
      </w:r>
      <w:r>
        <w:rPr>
          <w:rFonts w:ascii="Arial" w:eastAsia="Times New Roman" w:hAnsi="Arial" w:cs="Arial"/>
          <w:color w:val="000000"/>
        </w:rPr>
        <w:t>ний в случаях и порядке, предусмотренных настоящим Кодексом.</w:t>
      </w:r>
    </w:p>
    <w:p w14:paraId="2497B1D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За умышленные преступления, повлекшие смерть человека, общественные работы, исправительные работы, лишение права занимать определенные должности либо заниматься определенной деятельностью, а т</w:t>
      </w:r>
      <w:r>
        <w:rPr>
          <w:rFonts w:ascii="Arial" w:eastAsia="Times New Roman" w:hAnsi="Arial" w:cs="Arial"/>
          <w:color w:val="000000"/>
        </w:rPr>
        <w:t>акже штраф как основные виды наказания законом не устанавливаются и судом не применяются.</w:t>
      </w:r>
    </w:p>
    <w:p w14:paraId="6A8E2FD0"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BCD2CEE" w14:textId="77777777" w:rsidR="00EF7A8E" w:rsidRDefault="00A81E47">
      <w:pPr>
        <w:spacing w:after="120"/>
        <w:ind w:firstLine="567"/>
        <w:jc w:val="both"/>
        <w:rPr>
          <w:rFonts w:ascii="Arial" w:eastAsia="Times New Roman" w:hAnsi="Arial" w:cs="Arial"/>
        </w:rPr>
      </w:pPr>
      <w:bookmarkStart w:id="66" w:name="st_61"/>
      <w:r>
        <w:rPr>
          <w:rFonts w:ascii="Arial" w:eastAsia="Times New Roman" w:hAnsi="Arial" w:cs="Arial"/>
          <w:b/>
          <w:bCs/>
          <w:color w:val="000000"/>
        </w:rPr>
        <w:t>Статья 61. Общественные работы</w:t>
      </w:r>
      <w:bookmarkEnd w:id="66"/>
    </w:p>
    <w:p w14:paraId="394195A8"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41716C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1. Общественные работы состоят в выполнении осужденным в свободное от основной работы или учебы время в пользу общества бесплатных </w:t>
      </w:r>
      <w:r>
        <w:rPr>
          <w:rFonts w:ascii="Arial" w:eastAsia="Times New Roman" w:hAnsi="Arial" w:cs="Arial"/>
          <w:color w:val="000000"/>
        </w:rPr>
        <w:t>работ, конкретный вид которых определяется органами местного самоуправления совместно с органами пробации в соответствии с Уголовно-исполнительным кодексом Кыргызской Республики.</w:t>
      </w:r>
    </w:p>
    <w:p w14:paraId="24D2052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Общественные работы назначаются продолжительностью от сорока до трехсот ча</w:t>
      </w:r>
      <w:r>
        <w:rPr>
          <w:rFonts w:ascii="Arial" w:eastAsia="Times New Roman" w:hAnsi="Arial" w:cs="Arial"/>
          <w:color w:val="000000"/>
        </w:rPr>
        <w:t>сов. Отбываются осужденным бесплатно в свободное от основной работы и учебы время не свыше четырех часов в день, а неработающим – не свыше восьми часов в день.</w:t>
      </w:r>
    </w:p>
    <w:p w14:paraId="281D2EE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3. Наказание в виде привлечения к общественным работам назначается с учетом состояния здоровья, </w:t>
      </w:r>
      <w:r>
        <w:rPr>
          <w:rFonts w:ascii="Arial" w:eastAsia="Times New Roman" w:hAnsi="Arial" w:cs="Arial"/>
          <w:color w:val="000000"/>
        </w:rPr>
        <w:t>профессии, квалификации, уровня образования, осужденного.</w:t>
      </w:r>
    </w:p>
    <w:p w14:paraId="029CCCB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Общественные работы не назначаются военнослужащим, лицам, призн</w:t>
      </w:r>
      <w:r>
        <w:rPr>
          <w:rFonts w:ascii="Arial" w:eastAsia="Times New Roman" w:hAnsi="Arial" w:cs="Arial"/>
          <w:color w:val="000000"/>
        </w:rPr>
        <w:t>анным инвалидами I и II групп, беременным женщинам, женщинам и мужчинам, находящимся в отпуске по уходу за ребенком, лицам, достигшим пенсионного возраста, а также лицам, которые должны достичь пенсионного возраста ранее окончания срока общественных работ.</w:t>
      </w:r>
    </w:p>
    <w:p w14:paraId="5466C4A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5. В случае неявки осужденного в орган пробации в течение десяти дней после вступления в законную силу приговора или уклонения его от общественных работ суд по представлению органа пробации может заменить наказание ограничением свободы, исправительными ра</w:t>
      </w:r>
      <w:r>
        <w:rPr>
          <w:rFonts w:ascii="Arial" w:eastAsia="Times New Roman" w:hAnsi="Arial" w:cs="Arial"/>
          <w:color w:val="000000"/>
        </w:rPr>
        <w:t>ботами, штрафом или лишением свободы в пределах сроков, предусмотренных соответственно статьями 62, 64, 65 и 67 настоящего Кодекса. При этом срок исправительных работ, ограничения свободы или лишения свободы устанавливается до одного года.</w:t>
      </w:r>
    </w:p>
    <w:p w14:paraId="05920BC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Время, в течение</w:t>
      </w:r>
      <w:r>
        <w:rPr>
          <w:rFonts w:ascii="Arial" w:eastAsia="Times New Roman" w:hAnsi="Arial" w:cs="Arial"/>
          <w:color w:val="000000"/>
        </w:rPr>
        <w:t xml:space="preserve"> которого осужденный отбывал общественные работы, учитывается из расчета один день ограничения свободы, исправительных работ или лишения свободы за восемь часов общественных работ.</w:t>
      </w:r>
    </w:p>
    <w:p w14:paraId="4EDB10C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6. В отношении лица, осужденного к общественным работам, которое после выне</w:t>
      </w:r>
      <w:r>
        <w:rPr>
          <w:rFonts w:ascii="Arial" w:eastAsia="Times New Roman" w:hAnsi="Arial" w:cs="Arial"/>
          <w:color w:val="000000"/>
        </w:rPr>
        <w:t>сения приговора суда признано инвалидом I или II группы, а также в отношении беременной женщины, если беременность наступила после вынесения приговора суда, применяются положения статьи 91 настоящего Кодекса.</w:t>
      </w:r>
    </w:p>
    <w:p w14:paraId="4520B987"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37A5234" w14:textId="77777777" w:rsidR="00EF7A8E" w:rsidRDefault="00A81E47">
      <w:pPr>
        <w:spacing w:after="120"/>
        <w:ind w:firstLine="567"/>
        <w:jc w:val="both"/>
        <w:rPr>
          <w:rFonts w:ascii="Arial" w:eastAsia="Times New Roman" w:hAnsi="Arial" w:cs="Arial"/>
        </w:rPr>
      </w:pPr>
      <w:bookmarkStart w:id="67" w:name="st_62"/>
      <w:r>
        <w:rPr>
          <w:rFonts w:ascii="Arial" w:eastAsia="Times New Roman" w:hAnsi="Arial" w:cs="Arial"/>
          <w:b/>
          <w:bCs/>
          <w:color w:val="000000"/>
        </w:rPr>
        <w:t>Статья 62. Ограничение свободы</w:t>
      </w:r>
      <w:bookmarkEnd w:id="67"/>
    </w:p>
    <w:p w14:paraId="56B0466B"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38A532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Ограничен</w:t>
      </w:r>
      <w:r>
        <w:rPr>
          <w:rFonts w:ascii="Arial" w:eastAsia="Times New Roman" w:hAnsi="Arial" w:cs="Arial"/>
          <w:color w:val="000000"/>
        </w:rPr>
        <w:t>ие свободы заключается в наложении судом на лицо, признанное виновным в совершении преступления небольшой тяжести или менее тяжкого преступления, определенных обязанностей, ограничивающих его свободу сроком от шести месяцев до трех лет и отбывается по мест</w:t>
      </w:r>
      <w:r>
        <w:rPr>
          <w:rFonts w:ascii="Arial" w:eastAsia="Times New Roman" w:hAnsi="Arial" w:cs="Arial"/>
          <w:color w:val="000000"/>
        </w:rPr>
        <w:t>у его жительства без изоляции от общества под надзором органа пробации.</w:t>
      </w:r>
    </w:p>
    <w:p w14:paraId="2CA6038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На осужденных к ограничению свободы судом возлагаются следующие обязанности:</w:t>
      </w:r>
    </w:p>
    <w:p w14:paraId="77E1F02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явиться в органы пробации по месту жительства в течение десяти дней с момента вступления приговора су</w:t>
      </w:r>
      <w:r>
        <w:rPr>
          <w:rFonts w:ascii="Arial" w:eastAsia="Times New Roman" w:hAnsi="Arial" w:cs="Arial"/>
          <w:color w:val="000000"/>
        </w:rPr>
        <w:t>да в законную силу;</w:t>
      </w:r>
    </w:p>
    <w:p w14:paraId="31C755D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являться два раза в месяц в органы пробации для регистрации и участия в профилактических беседах;</w:t>
      </w:r>
    </w:p>
    <w:p w14:paraId="4735308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не выезжать за пределы страны;</w:t>
      </w:r>
    </w:p>
    <w:p w14:paraId="5E93D54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уведомлять органы пробации о месте жительства, работы и учебы, а также об их изменении;</w:t>
      </w:r>
    </w:p>
    <w:p w14:paraId="6869F90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5) получат</w:t>
      </w:r>
      <w:r>
        <w:rPr>
          <w:rFonts w:ascii="Arial" w:eastAsia="Times New Roman" w:hAnsi="Arial" w:cs="Arial"/>
          <w:color w:val="000000"/>
        </w:rPr>
        <w:t>ь разрешение органов пробации на краткосрочный выезд с места жительства;</w:t>
      </w:r>
    </w:p>
    <w:p w14:paraId="4482910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6) не употреблять психоактивные вещества;</w:t>
      </w:r>
    </w:p>
    <w:p w14:paraId="60018D9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7) участвовать в программах ресоциализации, назначаемых органами пробации.</w:t>
      </w:r>
    </w:p>
    <w:p w14:paraId="36A16C2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3. Суд при назначении наказания в виде ограничения свободы вправе </w:t>
      </w:r>
      <w:r>
        <w:rPr>
          <w:rFonts w:ascii="Arial" w:eastAsia="Times New Roman" w:hAnsi="Arial" w:cs="Arial"/>
          <w:color w:val="000000"/>
        </w:rPr>
        <w:t>возложить на лицо одну или более из следующих обязанностей:</w:t>
      </w:r>
    </w:p>
    <w:p w14:paraId="69BE60D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не посещать определенные места;</w:t>
      </w:r>
    </w:p>
    <w:p w14:paraId="4796080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воздержаться от определенного рода действий или занятий;</w:t>
      </w:r>
    </w:p>
    <w:p w14:paraId="61BF9C6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находиться в определенное судом время суток по месту жительства;</w:t>
      </w:r>
    </w:p>
    <w:p w14:paraId="0EE133A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4) поступить на работу или учебу </w:t>
      </w:r>
      <w:r>
        <w:rPr>
          <w:rFonts w:ascii="Arial" w:eastAsia="Times New Roman" w:hAnsi="Arial" w:cs="Arial"/>
          <w:color w:val="000000"/>
        </w:rPr>
        <w:t>к установленному судом сроку;</w:t>
      </w:r>
    </w:p>
    <w:p w14:paraId="7086712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5) возместить в определенный судом срок ущерб, причиненный потерпевшему;</w:t>
      </w:r>
    </w:p>
    <w:p w14:paraId="70AF611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6) не контактировать с определенными лицами;</w:t>
      </w:r>
    </w:p>
    <w:p w14:paraId="132DC39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7) пройти курс лечения от алкогольной, наркотической, психотропной, токсической зависимости или от болезни, </w:t>
      </w:r>
      <w:r>
        <w:rPr>
          <w:rFonts w:ascii="Arial" w:eastAsia="Times New Roman" w:hAnsi="Arial" w:cs="Arial"/>
          <w:color w:val="000000"/>
        </w:rPr>
        <w:t>представляющей опасность для здоровья других лиц, на что им предварительно было дано согласие;</w:t>
      </w:r>
    </w:p>
    <w:p w14:paraId="5DB5764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8) по требованию органа пробации извещать его об исполнении обязанностей, возложенных судом.</w:t>
      </w:r>
    </w:p>
    <w:p w14:paraId="1586AC3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В случае неявки в орган пробации в течение десяти дней после всту</w:t>
      </w:r>
      <w:r>
        <w:rPr>
          <w:rFonts w:ascii="Arial" w:eastAsia="Times New Roman" w:hAnsi="Arial" w:cs="Arial"/>
          <w:color w:val="000000"/>
        </w:rPr>
        <w:t>пления приговора в законную силу и уклонения от отбывания наказания лицом, осужденным к ограничению свободы, суд по представлению органа пробации может заменить неотбытый срок ограничения свободы наказанием в виде лишения свободы на оставшийся срок. При эт</w:t>
      </w:r>
      <w:r>
        <w:rPr>
          <w:rFonts w:ascii="Arial" w:eastAsia="Times New Roman" w:hAnsi="Arial" w:cs="Arial"/>
          <w:color w:val="000000"/>
        </w:rPr>
        <w:t>ом время отбывания ограничения свободы засчитывается в срок лишения свободы из расчета один день лишения свободы за два дня ограничения свободы.</w:t>
      </w:r>
    </w:p>
    <w:p w14:paraId="6A89F64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5. Ограничение свободы не назначается лицам, не имеющим постоянного места жительства, иностранным гражданам и л</w:t>
      </w:r>
      <w:r>
        <w:rPr>
          <w:rFonts w:ascii="Arial" w:eastAsia="Times New Roman" w:hAnsi="Arial" w:cs="Arial"/>
          <w:color w:val="000000"/>
        </w:rPr>
        <w:t xml:space="preserve">ицам без гражданства, временно проживающим в Кыргызской Республике, а также военнослужащим. </w:t>
      </w:r>
    </w:p>
    <w:p w14:paraId="49B9C707"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7152B16" w14:textId="77777777" w:rsidR="00EF7A8E" w:rsidRDefault="00A81E47">
      <w:pPr>
        <w:spacing w:after="120"/>
        <w:ind w:firstLine="567"/>
        <w:jc w:val="both"/>
        <w:rPr>
          <w:rFonts w:ascii="Arial" w:eastAsia="Times New Roman" w:hAnsi="Arial" w:cs="Arial"/>
        </w:rPr>
      </w:pPr>
      <w:bookmarkStart w:id="68" w:name="st_63"/>
      <w:r>
        <w:rPr>
          <w:rFonts w:ascii="Arial" w:eastAsia="Times New Roman" w:hAnsi="Arial" w:cs="Arial"/>
          <w:b/>
          <w:bCs/>
          <w:color w:val="000000"/>
        </w:rPr>
        <w:t>Статья 63. Лишение права занимать определенные должности или заниматься определенной деятельностью</w:t>
      </w:r>
      <w:bookmarkEnd w:id="68"/>
    </w:p>
    <w:p w14:paraId="0222D924"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DF0EE2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Лишение права занимать определенные должности или заниматься определенной деятельностью означает, что лицу, совершившему преступление, запрещается заним</w:t>
      </w:r>
      <w:r>
        <w:rPr>
          <w:rFonts w:ascii="Arial" w:eastAsia="Times New Roman" w:hAnsi="Arial" w:cs="Arial"/>
          <w:color w:val="000000"/>
        </w:rPr>
        <w:t>ать должность на государственной службе или муниципальной службе либо заниматься определенной профессиональной или иной деятельностью.</w:t>
      </w:r>
    </w:p>
    <w:p w14:paraId="6EED313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Лишение права занимать определенные должности или заниматься определенной деятельностью назначается в качестве основно</w:t>
      </w:r>
      <w:r>
        <w:rPr>
          <w:rFonts w:ascii="Arial" w:eastAsia="Times New Roman" w:hAnsi="Arial" w:cs="Arial"/>
          <w:color w:val="000000"/>
        </w:rPr>
        <w:t>го вида наказания на срок от одного года до трех лет.</w:t>
      </w:r>
    </w:p>
    <w:p w14:paraId="1C864D7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w:t>
      </w:r>
      <w:r>
        <w:rPr>
          <w:rFonts w:ascii="Arial" w:eastAsia="Times New Roman" w:hAnsi="Arial" w:cs="Arial"/>
          <w:color w:val="000000"/>
          <w:vertAlign w:val="superscript"/>
        </w:rPr>
        <w:t>1</w:t>
      </w:r>
      <w:r>
        <w:rPr>
          <w:rFonts w:ascii="Arial" w:eastAsia="Times New Roman" w:hAnsi="Arial" w:cs="Arial"/>
          <w:color w:val="000000"/>
        </w:rPr>
        <w:t xml:space="preserve">. За совершение коррупционных и иных преступлений против интересов государственной и муниципальной службы, предусмотренных статьями </w:t>
      </w:r>
      <w:hyperlink r:id="rId107" w:anchor="st_336" w:tooltip="cdb:112308#st_336" w:history="1">
        <w:r>
          <w:rPr>
            <w:rFonts w:ascii="Arial" w:eastAsia="Times New Roman" w:hAnsi="Arial" w:cs="Arial"/>
            <w:color w:val="0000FF"/>
            <w:u w:val="single"/>
          </w:rPr>
          <w:t>336</w:t>
        </w:r>
      </w:hyperlink>
      <w:r>
        <w:rPr>
          <w:rFonts w:ascii="Arial" w:eastAsia="Times New Roman" w:hAnsi="Arial" w:cs="Arial"/>
          <w:color w:val="000000"/>
        </w:rPr>
        <w:t>-</w:t>
      </w:r>
      <w:hyperlink r:id="rId108" w:anchor="st_343" w:tooltip="cdb:112308#st_343" w:history="1">
        <w:r>
          <w:rPr>
            <w:rFonts w:ascii="Arial" w:eastAsia="Times New Roman" w:hAnsi="Arial" w:cs="Arial"/>
            <w:color w:val="0000FF"/>
            <w:u w:val="single"/>
          </w:rPr>
          <w:t>343</w:t>
        </w:r>
      </w:hyperlink>
      <w:r>
        <w:rPr>
          <w:rFonts w:ascii="Arial" w:eastAsia="Times New Roman" w:hAnsi="Arial" w:cs="Arial"/>
          <w:color w:val="000000"/>
        </w:rPr>
        <w:t xml:space="preserve">, частями 2, 3 и 4 статьи </w:t>
      </w:r>
      <w:hyperlink r:id="rId109" w:anchor="st_344" w:tooltip="cdb:112308#st_344" w:history="1">
        <w:r>
          <w:rPr>
            <w:rFonts w:ascii="Arial" w:eastAsia="Times New Roman" w:hAnsi="Arial" w:cs="Arial"/>
            <w:color w:val="0000FF"/>
            <w:u w:val="single"/>
          </w:rPr>
          <w:t>344</w:t>
        </w:r>
      </w:hyperlink>
      <w:r>
        <w:rPr>
          <w:rFonts w:ascii="Arial" w:eastAsia="Times New Roman" w:hAnsi="Arial" w:cs="Arial"/>
          <w:color w:val="000000"/>
        </w:rPr>
        <w:t xml:space="preserve">, частями 2 и 3 статьи </w:t>
      </w:r>
      <w:hyperlink r:id="rId110" w:anchor="st_345" w:tooltip="cdb:112308#st_345" w:history="1">
        <w:r>
          <w:rPr>
            <w:rFonts w:ascii="Arial" w:eastAsia="Times New Roman" w:hAnsi="Arial" w:cs="Arial"/>
            <w:color w:val="0000FF"/>
            <w:u w:val="single"/>
          </w:rPr>
          <w:t>345</w:t>
        </w:r>
      </w:hyperlink>
      <w:r>
        <w:rPr>
          <w:rFonts w:ascii="Arial" w:eastAsia="Times New Roman" w:hAnsi="Arial" w:cs="Arial"/>
          <w:color w:val="000000"/>
        </w:rPr>
        <w:t xml:space="preserve">, статьями </w:t>
      </w:r>
      <w:hyperlink r:id="rId111" w:anchor="st_346" w:tooltip="cdb:112308#st_346" w:history="1">
        <w:r>
          <w:rPr>
            <w:rFonts w:ascii="Arial" w:eastAsia="Times New Roman" w:hAnsi="Arial" w:cs="Arial"/>
            <w:color w:val="0000FF"/>
            <w:u w:val="single"/>
          </w:rPr>
          <w:t>346</w:t>
        </w:r>
      </w:hyperlink>
      <w:r>
        <w:rPr>
          <w:rFonts w:ascii="Arial" w:eastAsia="Times New Roman" w:hAnsi="Arial" w:cs="Arial"/>
          <w:color w:val="000000"/>
        </w:rPr>
        <w:t>-</w:t>
      </w:r>
      <w:hyperlink r:id="rId112" w:anchor="st_348" w:tooltip="cdb:112308#st_348" w:history="1">
        <w:r>
          <w:rPr>
            <w:rFonts w:ascii="Arial" w:eastAsia="Times New Roman" w:hAnsi="Arial" w:cs="Arial"/>
            <w:color w:val="0000FF"/>
            <w:u w:val="single"/>
          </w:rPr>
          <w:t>348</w:t>
        </w:r>
      </w:hyperlink>
      <w:r>
        <w:rPr>
          <w:rFonts w:ascii="Arial" w:eastAsia="Times New Roman" w:hAnsi="Arial" w:cs="Arial"/>
          <w:color w:val="000000"/>
        </w:rPr>
        <w:t xml:space="preserve"> настоящего Кодекса, лишение права занимать определенные должности или заниматься определе</w:t>
      </w:r>
      <w:r>
        <w:rPr>
          <w:rFonts w:ascii="Arial" w:eastAsia="Times New Roman" w:hAnsi="Arial" w:cs="Arial"/>
          <w:color w:val="000000"/>
        </w:rPr>
        <w:t>нной деятельностью назначается обязательно и состоит в пожизненном запрете занимать должности на государственной и муниципальной службе.</w:t>
      </w:r>
    </w:p>
    <w:p w14:paraId="6757C94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Лишение права занимать определенные должности или заниматься определенной деятельностью назначается в качестве допол</w:t>
      </w:r>
      <w:r>
        <w:rPr>
          <w:rFonts w:ascii="Arial" w:eastAsia="Times New Roman" w:hAnsi="Arial" w:cs="Arial"/>
          <w:color w:val="000000"/>
        </w:rPr>
        <w:t>нительного вида наказания на срок от шести месяцев до трех лет в случаях, когда это наказание не предусмотрено статьей (частью статьи) Особенной части настоящего Кодекса, исходя из характера совершенного лицом преступления, которое лицо не смогло бы соверш</w:t>
      </w:r>
      <w:r>
        <w:rPr>
          <w:rFonts w:ascii="Arial" w:eastAsia="Times New Roman" w:hAnsi="Arial" w:cs="Arial"/>
          <w:color w:val="000000"/>
        </w:rPr>
        <w:t>ить, не занимая определенную должность или не занимаясь определенной деятельностью.</w:t>
      </w:r>
    </w:p>
    <w:p w14:paraId="2DD2190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Лишение права занимать определенные должности или заниматься определенной деятельностью в качестве дополнительного вида наказания обязательно назначается судом в случаях</w:t>
      </w:r>
      <w:r>
        <w:rPr>
          <w:rFonts w:ascii="Arial" w:eastAsia="Times New Roman" w:hAnsi="Arial" w:cs="Arial"/>
          <w:color w:val="000000"/>
        </w:rPr>
        <w:t xml:space="preserve"> совершения специальным субъектом умышленного преступления против жизни и здоровья либо половой неприкосновенности ребенка или инвалида, совершенного с использованием служебного положения. При этом максимальный срок этого вида наказания увеличивается в чет</w:t>
      </w:r>
      <w:r>
        <w:rPr>
          <w:rFonts w:ascii="Arial" w:eastAsia="Times New Roman" w:hAnsi="Arial" w:cs="Arial"/>
          <w:color w:val="000000"/>
        </w:rPr>
        <w:t>ыре раза, но на общий срок - не более чем двенадцать лет.</w:t>
      </w:r>
    </w:p>
    <w:p w14:paraId="70166EF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5. При назначении общественных работ или штрафа в качестве основного вида наказания, а также при освобождении от наказания с применением условий пробации срок лишения права занимать определенные дол</w:t>
      </w:r>
      <w:r>
        <w:rPr>
          <w:rFonts w:ascii="Arial" w:eastAsia="Times New Roman" w:hAnsi="Arial" w:cs="Arial"/>
          <w:color w:val="000000"/>
        </w:rPr>
        <w:t>жности или заниматься определенной деятельностью, назначенного в качестве дополнительного вида наказания, исчисляется с момента вступления приговора суда в законную силу.</w:t>
      </w:r>
    </w:p>
    <w:p w14:paraId="27ABE2A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6. При назначении этого наказания в качестве дополнительного к лишению свободы, содер</w:t>
      </w:r>
      <w:r>
        <w:rPr>
          <w:rFonts w:ascii="Arial" w:eastAsia="Times New Roman" w:hAnsi="Arial" w:cs="Arial"/>
          <w:color w:val="000000"/>
        </w:rPr>
        <w:t>жанию в дисциплинарной воинской части оно распространяется на все время отбывания основного наказания, но при этом его срок исчисляется с момента отбытия наказания в виде лишения свободы и содержания в дисциплинарной воинской части. В случае назначения лиш</w:t>
      </w:r>
      <w:r>
        <w:rPr>
          <w:rFonts w:ascii="Arial" w:eastAsia="Times New Roman" w:hAnsi="Arial" w:cs="Arial"/>
          <w:color w:val="000000"/>
        </w:rPr>
        <w:t>ения права занимать определенные должности или заниматься определенной деятельностью в качестве дополнительного вида наказания к другим основным видам наказания, а также при отсрочке отбывания наказания или применении пробации его срок исчисляется с момент</w:t>
      </w:r>
      <w:r>
        <w:rPr>
          <w:rFonts w:ascii="Arial" w:eastAsia="Times New Roman" w:hAnsi="Arial" w:cs="Arial"/>
          <w:color w:val="000000"/>
        </w:rPr>
        <w:t>а вступления приговора в законную силу.</w:t>
      </w:r>
    </w:p>
    <w:p w14:paraId="08221FB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7. В случае неисполнения осужденным приговора суда и продолжения занятия должностей или деятельностью, на которые установлен запрет, он несет ответственность в соответствии со статьей </w:t>
      </w:r>
      <w:hyperlink r:id="rId113" w:anchor="st_370" w:tooltip="cdb:112308#st_370" w:history="1">
        <w:r>
          <w:rPr>
            <w:rFonts w:ascii="Arial" w:eastAsia="Times New Roman" w:hAnsi="Arial" w:cs="Arial"/>
            <w:color w:val="0000FF"/>
            <w:u w:val="single"/>
          </w:rPr>
          <w:t>370</w:t>
        </w:r>
      </w:hyperlink>
      <w:r>
        <w:rPr>
          <w:rFonts w:ascii="Arial" w:eastAsia="Times New Roman" w:hAnsi="Arial" w:cs="Arial"/>
          <w:color w:val="000000"/>
        </w:rPr>
        <w:t xml:space="preserve"> настоящего Кодекса.</w:t>
      </w:r>
    </w:p>
    <w:p w14:paraId="2027988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8. Должностные лица предприятий, организаций или учреждений, на которых возложены обязанности по испо</w:t>
      </w:r>
      <w:r>
        <w:rPr>
          <w:rFonts w:ascii="Arial" w:eastAsia="Times New Roman" w:hAnsi="Arial" w:cs="Arial"/>
          <w:color w:val="000000"/>
        </w:rPr>
        <w:t xml:space="preserve">лнению приговора, в случае их неисполнения несут ответственность в соответствии со статьей </w:t>
      </w:r>
      <w:hyperlink r:id="rId114" w:anchor="st_370" w:tooltip="cdb:112308#st_370" w:history="1">
        <w:r>
          <w:rPr>
            <w:rFonts w:ascii="Arial" w:eastAsia="Times New Roman" w:hAnsi="Arial" w:cs="Arial"/>
            <w:color w:val="0000FF"/>
            <w:u w:val="single"/>
          </w:rPr>
          <w:t>37</w:t>
        </w:r>
        <w:r>
          <w:rPr>
            <w:rFonts w:ascii="Arial" w:eastAsia="Times New Roman" w:hAnsi="Arial" w:cs="Arial"/>
            <w:color w:val="0000FF"/>
            <w:u w:val="single"/>
          </w:rPr>
          <w:t>0</w:t>
        </w:r>
      </w:hyperlink>
      <w:r>
        <w:rPr>
          <w:rFonts w:ascii="Arial" w:eastAsia="Times New Roman" w:hAnsi="Arial" w:cs="Arial"/>
          <w:color w:val="000000"/>
        </w:rPr>
        <w:t xml:space="preserve"> настоящего Кодекса.</w:t>
      </w:r>
    </w:p>
    <w:p w14:paraId="2A136636" w14:textId="77777777" w:rsidR="00EF7A8E" w:rsidRDefault="00A81E47">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w:t>
      </w:r>
      <w:hyperlink r:id="rId115" w:tooltip="https://cbd.minjust.gov.kg/4-5457/edition/null/ru" w:history="1">
        <w:r>
          <w:rPr>
            <w:rFonts w:ascii="Arial" w:eastAsia="Times New Roman" w:hAnsi="Arial" w:cs="Arial"/>
            <w:i/>
            <w:iCs/>
            <w:color w:val="0000FF"/>
            <w:u w:val="single"/>
          </w:rPr>
          <w:t>Закона</w:t>
        </w:r>
      </w:hyperlink>
      <w:r>
        <w:rPr>
          <w:rFonts w:ascii="Arial" w:eastAsia="Times New Roman" w:hAnsi="Arial" w:cs="Arial"/>
          <w:i/>
          <w:iCs/>
          <w:color w:val="000000"/>
        </w:rPr>
        <w:t xml:space="preserve"> Кыргызской Республики от 31 декабря 2024 года № 209, </w:t>
      </w:r>
      <w:hyperlink r:id="rId116" w:tooltip="https://cbd.minjust.gov.kg/4-5488/edition/27498/ru" w:history="1">
        <w:r>
          <w:rPr>
            <w:rFonts w:ascii="Arial" w:eastAsia="Times New Roman" w:hAnsi="Arial" w:cs="Arial"/>
            <w:i/>
            <w:iCs/>
            <w:color w:val="0000FF"/>
            <w:u w:val="single"/>
          </w:rPr>
          <w:t>19 февраля 2025 года № 42</w:t>
        </w:r>
      </w:hyperlink>
      <w:r>
        <w:rPr>
          <w:rFonts w:ascii="Arial" w:eastAsia="Times New Roman" w:hAnsi="Arial" w:cs="Arial"/>
          <w:i/>
          <w:iCs/>
          <w:color w:val="000000"/>
        </w:rPr>
        <w:t xml:space="preserve"> )</w:t>
      </w:r>
    </w:p>
    <w:p w14:paraId="4544E010" w14:textId="77777777" w:rsidR="00EF7A8E" w:rsidRDefault="00A81E47">
      <w:pPr>
        <w:spacing w:after="120"/>
        <w:ind w:firstLine="397"/>
        <w:jc w:val="both"/>
        <w:rPr>
          <w:rFonts w:ascii="Arial" w:eastAsia="Times New Roman" w:hAnsi="Arial" w:cs="Arial"/>
        </w:rPr>
      </w:pPr>
      <w:r>
        <w:rPr>
          <w:rFonts w:ascii="Arial" w:eastAsia="Times New Roman" w:hAnsi="Arial" w:cs="Arial"/>
        </w:rPr>
        <w:t> </w:t>
      </w:r>
    </w:p>
    <w:p w14:paraId="7E54935C" w14:textId="77777777" w:rsidR="00EF7A8E" w:rsidRDefault="00A81E47">
      <w:pPr>
        <w:spacing w:after="120"/>
        <w:ind w:firstLine="567"/>
        <w:jc w:val="both"/>
        <w:rPr>
          <w:rFonts w:ascii="Arial" w:eastAsia="Times New Roman" w:hAnsi="Arial" w:cs="Arial"/>
        </w:rPr>
      </w:pPr>
      <w:bookmarkStart w:id="69" w:name="st_64"/>
      <w:r>
        <w:rPr>
          <w:rFonts w:ascii="Arial" w:eastAsia="Times New Roman" w:hAnsi="Arial" w:cs="Arial"/>
          <w:b/>
          <w:bCs/>
          <w:color w:val="000000"/>
        </w:rPr>
        <w:t>Статья 64. Исправительные работы</w:t>
      </w:r>
      <w:bookmarkEnd w:id="69"/>
    </w:p>
    <w:p w14:paraId="0DA6308D"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3BA15C1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1. Исправительные </w:t>
      </w:r>
      <w:r>
        <w:rPr>
          <w:rFonts w:ascii="Arial" w:eastAsia="Times New Roman" w:hAnsi="Arial" w:cs="Arial"/>
          <w:color w:val="000000"/>
        </w:rPr>
        <w:t>работы – вид наказания, назначаемый судом по преступлениям небольшой тяжести и менее тяжким преступлениям сроком от двух месяцев до трех лет, который отбывается по месту работы осужденного, а в случае работы по совместительству – по основному месту работы.</w:t>
      </w:r>
    </w:p>
    <w:p w14:paraId="3856305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Из суммы заработка (денежного довольствия) осужденного к исправительным работам осуществляется отчисление в доход государства в размере, установленном приговором суда, в пределах от 10 до 25 процентов.</w:t>
      </w:r>
    </w:p>
    <w:p w14:paraId="5D89B24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Исправительные работы не назначаются лицам, при</w:t>
      </w:r>
      <w:r>
        <w:rPr>
          <w:rFonts w:ascii="Arial" w:eastAsia="Times New Roman" w:hAnsi="Arial" w:cs="Arial"/>
          <w:color w:val="000000"/>
        </w:rPr>
        <w:t xml:space="preserve">знанным нетрудоспособными или обучающимся в учебных заведениях с отрывом от производства, военнослужащим, лицам, которые должны достичь пенсионного возраста ранее окончания срока исправительных работ, беременным женщинам, а также женщинам, имеющим детей в </w:t>
      </w:r>
      <w:r>
        <w:rPr>
          <w:rFonts w:ascii="Arial" w:eastAsia="Times New Roman" w:hAnsi="Arial" w:cs="Arial"/>
          <w:color w:val="000000"/>
        </w:rPr>
        <w:t>возрасте до трех лет, мужчинам, являющимся единственными родителями в возрасте детей до трех лет, инвалидам I и II групп и лицам, не имеющим постоянного места жительства или места работы.</w:t>
      </w:r>
    </w:p>
    <w:p w14:paraId="068A2A5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В случае неявки осужденного в орган пробации в течение десяти дне</w:t>
      </w:r>
      <w:r>
        <w:rPr>
          <w:rFonts w:ascii="Arial" w:eastAsia="Times New Roman" w:hAnsi="Arial" w:cs="Arial"/>
          <w:color w:val="000000"/>
        </w:rPr>
        <w:t>й после вступления приговора в законную силу, а также злостного уклонения от отбывания наказания в виде исправительных работ суд по представлению органа пробации заменяет наказание в виде исправительных работ на наказание в виде штрафа в пределах срока, пр</w:t>
      </w:r>
      <w:r>
        <w:rPr>
          <w:rFonts w:ascii="Arial" w:eastAsia="Times New Roman" w:hAnsi="Arial" w:cs="Arial"/>
          <w:color w:val="000000"/>
        </w:rPr>
        <w:t>едусмотренного соответствующей статьей Особенной части настоящего Кодекса, по которой лицо признано виновным.</w:t>
      </w:r>
    </w:p>
    <w:p w14:paraId="7D87E4F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5. Лицу, потерявшему работу после постановления приговора суда и не трудоустроившемуся добровольно в течение одного месяца, исправительные работы </w:t>
      </w:r>
      <w:r>
        <w:rPr>
          <w:rFonts w:ascii="Arial" w:eastAsia="Times New Roman" w:hAnsi="Arial" w:cs="Arial"/>
          <w:color w:val="000000"/>
        </w:rPr>
        <w:t>суд заменяет общественными работами на срок от сорока до трехсот часов.</w:t>
      </w:r>
    </w:p>
    <w:p w14:paraId="61678D8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6. В отношении лица, осужденного к исправительным работам, которое после вынесения приговора суда признано инвалидом I или II группы, а также в отношении беременной женщины, если берем</w:t>
      </w:r>
      <w:r>
        <w:rPr>
          <w:rFonts w:ascii="Arial" w:eastAsia="Times New Roman" w:hAnsi="Arial" w:cs="Arial"/>
          <w:color w:val="000000"/>
        </w:rPr>
        <w:t xml:space="preserve">енность наступила после вынесения приговора суда, применяются положения </w:t>
      </w:r>
      <w:hyperlink r:id="rId117" w:anchor="st_91" w:tooltip="https://cbd.minjust.gov.kg/112309#st_91" w:history="1">
        <w:r>
          <w:rPr>
            <w:rFonts w:ascii="Arial" w:eastAsia="Times New Roman" w:hAnsi="Arial" w:cs="Arial"/>
            <w:color w:val="0000FF"/>
            <w:u w:val="single"/>
          </w:rPr>
          <w:t>статьи 91</w:t>
        </w:r>
      </w:hyperlink>
      <w:r>
        <w:rPr>
          <w:rFonts w:ascii="Arial" w:eastAsia="Times New Roman" w:hAnsi="Arial" w:cs="Arial"/>
          <w:color w:val="000000"/>
        </w:rPr>
        <w:t xml:space="preserve"> настоящего Кодекса.</w:t>
      </w:r>
    </w:p>
    <w:p w14:paraId="5CAD5E1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7. Должностные лица предприятий, организаций или учреждений, на которых возложены обязанности по исполнению приговора, в случае их неисполнения несут ответственность в соответствии со статьей 370 настоящего Кодекса.</w:t>
      </w:r>
    </w:p>
    <w:p w14:paraId="01FE8CD8"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D6DE5B4" w14:textId="77777777" w:rsidR="00EF7A8E" w:rsidRDefault="00A81E47">
      <w:pPr>
        <w:spacing w:after="120"/>
        <w:ind w:firstLine="567"/>
        <w:jc w:val="both"/>
        <w:rPr>
          <w:rFonts w:ascii="Arial" w:eastAsia="Times New Roman" w:hAnsi="Arial" w:cs="Arial"/>
        </w:rPr>
      </w:pPr>
      <w:r>
        <w:rPr>
          <w:rFonts w:ascii="Arial" w:eastAsia="Times New Roman" w:hAnsi="Arial" w:cs="Arial"/>
          <w:b/>
          <w:bCs/>
          <w:color w:val="000000"/>
        </w:rPr>
        <w:t>Статья 6</w:t>
      </w:r>
      <w:r>
        <w:rPr>
          <w:rFonts w:ascii="Arial" w:eastAsia="Times New Roman" w:hAnsi="Arial" w:cs="Arial"/>
          <w:b/>
          <w:bCs/>
          <w:color w:val="000000"/>
        </w:rPr>
        <w:t>5. Штраф</w:t>
      </w:r>
    </w:p>
    <w:p w14:paraId="1C11FCD1"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91CA0E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Штраф – наказание, назначаемое судом в денежной форме в случаях, размере и порядке, установленных настоящим Кодексом.</w:t>
      </w:r>
    </w:p>
    <w:p w14:paraId="5A55F35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Штраф устанавливается в зависимости от характера и тяжести совершенного преступления с учетом имущественного положения об</w:t>
      </w:r>
      <w:r>
        <w:rPr>
          <w:rFonts w:ascii="Arial" w:eastAsia="Times New Roman" w:hAnsi="Arial" w:cs="Arial"/>
          <w:color w:val="000000"/>
        </w:rPr>
        <w:t>виняемого, осужденного.</w:t>
      </w:r>
    </w:p>
    <w:p w14:paraId="2E64613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3. Штраф, за исключением совершения преступления, преступлений, предусмотренных статьями </w:t>
      </w:r>
      <w:hyperlink r:id="rId118" w:anchor="st_225" w:tooltip="#st_225" w:history="1">
        <w:r>
          <w:rPr>
            <w:rFonts w:ascii="Arial" w:eastAsia="Times New Roman" w:hAnsi="Arial" w:cs="Arial"/>
            <w:color w:val="0000FF"/>
            <w:u w:val="single"/>
          </w:rPr>
          <w:t>225</w:t>
        </w:r>
      </w:hyperlink>
      <w:r>
        <w:rPr>
          <w:rFonts w:ascii="Arial" w:eastAsia="Times New Roman" w:hAnsi="Arial" w:cs="Arial"/>
          <w:color w:val="000000"/>
        </w:rPr>
        <w:t xml:space="preserve">, </w:t>
      </w:r>
      <w:hyperlink r:id="rId119" w:anchor="st_238" w:tooltip="#st_238" w:history="1">
        <w:r>
          <w:rPr>
            <w:rFonts w:ascii="Arial" w:eastAsia="Times New Roman" w:hAnsi="Arial" w:cs="Arial"/>
            <w:color w:val="0000FF"/>
            <w:u w:val="single"/>
          </w:rPr>
          <w:t>238</w:t>
        </w:r>
      </w:hyperlink>
      <w:r>
        <w:rPr>
          <w:rFonts w:ascii="Arial" w:eastAsia="Times New Roman" w:hAnsi="Arial" w:cs="Arial"/>
          <w:color w:val="000000"/>
        </w:rPr>
        <w:t xml:space="preserve">, </w:t>
      </w:r>
      <w:hyperlink r:id="rId120" w:anchor="st_239" w:tooltip="#st_239" w:history="1">
        <w:r>
          <w:rPr>
            <w:rFonts w:ascii="Arial" w:eastAsia="Times New Roman" w:hAnsi="Arial" w:cs="Arial"/>
            <w:color w:val="0000FF"/>
            <w:u w:val="single"/>
          </w:rPr>
          <w:t>239</w:t>
        </w:r>
      </w:hyperlink>
      <w:r>
        <w:rPr>
          <w:rFonts w:ascii="Arial" w:eastAsia="Times New Roman" w:hAnsi="Arial" w:cs="Arial"/>
          <w:color w:val="000000"/>
        </w:rPr>
        <w:t xml:space="preserve">, частями 2-4 </w:t>
      </w:r>
      <w:hyperlink r:id="rId121" w:anchor="st_240" w:tooltip="#st_240" w:history="1">
        <w:r>
          <w:rPr>
            <w:rFonts w:ascii="Arial" w:eastAsia="Times New Roman" w:hAnsi="Arial" w:cs="Arial"/>
            <w:color w:val="0000FF"/>
            <w:u w:val="single"/>
          </w:rPr>
          <w:t>статьи 240</w:t>
        </w:r>
      </w:hyperlink>
      <w:r>
        <w:rPr>
          <w:rFonts w:ascii="Arial" w:eastAsia="Times New Roman" w:hAnsi="Arial" w:cs="Arial"/>
          <w:color w:val="000000"/>
        </w:rPr>
        <w:t xml:space="preserve"> частью </w:t>
      </w:r>
      <w:hyperlink r:id="rId122" w:tooltip="http://212.42.109.12:8085/Documents/Edit?docId=112309" w:history="1">
        <w:r>
          <w:rPr>
            <w:rStyle w:val="aff0"/>
            <w:rFonts w:ascii="Arial" w:eastAsia="Times New Roman" w:hAnsi="Arial" w:cs="Arial"/>
          </w:rPr>
          <w:t>1 статьи 242-1</w:t>
        </w:r>
      </w:hyperlink>
      <w:r>
        <w:rPr>
          <w:rFonts w:ascii="Arial" w:eastAsia="Times New Roman" w:hAnsi="Arial" w:cs="Arial"/>
          <w:color w:val="000000"/>
        </w:rPr>
        <w:t xml:space="preserve"> настоящего Кодекса, исчисляется в расчетных показателях и устанавливается в размере от 200 до 2000 расчетных показ</w:t>
      </w:r>
      <w:r>
        <w:rPr>
          <w:rFonts w:ascii="Arial" w:eastAsia="Times New Roman" w:hAnsi="Arial" w:cs="Arial"/>
          <w:color w:val="000000"/>
        </w:rPr>
        <w:t>ателей.</w:t>
      </w:r>
    </w:p>
    <w:p w14:paraId="5BF1447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4. Штраф за совершение преступления, преступлений, предусмотренных статьями </w:t>
      </w:r>
      <w:hyperlink r:id="rId123" w:anchor="st_225" w:tooltip="#st_225" w:history="1">
        <w:r>
          <w:rPr>
            <w:rFonts w:ascii="Arial" w:eastAsia="Times New Roman" w:hAnsi="Arial" w:cs="Arial"/>
            <w:color w:val="0000FF"/>
            <w:u w:val="single"/>
          </w:rPr>
          <w:t>225</w:t>
        </w:r>
      </w:hyperlink>
      <w:r>
        <w:rPr>
          <w:rFonts w:ascii="Arial" w:eastAsia="Times New Roman" w:hAnsi="Arial" w:cs="Arial"/>
          <w:color w:val="000000"/>
        </w:rPr>
        <w:t xml:space="preserve">, </w:t>
      </w:r>
      <w:hyperlink r:id="rId124" w:anchor="st_238" w:tooltip="#st_238" w:history="1">
        <w:r>
          <w:rPr>
            <w:rFonts w:ascii="Arial" w:eastAsia="Times New Roman" w:hAnsi="Arial" w:cs="Arial"/>
            <w:color w:val="0000FF"/>
            <w:u w:val="single"/>
          </w:rPr>
          <w:t>238</w:t>
        </w:r>
      </w:hyperlink>
      <w:r>
        <w:rPr>
          <w:rFonts w:ascii="Arial" w:eastAsia="Times New Roman" w:hAnsi="Arial" w:cs="Arial"/>
          <w:color w:val="000000"/>
        </w:rPr>
        <w:t xml:space="preserve">, </w:t>
      </w:r>
      <w:hyperlink r:id="rId125" w:anchor="st_239" w:tooltip="#st_239" w:history="1">
        <w:r>
          <w:rPr>
            <w:rFonts w:ascii="Arial" w:eastAsia="Times New Roman" w:hAnsi="Arial" w:cs="Arial"/>
            <w:color w:val="0000FF"/>
            <w:u w:val="single"/>
          </w:rPr>
          <w:t>239</w:t>
        </w:r>
      </w:hyperlink>
      <w:r>
        <w:rPr>
          <w:rFonts w:ascii="Arial" w:eastAsia="Times New Roman" w:hAnsi="Arial" w:cs="Arial"/>
          <w:color w:val="000000"/>
        </w:rPr>
        <w:t xml:space="preserve">, частями 2-4 </w:t>
      </w:r>
      <w:hyperlink r:id="rId126" w:anchor="st_240" w:tooltip="#st_240" w:history="1">
        <w:r>
          <w:rPr>
            <w:rFonts w:ascii="Arial" w:eastAsia="Times New Roman" w:hAnsi="Arial" w:cs="Arial"/>
            <w:color w:val="0000FF"/>
            <w:u w:val="single"/>
          </w:rPr>
          <w:t>статьи 240</w:t>
        </w:r>
      </w:hyperlink>
      <w:r>
        <w:rPr>
          <w:rFonts w:ascii="Arial" w:eastAsia="Times New Roman" w:hAnsi="Arial" w:cs="Arial"/>
          <w:color w:val="000000"/>
        </w:rPr>
        <w:t xml:space="preserve">  частью </w:t>
      </w:r>
      <w:hyperlink r:id="rId127" w:tooltip="http://212.42.109.12:8085/Documents/Edit?docId=112309" w:history="1">
        <w:r>
          <w:rPr>
            <w:rStyle w:val="aff0"/>
            <w:rFonts w:ascii="Arial" w:eastAsia="Times New Roman" w:hAnsi="Arial" w:cs="Arial"/>
          </w:rPr>
          <w:t xml:space="preserve">1 статьи 242-1 </w:t>
        </w:r>
      </w:hyperlink>
      <w:r>
        <w:rPr>
          <w:rFonts w:ascii="Arial" w:eastAsia="Times New Roman" w:hAnsi="Arial" w:cs="Arial"/>
          <w:color w:val="000000"/>
        </w:rPr>
        <w:t>настоящего Кодекса, устанавливается в размере от 3000 до 25000 расчетных показателей.</w:t>
      </w:r>
    </w:p>
    <w:p w14:paraId="51DC040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5. При неуплате в добровольном порядке осужденным шт</w:t>
      </w:r>
      <w:r>
        <w:rPr>
          <w:rFonts w:ascii="Arial" w:eastAsia="Times New Roman" w:hAnsi="Arial" w:cs="Arial"/>
          <w:color w:val="000000"/>
        </w:rPr>
        <w:t>рафа в течение трех месяцев с момента вступления в силу приговора, иного судебного акта в случае замены наказания орган принудительного исполнения вносит в суд, вынесший приговор, иной судебный акт, представление о замене штрафа лишением свободы в пределах</w:t>
      </w:r>
      <w:r>
        <w:rPr>
          <w:rFonts w:ascii="Arial" w:eastAsia="Times New Roman" w:hAnsi="Arial" w:cs="Arial"/>
          <w:color w:val="000000"/>
        </w:rPr>
        <w:t xml:space="preserve"> срока, предусмотренного соответствующей статьей Особенной части настоящего Кодекса, по которой лицо признано виновным. Если санкция статьи, по которой лицо признано виновным, не предусматривает лишение свободы, лицо привлекается к уголовной ответственност</w:t>
      </w:r>
      <w:r>
        <w:rPr>
          <w:rFonts w:ascii="Arial" w:eastAsia="Times New Roman" w:hAnsi="Arial" w:cs="Arial"/>
          <w:color w:val="000000"/>
        </w:rPr>
        <w:t>и на основании статьи 370 настоящего Кодекса.</w:t>
      </w:r>
    </w:p>
    <w:p w14:paraId="00949F33" w14:textId="77777777" w:rsidR="00EF7A8E" w:rsidRDefault="00A81E47">
      <w:pPr>
        <w:spacing w:after="60"/>
        <w:ind w:firstLine="567"/>
        <w:jc w:val="both"/>
        <w:rPr>
          <w:rFonts w:ascii="Arial" w:eastAsia="Times New Roman" w:hAnsi="Arial" w:cs="Arial"/>
        </w:rPr>
      </w:pPr>
      <w:r>
        <w:rPr>
          <w:rFonts w:ascii="Arial" w:eastAsia="Times New Roman" w:hAnsi="Arial" w:cs="Arial"/>
          <w:i/>
          <w:iCs/>
          <w:color w:val="000000"/>
        </w:rPr>
        <w:t xml:space="preserve">(В редакции Законов Кыргызской Республики от </w:t>
      </w:r>
      <w:hyperlink r:id="rId128" w:tooltip="https://cbd.minjust.gov.kg/4-5357/edition/12203/ru" w:history="1">
        <w:r>
          <w:rPr>
            <w:rFonts w:ascii="Arial" w:eastAsia="Times New Roman" w:hAnsi="Arial" w:cs="Arial"/>
            <w:i/>
            <w:iCs/>
            <w:color w:val="0000FF"/>
            <w:u w:val="single"/>
          </w:rPr>
          <w:t>8 июля 2024 года № 114</w:t>
        </w:r>
      </w:hyperlink>
      <w:r>
        <w:rPr>
          <w:rFonts w:ascii="Arial" w:eastAsia="Times New Roman" w:hAnsi="Arial" w:cs="Arial"/>
          <w:color w:val="000000"/>
        </w:rPr>
        <w:t xml:space="preserve">, </w:t>
      </w:r>
      <w:hyperlink r:id="rId129" w:tooltip="https://cbd.minjust.gov.kg/4-5457/edition/null/ru" w:history="1">
        <w:r>
          <w:rPr>
            <w:rFonts w:ascii="Arial" w:eastAsia="Times New Roman" w:hAnsi="Arial" w:cs="Arial"/>
            <w:i/>
            <w:iCs/>
            <w:color w:val="0000FF"/>
            <w:u w:val="single"/>
          </w:rPr>
          <w:t>31 декабря 2024 года № 209</w:t>
        </w:r>
      </w:hyperlink>
      <w:r>
        <w:rPr>
          <w:rFonts w:ascii="Arial" w:eastAsia="Times New Roman" w:hAnsi="Arial" w:cs="Arial"/>
          <w:i/>
          <w:iCs/>
          <w:color w:val="000000"/>
        </w:rPr>
        <w:t xml:space="preserve">, </w:t>
      </w:r>
      <w:hyperlink r:id="rId130" w:tooltip="https://cbd.minjust.gov.kg/4-5481/edition/26557/ru" w:history="1">
        <w:r>
          <w:rPr>
            <w:rFonts w:ascii="Arial" w:eastAsia="Times New Roman" w:hAnsi="Arial" w:cs="Arial"/>
            <w:i/>
            <w:iCs/>
            <w:color w:val="0000FF"/>
            <w:u w:val="single"/>
          </w:rPr>
          <w:t>12</w:t>
        </w:r>
        <w:r>
          <w:rPr>
            <w:rFonts w:ascii="Arial" w:eastAsia="Times New Roman" w:hAnsi="Arial" w:cs="Arial"/>
            <w:i/>
            <w:iCs/>
            <w:color w:val="0000FF"/>
            <w:u w:val="single"/>
          </w:rPr>
          <w:t xml:space="preserve"> февраля 2025 года № 37</w:t>
        </w:r>
      </w:hyperlink>
      <w:r>
        <w:rPr>
          <w:rFonts w:ascii="Arial" w:eastAsia="Times New Roman" w:hAnsi="Arial" w:cs="Arial"/>
          <w:i/>
          <w:iCs/>
          <w:color w:val="000000"/>
        </w:rPr>
        <w:t> )</w:t>
      </w:r>
    </w:p>
    <w:p w14:paraId="60AC22A5"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6B9F9D8" w14:textId="77777777" w:rsidR="00EF7A8E" w:rsidRDefault="00A81E47">
      <w:pPr>
        <w:spacing w:after="120"/>
        <w:ind w:firstLine="567"/>
        <w:jc w:val="both"/>
        <w:rPr>
          <w:rFonts w:ascii="Arial" w:eastAsia="Times New Roman" w:hAnsi="Arial" w:cs="Arial"/>
        </w:rPr>
      </w:pPr>
      <w:bookmarkStart w:id="70" w:name="st_66"/>
      <w:r>
        <w:rPr>
          <w:rFonts w:ascii="Arial" w:eastAsia="Times New Roman" w:hAnsi="Arial" w:cs="Arial"/>
          <w:b/>
          <w:bCs/>
          <w:color w:val="000000"/>
        </w:rPr>
        <w:t>Статья 66. Содержание в дисциплинарной воинской части</w:t>
      </w:r>
      <w:bookmarkEnd w:id="70"/>
    </w:p>
    <w:p w14:paraId="67B2B9F8"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E954B8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Содержание в дисциплинарной воинской части применяется к военнослужащим срочной службы на срок от трех месяцев до одного года в случаях, предусмотренных настоящим Кодексом.</w:t>
      </w:r>
    </w:p>
    <w:p w14:paraId="507EDA6C"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D8E4869" w14:textId="77777777" w:rsidR="00EF7A8E" w:rsidRDefault="00A81E47">
      <w:pPr>
        <w:spacing w:after="120"/>
        <w:ind w:firstLine="567"/>
        <w:jc w:val="both"/>
        <w:rPr>
          <w:rFonts w:ascii="Arial" w:eastAsia="Times New Roman" w:hAnsi="Arial" w:cs="Arial"/>
        </w:rPr>
      </w:pPr>
      <w:bookmarkStart w:id="71" w:name="st_67"/>
      <w:r>
        <w:rPr>
          <w:rFonts w:ascii="Arial" w:eastAsia="Times New Roman" w:hAnsi="Arial" w:cs="Arial"/>
          <w:b/>
          <w:bCs/>
          <w:color w:val="000000"/>
        </w:rPr>
        <w:t>Статья 67. Лишение свободы на определенный срок</w:t>
      </w:r>
      <w:bookmarkEnd w:id="71"/>
    </w:p>
    <w:p w14:paraId="467CC28E"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3B40965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1. Лишение свободы заключается </w:t>
      </w:r>
      <w:r>
        <w:rPr>
          <w:rFonts w:ascii="Arial" w:eastAsia="Times New Roman" w:hAnsi="Arial" w:cs="Arial"/>
          <w:color w:val="000000"/>
        </w:rPr>
        <w:t>в принудительной изоляции осужденного от общества путем направления его в исправительную или воспитательную колонию различного вида режима.</w:t>
      </w:r>
    </w:p>
    <w:p w14:paraId="37D3FF1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Лишение свободы устанавливается на срок от шести месяцев до пятнадцати лет.</w:t>
      </w:r>
    </w:p>
    <w:p w14:paraId="5AECEDE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В случае частичного или полного сл</w:t>
      </w:r>
      <w:r>
        <w:rPr>
          <w:rFonts w:ascii="Arial" w:eastAsia="Times New Roman" w:hAnsi="Arial" w:cs="Arial"/>
          <w:color w:val="000000"/>
        </w:rPr>
        <w:t>ожения сроков лишения свободы при назначении наказаний по совокупности преступлений и по совокупности приговоров максимальный срок лишения свободы не может быть более двадцати лет.</w:t>
      </w:r>
    </w:p>
    <w:p w14:paraId="4E6F1EF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Осужденным к лишению свободы отбывание наказания назначается:</w:t>
      </w:r>
    </w:p>
    <w:p w14:paraId="1802D89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1) лицам, </w:t>
      </w:r>
      <w:r>
        <w:rPr>
          <w:rFonts w:ascii="Arial" w:eastAsia="Times New Roman" w:hAnsi="Arial" w:cs="Arial"/>
          <w:color w:val="000000"/>
        </w:rPr>
        <w:t>впервые осужденным к лишению свободы на определенный срок, лицам, которым наказание в виде исправительных и общественных работ, ограничения свободы и штрафа заменено лишением свободы, а также лицам, которым отменен пробационный надзор и назначено наказание</w:t>
      </w:r>
      <w:r>
        <w:rPr>
          <w:rFonts w:ascii="Arial" w:eastAsia="Times New Roman" w:hAnsi="Arial" w:cs="Arial"/>
          <w:color w:val="000000"/>
        </w:rPr>
        <w:t xml:space="preserve"> в виде лишения свободы – в исправительных колониях общего режима;</w:t>
      </w:r>
    </w:p>
    <w:p w14:paraId="403C1F4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лицам, ранее отбывавшим наказание в виде лишения свободы и вновь осужденным к лишению свободы на определенный срок, – в исправительных колониях строгого режима;</w:t>
      </w:r>
    </w:p>
    <w:p w14:paraId="5D88BB6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лицам, осужденным к по</w:t>
      </w:r>
      <w:r>
        <w:rPr>
          <w:rFonts w:ascii="Arial" w:eastAsia="Times New Roman" w:hAnsi="Arial" w:cs="Arial"/>
          <w:color w:val="000000"/>
        </w:rPr>
        <w:t>жизненному лишению свободы, а также лицам, которым наказание в виде пожизненного лишения свободы в порядке помилования было заменено лишением свободы, – в исправительных колониях особого режима;</w:t>
      </w:r>
    </w:p>
    <w:p w14:paraId="6189A19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ребенку мужского пола, впервые осужденному к лишению свобо</w:t>
      </w:r>
      <w:r>
        <w:rPr>
          <w:rFonts w:ascii="Arial" w:eastAsia="Times New Roman" w:hAnsi="Arial" w:cs="Arial"/>
          <w:color w:val="000000"/>
        </w:rPr>
        <w:t>ды, ребенку женского пола, а также детям, которым отменен пробационный надзор и назначено наказание в виде лишения свободы, – в воспитательных колониях общего режима;</w:t>
      </w:r>
    </w:p>
    <w:p w14:paraId="780871B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5) ребенку мужского пола, ранее отбывавшему наказание в виде лишения свободы и вновь осуж</w:t>
      </w:r>
      <w:r>
        <w:rPr>
          <w:rFonts w:ascii="Arial" w:eastAsia="Times New Roman" w:hAnsi="Arial" w:cs="Arial"/>
          <w:color w:val="000000"/>
        </w:rPr>
        <w:t>денному к лишению свободы, – в воспитательных колониях усиленного режима.</w:t>
      </w:r>
    </w:p>
    <w:p w14:paraId="76FFA091" w14:textId="77777777" w:rsidR="00EF7A8E" w:rsidRDefault="00A81E47">
      <w:pPr>
        <w:spacing w:after="60"/>
        <w:ind w:firstLine="567"/>
        <w:jc w:val="both"/>
        <w:rPr>
          <w:rFonts w:ascii="Arial" w:eastAsia="Times New Roman" w:hAnsi="Arial" w:cs="Arial"/>
        </w:rPr>
      </w:pPr>
      <w:r>
        <w:rPr>
          <w:rFonts w:ascii="Arial" w:eastAsia="Times New Roman" w:hAnsi="Arial" w:cs="Arial"/>
          <w:color w:val="000000"/>
        </w:rPr>
        <w:t>4</w:t>
      </w:r>
      <w:r>
        <w:rPr>
          <w:rFonts w:ascii="Arial" w:eastAsia="Times New Roman" w:hAnsi="Arial" w:cs="Arial"/>
          <w:color w:val="000000"/>
          <w:vertAlign w:val="superscript"/>
        </w:rPr>
        <w:t>1</w:t>
      </w:r>
      <w:r>
        <w:rPr>
          <w:rFonts w:ascii="Arial" w:eastAsia="Times New Roman" w:hAnsi="Arial" w:cs="Arial"/>
          <w:color w:val="000000"/>
        </w:rPr>
        <w:t xml:space="preserve">. Верховный суд Кыргызской Республики при разрешении вопроса, связанного с исполнением приговора суда иностранного государства в соответствии с </w:t>
      </w:r>
      <w:hyperlink r:id="rId131" w:anchor="g61" w:tooltip="https://cbd.minjust.gov.kg/4-5381/edition/13620/ru#g61" w:history="1">
        <w:r>
          <w:rPr>
            <w:rFonts w:ascii="Arial" w:eastAsia="Times New Roman" w:hAnsi="Arial" w:cs="Arial"/>
            <w:color w:val="0000FF"/>
            <w:u w:val="single"/>
          </w:rPr>
          <w:t>главой 61</w:t>
        </w:r>
      </w:hyperlink>
      <w:r>
        <w:rPr>
          <w:rFonts w:ascii="Arial" w:eastAsia="Times New Roman" w:hAnsi="Arial" w:cs="Arial"/>
          <w:color w:val="000000"/>
        </w:rPr>
        <w:t xml:space="preserve"> Уголовно-процессуального кодекса Кыргызской Республики, в целях обеспечения реализаци</w:t>
      </w:r>
      <w:r>
        <w:rPr>
          <w:rFonts w:ascii="Arial" w:eastAsia="Times New Roman" w:hAnsi="Arial" w:cs="Arial"/>
          <w:color w:val="000000"/>
        </w:rPr>
        <w:t>и права гражданина Кыргызской Республики либо лица без гражданства, постоянно проживающего на территории Кыргызской Республики, быть переданным в Кыргызскую Республику для дальнейшего отбывания наказания определяет в своем постановлении вид колонии, соотве</w:t>
      </w:r>
      <w:r>
        <w:rPr>
          <w:rFonts w:ascii="Arial" w:eastAsia="Times New Roman" w:hAnsi="Arial" w:cs="Arial"/>
          <w:color w:val="000000"/>
        </w:rPr>
        <w:t>тствующий режиму исправительного учреждения, назначенного судом иностранного государства, без учета положений части 4 настоящей статьи.</w:t>
      </w:r>
    </w:p>
    <w:p w14:paraId="47BFDD47" w14:textId="77777777" w:rsidR="00EF7A8E" w:rsidRDefault="00A81E47">
      <w:pPr>
        <w:spacing w:after="60"/>
        <w:ind w:firstLine="567"/>
        <w:jc w:val="both"/>
        <w:rPr>
          <w:rFonts w:ascii="Arial" w:eastAsia="Times New Roman" w:hAnsi="Arial" w:cs="Arial"/>
        </w:rPr>
      </w:pPr>
      <w:r>
        <w:rPr>
          <w:rFonts w:ascii="Arial" w:eastAsia="Times New Roman" w:hAnsi="Arial" w:cs="Arial"/>
          <w:color w:val="000000"/>
        </w:rPr>
        <w:t>Абзац первый настоящей части применяется Верховным судом Кыргызской Республики в случае, когда соответствие вида и режим</w:t>
      </w:r>
      <w:r>
        <w:rPr>
          <w:rFonts w:ascii="Arial" w:eastAsia="Times New Roman" w:hAnsi="Arial" w:cs="Arial"/>
          <w:color w:val="000000"/>
        </w:rPr>
        <w:t>а исправительного учреждения Кыргызской Республики режиму исправительного учреждения, назначенного судом иностранного государства, является одним из условий передачи лица, осужденного к лишению свободы, для отбывания им наказания в Кыргызской Республике.</w:t>
      </w:r>
    </w:p>
    <w:p w14:paraId="2698B75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5</w:t>
      </w:r>
      <w:r>
        <w:rPr>
          <w:rFonts w:ascii="Arial" w:eastAsia="Times New Roman" w:hAnsi="Arial" w:cs="Arial"/>
          <w:color w:val="000000"/>
        </w:rPr>
        <w:t>. Осужденным к лишению свободы мужчинам в возрасте более пятидесяти пяти лет и женщинам в возрасте более пятидесяти лет срок наказания не может превышать трех четвертей максимального срока лишения свободы, предусмотренного соответствующей статьей Особенной</w:t>
      </w:r>
      <w:r>
        <w:rPr>
          <w:rFonts w:ascii="Arial" w:eastAsia="Times New Roman" w:hAnsi="Arial" w:cs="Arial"/>
          <w:color w:val="000000"/>
        </w:rPr>
        <w:t xml:space="preserve"> части настоящего Кодекса.</w:t>
      </w:r>
    </w:p>
    <w:p w14:paraId="4BBEA0E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6. Изменение назначенного осужденному вида исправительного учреждения производится судом по основаниям и в порядке, установленным законодательством Кыргызской Республики.</w:t>
      </w:r>
    </w:p>
    <w:p w14:paraId="6B2FBA5F" w14:textId="77777777" w:rsidR="00EF7A8E" w:rsidRDefault="00A81E47">
      <w:pPr>
        <w:spacing w:after="60"/>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132" w:tooltip="https://cbd.minjust.gov.kg/4-5381/edition/13620/ru" w:history="1">
        <w:r>
          <w:rPr>
            <w:rFonts w:ascii="Arial" w:eastAsia="Times New Roman" w:hAnsi="Arial" w:cs="Arial"/>
            <w:i/>
            <w:iCs/>
            <w:color w:val="0000FF"/>
            <w:u w:val="single"/>
          </w:rPr>
          <w:t>24 июля 2024 года № 147</w:t>
        </w:r>
      </w:hyperlink>
      <w:r>
        <w:rPr>
          <w:rFonts w:ascii="Arial" w:eastAsia="Times New Roman" w:hAnsi="Arial" w:cs="Arial"/>
          <w:i/>
          <w:iCs/>
          <w:color w:val="000000"/>
        </w:rPr>
        <w:t>)</w:t>
      </w:r>
    </w:p>
    <w:p w14:paraId="210DC367"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80E07AF" w14:textId="77777777" w:rsidR="00EF7A8E" w:rsidRDefault="00A81E47">
      <w:pPr>
        <w:spacing w:before="200" w:after="60" w:line="264" w:lineRule="auto"/>
        <w:ind w:firstLine="567"/>
        <w:jc w:val="both"/>
        <w:rPr>
          <w:rFonts w:ascii="Arial" w:eastAsia="Times New Roman" w:hAnsi="Arial" w:cs="Arial"/>
        </w:rPr>
      </w:pPr>
      <w:bookmarkStart w:id="72" w:name="st_68"/>
      <w:r>
        <w:rPr>
          <w:rFonts w:ascii="Arial" w:eastAsia="Times New Roman" w:hAnsi="Arial" w:cs="Arial"/>
          <w:b/>
          <w:bCs/>
          <w:color w:val="000000"/>
        </w:rPr>
        <w:t>Статья 68. Пожизненное лишение свободы</w:t>
      </w:r>
      <w:bookmarkEnd w:id="72"/>
    </w:p>
    <w:p w14:paraId="3D498011"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 xml:space="preserve">1. Пожизненное лишение свободы заключается в принудительной изоляции осужденного от общества путем направления его в исправительную колонию особого режима и устанавливается за совершение преступлений, предусмотренных частью 2 </w:t>
      </w:r>
      <w:hyperlink r:id="rId133" w:anchor="st_122" w:tooltip="https://cbd.minjust.gov.kg/112309#st_122" w:history="1">
        <w:r>
          <w:rPr>
            <w:rFonts w:ascii="Arial" w:eastAsia="Times New Roman" w:hAnsi="Arial" w:cs="Arial"/>
            <w:color w:val="0000FF"/>
            <w:u w:val="single"/>
          </w:rPr>
          <w:t>статьи 122</w:t>
        </w:r>
      </w:hyperlink>
      <w:r>
        <w:rPr>
          <w:rFonts w:ascii="Arial" w:eastAsia="Times New Roman" w:hAnsi="Arial" w:cs="Arial"/>
          <w:color w:val="000000"/>
        </w:rPr>
        <w:t xml:space="preserve">, частями 3, 4 </w:t>
      </w:r>
      <w:hyperlink r:id="rId134" w:anchor="st_154" w:tooltip="https://cbd.minjust.gov.kg/112309#st_154" w:history="1">
        <w:r>
          <w:rPr>
            <w:rFonts w:ascii="Arial" w:eastAsia="Times New Roman" w:hAnsi="Arial" w:cs="Arial"/>
            <w:color w:val="0000FF"/>
            <w:u w:val="single"/>
          </w:rPr>
          <w:t>статьи 154</w:t>
        </w:r>
      </w:hyperlink>
      <w:r>
        <w:rPr>
          <w:rFonts w:ascii="Arial" w:eastAsia="Times New Roman" w:hAnsi="Arial" w:cs="Arial"/>
          <w:color w:val="000000"/>
        </w:rPr>
        <w:t xml:space="preserve">, частями 3, 4 </w:t>
      </w:r>
      <w:hyperlink r:id="rId135" w:anchor="st_155" w:tooltip="https://cbd.minjust.gov.kg/112309#st_155" w:history="1">
        <w:r>
          <w:rPr>
            <w:rFonts w:ascii="Arial" w:eastAsia="Times New Roman" w:hAnsi="Arial" w:cs="Arial"/>
            <w:color w:val="0000FF"/>
            <w:u w:val="single"/>
          </w:rPr>
          <w:t>статьи 155</w:t>
        </w:r>
      </w:hyperlink>
      <w:r>
        <w:rPr>
          <w:rFonts w:ascii="Arial" w:eastAsia="Times New Roman" w:hAnsi="Arial" w:cs="Arial"/>
          <w:color w:val="000000"/>
        </w:rPr>
        <w:t xml:space="preserve">, частью 3 </w:t>
      </w:r>
      <w:hyperlink r:id="rId136" w:anchor="st_156" w:tooltip="https://cbd.minjust.gov.kg/112309#st_156" w:history="1">
        <w:r>
          <w:rPr>
            <w:rFonts w:ascii="Arial" w:eastAsia="Times New Roman" w:hAnsi="Arial" w:cs="Arial"/>
            <w:color w:val="0000FF"/>
            <w:u w:val="single"/>
          </w:rPr>
          <w:t>статьи 156</w:t>
        </w:r>
      </w:hyperlink>
      <w:r>
        <w:rPr>
          <w:rFonts w:ascii="Arial" w:eastAsia="Times New Roman" w:hAnsi="Arial" w:cs="Arial"/>
          <w:color w:val="000000"/>
        </w:rPr>
        <w:t xml:space="preserve">, частью 3 </w:t>
      </w:r>
      <w:hyperlink r:id="rId137" w:anchor="st_252" w:tooltip="https://cbd.minjust.gov.kg/112309#st_252" w:history="1">
        <w:r>
          <w:rPr>
            <w:rFonts w:ascii="Arial" w:eastAsia="Times New Roman" w:hAnsi="Arial" w:cs="Arial"/>
            <w:color w:val="0000FF"/>
            <w:u w:val="single"/>
          </w:rPr>
          <w:t>статьи 252</w:t>
        </w:r>
      </w:hyperlink>
      <w:r>
        <w:rPr>
          <w:rFonts w:ascii="Arial" w:eastAsia="Times New Roman" w:hAnsi="Arial" w:cs="Arial"/>
          <w:color w:val="000000"/>
        </w:rPr>
        <w:t xml:space="preserve">, статьями </w:t>
      </w:r>
      <w:hyperlink r:id="rId138" w:anchor="st_402" w:tooltip="https://cbd.minjust.gov.kg/112309#st_402" w:history="1">
        <w:r>
          <w:rPr>
            <w:rFonts w:ascii="Arial" w:eastAsia="Times New Roman" w:hAnsi="Arial" w:cs="Arial"/>
            <w:color w:val="0000FF"/>
            <w:u w:val="single"/>
          </w:rPr>
          <w:t>402</w:t>
        </w:r>
      </w:hyperlink>
      <w:r>
        <w:rPr>
          <w:rFonts w:ascii="Arial" w:eastAsia="Times New Roman" w:hAnsi="Arial" w:cs="Arial"/>
          <w:color w:val="000000"/>
        </w:rPr>
        <w:t xml:space="preserve">, </w:t>
      </w:r>
      <w:hyperlink r:id="rId139" w:anchor="st_403" w:tooltip="https://cbd.minjust.gov.kg/112309#st_403" w:history="1">
        <w:r>
          <w:rPr>
            <w:rFonts w:ascii="Arial" w:eastAsia="Times New Roman" w:hAnsi="Arial" w:cs="Arial"/>
            <w:color w:val="0000FF"/>
            <w:u w:val="single"/>
          </w:rPr>
          <w:t>403</w:t>
        </w:r>
      </w:hyperlink>
      <w:r>
        <w:rPr>
          <w:rFonts w:ascii="Arial" w:eastAsia="Times New Roman" w:hAnsi="Arial" w:cs="Arial"/>
          <w:color w:val="000000"/>
        </w:rPr>
        <w:t xml:space="preserve">, </w:t>
      </w:r>
      <w:hyperlink r:id="rId140" w:anchor="st_405" w:tooltip="https://cbd.minjust.gov.kg/112309#st_405" w:history="1">
        <w:r>
          <w:rPr>
            <w:rFonts w:ascii="Arial" w:eastAsia="Times New Roman" w:hAnsi="Arial" w:cs="Arial"/>
            <w:color w:val="0000FF"/>
            <w:u w:val="single"/>
          </w:rPr>
          <w:t>405</w:t>
        </w:r>
      </w:hyperlink>
      <w:r>
        <w:rPr>
          <w:rFonts w:ascii="Arial" w:eastAsia="Times New Roman" w:hAnsi="Arial" w:cs="Arial"/>
          <w:color w:val="000000"/>
        </w:rPr>
        <w:t xml:space="preserve">, частью 3 </w:t>
      </w:r>
      <w:hyperlink r:id="rId141" w:anchor="st_410" w:tooltip="https://cbd.minjust.gov.kg/112309#st_410" w:history="1">
        <w:r>
          <w:rPr>
            <w:rFonts w:ascii="Arial" w:eastAsia="Times New Roman" w:hAnsi="Arial" w:cs="Arial"/>
            <w:color w:val="0000FF"/>
            <w:u w:val="single"/>
          </w:rPr>
          <w:t>статьи 410</w:t>
        </w:r>
      </w:hyperlink>
      <w:r>
        <w:rPr>
          <w:rFonts w:ascii="Arial" w:eastAsia="Times New Roman" w:hAnsi="Arial" w:cs="Arial"/>
          <w:color w:val="000000"/>
        </w:rPr>
        <w:t xml:space="preserve"> </w:t>
      </w:r>
      <w:r>
        <w:rPr>
          <w:rFonts w:ascii="Arial" w:eastAsia="Times New Roman" w:hAnsi="Arial" w:cs="Arial"/>
          <w:color w:val="000000"/>
        </w:rPr>
        <w:t>настоящего Кодекса, в случае если суд не находит возможным применить лишение свободы на определенный срок.</w:t>
      </w:r>
    </w:p>
    <w:p w14:paraId="47C2EE8E" w14:textId="77777777" w:rsidR="00EF7A8E" w:rsidRDefault="00A81E47">
      <w:pPr>
        <w:spacing w:after="60"/>
        <w:ind w:firstLine="567"/>
        <w:jc w:val="both"/>
        <w:rPr>
          <w:rFonts w:ascii="Arial" w:eastAsia="Times New Roman" w:hAnsi="Arial" w:cs="Arial"/>
        </w:rPr>
      </w:pPr>
      <w:r>
        <w:rPr>
          <w:rFonts w:ascii="Arial" w:eastAsia="Times New Roman" w:hAnsi="Arial" w:cs="Arial"/>
          <w:color w:val="000000"/>
        </w:rPr>
        <w:t>2. Пожизненное лишение свободы не назначается женщинам, лицам, совершившим преступление в возрасте до восемнадцати лет, а также мужчинам, достигшим н</w:t>
      </w:r>
      <w:r>
        <w:rPr>
          <w:rFonts w:ascii="Arial" w:eastAsia="Times New Roman" w:hAnsi="Arial" w:cs="Arial"/>
          <w:color w:val="000000"/>
        </w:rPr>
        <w:t>а момент совершения преступления шестидесятилетнего возраста, за исключением случаев, предусмотренных частью 2</w:t>
      </w:r>
      <w:r>
        <w:rPr>
          <w:rFonts w:ascii="Arial" w:eastAsia="Times New Roman" w:hAnsi="Arial" w:cs="Arial"/>
          <w:color w:val="000000"/>
          <w:vertAlign w:val="superscript"/>
        </w:rPr>
        <w:t>1</w:t>
      </w:r>
      <w:r>
        <w:rPr>
          <w:rFonts w:ascii="Arial" w:eastAsia="Times New Roman" w:hAnsi="Arial" w:cs="Arial"/>
          <w:color w:val="000000"/>
        </w:rPr>
        <w:t xml:space="preserve"> настоящей статьи.</w:t>
      </w:r>
    </w:p>
    <w:p w14:paraId="1C46AA62" w14:textId="77777777" w:rsidR="00EF7A8E" w:rsidRDefault="00A81E47">
      <w:pPr>
        <w:spacing w:after="60"/>
        <w:ind w:firstLine="567"/>
        <w:jc w:val="both"/>
        <w:rPr>
          <w:rFonts w:ascii="Arial" w:eastAsia="Times New Roman" w:hAnsi="Arial" w:cs="Arial"/>
        </w:rPr>
      </w:pPr>
      <w:r>
        <w:rPr>
          <w:rFonts w:ascii="Arial" w:eastAsia="Times New Roman" w:hAnsi="Arial" w:cs="Arial"/>
          <w:color w:val="000000"/>
        </w:rPr>
        <w:t>2</w:t>
      </w:r>
      <w:r>
        <w:rPr>
          <w:rFonts w:ascii="Arial" w:eastAsia="Times New Roman" w:hAnsi="Arial" w:cs="Arial"/>
          <w:color w:val="000000"/>
          <w:vertAlign w:val="superscript"/>
        </w:rPr>
        <w:t>1</w:t>
      </w:r>
      <w:r>
        <w:rPr>
          <w:rFonts w:ascii="Arial" w:eastAsia="Times New Roman" w:hAnsi="Arial" w:cs="Arial"/>
          <w:color w:val="000000"/>
        </w:rPr>
        <w:t xml:space="preserve">. Пожизненное лишение свободы может быть назначено мужчинам, достигшим на момент совершения преступления шестидесятилетнего </w:t>
      </w:r>
      <w:r>
        <w:rPr>
          <w:rFonts w:ascii="Arial" w:eastAsia="Times New Roman" w:hAnsi="Arial" w:cs="Arial"/>
          <w:color w:val="000000"/>
        </w:rPr>
        <w:t>возраста, совершившим преступление против половой неприкосновенности и половой свободы ребенка или инвалида.</w:t>
      </w:r>
    </w:p>
    <w:p w14:paraId="5E03418C"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3. Пожизненное лишение свободы в порядке помилования может быть заменено лишением свободы сроком на двадцать лет.</w:t>
      </w:r>
    </w:p>
    <w:p w14:paraId="3DF690CB" w14:textId="77777777" w:rsidR="00EF7A8E" w:rsidRDefault="00A81E47">
      <w:pPr>
        <w:spacing w:after="60"/>
        <w:ind w:firstLine="567"/>
        <w:jc w:val="both"/>
        <w:rPr>
          <w:rFonts w:ascii="Arial" w:eastAsia="Times New Roman" w:hAnsi="Arial" w:cs="Arial"/>
        </w:rPr>
      </w:pPr>
      <w:r>
        <w:rPr>
          <w:rFonts w:ascii="Arial" w:eastAsia="Times New Roman" w:hAnsi="Arial" w:cs="Arial"/>
          <w:i/>
          <w:iCs/>
          <w:color w:val="000000"/>
        </w:rPr>
        <w:t xml:space="preserve">(В редакции Законов КР от </w:t>
      </w:r>
      <w:hyperlink r:id="rId142" w:tooltip="https://cbd.minjust.gov.kg/112431" w:history="1">
        <w:r>
          <w:rPr>
            <w:rFonts w:ascii="Arial" w:eastAsia="Times New Roman" w:hAnsi="Arial" w:cs="Arial"/>
            <w:i/>
            <w:iCs/>
            <w:color w:val="0000FF"/>
            <w:u w:val="single"/>
          </w:rPr>
          <w:t>9 августа 2022 года № 89</w:t>
        </w:r>
      </w:hyperlink>
      <w:r>
        <w:rPr>
          <w:rFonts w:ascii="Arial" w:eastAsia="Times New Roman" w:hAnsi="Arial" w:cs="Arial"/>
          <w:i/>
          <w:iCs/>
          <w:color w:val="000000"/>
        </w:rPr>
        <w:t xml:space="preserve">, </w:t>
      </w:r>
      <w:hyperlink r:id="rId143" w:tooltip="https://cbd.minjust.gov.kg/6-15375/edition/8157/ru" w:history="1">
        <w:r>
          <w:rPr>
            <w:rFonts w:ascii="Arial" w:eastAsia="Times New Roman" w:hAnsi="Arial" w:cs="Arial"/>
            <w:i/>
            <w:iCs/>
            <w:color w:val="0000FF"/>
            <w:u w:val="single"/>
          </w:rPr>
          <w:t>16 мая 2024 года № 86</w:t>
        </w:r>
      </w:hyperlink>
      <w:r>
        <w:rPr>
          <w:rFonts w:ascii="Arial" w:eastAsia="Times New Roman" w:hAnsi="Arial" w:cs="Arial"/>
          <w:i/>
          <w:iCs/>
          <w:color w:val="000000"/>
        </w:rPr>
        <w:t xml:space="preserve">, </w:t>
      </w:r>
      <w:hyperlink r:id="rId144" w:tooltip="https://cbd.minjust.gov.kg/4-5488/edition/27498/ru" w:history="1">
        <w:r>
          <w:rPr>
            <w:rFonts w:ascii="Arial" w:eastAsia="Times New Roman" w:hAnsi="Arial" w:cs="Arial"/>
            <w:i/>
            <w:iCs/>
            <w:color w:val="0000FF"/>
            <w:u w:val="single"/>
          </w:rPr>
          <w:t>19 февраля 2025 года № 42</w:t>
        </w:r>
      </w:hyperlink>
      <w:r>
        <w:rPr>
          <w:rFonts w:ascii="Arial" w:eastAsia="Times New Roman" w:hAnsi="Arial" w:cs="Arial"/>
          <w:i/>
          <w:iCs/>
          <w:color w:val="000000"/>
        </w:rPr>
        <w:t xml:space="preserve"> )</w:t>
      </w:r>
    </w:p>
    <w:p w14:paraId="371D9C08"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rPr>
        <w:t> </w:t>
      </w:r>
    </w:p>
    <w:p w14:paraId="05F7A20C"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810503F" w14:textId="77777777" w:rsidR="00EF7A8E" w:rsidRDefault="00A81E47">
      <w:pPr>
        <w:spacing w:after="120"/>
        <w:ind w:firstLine="567"/>
        <w:jc w:val="both"/>
        <w:rPr>
          <w:rFonts w:ascii="Arial" w:eastAsia="Times New Roman" w:hAnsi="Arial" w:cs="Arial"/>
        </w:rPr>
      </w:pPr>
      <w:bookmarkStart w:id="73" w:name="st_69"/>
      <w:r>
        <w:rPr>
          <w:rFonts w:ascii="Arial" w:eastAsia="Times New Roman" w:hAnsi="Arial" w:cs="Arial"/>
          <w:b/>
          <w:bCs/>
          <w:color w:val="000000"/>
        </w:rPr>
        <w:t>Статья 69. Конфискация имущества</w:t>
      </w:r>
      <w:bookmarkEnd w:id="73"/>
    </w:p>
    <w:p w14:paraId="74E348F7"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E7321E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Конфискация имущества есть безвозмездное изъятие с последующим обращением в собственность государства на основании обвинительного приговора следующего имущества:</w:t>
      </w:r>
    </w:p>
    <w:p w14:paraId="31E812E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денег, цен</w:t>
      </w:r>
      <w:r>
        <w:rPr>
          <w:rFonts w:ascii="Arial" w:eastAsia="Times New Roman" w:hAnsi="Arial" w:cs="Arial"/>
          <w:color w:val="000000"/>
        </w:rPr>
        <w:t>ностей и иного имущества, полученных в результате совершения преступления;</w:t>
      </w:r>
    </w:p>
    <w:p w14:paraId="2F29F10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денег, ценностей и иного имущества, используемых или предназначенных для финансирования совершения преступления;</w:t>
      </w:r>
    </w:p>
    <w:p w14:paraId="77113DF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денег, ценностей и иного имущества, полученного в результате с</w:t>
      </w:r>
      <w:r>
        <w:rPr>
          <w:rFonts w:ascii="Arial" w:eastAsia="Times New Roman" w:hAnsi="Arial" w:cs="Arial"/>
          <w:color w:val="000000"/>
        </w:rPr>
        <w:t>овершения преступления, и (или) доходы от этого имущества были частично или полностью превращены либо преобразованы;</w:t>
      </w:r>
    </w:p>
    <w:p w14:paraId="6B83EA9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орудий, оборудования или иных средств совершения преступления.</w:t>
      </w:r>
    </w:p>
    <w:p w14:paraId="3ECAF75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Если имущество, полученное в результате совершения преступления, и (ил</w:t>
      </w:r>
      <w:r>
        <w:rPr>
          <w:rFonts w:ascii="Arial" w:eastAsia="Times New Roman" w:hAnsi="Arial" w:cs="Arial"/>
          <w:color w:val="000000"/>
        </w:rPr>
        <w:t>и) доходы от этого имущества были приобщены к имуществу, приобретенному законным путем, конфискации подлежит та часть имущества, которая соответствует стоимости приобщенного имущества и доходов от него.</w:t>
      </w:r>
    </w:p>
    <w:p w14:paraId="0B7EF09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3. Имущество, указанное в пункте 3 части 1 настоящей </w:t>
      </w:r>
      <w:r>
        <w:rPr>
          <w:rFonts w:ascii="Arial" w:eastAsia="Times New Roman" w:hAnsi="Arial" w:cs="Arial"/>
          <w:color w:val="000000"/>
        </w:rPr>
        <w:t xml:space="preserve">статьи, переданное лицом, совершившим преступление, другому лицу (организации), подлежит конфискации, если лицо, принявшее имущество, знало или по обстоятельствам дела должно было знать, что оно получено в результате преступных действий. </w:t>
      </w:r>
    </w:p>
    <w:p w14:paraId="1FE1792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Порядок обраще</w:t>
      </w:r>
      <w:r>
        <w:rPr>
          <w:rFonts w:ascii="Arial" w:eastAsia="Times New Roman" w:hAnsi="Arial" w:cs="Arial"/>
          <w:color w:val="000000"/>
        </w:rPr>
        <w:t>ния в доход государства или уничтожения конфискованного имущества определяется Кабинетом Министров Кыргызской Республики.</w:t>
      </w:r>
    </w:p>
    <w:p w14:paraId="27F07C0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5. Если конфискация определенного предмета, входящего в имущество, указанное в части 1 настоящей статьи, на момент принятия судом реше</w:t>
      </w:r>
      <w:r>
        <w:rPr>
          <w:rFonts w:ascii="Arial" w:eastAsia="Times New Roman" w:hAnsi="Arial" w:cs="Arial"/>
          <w:color w:val="000000"/>
        </w:rPr>
        <w:t>ния о конфискации данного предмета невозможна вследствие его использования, продажи, невозможности выделения из приобретенного законным путем имущества или по иной причине, то суд выносит решение о конфискации денежной суммы, которая соответствует стоимост</w:t>
      </w:r>
      <w:r>
        <w:rPr>
          <w:rFonts w:ascii="Arial" w:eastAsia="Times New Roman" w:hAnsi="Arial" w:cs="Arial"/>
          <w:color w:val="000000"/>
        </w:rPr>
        <w:t>и данного предмета.</w:t>
      </w:r>
    </w:p>
    <w:p w14:paraId="4FD38D6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6. В случае отсутствия либо недостаточности денежных средств, подлежащих конфискации взамен предмета, входящего в имущество, указанное в пунктах 1–3 части 1 настоящей статьи, суд выносит решение о конфискации иного имущества, стоимость </w:t>
      </w:r>
      <w:r>
        <w:rPr>
          <w:rFonts w:ascii="Arial" w:eastAsia="Times New Roman" w:hAnsi="Arial" w:cs="Arial"/>
          <w:color w:val="000000"/>
        </w:rPr>
        <w:t>которого соответствует стоимости предмета, подлежащего конфискации, либо сопоставима со стоимостью этого предмета, за исключением имущества, на которое в соответствии с законодательством не может быть обращено взыскание.</w:t>
      </w:r>
    </w:p>
    <w:p w14:paraId="01E4BFB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7.</w:t>
      </w:r>
      <w:r>
        <w:rPr>
          <w:rFonts w:ascii="Arial" w:eastAsia="Times New Roman" w:hAnsi="Arial" w:cs="Arial"/>
          <w:b/>
          <w:bCs/>
          <w:color w:val="000000"/>
        </w:rPr>
        <w:t> </w:t>
      </w:r>
      <w:r>
        <w:rPr>
          <w:rFonts w:ascii="Arial" w:eastAsia="Times New Roman" w:hAnsi="Arial" w:cs="Arial"/>
          <w:color w:val="000000"/>
        </w:rPr>
        <w:t>При решении вопроса о конфискаци</w:t>
      </w:r>
      <w:r>
        <w:rPr>
          <w:rFonts w:ascii="Arial" w:eastAsia="Times New Roman" w:hAnsi="Arial" w:cs="Arial"/>
          <w:color w:val="000000"/>
        </w:rPr>
        <w:t>и имущества в первую очередь разрешается вопрос о возмещении ущерба, причиненного потерпевшему.</w:t>
      </w:r>
    </w:p>
    <w:p w14:paraId="3F9B059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8. При отсутствии у виновного иного имущества, на которое может быть обращено взыскание, кроме указанного в пунктах 1–4 части 1 настоящей статьи, из его стоимос</w:t>
      </w:r>
      <w:r>
        <w:rPr>
          <w:rFonts w:ascii="Arial" w:eastAsia="Times New Roman" w:hAnsi="Arial" w:cs="Arial"/>
          <w:color w:val="000000"/>
        </w:rPr>
        <w:t>ти возмещается ущерб, причиненный законному владельцу, а оставшаяся часть обращается в доход государства.</w:t>
      </w:r>
    </w:p>
    <w:p w14:paraId="3932BB0A"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A3E5429" w14:textId="77777777" w:rsidR="00EF7A8E" w:rsidRDefault="00A81E47">
      <w:pPr>
        <w:spacing w:after="120"/>
        <w:ind w:firstLine="567"/>
        <w:jc w:val="both"/>
        <w:rPr>
          <w:rFonts w:ascii="Arial" w:eastAsia="Times New Roman" w:hAnsi="Arial" w:cs="Arial"/>
        </w:rPr>
      </w:pPr>
      <w:bookmarkStart w:id="74" w:name="st_70"/>
      <w:r>
        <w:rPr>
          <w:rFonts w:ascii="Arial" w:eastAsia="Times New Roman" w:hAnsi="Arial" w:cs="Arial"/>
          <w:b/>
          <w:bCs/>
          <w:color w:val="000000"/>
        </w:rPr>
        <w:t>Статья 70. Выдворение</w:t>
      </w:r>
      <w:bookmarkEnd w:id="74"/>
    </w:p>
    <w:p w14:paraId="742F8774"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E6C4FD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Иностранный гражданин или лицо без гражданства после отбытия наказания выдворяются за пределы Кыргызской Республики в порядке, предусмотренном международными договорами, вступившими в силу в соответствии с законодательством Кыргызской Республики.</w:t>
      </w:r>
    </w:p>
    <w:p w14:paraId="7C3F0DAB" w14:textId="77777777" w:rsidR="00EF7A8E" w:rsidRDefault="00A81E47">
      <w:pPr>
        <w:spacing w:after="120"/>
        <w:ind w:firstLine="567"/>
        <w:jc w:val="center"/>
        <w:rPr>
          <w:rFonts w:ascii="Arial" w:eastAsia="Times New Roman" w:hAnsi="Arial" w:cs="Arial"/>
        </w:rPr>
      </w:pPr>
      <w:bookmarkStart w:id="75" w:name="g12"/>
      <w:r>
        <w:rPr>
          <w:rFonts w:ascii="Arial" w:eastAsia="Times New Roman" w:hAnsi="Arial" w:cs="Arial"/>
          <w:b/>
          <w:bCs/>
          <w:color w:val="000000"/>
        </w:rPr>
        <w:t>Глава 12.</w:t>
      </w:r>
      <w:r>
        <w:rPr>
          <w:rFonts w:ascii="Arial" w:eastAsia="Times New Roman" w:hAnsi="Arial" w:cs="Arial"/>
          <w:b/>
          <w:bCs/>
          <w:color w:val="000000"/>
        </w:rPr>
        <w:t xml:space="preserve"> </w:t>
      </w:r>
      <w:bookmarkEnd w:id="75"/>
      <w:r>
        <w:rPr>
          <w:rFonts w:ascii="Arial" w:eastAsia="Times New Roman" w:hAnsi="Arial" w:cs="Arial"/>
          <w:b/>
          <w:bCs/>
          <w:color w:val="000000"/>
        </w:rPr>
        <w:t>Принудительные меры уголовно-правового воздействия</w:t>
      </w:r>
    </w:p>
    <w:p w14:paraId="19FC45EB"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E131851" w14:textId="77777777" w:rsidR="00EF7A8E" w:rsidRDefault="00A81E47">
      <w:pPr>
        <w:spacing w:before="200" w:after="60" w:line="264" w:lineRule="auto"/>
        <w:ind w:firstLine="567"/>
        <w:jc w:val="both"/>
        <w:rPr>
          <w:rFonts w:ascii="Arial" w:eastAsia="Times New Roman" w:hAnsi="Arial" w:cs="Arial"/>
        </w:rPr>
      </w:pPr>
      <w:r>
        <w:rPr>
          <w:rFonts w:ascii="Arial" w:eastAsia="Times New Roman" w:hAnsi="Arial" w:cs="Arial"/>
          <w:b/>
          <w:bCs/>
          <w:color w:val="000000"/>
        </w:rPr>
        <w:t>Статья 71. Возмещение материального ущерба и компенсация морального вреда</w:t>
      </w:r>
    </w:p>
    <w:p w14:paraId="3D98D45C" w14:textId="77777777" w:rsidR="00EF7A8E" w:rsidRDefault="00A81E47">
      <w:pPr>
        <w:spacing w:before="200" w:after="60" w:line="264" w:lineRule="auto"/>
        <w:ind w:firstLine="567"/>
        <w:jc w:val="both"/>
        <w:rPr>
          <w:rFonts w:ascii="Arial" w:eastAsia="Times New Roman" w:hAnsi="Arial" w:cs="Arial"/>
        </w:rPr>
      </w:pPr>
      <w:r>
        <w:rPr>
          <w:rFonts w:ascii="Arial" w:eastAsia="Times New Roman" w:hAnsi="Arial" w:cs="Arial"/>
        </w:rPr>
        <w:t> </w:t>
      </w:r>
    </w:p>
    <w:p w14:paraId="2B17ADDB"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1. Возмещение материального ущерба и компенсация морального вреда применяются судом независимо от освобождения лица от уголовн</w:t>
      </w:r>
      <w:r>
        <w:rPr>
          <w:rFonts w:ascii="Arial" w:eastAsia="Times New Roman" w:hAnsi="Arial" w:cs="Arial"/>
          <w:color w:val="000000"/>
        </w:rPr>
        <w:t>ой ответственности либо наказания по основаниям, предусмотренным настоящим Кодексом.</w:t>
      </w:r>
    </w:p>
    <w:p w14:paraId="46757BA2"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1</w:t>
      </w:r>
      <w:r>
        <w:rPr>
          <w:rFonts w:ascii="Arial" w:eastAsia="Times New Roman" w:hAnsi="Arial" w:cs="Arial"/>
          <w:color w:val="000000"/>
          <w:vertAlign w:val="superscript"/>
        </w:rPr>
        <w:t>1</w:t>
      </w:r>
      <w:r>
        <w:rPr>
          <w:rFonts w:ascii="Arial" w:eastAsia="Times New Roman" w:hAnsi="Arial" w:cs="Arial"/>
          <w:color w:val="000000"/>
        </w:rPr>
        <w:t>. При самовольном захвате земель судом в качестве возмещения материального вреда принимаются меры:</w:t>
      </w:r>
    </w:p>
    <w:p w14:paraId="2414BDDC"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1) по обеспечению возврата самовольно захваченного земельного участка и устранению последствий самовольного захвата;</w:t>
      </w:r>
    </w:p>
    <w:p w14:paraId="4AC469C0"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2) по устранению последствий приведения земель в непригодное для использования в сельскохозяйственном производстве состояние.</w:t>
      </w:r>
    </w:p>
    <w:p w14:paraId="6C19D9DE"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2. В случае к</w:t>
      </w:r>
      <w:r>
        <w:rPr>
          <w:rFonts w:ascii="Arial" w:eastAsia="Times New Roman" w:hAnsi="Arial" w:cs="Arial"/>
          <w:color w:val="000000"/>
        </w:rPr>
        <w:t>омпенсации морального вреда суд устанавливает денежную компенсацию. Компенсация назначается в зависимости от степени тяжести морального вреда.</w:t>
      </w:r>
    </w:p>
    <w:p w14:paraId="36C801CD"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 xml:space="preserve">3. При применении положений настоящей статьи сроки давности, установленные Гражданским </w:t>
      </w:r>
      <w:hyperlink r:id="rId145" w:tooltip="https://cbd.minjust.gov.kg/4" w:history="1">
        <w:r>
          <w:rPr>
            <w:rFonts w:ascii="Arial" w:eastAsia="Times New Roman" w:hAnsi="Arial" w:cs="Arial"/>
            <w:color w:val="0000FF"/>
            <w:u w:val="single"/>
          </w:rPr>
          <w:t>кодексом</w:t>
        </w:r>
      </w:hyperlink>
      <w:r>
        <w:rPr>
          <w:rFonts w:ascii="Arial" w:eastAsia="Times New Roman" w:hAnsi="Arial" w:cs="Arial"/>
          <w:color w:val="000000"/>
        </w:rPr>
        <w:t xml:space="preserve"> Кыргызской Республики, не применяются.</w:t>
      </w:r>
    </w:p>
    <w:p w14:paraId="31F9DB88"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i/>
          <w:iCs/>
          <w:color w:val="000000"/>
        </w:rPr>
        <w:t xml:space="preserve">(В редакции Законов КР от </w:t>
      </w:r>
      <w:hyperlink r:id="rId146" w:tooltip="https://cbd.minjust.gov.kg/112615" w:history="1">
        <w:r>
          <w:rPr>
            <w:rFonts w:ascii="Arial" w:eastAsia="Times New Roman" w:hAnsi="Arial" w:cs="Arial"/>
            <w:i/>
            <w:iCs/>
            <w:color w:val="0000FF"/>
            <w:u w:val="single"/>
          </w:rPr>
          <w:t>7 июля 2023 года № 133</w:t>
        </w:r>
      </w:hyperlink>
      <w:r>
        <w:rPr>
          <w:rFonts w:ascii="Arial" w:eastAsia="Times New Roman" w:hAnsi="Arial" w:cs="Arial"/>
          <w:i/>
          <w:iCs/>
          <w:color w:val="000000"/>
        </w:rPr>
        <w:t xml:space="preserve">, </w:t>
      </w:r>
      <w:hyperlink r:id="rId147" w:tooltip="https://cbd.minjust.gov.kg/112625" w:history="1">
        <w:r>
          <w:rPr>
            <w:rFonts w:ascii="Arial" w:eastAsia="Times New Roman" w:hAnsi="Arial" w:cs="Arial"/>
            <w:i/>
            <w:iCs/>
            <w:color w:val="0000FF"/>
            <w:u w:val="single"/>
          </w:rPr>
          <w:t>14 июля 2023 года № 135</w:t>
        </w:r>
      </w:hyperlink>
      <w:r>
        <w:rPr>
          <w:rFonts w:ascii="Arial" w:eastAsia="Times New Roman" w:hAnsi="Arial" w:cs="Arial"/>
          <w:i/>
          <w:iCs/>
          <w:color w:val="000000"/>
        </w:rPr>
        <w:t>)</w:t>
      </w:r>
    </w:p>
    <w:p w14:paraId="5967C3E0" w14:textId="77777777" w:rsidR="00EF7A8E" w:rsidRDefault="00A81E47">
      <w:pPr>
        <w:spacing w:before="200" w:after="60"/>
        <w:ind w:firstLine="567"/>
        <w:jc w:val="both"/>
        <w:rPr>
          <w:rFonts w:ascii="Arial" w:eastAsia="Times New Roman" w:hAnsi="Arial" w:cs="Arial"/>
        </w:rPr>
      </w:pPr>
      <w:bookmarkStart w:id="76" w:name="st_71_1"/>
      <w:r>
        <w:rPr>
          <w:rFonts w:ascii="Arial" w:eastAsia="Times New Roman" w:hAnsi="Arial" w:cs="Arial"/>
          <w:b/>
          <w:bCs/>
          <w:color w:val="000000"/>
        </w:rPr>
        <w:t>Статья 71-1</w:t>
      </w:r>
      <w:bookmarkEnd w:id="76"/>
      <w:r>
        <w:rPr>
          <w:rFonts w:ascii="Arial" w:eastAsia="Times New Roman" w:hAnsi="Arial" w:cs="Arial"/>
          <w:b/>
          <w:bCs/>
          <w:color w:val="000000"/>
        </w:rPr>
        <w:t>. Прохождение коррекционной программы по изменению насильственного поведения</w:t>
      </w:r>
    </w:p>
    <w:p w14:paraId="7CD24F8C" w14:textId="77777777" w:rsidR="00EF7A8E" w:rsidRDefault="00A81E47">
      <w:pPr>
        <w:spacing w:after="60"/>
        <w:ind w:firstLine="567"/>
        <w:jc w:val="both"/>
        <w:rPr>
          <w:rFonts w:ascii="Arial" w:eastAsia="Times New Roman" w:hAnsi="Arial" w:cs="Arial"/>
        </w:rPr>
      </w:pPr>
      <w:r>
        <w:rPr>
          <w:rFonts w:ascii="Arial" w:eastAsia="Times New Roman" w:hAnsi="Arial" w:cs="Arial"/>
          <w:color w:val="000000"/>
        </w:rPr>
        <w:t>1. Прохождение коррекционной программы по изменению насильственного по</w:t>
      </w:r>
      <w:r>
        <w:rPr>
          <w:rFonts w:ascii="Arial" w:eastAsia="Times New Roman" w:hAnsi="Arial" w:cs="Arial"/>
          <w:color w:val="000000"/>
        </w:rPr>
        <w:t xml:space="preserve">ведения назначается судом в случаях совершения лицом преступления, предусмотренного </w:t>
      </w:r>
      <w:hyperlink r:id="rId148" w:anchor="st_177" w:tooltip="https://cbd.minjust.gov.kg/3-38/edition/2087#st_177" w:history="1">
        <w:r>
          <w:rPr>
            <w:rFonts w:ascii="Arial" w:eastAsia="Times New Roman" w:hAnsi="Arial" w:cs="Arial"/>
            <w:color w:val="0000FF"/>
            <w:u w:val="single"/>
          </w:rPr>
          <w:t>статьей 177</w:t>
        </w:r>
      </w:hyperlink>
      <w:r>
        <w:rPr>
          <w:rFonts w:ascii="Arial" w:eastAsia="Times New Roman" w:hAnsi="Arial" w:cs="Arial"/>
          <w:color w:val="000000"/>
        </w:rPr>
        <w:t xml:space="preserve"> настоящего Кодекса.</w:t>
      </w:r>
    </w:p>
    <w:p w14:paraId="2B42B2A2" w14:textId="77777777" w:rsidR="00EF7A8E" w:rsidRDefault="00A81E47">
      <w:pPr>
        <w:spacing w:after="60"/>
        <w:ind w:firstLine="567"/>
        <w:jc w:val="both"/>
        <w:rPr>
          <w:rFonts w:ascii="Arial" w:eastAsia="Times New Roman" w:hAnsi="Arial" w:cs="Arial"/>
        </w:rPr>
      </w:pPr>
      <w:r>
        <w:rPr>
          <w:rFonts w:ascii="Arial" w:eastAsia="Times New Roman" w:hAnsi="Arial" w:cs="Arial"/>
          <w:color w:val="000000"/>
        </w:rPr>
        <w:t>2. Содержание коррекционной программы и порядок ее проведения определяются Кабинетом Министров Кыргызской Республики.</w:t>
      </w:r>
    </w:p>
    <w:p w14:paraId="38CBC599" w14:textId="77777777" w:rsidR="00EF7A8E" w:rsidRDefault="00A81E47">
      <w:pPr>
        <w:spacing w:after="60"/>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149" w:tooltip="https://cbd.minjust.gov.kg/4-5390/edition/14002/ru" w:history="1">
        <w:r>
          <w:rPr>
            <w:rFonts w:ascii="Arial" w:eastAsia="Times New Roman" w:hAnsi="Arial" w:cs="Arial"/>
            <w:i/>
            <w:iCs/>
            <w:color w:val="0000FF"/>
            <w:u w:val="single"/>
          </w:rPr>
          <w:t>7 августа 2024 года № 161</w:t>
        </w:r>
      </w:hyperlink>
      <w:r>
        <w:rPr>
          <w:rFonts w:ascii="Arial" w:eastAsia="Times New Roman" w:hAnsi="Arial" w:cs="Arial"/>
          <w:i/>
          <w:iCs/>
          <w:color w:val="000000"/>
        </w:rPr>
        <w:t>)</w:t>
      </w:r>
    </w:p>
    <w:p w14:paraId="7C6842C3"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rPr>
        <w:t> </w:t>
      </w:r>
    </w:p>
    <w:p w14:paraId="46D63E48" w14:textId="77777777" w:rsidR="00EF7A8E" w:rsidRDefault="00A81E47">
      <w:pPr>
        <w:spacing w:after="120"/>
        <w:ind w:firstLine="567"/>
        <w:jc w:val="center"/>
        <w:rPr>
          <w:rFonts w:ascii="Arial" w:eastAsia="Times New Roman" w:hAnsi="Arial" w:cs="Arial"/>
        </w:rPr>
      </w:pPr>
      <w:r>
        <w:rPr>
          <w:rFonts w:ascii="Arial" w:eastAsia="Times New Roman" w:hAnsi="Arial" w:cs="Arial"/>
        </w:rPr>
        <w:t> </w:t>
      </w:r>
    </w:p>
    <w:p w14:paraId="24202B59" w14:textId="77777777" w:rsidR="00EF7A8E" w:rsidRDefault="00A81E47">
      <w:pPr>
        <w:spacing w:after="120"/>
        <w:ind w:firstLine="567"/>
        <w:jc w:val="center"/>
        <w:rPr>
          <w:rFonts w:ascii="Arial" w:eastAsia="Times New Roman" w:hAnsi="Arial" w:cs="Arial"/>
        </w:rPr>
      </w:pPr>
      <w:r>
        <w:rPr>
          <w:rFonts w:ascii="Arial" w:eastAsia="Times New Roman" w:hAnsi="Arial" w:cs="Arial"/>
          <w:b/>
          <w:bCs/>
          <w:color w:val="000000"/>
        </w:rPr>
        <w:t>Глава 13. Назначение наказания</w:t>
      </w:r>
    </w:p>
    <w:p w14:paraId="012BAAFC"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34B3B20" w14:textId="77777777" w:rsidR="00EF7A8E" w:rsidRDefault="00A81E47">
      <w:pPr>
        <w:spacing w:after="120"/>
        <w:ind w:firstLine="567"/>
        <w:jc w:val="both"/>
        <w:rPr>
          <w:rFonts w:ascii="Arial" w:eastAsia="Times New Roman" w:hAnsi="Arial" w:cs="Arial"/>
        </w:rPr>
      </w:pPr>
      <w:bookmarkStart w:id="77" w:name="st_72"/>
      <w:r>
        <w:rPr>
          <w:rFonts w:ascii="Arial" w:eastAsia="Times New Roman" w:hAnsi="Arial" w:cs="Arial"/>
          <w:b/>
          <w:bCs/>
          <w:color w:val="000000"/>
        </w:rPr>
        <w:t>Статья 72. Общие начала назначения наказания</w:t>
      </w:r>
      <w:bookmarkEnd w:id="77"/>
    </w:p>
    <w:p w14:paraId="7827E93A"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E2B610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Суд назначает наказание в пределах, установленных соответствующей статьей Особенной части настоящего Кодекса, предусматривающей ответственность за совершенное преступление, с соблюдением положений Общей части настоящего Кодекса.</w:t>
      </w:r>
    </w:p>
    <w:p w14:paraId="5135F39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При назначении наказа</w:t>
      </w:r>
      <w:r>
        <w:rPr>
          <w:rFonts w:ascii="Arial" w:eastAsia="Times New Roman" w:hAnsi="Arial" w:cs="Arial"/>
          <w:color w:val="000000"/>
        </w:rPr>
        <w:t>ния суду необходимо учитывать, чтобы наказание было адекватным степени вины и степени причиненного деянием вреда с учетом предупредительных целей наказания.</w:t>
      </w:r>
    </w:p>
    <w:p w14:paraId="1DCE4AC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Более строгий вид наказания, предусмотренный статьей 60 настоящего Кодекса, может назначаться то</w:t>
      </w:r>
      <w:r>
        <w:rPr>
          <w:rFonts w:ascii="Arial" w:eastAsia="Times New Roman" w:hAnsi="Arial" w:cs="Arial"/>
          <w:color w:val="000000"/>
        </w:rPr>
        <w:t>лько в случае, когда менее строгий вид наказания не может обеспечить достижение целей наказания.</w:t>
      </w:r>
    </w:p>
    <w:p w14:paraId="0E17C89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Если статьей (частью статьи) Особенной части настоящего Кодекса, по которой лицо привлекается к уголовной ответственности, в качестве признака состава прест</w:t>
      </w:r>
      <w:r>
        <w:rPr>
          <w:rFonts w:ascii="Arial" w:eastAsia="Times New Roman" w:hAnsi="Arial" w:cs="Arial"/>
          <w:color w:val="000000"/>
        </w:rPr>
        <w:t>упления предусматривается смягчающее или отягчающее обстоятельство, то же обстоятельство при назначении наказания во внимание не принимается.</w:t>
      </w:r>
    </w:p>
    <w:p w14:paraId="41769B26"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E2AE248" w14:textId="77777777" w:rsidR="00EF7A8E" w:rsidRDefault="00A81E47">
      <w:pPr>
        <w:spacing w:after="120"/>
        <w:ind w:firstLine="567"/>
        <w:jc w:val="both"/>
        <w:rPr>
          <w:rFonts w:ascii="Arial" w:eastAsia="Times New Roman" w:hAnsi="Arial" w:cs="Arial"/>
        </w:rPr>
      </w:pPr>
      <w:bookmarkStart w:id="78" w:name="st_73"/>
      <w:r>
        <w:rPr>
          <w:rFonts w:ascii="Arial" w:eastAsia="Times New Roman" w:hAnsi="Arial" w:cs="Arial"/>
          <w:b/>
          <w:bCs/>
          <w:color w:val="000000"/>
        </w:rPr>
        <w:t>Статья 73. Обстоятельства, смягчающие наказание</w:t>
      </w:r>
      <w:bookmarkEnd w:id="78"/>
    </w:p>
    <w:p w14:paraId="4E37F06C"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30F3A4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При назначении наказания обстоятельствами, смягчающими нака</w:t>
      </w:r>
      <w:r>
        <w:rPr>
          <w:rFonts w:ascii="Arial" w:eastAsia="Times New Roman" w:hAnsi="Arial" w:cs="Arial"/>
          <w:color w:val="000000"/>
        </w:rPr>
        <w:t>зание, признаются:</w:t>
      </w:r>
    </w:p>
    <w:p w14:paraId="0A3B5D8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чистосердечное раскаяние или способствование раскрытию преступления;</w:t>
      </w:r>
    </w:p>
    <w:p w14:paraId="227F020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добровольное возмещение нанесенного ущерба или устранение причиненного вреда;</w:t>
      </w:r>
    </w:p>
    <w:p w14:paraId="7D7E343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совершение преступления вследствие стечения личных, семейных, материальных или ин</w:t>
      </w:r>
      <w:r>
        <w:rPr>
          <w:rFonts w:ascii="Arial" w:eastAsia="Times New Roman" w:hAnsi="Arial" w:cs="Arial"/>
          <w:color w:val="000000"/>
        </w:rPr>
        <w:t>ых обстоятельств;</w:t>
      </w:r>
    </w:p>
    <w:p w14:paraId="6DA6021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совершение преступления в силу служебной или иной зависимости;</w:t>
      </w:r>
    </w:p>
    <w:p w14:paraId="14ABEE2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5) совершение преступления ребенком в возрасте от четырнадцати до восемнадцати лет;</w:t>
      </w:r>
    </w:p>
    <w:p w14:paraId="22DCED8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6) совершение преступления женщиной в состоянии беременности.</w:t>
      </w:r>
    </w:p>
    <w:p w14:paraId="1090D18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При назначении наказани</w:t>
      </w:r>
      <w:r>
        <w:rPr>
          <w:rFonts w:ascii="Arial" w:eastAsia="Times New Roman" w:hAnsi="Arial" w:cs="Arial"/>
          <w:color w:val="000000"/>
        </w:rPr>
        <w:t>я суд может признать смягчающими и другие обстоятельства, не указанные в части 1 настоящей статьи.</w:t>
      </w:r>
    </w:p>
    <w:p w14:paraId="1EC1C83C"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B2B6A23" w14:textId="77777777" w:rsidR="00EF7A8E" w:rsidRDefault="00A81E47">
      <w:pPr>
        <w:spacing w:after="120"/>
        <w:ind w:firstLine="567"/>
        <w:jc w:val="both"/>
        <w:rPr>
          <w:rFonts w:ascii="Arial" w:eastAsia="Times New Roman" w:hAnsi="Arial" w:cs="Arial"/>
        </w:rPr>
      </w:pPr>
      <w:bookmarkStart w:id="79" w:name="st_74"/>
      <w:r>
        <w:rPr>
          <w:rFonts w:ascii="Arial" w:eastAsia="Times New Roman" w:hAnsi="Arial" w:cs="Arial"/>
          <w:b/>
          <w:bCs/>
          <w:color w:val="000000"/>
        </w:rPr>
        <w:t>Статья 74. Обстоятельства, отягчающие наказание</w:t>
      </w:r>
      <w:bookmarkEnd w:id="79"/>
    </w:p>
    <w:p w14:paraId="1B936701"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0E3643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При назначении наказания обстоятельствами, отягчающими наказание, признаются:</w:t>
      </w:r>
    </w:p>
    <w:p w14:paraId="2E89279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совершение преступлен</w:t>
      </w:r>
      <w:r>
        <w:rPr>
          <w:rFonts w:ascii="Arial" w:eastAsia="Times New Roman" w:hAnsi="Arial" w:cs="Arial"/>
          <w:color w:val="000000"/>
        </w:rPr>
        <w:t>ия в составе группы лиц, группы лиц по предварительному сговору, организованной группы или преступного сообщества;</w:t>
      </w:r>
    </w:p>
    <w:p w14:paraId="5EC0A4D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совершение преступления на почве расовой, этнической, национальной, религиозной или межрегиональной вражды (розни);</w:t>
      </w:r>
    </w:p>
    <w:p w14:paraId="1F81DC4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причинение преступл</w:t>
      </w:r>
      <w:r>
        <w:rPr>
          <w:rFonts w:ascii="Arial" w:eastAsia="Times New Roman" w:hAnsi="Arial" w:cs="Arial"/>
          <w:color w:val="000000"/>
        </w:rPr>
        <w:t>ением тяжкого вреда;</w:t>
      </w:r>
    </w:p>
    <w:p w14:paraId="53EBBF0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совершение преступления в отношении ребенка, инвалида, престарелого лица или лица, находящегося в беспомощном состоянии;</w:t>
      </w:r>
    </w:p>
    <w:p w14:paraId="160C040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5) совершение преступления в отношении женщины, находящейся в состоянии беременности;</w:t>
      </w:r>
    </w:p>
    <w:p w14:paraId="66023E0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6) совершение преступления в отношении лица, находящегося в материальной или служебной зависимости от виновного;</w:t>
      </w:r>
    </w:p>
    <w:p w14:paraId="7F127E1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7) совершение преступления с особой жестокостью;</w:t>
      </w:r>
    </w:p>
    <w:p w14:paraId="037B1EC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8) совер</w:t>
      </w:r>
      <w:r>
        <w:rPr>
          <w:rFonts w:ascii="Arial" w:eastAsia="Times New Roman" w:hAnsi="Arial" w:cs="Arial"/>
          <w:color w:val="000000"/>
        </w:rPr>
        <w:t>шение преступления в условиях чрезвычайного или военного положения или в условиях общественного бедствия;</w:t>
      </w:r>
    </w:p>
    <w:p w14:paraId="25579E2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9) совершение преступления общеопасным способом;</w:t>
      </w:r>
    </w:p>
    <w:p w14:paraId="2D5B991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10) совершение преступления с целью скрыть другое преступление или облегчить его совершение;</w:t>
      </w:r>
    </w:p>
    <w:p w14:paraId="2E0D979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11) сове</w:t>
      </w:r>
      <w:r>
        <w:rPr>
          <w:rFonts w:ascii="Arial" w:eastAsia="Times New Roman" w:hAnsi="Arial" w:cs="Arial"/>
          <w:color w:val="000000"/>
        </w:rPr>
        <w:t>ршение преступления лицом, находящимся в состоянии опьянения.</w:t>
      </w:r>
    </w:p>
    <w:p w14:paraId="5A7C920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Суд вправе, в зависимости от характера преступления, не признать это обстоятельство отягчающим наказание.</w:t>
      </w:r>
    </w:p>
    <w:p w14:paraId="77FC110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При назначении наказания суд не может признать обстоятельства отягчающими, которые не</w:t>
      </w:r>
      <w:r>
        <w:rPr>
          <w:rFonts w:ascii="Arial" w:eastAsia="Times New Roman" w:hAnsi="Arial" w:cs="Arial"/>
          <w:color w:val="000000"/>
        </w:rPr>
        <w:t xml:space="preserve"> предусмотрены настоящей статьей. </w:t>
      </w:r>
    </w:p>
    <w:p w14:paraId="1C253F1D"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BF2F6CD" w14:textId="77777777" w:rsidR="00EF7A8E" w:rsidRDefault="00A81E47">
      <w:pPr>
        <w:spacing w:after="120"/>
        <w:ind w:firstLine="567"/>
        <w:jc w:val="both"/>
        <w:rPr>
          <w:rFonts w:ascii="Arial" w:eastAsia="Times New Roman" w:hAnsi="Arial" w:cs="Arial"/>
        </w:rPr>
      </w:pPr>
      <w:bookmarkStart w:id="80" w:name="st_75"/>
      <w:r>
        <w:rPr>
          <w:rFonts w:ascii="Arial" w:eastAsia="Times New Roman" w:hAnsi="Arial" w:cs="Arial"/>
          <w:b/>
          <w:bCs/>
          <w:color w:val="000000"/>
        </w:rPr>
        <w:t>Статья 75. Назначение наказания за приготовление к преступлению и покушение на преступление</w:t>
      </w:r>
      <w:bookmarkEnd w:id="80"/>
    </w:p>
    <w:p w14:paraId="12F30A51"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0DF71D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При назначении наказания за неоконченное преступление суд учитывает степень реализации преступного умысла и причины, по ко</w:t>
      </w:r>
      <w:r>
        <w:rPr>
          <w:rFonts w:ascii="Arial" w:eastAsia="Times New Roman" w:hAnsi="Arial" w:cs="Arial"/>
          <w:color w:val="000000"/>
        </w:rPr>
        <w:t>торым оно не было доведено до конца, а также характер деяний, совершенных виновным.</w:t>
      </w:r>
    </w:p>
    <w:p w14:paraId="671FD3B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Срок или размер наказания за приготовление к преступлению не может быть больше половины максимального срока или размера наиболее строгого вида наказания, предусмотренног</w:t>
      </w:r>
      <w:r>
        <w:rPr>
          <w:rFonts w:ascii="Arial" w:eastAsia="Times New Roman" w:hAnsi="Arial" w:cs="Arial"/>
          <w:color w:val="000000"/>
        </w:rPr>
        <w:t>о соответствующими статьями (частями статей) Особенной части настоящего Кодекса за оконченное преступление. При этом минимальный срок или размер этого же наказания не может быть меньше, чем минимум этого вида наказания, предусмотренного настоящим Кодексом.</w:t>
      </w:r>
    </w:p>
    <w:p w14:paraId="4B0B238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3. Срок или размер наказания за покушение на преступление не может быть больше трех четвертей максимального срока или размера наиболее строгого вида наказания, предусмотренного соответствующими статьями (частями статей) Особенной части настоящего Кодекса </w:t>
      </w:r>
      <w:r>
        <w:rPr>
          <w:rFonts w:ascii="Arial" w:eastAsia="Times New Roman" w:hAnsi="Arial" w:cs="Arial"/>
          <w:color w:val="000000"/>
        </w:rPr>
        <w:t>за оконченное преступление. При этом минимальный срок или размер этого же наказания не может быть меньше чем минимум этого вида наказания, предусмотренного настоящим Кодексом.</w:t>
      </w:r>
    </w:p>
    <w:p w14:paraId="055E9D0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Пожизненное лишение свободы не может быть назначено за приготовление или поку</w:t>
      </w:r>
      <w:r>
        <w:rPr>
          <w:rFonts w:ascii="Arial" w:eastAsia="Times New Roman" w:hAnsi="Arial" w:cs="Arial"/>
          <w:color w:val="000000"/>
        </w:rPr>
        <w:t>шение на преступление.</w:t>
      </w:r>
    </w:p>
    <w:p w14:paraId="19BBDF9B"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77DF5A7" w14:textId="77777777" w:rsidR="00EF7A8E" w:rsidRDefault="00A81E47">
      <w:pPr>
        <w:spacing w:after="120"/>
        <w:ind w:firstLine="567"/>
        <w:jc w:val="both"/>
        <w:rPr>
          <w:rFonts w:ascii="Arial" w:eastAsia="Times New Roman" w:hAnsi="Arial" w:cs="Arial"/>
        </w:rPr>
      </w:pPr>
      <w:bookmarkStart w:id="81" w:name="st_76"/>
      <w:r>
        <w:rPr>
          <w:rFonts w:ascii="Arial" w:eastAsia="Times New Roman" w:hAnsi="Arial" w:cs="Arial"/>
          <w:b/>
          <w:bCs/>
          <w:color w:val="000000"/>
        </w:rPr>
        <w:t>Статья 76. Назначение наказания соучастникам преступления</w:t>
      </w:r>
      <w:bookmarkEnd w:id="81"/>
    </w:p>
    <w:p w14:paraId="1645F84A"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552E29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При назначении наказания соучастникам преступления суд учитывает характер соучастия и роль каждого соучастника в совершении преступления.</w:t>
      </w:r>
    </w:p>
    <w:p w14:paraId="27CB54B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При назначении наказания соучастникам суд учитывает отягчающие и смягчающие наказание обстоятельства, относящиес</w:t>
      </w:r>
      <w:r>
        <w:rPr>
          <w:rFonts w:ascii="Arial" w:eastAsia="Times New Roman" w:hAnsi="Arial" w:cs="Arial"/>
          <w:color w:val="000000"/>
        </w:rPr>
        <w:t>я к каждому соучастнику.</w:t>
      </w:r>
    </w:p>
    <w:p w14:paraId="3E7D70C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Организатору и руководителю организованной группы либо преступного сообщества назначается более строгое наказание, чем остальным их членам.</w:t>
      </w:r>
    </w:p>
    <w:p w14:paraId="6D5C7801"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F74A5EB" w14:textId="77777777" w:rsidR="00EF7A8E" w:rsidRDefault="00A81E47">
      <w:pPr>
        <w:spacing w:after="120"/>
        <w:ind w:firstLine="567"/>
        <w:jc w:val="both"/>
        <w:rPr>
          <w:rFonts w:ascii="Arial" w:eastAsia="Times New Roman" w:hAnsi="Arial" w:cs="Arial"/>
        </w:rPr>
      </w:pPr>
      <w:bookmarkStart w:id="82" w:name="st_77"/>
      <w:r>
        <w:rPr>
          <w:rFonts w:ascii="Arial" w:eastAsia="Times New Roman" w:hAnsi="Arial" w:cs="Arial"/>
          <w:b/>
          <w:bCs/>
          <w:color w:val="000000"/>
        </w:rPr>
        <w:t>Статья 77. Назначение наказания по совокупности преступлений</w:t>
      </w:r>
      <w:bookmarkEnd w:id="82"/>
    </w:p>
    <w:p w14:paraId="090DDD0D"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3E5E36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Совокупностью престу</w:t>
      </w:r>
      <w:r>
        <w:rPr>
          <w:rFonts w:ascii="Arial" w:eastAsia="Times New Roman" w:hAnsi="Arial" w:cs="Arial"/>
          <w:color w:val="000000"/>
        </w:rPr>
        <w:t>пных деяний признается совершение одним лицом двух или более преступлений, предусмотренных как различными статьями (частями статьи), так и одной статьей (частью статьи) Особенной части настоящего Кодекса, ни за одно из которых лицо не было осуждено и не ис</w:t>
      </w:r>
      <w:r>
        <w:rPr>
          <w:rFonts w:ascii="Arial" w:eastAsia="Times New Roman" w:hAnsi="Arial" w:cs="Arial"/>
          <w:color w:val="000000"/>
        </w:rPr>
        <w:t>тек срок давности уголовного преследования.</w:t>
      </w:r>
    </w:p>
    <w:p w14:paraId="5552FD8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При совокупности преступлений суд назначает наказание (основное и дополнительное) за каждое преступление отдельно в соответствии с положениями настоящей главы, после чего определяет окончательное наказание пут</w:t>
      </w:r>
      <w:r>
        <w:rPr>
          <w:rFonts w:ascii="Arial" w:eastAsia="Times New Roman" w:hAnsi="Arial" w:cs="Arial"/>
          <w:color w:val="000000"/>
        </w:rPr>
        <w:t xml:space="preserve">ем полного либо частичного сложения назначенных наказаний. </w:t>
      </w:r>
    </w:p>
    <w:p w14:paraId="6BD4122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Если хотя бы за одно из совершенных преступлений назначено пожизненное лишение свободы, то окончательное наказание по совокупности преступлений определяется путем поглощения любых менее строгих</w:t>
      </w:r>
      <w:r>
        <w:rPr>
          <w:rFonts w:ascii="Arial" w:eastAsia="Times New Roman" w:hAnsi="Arial" w:cs="Arial"/>
          <w:color w:val="000000"/>
        </w:rPr>
        <w:t xml:space="preserve"> наказаний пожизненным лишением свободы.</w:t>
      </w:r>
    </w:p>
    <w:p w14:paraId="41C96FA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4. При совокупности преступлений вместе с основным наказанием может быть назначено дополнительное наказание. Окончательный срок и размер дополнительного наказания, назначенного при частичном или полном сложении наказаний, не должен превышать максимального </w:t>
      </w:r>
      <w:r>
        <w:rPr>
          <w:rFonts w:ascii="Arial" w:eastAsia="Times New Roman" w:hAnsi="Arial" w:cs="Arial"/>
          <w:color w:val="000000"/>
        </w:rPr>
        <w:t>срока или размера, предусмотренного для данного вида дополнительного наказания Общей частью настоящего Кодекса.</w:t>
      </w:r>
    </w:p>
    <w:p w14:paraId="67CC714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5. В том же порядке назначается наказание, если после вынесения приговора установлено, что осужденный виновен еще и в другом преступлении, совер</w:t>
      </w:r>
      <w:r>
        <w:rPr>
          <w:rFonts w:ascii="Arial" w:eastAsia="Times New Roman" w:hAnsi="Arial" w:cs="Arial"/>
          <w:color w:val="000000"/>
        </w:rPr>
        <w:t>шенном им до вынесения приговора по первому делу. В этом случае в окончательное наказание по совокупности преступлений засчитывается наказание, отбытое полностью или частично по первому приговору.</w:t>
      </w:r>
    </w:p>
    <w:p w14:paraId="2923231D"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406D358" w14:textId="77777777" w:rsidR="00EF7A8E" w:rsidRDefault="00A81E47">
      <w:pPr>
        <w:spacing w:after="120"/>
        <w:ind w:firstLine="567"/>
        <w:jc w:val="both"/>
        <w:rPr>
          <w:rFonts w:ascii="Arial" w:eastAsia="Times New Roman" w:hAnsi="Arial" w:cs="Arial"/>
        </w:rPr>
      </w:pPr>
      <w:bookmarkStart w:id="83" w:name="st_78"/>
      <w:r>
        <w:rPr>
          <w:rFonts w:ascii="Arial" w:eastAsia="Times New Roman" w:hAnsi="Arial" w:cs="Arial"/>
          <w:b/>
          <w:bCs/>
          <w:color w:val="000000"/>
        </w:rPr>
        <w:t>Статья 78. Назначение наказания по совокупности приговоро</w:t>
      </w:r>
      <w:r>
        <w:rPr>
          <w:rFonts w:ascii="Arial" w:eastAsia="Times New Roman" w:hAnsi="Arial" w:cs="Arial"/>
          <w:b/>
          <w:bCs/>
          <w:color w:val="000000"/>
        </w:rPr>
        <w:t>в</w:t>
      </w:r>
      <w:bookmarkEnd w:id="83"/>
    </w:p>
    <w:p w14:paraId="54E6BF91"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33500D6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При назначении наказания по совокупности приговоров суд частично или полностью присоединяет к наказанию, назначенному по последнему приговору, неотбытую часть наказания, назначенного по предыдущему приговору.</w:t>
      </w:r>
    </w:p>
    <w:p w14:paraId="211EAED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Срок или размер окончательного наказа</w:t>
      </w:r>
      <w:r>
        <w:rPr>
          <w:rFonts w:ascii="Arial" w:eastAsia="Times New Roman" w:hAnsi="Arial" w:cs="Arial"/>
          <w:color w:val="000000"/>
        </w:rPr>
        <w:t>ния, назначенного по совокупности приговоров, если оно более мягкое, чем лишение свободы, не должен превышать максимального срока или размера, предусмотренного для данного вида наказания Общей частью настоящего Кодекса.</w:t>
      </w:r>
    </w:p>
    <w:p w14:paraId="31271F9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Окончательное наказание, назначен</w:t>
      </w:r>
      <w:r>
        <w:rPr>
          <w:rFonts w:ascii="Arial" w:eastAsia="Times New Roman" w:hAnsi="Arial" w:cs="Arial"/>
          <w:color w:val="000000"/>
        </w:rPr>
        <w:t>ное по совокупности приговоров, должно быть больше как наказания, назначенного за вновь совершенное преступление, так и неотбытой части наказания, назначенного по предыдущему приговору.</w:t>
      </w:r>
    </w:p>
    <w:p w14:paraId="44F3AC6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4. При сложении наказаний в виде пожизненного лишения свободы и любых </w:t>
      </w:r>
      <w:r>
        <w:rPr>
          <w:rFonts w:ascii="Arial" w:eastAsia="Times New Roman" w:hAnsi="Arial" w:cs="Arial"/>
          <w:color w:val="000000"/>
        </w:rPr>
        <w:t>менее строгих наказаний общий срок наказания, окончательно назначенного по совокупности приговоров, определяется путем поглощения менее строгих наказаний пожизненным лишением свободы.</w:t>
      </w:r>
    </w:p>
    <w:p w14:paraId="5329253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5. В случае назначения двух или более наказаний в виде пожизненного лише</w:t>
      </w:r>
      <w:r>
        <w:rPr>
          <w:rFonts w:ascii="Arial" w:eastAsia="Times New Roman" w:hAnsi="Arial" w:cs="Arial"/>
          <w:color w:val="000000"/>
        </w:rPr>
        <w:t>ния свободы оно отбывается один раз.</w:t>
      </w:r>
    </w:p>
    <w:p w14:paraId="6C855AE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6. Присоединение дополнительных видов наказаний по совокупности приговоров осуществляется в порядке, предусмотренном в статье 68</w:t>
      </w:r>
      <w:r>
        <w:rPr>
          <w:rFonts w:ascii="Arial" w:eastAsia="Times New Roman" w:hAnsi="Arial" w:cs="Arial"/>
          <w:b/>
          <w:bCs/>
          <w:color w:val="000000"/>
        </w:rPr>
        <w:t> </w:t>
      </w:r>
      <w:r>
        <w:rPr>
          <w:rFonts w:ascii="Arial" w:eastAsia="Times New Roman" w:hAnsi="Arial" w:cs="Arial"/>
          <w:color w:val="000000"/>
        </w:rPr>
        <w:t>настоящего Кодекса.</w:t>
      </w:r>
    </w:p>
    <w:p w14:paraId="52FCA13D"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0C274DB" w14:textId="77777777" w:rsidR="00EF7A8E" w:rsidRDefault="00A81E47">
      <w:pPr>
        <w:spacing w:after="120"/>
        <w:ind w:firstLine="567"/>
        <w:jc w:val="both"/>
        <w:rPr>
          <w:rFonts w:ascii="Arial" w:eastAsia="Times New Roman" w:hAnsi="Arial" w:cs="Arial"/>
        </w:rPr>
      </w:pPr>
      <w:r>
        <w:rPr>
          <w:rFonts w:ascii="Arial" w:eastAsia="Times New Roman" w:hAnsi="Arial" w:cs="Arial"/>
          <w:b/>
          <w:bCs/>
          <w:color w:val="000000"/>
        </w:rPr>
        <w:t>Статья 79. Назначение наказания при заключении соглашения о признани</w:t>
      </w:r>
      <w:r>
        <w:rPr>
          <w:rFonts w:ascii="Arial" w:eastAsia="Times New Roman" w:hAnsi="Arial" w:cs="Arial"/>
          <w:b/>
          <w:bCs/>
          <w:color w:val="000000"/>
        </w:rPr>
        <w:t>и вины</w:t>
      </w:r>
    </w:p>
    <w:p w14:paraId="7F09CB46"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35C834D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При заключении лицом соглашения о признании вины и полного возмещения материального ущерба суд назначает наказание, не связанное с лишением свободы, в пределах минимального размера наказания, предусмотренного статьей, по которой лицо признано в</w:t>
      </w:r>
      <w:r>
        <w:rPr>
          <w:rFonts w:ascii="Arial" w:eastAsia="Times New Roman" w:hAnsi="Arial" w:cs="Arial"/>
          <w:color w:val="000000"/>
        </w:rPr>
        <w:t>иновным. В случае отсутствия в санкции статьи наказаний, не связанных с лишением свободы, наказание в виде лишения свободы назначается на срок не меньше, чем половина минимального срока наказания, предусмотренного статьей, по которой лицо признано виновным</w:t>
      </w:r>
      <w:r>
        <w:rPr>
          <w:rFonts w:ascii="Arial" w:eastAsia="Times New Roman" w:hAnsi="Arial" w:cs="Arial"/>
          <w:color w:val="000000"/>
        </w:rPr>
        <w:t>.</w:t>
      </w:r>
    </w:p>
    <w:p w14:paraId="5C9FF20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w:t>
      </w:r>
      <w:r>
        <w:rPr>
          <w:rFonts w:ascii="Arial" w:eastAsia="Times New Roman" w:hAnsi="Arial" w:cs="Arial"/>
          <w:color w:val="000000"/>
          <w:vertAlign w:val="superscript"/>
        </w:rPr>
        <w:t>1</w:t>
      </w:r>
      <w:r>
        <w:rPr>
          <w:rFonts w:ascii="Arial" w:eastAsia="Times New Roman" w:hAnsi="Arial" w:cs="Arial"/>
          <w:color w:val="000000"/>
        </w:rPr>
        <w:t xml:space="preserve">. При заключении лицом соглашения о признании вины и полного возмещения материального ущерба за совершение преступлений, предусмотренных статьями </w:t>
      </w:r>
      <w:hyperlink r:id="rId150" w:anchor="st_336" w:tooltip="cdb:112308#st_336" w:history="1">
        <w:r>
          <w:rPr>
            <w:rFonts w:ascii="Arial" w:eastAsia="Times New Roman" w:hAnsi="Arial" w:cs="Arial"/>
            <w:color w:val="0000FF"/>
            <w:u w:val="single"/>
          </w:rPr>
          <w:t>336</w:t>
        </w:r>
      </w:hyperlink>
      <w:r>
        <w:rPr>
          <w:rFonts w:ascii="Arial" w:eastAsia="Times New Roman" w:hAnsi="Arial" w:cs="Arial"/>
          <w:color w:val="000000"/>
        </w:rPr>
        <w:t>-</w:t>
      </w:r>
      <w:hyperlink r:id="rId151" w:anchor="st_348" w:tooltip="cdb:112308#st_348" w:history="1">
        <w:r>
          <w:rPr>
            <w:rFonts w:ascii="Arial" w:eastAsia="Times New Roman" w:hAnsi="Arial" w:cs="Arial"/>
            <w:color w:val="0000FF"/>
            <w:u w:val="single"/>
          </w:rPr>
          <w:t>348</w:t>
        </w:r>
      </w:hyperlink>
      <w:r>
        <w:rPr>
          <w:rFonts w:ascii="Arial" w:eastAsia="Times New Roman" w:hAnsi="Arial" w:cs="Arial"/>
          <w:color w:val="000000"/>
        </w:rPr>
        <w:t xml:space="preserve"> настоящего Кодекса, суд назначает наказание в виде лишения свободы на срок не меньше, чем половина минимального срока наказания, предусмотренного статьей, по которой лицо признано виновным.</w:t>
      </w:r>
    </w:p>
    <w:p w14:paraId="7F159D4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2. При заключении лицом соглашения о признании вины пробационный </w:t>
      </w:r>
      <w:r>
        <w:rPr>
          <w:rFonts w:ascii="Arial" w:eastAsia="Times New Roman" w:hAnsi="Arial" w:cs="Arial"/>
          <w:color w:val="000000"/>
        </w:rPr>
        <w:t>надзор не применяется.</w:t>
      </w:r>
    </w:p>
    <w:p w14:paraId="7B40CF90" w14:textId="77777777" w:rsidR="00EF7A8E" w:rsidRDefault="00A81E47">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w:t>
      </w:r>
      <w:hyperlink r:id="rId152" w:tooltip="https://cbd.minjust.gov.kg/4-5457/edition/null/ru" w:history="1">
        <w:r>
          <w:rPr>
            <w:rFonts w:ascii="Arial" w:eastAsia="Times New Roman" w:hAnsi="Arial" w:cs="Arial"/>
            <w:i/>
            <w:iCs/>
            <w:color w:val="0000FF"/>
            <w:u w:val="single"/>
          </w:rPr>
          <w:t>Закона</w:t>
        </w:r>
      </w:hyperlink>
      <w:r>
        <w:rPr>
          <w:rFonts w:ascii="Arial" w:eastAsia="Times New Roman" w:hAnsi="Arial" w:cs="Arial"/>
          <w:i/>
          <w:iCs/>
          <w:color w:val="000000"/>
        </w:rPr>
        <w:t xml:space="preserve"> Кыргызской Республики от 31 декабря 2024 года № 209)</w:t>
      </w:r>
    </w:p>
    <w:p w14:paraId="0067CEDD"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9779807" w14:textId="77777777" w:rsidR="00EF7A8E" w:rsidRDefault="00A81E47">
      <w:pPr>
        <w:spacing w:after="120"/>
        <w:ind w:firstLine="567"/>
        <w:jc w:val="both"/>
        <w:rPr>
          <w:rFonts w:ascii="Arial" w:eastAsia="Times New Roman" w:hAnsi="Arial" w:cs="Arial"/>
        </w:rPr>
      </w:pPr>
      <w:bookmarkStart w:id="84" w:name="st_80"/>
      <w:r>
        <w:rPr>
          <w:rFonts w:ascii="Arial" w:eastAsia="Times New Roman" w:hAnsi="Arial" w:cs="Arial"/>
          <w:b/>
          <w:bCs/>
          <w:color w:val="000000"/>
        </w:rPr>
        <w:t xml:space="preserve">Статья 80. Правила сложения наказаний </w:t>
      </w:r>
      <w:r>
        <w:rPr>
          <w:rFonts w:ascii="Arial" w:eastAsia="Times New Roman" w:hAnsi="Arial" w:cs="Arial"/>
          <w:b/>
          <w:bCs/>
          <w:color w:val="000000"/>
        </w:rPr>
        <w:t>и зачета времени содержания под стражей</w:t>
      </w:r>
      <w:bookmarkEnd w:id="84"/>
    </w:p>
    <w:p w14:paraId="6C1010AB"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3F5C6D5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При назначении наказания за совершенное преступление, а также при полном или частичном сложении наказаний по совокупности преступлений и совокупности приговоров одному дню лишения свободы соответствуют:</w:t>
      </w:r>
    </w:p>
    <w:p w14:paraId="57DAF71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три д</w:t>
      </w:r>
      <w:r>
        <w:rPr>
          <w:rFonts w:ascii="Arial" w:eastAsia="Times New Roman" w:hAnsi="Arial" w:cs="Arial"/>
          <w:color w:val="000000"/>
        </w:rPr>
        <w:t>ня исправительных работ;</w:t>
      </w:r>
    </w:p>
    <w:p w14:paraId="0645594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восемь часов общественных работ;</w:t>
      </w:r>
    </w:p>
    <w:p w14:paraId="2D7F270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3) два дня ограничения свободы; </w:t>
      </w:r>
    </w:p>
    <w:p w14:paraId="020810E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один день содержания в дисциплинарной воинской части.</w:t>
      </w:r>
    </w:p>
    <w:p w14:paraId="0A7D48F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2. При назначении наказания по совокупности преступлений и совокупности приговоров в виде исправительных </w:t>
      </w:r>
      <w:r>
        <w:rPr>
          <w:rFonts w:ascii="Arial" w:eastAsia="Times New Roman" w:hAnsi="Arial" w:cs="Arial"/>
          <w:color w:val="000000"/>
        </w:rPr>
        <w:t>работ сложению подлежат лишь сроки этих наказаний. Размеры отчислений из заработка (денежного довольствия) осужденного сложению не подлежат и исчисляются по каждому приговору самостоятельно.</w:t>
      </w:r>
    </w:p>
    <w:p w14:paraId="0364AD1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3. Наказания в виде штрафа и лишения права занимать определенные </w:t>
      </w:r>
      <w:r>
        <w:rPr>
          <w:rFonts w:ascii="Arial" w:eastAsia="Times New Roman" w:hAnsi="Arial" w:cs="Arial"/>
          <w:color w:val="000000"/>
        </w:rPr>
        <w:t>должности или заниматься определенной деятельностью при назначении наказания по совокупности преступлений и совокупности приговоров сложению с другими видами наказаний не подлежат и исполняются самостоятельно.</w:t>
      </w:r>
    </w:p>
    <w:p w14:paraId="4850D37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Дополнительные наказания различных видов во всех случаях исполняются самостоятельно.</w:t>
      </w:r>
    </w:p>
    <w:p w14:paraId="5FCC51F2" w14:textId="77777777" w:rsidR="00EF7A8E" w:rsidRDefault="00A81E47">
      <w:pPr>
        <w:spacing w:after="60"/>
        <w:ind w:firstLine="567"/>
        <w:jc w:val="both"/>
        <w:rPr>
          <w:rFonts w:ascii="Arial" w:eastAsia="Times New Roman" w:hAnsi="Arial" w:cs="Arial"/>
        </w:rPr>
      </w:pPr>
      <w:r>
        <w:rPr>
          <w:rFonts w:ascii="Arial" w:eastAsia="Times New Roman" w:hAnsi="Arial" w:cs="Arial"/>
          <w:color w:val="000000"/>
        </w:rPr>
        <w:t>5. Срок содержания под стражей до вступления приговора в законную силу засчитывается из расчета один день под стражей за два дня лишения свободы.</w:t>
      </w:r>
    </w:p>
    <w:p w14:paraId="3C709731" w14:textId="77777777" w:rsidR="00EF7A8E" w:rsidRDefault="00A81E47">
      <w:pPr>
        <w:spacing w:after="60"/>
        <w:ind w:firstLine="567"/>
        <w:jc w:val="both"/>
        <w:rPr>
          <w:rFonts w:ascii="Arial" w:eastAsia="Times New Roman" w:hAnsi="Arial" w:cs="Arial"/>
        </w:rPr>
      </w:pPr>
      <w:r>
        <w:rPr>
          <w:rFonts w:ascii="Arial" w:eastAsia="Times New Roman" w:hAnsi="Arial" w:cs="Arial"/>
          <w:color w:val="000000"/>
        </w:rPr>
        <w:t>5</w:t>
      </w:r>
      <w:r>
        <w:rPr>
          <w:rFonts w:ascii="Arial" w:eastAsia="Times New Roman" w:hAnsi="Arial" w:cs="Arial"/>
          <w:color w:val="000000"/>
          <w:vertAlign w:val="superscript"/>
        </w:rPr>
        <w:t>1</w:t>
      </w:r>
      <w:r>
        <w:rPr>
          <w:rFonts w:ascii="Arial" w:eastAsia="Times New Roman" w:hAnsi="Arial" w:cs="Arial"/>
          <w:color w:val="000000"/>
        </w:rPr>
        <w:t>. Верховный суд Кырг</w:t>
      </w:r>
      <w:r>
        <w:rPr>
          <w:rFonts w:ascii="Arial" w:eastAsia="Times New Roman" w:hAnsi="Arial" w:cs="Arial"/>
          <w:color w:val="000000"/>
        </w:rPr>
        <w:t xml:space="preserve">ызской Республики при разрешении вопроса, связанного с исполнением приговора суда иностранного государства в соответствии с </w:t>
      </w:r>
      <w:hyperlink r:id="rId153" w:anchor="g61" w:tooltip="https://cbd.minjust.gov.kg/112308/edition/12408/ru#g61" w:history="1">
        <w:r>
          <w:rPr>
            <w:rFonts w:ascii="Arial" w:eastAsia="Times New Roman" w:hAnsi="Arial" w:cs="Arial"/>
            <w:color w:val="0000FF"/>
            <w:u w:val="single"/>
          </w:rPr>
          <w:t>главой 61</w:t>
        </w:r>
      </w:hyperlink>
      <w:r>
        <w:rPr>
          <w:rFonts w:ascii="Arial" w:eastAsia="Times New Roman" w:hAnsi="Arial" w:cs="Arial"/>
          <w:color w:val="000000"/>
        </w:rPr>
        <w:t xml:space="preserve"> Уголовно-процессуального кодекса Кыргызской Республики, в целях обеспечения реализации права гражданина Кыргызской Республики либо лица без гражданства, постоянно проживающего на те</w:t>
      </w:r>
      <w:r>
        <w:rPr>
          <w:rFonts w:ascii="Arial" w:eastAsia="Times New Roman" w:hAnsi="Arial" w:cs="Arial"/>
          <w:color w:val="000000"/>
        </w:rPr>
        <w:t>рритории Кыргызской Республики, быть переданным в Кыргызскую Республику для дальнейшего отбывания наказания применяет порядок зачета времени содержания под стражей до вступления приговора суда иностранного государства в законную силу, установленный судом и</w:t>
      </w:r>
      <w:r>
        <w:rPr>
          <w:rFonts w:ascii="Arial" w:eastAsia="Times New Roman" w:hAnsi="Arial" w:cs="Arial"/>
          <w:color w:val="000000"/>
        </w:rPr>
        <w:t xml:space="preserve">ностранного государства, без учета положений части 5 </w:t>
      </w:r>
      <w:hyperlink r:id="rId154" w:anchor="st_80" w:tooltip="#st_80" w:history="1">
        <w:r>
          <w:rPr>
            <w:rFonts w:ascii="Arial" w:eastAsia="Times New Roman" w:hAnsi="Arial" w:cs="Arial"/>
            <w:color w:val="0000FF"/>
            <w:u w:val="single"/>
          </w:rPr>
          <w:t>статьи 80</w:t>
        </w:r>
      </w:hyperlink>
      <w:r>
        <w:rPr>
          <w:rFonts w:ascii="Arial" w:eastAsia="Times New Roman" w:hAnsi="Arial" w:cs="Arial"/>
          <w:color w:val="000000"/>
        </w:rPr>
        <w:t xml:space="preserve"> настоящего Кодекса.</w:t>
      </w:r>
    </w:p>
    <w:p w14:paraId="46650A51" w14:textId="77777777" w:rsidR="00EF7A8E" w:rsidRDefault="00A81E47">
      <w:pPr>
        <w:spacing w:after="60"/>
        <w:ind w:firstLine="567"/>
        <w:jc w:val="both"/>
        <w:rPr>
          <w:rFonts w:ascii="Arial" w:eastAsia="Times New Roman" w:hAnsi="Arial" w:cs="Arial"/>
        </w:rPr>
      </w:pPr>
      <w:r>
        <w:rPr>
          <w:rFonts w:ascii="Arial" w:eastAsia="Times New Roman" w:hAnsi="Arial" w:cs="Arial"/>
          <w:color w:val="000000"/>
        </w:rPr>
        <w:t>Абзац первый настоящей</w:t>
      </w:r>
      <w:r>
        <w:rPr>
          <w:rFonts w:ascii="Arial" w:eastAsia="Times New Roman" w:hAnsi="Arial" w:cs="Arial"/>
          <w:color w:val="000000"/>
        </w:rPr>
        <w:t xml:space="preserve"> части применяется Верховным судом Кыргызской Республики в случае, если это является одним из условий передачи лица, осужденного к лишению свободы, для отбывания им наказания в Кыргызской Республике.</w:t>
      </w:r>
    </w:p>
    <w:p w14:paraId="2D49A54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6. Срок нахождения под домашним арестом до вступления пр</w:t>
      </w:r>
      <w:r>
        <w:rPr>
          <w:rFonts w:ascii="Arial" w:eastAsia="Times New Roman" w:hAnsi="Arial" w:cs="Arial"/>
          <w:color w:val="000000"/>
        </w:rPr>
        <w:t>иговора в законную силу засчитывается из расчета:</w:t>
      </w:r>
    </w:p>
    <w:p w14:paraId="7D55BB0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пять дней одному дню лишения свободы и содержания в дисциплинарной воинской части;</w:t>
      </w:r>
    </w:p>
    <w:p w14:paraId="5CF4E48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один день одному дню исправительных работ и ограничения</w:t>
      </w:r>
      <w:r>
        <w:rPr>
          <w:rFonts w:ascii="Arial" w:eastAsia="Times New Roman" w:hAnsi="Arial" w:cs="Arial"/>
          <w:b/>
          <w:bCs/>
          <w:color w:val="000000"/>
        </w:rPr>
        <w:t> </w:t>
      </w:r>
      <w:r>
        <w:rPr>
          <w:rFonts w:ascii="Arial" w:eastAsia="Times New Roman" w:hAnsi="Arial" w:cs="Arial"/>
          <w:color w:val="000000"/>
        </w:rPr>
        <w:t>свободы;</w:t>
      </w:r>
    </w:p>
    <w:p w14:paraId="39EF883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один день двум часам общественных работ.</w:t>
      </w:r>
    </w:p>
    <w:p w14:paraId="3549DE9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7. Если лицу, содержащемуся под стражей до судебного разбирательства, в качестве основного наказания назначены штраф либо лишение права занимать определенные должности или заниматься определенной деятельностью, о</w:t>
      </w:r>
      <w:r>
        <w:rPr>
          <w:rFonts w:ascii="Arial" w:eastAsia="Times New Roman" w:hAnsi="Arial" w:cs="Arial"/>
          <w:color w:val="000000"/>
        </w:rPr>
        <w:t>бщественные или исправительные работы, то суд, учитывая срок содержания под стражей, смягчает ему назначенное наказание или полностью освобождает от его отбывания.</w:t>
      </w:r>
    </w:p>
    <w:p w14:paraId="6DEDA95C" w14:textId="77777777" w:rsidR="00EF7A8E" w:rsidRDefault="00A81E47">
      <w:pPr>
        <w:spacing w:after="60"/>
        <w:ind w:firstLine="567"/>
        <w:jc w:val="both"/>
        <w:rPr>
          <w:rFonts w:ascii="Arial" w:eastAsia="Times New Roman" w:hAnsi="Arial" w:cs="Arial"/>
        </w:rPr>
      </w:pPr>
      <w:r>
        <w:rPr>
          <w:rFonts w:ascii="Arial" w:eastAsia="Times New Roman" w:hAnsi="Arial" w:cs="Arial"/>
          <w:i/>
          <w:iCs/>
          <w:color w:val="000000"/>
        </w:rPr>
        <w:t xml:space="preserve">(В редакции Законов КР от </w:t>
      </w:r>
      <w:hyperlink r:id="rId155" w:tooltip="https://cbd.minjust.gov.kg/4-5381/edition/13620/ru" w:history="1">
        <w:r>
          <w:rPr>
            <w:rFonts w:ascii="Arial" w:eastAsia="Times New Roman" w:hAnsi="Arial" w:cs="Arial"/>
            <w:i/>
            <w:iCs/>
            <w:color w:val="0000FF"/>
            <w:u w:val="single"/>
          </w:rPr>
          <w:t>24 июля 2024 года № 147</w:t>
        </w:r>
      </w:hyperlink>
      <w:r>
        <w:rPr>
          <w:rFonts w:ascii="Arial" w:eastAsia="Times New Roman" w:hAnsi="Arial" w:cs="Arial"/>
          <w:color w:val="000000"/>
        </w:rPr>
        <w:t>,</w:t>
      </w:r>
      <w:r>
        <w:rPr>
          <w:rFonts w:ascii="Arial" w:eastAsia="Times New Roman" w:hAnsi="Arial" w:cs="Arial"/>
          <w:color w:val="000000"/>
          <w:sz w:val="32"/>
          <w:szCs w:val="32"/>
        </w:rPr>
        <w:t> </w:t>
      </w:r>
      <w:hyperlink r:id="rId156" w:tooltip="https://cbd.minjust.gov.kg/4-5383/edition/13648/ru" w:history="1">
        <w:r>
          <w:rPr>
            <w:rFonts w:ascii="Arial" w:eastAsia="Times New Roman" w:hAnsi="Arial" w:cs="Arial"/>
            <w:i/>
            <w:iCs/>
            <w:color w:val="0000FF"/>
            <w:u w:val="single"/>
          </w:rPr>
          <w:t>26 июля 2024 года № 149</w:t>
        </w:r>
      </w:hyperlink>
      <w:r>
        <w:rPr>
          <w:rFonts w:ascii="Arial" w:eastAsia="Times New Roman" w:hAnsi="Arial" w:cs="Arial"/>
          <w:i/>
          <w:iCs/>
          <w:color w:val="000000"/>
        </w:rPr>
        <w:t>)</w:t>
      </w:r>
    </w:p>
    <w:p w14:paraId="51873272" w14:textId="77777777" w:rsidR="00EF7A8E" w:rsidRDefault="00A81E47">
      <w:pPr>
        <w:spacing w:after="60"/>
        <w:ind w:firstLine="567"/>
        <w:jc w:val="both"/>
        <w:rPr>
          <w:rFonts w:ascii="Arial" w:eastAsia="Times New Roman" w:hAnsi="Arial" w:cs="Arial"/>
        </w:rPr>
      </w:pPr>
      <w:r>
        <w:rPr>
          <w:rFonts w:ascii="Arial" w:eastAsia="Times New Roman" w:hAnsi="Arial" w:cs="Arial"/>
        </w:rPr>
        <w:t> </w:t>
      </w:r>
    </w:p>
    <w:p w14:paraId="4AA71B5A" w14:textId="77777777" w:rsidR="00EF7A8E" w:rsidRDefault="00A81E47">
      <w:pPr>
        <w:spacing w:after="120"/>
        <w:ind w:firstLine="567"/>
        <w:jc w:val="both"/>
        <w:rPr>
          <w:rFonts w:ascii="Arial" w:eastAsia="Times New Roman" w:hAnsi="Arial" w:cs="Arial"/>
        </w:rPr>
      </w:pPr>
      <w:bookmarkStart w:id="85" w:name="st_81"/>
      <w:r>
        <w:rPr>
          <w:rFonts w:ascii="Arial" w:eastAsia="Times New Roman" w:hAnsi="Arial" w:cs="Arial"/>
          <w:b/>
          <w:bCs/>
          <w:color w:val="000000"/>
        </w:rPr>
        <w:t>Статья 81. Исчисление ср</w:t>
      </w:r>
      <w:r>
        <w:rPr>
          <w:rFonts w:ascii="Arial" w:eastAsia="Times New Roman" w:hAnsi="Arial" w:cs="Arial"/>
          <w:b/>
          <w:bCs/>
          <w:color w:val="000000"/>
        </w:rPr>
        <w:t>оков наказания</w:t>
      </w:r>
      <w:bookmarkEnd w:id="85"/>
    </w:p>
    <w:p w14:paraId="07D120AB"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CDEF2D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Сроки наказания исчисляются в сутках, месяцах и годах.</w:t>
      </w:r>
    </w:p>
    <w:p w14:paraId="1017478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Сроки привлечения к общественным работам исчисляются в часах.</w:t>
      </w:r>
    </w:p>
    <w:p w14:paraId="6820A218" w14:textId="77777777" w:rsidR="00EF7A8E" w:rsidRDefault="00A81E47">
      <w:pPr>
        <w:spacing w:after="120"/>
        <w:ind w:firstLine="567"/>
        <w:jc w:val="center"/>
        <w:rPr>
          <w:rFonts w:ascii="Arial" w:eastAsia="Times New Roman" w:hAnsi="Arial" w:cs="Arial"/>
        </w:rPr>
      </w:pPr>
      <w:r>
        <w:rPr>
          <w:rFonts w:ascii="Arial" w:eastAsia="Times New Roman" w:hAnsi="Arial" w:cs="Arial"/>
          <w:b/>
          <w:bCs/>
          <w:color w:val="000000"/>
        </w:rPr>
        <w:t>Глава 14. Пробационный надзор</w:t>
      </w:r>
    </w:p>
    <w:p w14:paraId="46F76390"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BB353EC" w14:textId="77777777" w:rsidR="00EF7A8E" w:rsidRDefault="00A81E47">
      <w:pPr>
        <w:spacing w:after="120"/>
        <w:ind w:firstLine="567"/>
        <w:jc w:val="both"/>
        <w:rPr>
          <w:rFonts w:ascii="Arial" w:eastAsia="Times New Roman" w:hAnsi="Arial" w:cs="Arial"/>
        </w:rPr>
      </w:pPr>
      <w:bookmarkStart w:id="86" w:name="st_82"/>
      <w:r>
        <w:rPr>
          <w:rFonts w:ascii="Arial" w:eastAsia="Times New Roman" w:hAnsi="Arial" w:cs="Arial"/>
          <w:b/>
          <w:bCs/>
          <w:color w:val="000000"/>
        </w:rPr>
        <w:t>Статья 82. Освобождение от наказания с применением пробационного надзора</w:t>
      </w:r>
      <w:bookmarkEnd w:id="86"/>
    </w:p>
    <w:p w14:paraId="49A73896"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F32A0A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Суд пр</w:t>
      </w:r>
      <w:r>
        <w:rPr>
          <w:rFonts w:ascii="Arial" w:eastAsia="Times New Roman" w:hAnsi="Arial" w:cs="Arial"/>
          <w:color w:val="000000"/>
        </w:rPr>
        <w:t>и назначении наказания в виде лишения свободы за менее тяжкое и (или) тяжкое преступление, учитывая</w:t>
      </w:r>
      <w:r>
        <w:rPr>
          <w:rFonts w:ascii="Arial" w:eastAsia="Times New Roman" w:hAnsi="Arial" w:cs="Arial"/>
          <w:b/>
          <w:bCs/>
          <w:color w:val="000000"/>
        </w:rPr>
        <w:t> </w:t>
      </w:r>
      <w:r>
        <w:rPr>
          <w:rFonts w:ascii="Arial" w:eastAsia="Times New Roman" w:hAnsi="Arial" w:cs="Arial"/>
          <w:color w:val="000000"/>
        </w:rPr>
        <w:t>личность виновного, его согласие на применение пробационного надзора, а также другие обстоятельства дела, приходит к выводу о возможности исправления осужде</w:t>
      </w:r>
      <w:r>
        <w:rPr>
          <w:rFonts w:ascii="Arial" w:eastAsia="Times New Roman" w:hAnsi="Arial" w:cs="Arial"/>
          <w:color w:val="000000"/>
        </w:rPr>
        <w:t>нного без отбывания наказания, может принять решение об освобождении его от отбывания наказания с применением пробационного надзора (пробации), который является принудительно-поощрительной мерой уголовно-правового воздействия.</w:t>
      </w:r>
    </w:p>
    <w:p w14:paraId="44499EB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Пробационный надзор не при</w:t>
      </w:r>
      <w:r>
        <w:rPr>
          <w:rFonts w:ascii="Arial" w:eastAsia="Times New Roman" w:hAnsi="Arial" w:cs="Arial"/>
          <w:color w:val="000000"/>
        </w:rPr>
        <w:t>меняется к лицам:</w:t>
      </w:r>
    </w:p>
    <w:p w14:paraId="575B15A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1) осужденным за особо тяжкие преступления; </w:t>
      </w:r>
    </w:p>
    <w:p w14:paraId="5C5B21A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осужденным за коррупционные и иные преступления против интересов государственной и муниципальной службы;</w:t>
      </w:r>
    </w:p>
    <w:p w14:paraId="2F25F58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осужденным за преступления против общественной безопасности;</w:t>
      </w:r>
    </w:p>
    <w:p w14:paraId="5E49264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осужденным за прес</w:t>
      </w:r>
      <w:r>
        <w:rPr>
          <w:rFonts w:ascii="Arial" w:eastAsia="Times New Roman" w:hAnsi="Arial" w:cs="Arial"/>
          <w:color w:val="000000"/>
        </w:rPr>
        <w:t>тупления против основ конституционного строя и безопасности государства;</w:t>
      </w:r>
    </w:p>
    <w:p w14:paraId="374ED47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5) осужденным за преступление, совершенное в составе организованной группы или преступного сообщества; </w:t>
      </w:r>
    </w:p>
    <w:p w14:paraId="66392B5F" w14:textId="77777777" w:rsidR="00EF7A8E" w:rsidRDefault="00A81E47">
      <w:pPr>
        <w:spacing w:after="60"/>
        <w:ind w:firstLine="567"/>
        <w:jc w:val="both"/>
        <w:rPr>
          <w:rFonts w:ascii="Arial" w:eastAsia="Times New Roman" w:hAnsi="Arial" w:cs="Arial"/>
        </w:rPr>
      </w:pPr>
      <w:r>
        <w:rPr>
          <w:rFonts w:ascii="Arial" w:eastAsia="Times New Roman" w:hAnsi="Arial" w:cs="Arial"/>
          <w:color w:val="000000"/>
        </w:rPr>
        <w:t>6) осужденным за преступление против половой неприкосновенности и половой свободы.</w:t>
      </w:r>
    </w:p>
    <w:p w14:paraId="3A41D56C" w14:textId="77777777" w:rsidR="00EF7A8E" w:rsidRDefault="00A81E47">
      <w:pPr>
        <w:spacing w:after="60"/>
        <w:ind w:firstLine="567"/>
        <w:jc w:val="both"/>
        <w:rPr>
          <w:rFonts w:ascii="Arial" w:eastAsia="Times New Roman" w:hAnsi="Arial" w:cs="Arial"/>
        </w:rPr>
      </w:pPr>
      <w:r>
        <w:rPr>
          <w:rFonts w:ascii="Arial" w:eastAsia="Times New Roman" w:hAnsi="Arial" w:cs="Arial"/>
          <w:color w:val="000000"/>
        </w:rPr>
        <w:t>Указанное ограничение не распространяется на детей, совершивших преступление против половой неприкосновенности детей в возрасте от четырнадцати до восемнадцати лет;</w:t>
      </w:r>
    </w:p>
    <w:p w14:paraId="0AA55805" w14:textId="77777777" w:rsidR="00EF7A8E" w:rsidRDefault="00A81E47">
      <w:pPr>
        <w:spacing w:after="60"/>
        <w:ind w:firstLine="567"/>
        <w:jc w:val="both"/>
        <w:rPr>
          <w:rFonts w:ascii="Arial" w:eastAsia="Times New Roman" w:hAnsi="Arial" w:cs="Arial"/>
        </w:rPr>
      </w:pPr>
      <w:r>
        <w:rPr>
          <w:rFonts w:ascii="Arial" w:eastAsia="Times New Roman" w:hAnsi="Arial" w:cs="Arial"/>
          <w:color w:val="000000"/>
        </w:rPr>
        <w:t xml:space="preserve">7) осужденных за преступления, предусмотренные статьями </w:t>
      </w:r>
      <w:hyperlink r:id="rId157" w:anchor="st_137" w:tooltip="https://cbd.minjust.gov.kg/4-5258?refId=1829#st_137" w:history="1">
        <w:r>
          <w:rPr>
            <w:rFonts w:ascii="Arial" w:eastAsia="Times New Roman" w:hAnsi="Arial" w:cs="Arial"/>
            <w:color w:val="0000FF"/>
            <w:u w:val="single"/>
          </w:rPr>
          <w:t>137</w:t>
        </w:r>
      </w:hyperlink>
      <w:r>
        <w:rPr>
          <w:rFonts w:ascii="Arial" w:eastAsia="Times New Roman" w:hAnsi="Arial" w:cs="Arial"/>
          <w:color w:val="000000"/>
        </w:rPr>
        <w:t xml:space="preserve">, </w:t>
      </w:r>
      <w:hyperlink r:id="rId158" w:anchor="st_157" w:tooltip="https://cbd.minjust.gov.kg/4-5258?refId=1829#st_157" w:history="1">
        <w:r>
          <w:rPr>
            <w:rFonts w:ascii="Arial" w:eastAsia="Times New Roman" w:hAnsi="Arial" w:cs="Arial"/>
            <w:color w:val="0000FF"/>
            <w:u w:val="single"/>
          </w:rPr>
          <w:t>157</w:t>
        </w:r>
      </w:hyperlink>
      <w:r>
        <w:rPr>
          <w:rFonts w:ascii="Arial" w:eastAsia="Times New Roman" w:hAnsi="Arial" w:cs="Arial"/>
          <w:color w:val="000000"/>
        </w:rPr>
        <w:t xml:space="preserve">, </w:t>
      </w:r>
      <w:hyperlink r:id="rId159" w:anchor="st_158" w:tooltip="https://cbd.minjust.gov.kg/4-5258?refId=1829#st_158" w:history="1">
        <w:r>
          <w:rPr>
            <w:rFonts w:ascii="Arial" w:eastAsia="Times New Roman" w:hAnsi="Arial" w:cs="Arial"/>
            <w:color w:val="0000FF"/>
            <w:u w:val="single"/>
          </w:rPr>
          <w:t>158</w:t>
        </w:r>
      </w:hyperlink>
      <w:r>
        <w:rPr>
          <w:rFonts w:ascii="Arial" w:eastAsia="Times New Roman" w:hAnsi="Arial" w:cs="Arial"/>
          <w:color w:val="000000"/>
        </w:rPr>
        <w:t xml:space="preserve">, </w:t>
      </w:r>
      <w:hyperlink r:id="rId160" w:anchor="st_166" w:tooltip="https://cbd.minjust.gov.kg/4-5258?refId=1829#st_166" w:history="1">
        <w:r>
          <w:rPr>
            <w:rFonts w:ascii="Arial" w:eastAsia="Times New Roman" w:hAnsi="Arial" w:cs="Arial"/>
            <w:color w:val="0000FF"/>
            <w:u w:val="single"/>
          </w:rPr>
          <w:t>166</w:t>
        </w:r>
      </w:hyperlink>
      <w:r>
        <w:rPr>
          <w:rFonts w:ascii="Arial" w:eastAsia="Times New Roman" w:hAnsi="Arial" w:cs="Arial"/>
          <w:color w:val="000000"/>
        </w:rPr>
        <w:t xml:space="preserve">, </w:t>
      </w:r>
      <w:hyperlink r:id="rId161" w:anchor="st_167" w:tooltip="https://cbd.minjust.gov.kg/4-5258?refId=1829#st_167" w:history="1">
        <w:r>
          <w:rPr>
            <w:rFonts w:ascii="Arial" w:eastAsia="Times New Roman" w:hAnsi="Arial" w:cs="Arial"/>
            <w:color w:val="0000FF"/>
            <w:u w:val="single"/>
          </w:rPr>
          <w:t>167</w:t>
        </w:r>
      </w:hyperlink>
      <w:r>
        <w:rPr>
          <w:rFonts w:ascii="Arial" w:eastAsia="Times New Roman" w:hAnsi="Arial" w:cs="Arial"/>
          <w:color w:val="000000"/>
        </w:rPr>
        <w:t xml:space="preserve">, </w:t>
      </w:r>
      <w:hyperlink r:id="rId162" w:anchor="st_168" w:tooltip="https://cbd.minjust.gov.kg/4-5258?refId=1829#st_168" w:history="1">
        <w:r>
          <w:rPr>
            <w:rFonts w:ascii="Arial" w:eastAsia="Times New Roman" w:hAnsi="Arial" w:cs="Arial"/>
            <w:color w:val="0000FF"/>
            <w:u w:val="single"/>
          </w:rPr>
          <w:t xml:space="preserve">168 ,172, 173 </w:t>
        </w:r>
      </w:hyperlink>
      <w:r>
        <w:rPr>
          <w:rFonts w:ascii="Arial" w:eastAsia="Times New Roman" w:hAnsi="Arial" w:cs="Arial"/>
          <w:color w:val="000000"/>
        </w:rPr>
        <w:t>настоящего Кодекса;</w:t>
      </w:r>
    </w:p>
    <w:p w14:paraId="042E6BB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8) не имеющим постоянного места жительства, а также иностранным гражданам </w:t>
      </w:r>
      <w:r>
        <w:rPr>
          <w:rFonts w:ascii="Arial" w:eastAsia="Times New Roman" w:hAnsi="Arial" w:cs="Arial"/>
          <w:color w:val="000000"/>
        </w:rPr>
        <w:t>и лицам без гражданства, временно проживающим в Кыргызской Республике.</w:t>
      </w:r>
    </w:p>
    <w:p w14:paraId="03E82D2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3. Суд при назначении пробационного надзора может учитывать мнение потерпевшего. </w:t>
      </w:r>
    </w:p>
    <w:p w14:paraId="7D18A51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Пробационный надзор устанавливается на срок от одного года до трех лет за совершение менее тяжкого п</w:t>
      </w:r>
      <w:r>
        <w:rPr>
          <w:rFonts w:ascii="Arial" w:eastAsia="Times New Roman" w:hAnsi="Arial" w:cs="Arial"/>
          <w:color w:val="000000"/>
        </w:rPr>
        <w:t xml:space="preserve">реступления, за тяжкое преступление – от трех до пяти лет. Исчисление срока пробационного надзора начинается со дня явки осужденного в орган пробации. При оглашении судом приговора суд обязан письменно разъяснить пробационные обязанности осужденному. </w:t>
      </w:r>
    </w:p>
    <w:p w14:paraId="3582CD4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5. П</w:t>
      </w:r>
      <w:r>
        <w:rPr>
          <w:rFonts w:ascii="Arial" w:eastAsia="Times New Roman" w:hAnsi="Arial" w:cs="Arial"/>
          <w:color w:val="000000"/>
        </w:rPr>
        <w:t>ри установлении пробационного надзора могут быть назначены дополнительные наказания, предусмотренные частью 2 статьи 60 настоящего Кодекса.</w:t>
      </w:r>
    </w:p>
    <w:p w14:paraId="760A204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6. Установление пробационного надзора не освобождает осужденного от назначения дополнительного наказания, предусмотр</w:t>
      </w:r>
      <w:r>
        <w:rPr>
          <w:rFonts w:ascii="Arial" w:eastAsia="Times New Roman" w:hAnsi="Arial" w:cs="Arial"/>
          <w:color w:val="000000"/>
        </w:rPr>
        <w:t>енного настоящим Кодексом.</w:t>
      </w:r>
    </w:p>
    <w:p w14:paraId="7D85AE9D" w14:textId="77777777" w:rsidR="00EF7A8E" w:rsidRDefault="00A81E47">
      <w:pPr>
        <w:spacing w:after="60"/>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163" w:tooltip="https://cbd.minjust.gov.kg/4-5258?refId=1829" w:history="1">
        <w:r>
          <w:rPr>
            <w:rFonts w:ascii="Arial" w:eastAsia="Times New Roman" w:hAnsi="Arial" w:cs="Arial"/>
            <w:i/>
            <w:iCs/>
            <w:color w:val="0000FF"/>
            <w:u w:val="single"/>
          </w:rPr>
          <w:t xml:space="preserve">22 января 2024 года № 24, </w:t>
        </w:r>
      </w:hyperlink>
      <w:hyperlink r:id="rId164" w:tooltip="https://cbd.minjust.gov.kg/4-5390/edition/14002/ru" w:history="1">
        <w:r>
          <w:rPr>
            <w:rFonts w:ascii="Arial" w:eastAsia="Times New Roman" w:hAnsi="Arial" w:cs="Arial"/>
            <w:i/>
            <w:iCs/>
            <w:color w:val="0000FF"/>
            <w:u w:val="single"/>
          </w:rPr>
          <w:t>7 августа 2024 года № 161</w:t>
        </w:r>
      </w:hyperlink>
      <w:r>
        <w:rPr>
          <w:rFonts w:ascii="Arial" w:eastAsia="Times New Roman" w:hAnsi="Arial" w:cs="Arial"/>
          <w:i/>
          <w:iCs/>
          <w:color w:val="000000"/>
        </w:rPr>
        <w:t>)</w:t>
      </w:r>
    </w:p>
    <w:p w14:paraId="0C88C76E"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6578D51" w14:textId="77777777" w:rsidR="00EF7A8E" w:rsidRDefault="00A81E47">
      <w:pPr>
        <w:spacing w:after="120"/>
        <w:ind w:firstLine="567"/>
        <w:jc w:val="both"/>
        <w:rPr>
          <w:rFonts w:ascii="Arial" w:eastAsia="Times New Roman" w:hAnsi="Arial" w:cs="Arial"/>
        </w:rPr>
      </w:pPr>
      <w:r>
        <w:rPr>
          <w:rFonts w:ascii="Arial" w:eastAsia="Times New Roman" w:hAnsi="Arial" w:cs="Arial"/>
          <w:b/>
          <w:bCs/>
          <w:color w:val="000000"/>
        </w:rPr>
        <w:t>Статья 83. Надзорные требования и пробационные обязанности</w:t>
      </w:r>
    </w:p>
    <w:p w14:paraId="17D54BC6"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CC89B6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На осужденного, в отношении которого установлен пробационный надзор, суд возлагает выполнение следующих надзорных требований:</w:t>
      </w:r>
    </w:p>
    <w:p w14:paraId="66FED2A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явиться в орган пробации по месту жительства в течение десяти дней с момента вступления приговора суда в законную силу;</w:t>
      </w:r>
    </w:p>
    <w:p w14:paraId="58E3290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н</w:t>
      </w:r>
      <w:r>
        <w:rPr>
          <w:rFonts w:ascii="Arial" w:eastAsia="Times New Roman" w:hAnsi="Arial" w:cs="Arial"/>
          <w:color w:val="000000"/>
        </w:rPr>
        <w:t xml:space="preserve">е выезжать за пределы страны; </w:t>
      </w:r>
    </w:p>
    <w:p w14:paraId="1DAACB4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уведомлять орган пробации о месте жительства, работы или учебы, а также об их изменении;</w:t>
      </w:r>
    </w:p>
    <w:p w14:paraId="3C44A6A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w:t>
      </w:r>
      <w:r>
        <w:rPr>
          <w:rFonts w:ascii="Arial" w:eastAsia="Times New Roman" w:hAnsi="Arial" w:cs="Arial"/>
          <w:b/>
          <w:bCs/>
          <w:i/>
          <w:iCs/>
          <w:color w:val="000000"/>
        </w:rPr>
        <w:t> </w:t>
      </w:r>
      <w:r>
        <w:rPr>
          <w:rFonts w:ascii="Arial" w:eastAsia="Times New Roman" w:hAnsi="Arial" w:cs="Arial"/>
          <w:color w:val="000000"/>
        </w:rPr>
        <w:t>являться два раза в месяц в орган пробации для регистрации и участия в профилактической беседе.</w:t>
      </w:r>
    </w:p>
    <w:p w14:paraId="30B9276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В случае освобождения лица от о</w:t>
      </w:r>
      <w:r>
        <w:rPr>
          <w:rFonts w:ascii="Arial" w:eastAsia="Times New Roman" w:hAnsi="Arial" w:cs="Arial"/>
          <w:color w:val="000000"/>
        </w:rPr>
        <w:t>тбывания наказания в виде лишения свободы с применением мер пробационного надзора суд возлагает на осужденного одну или более из следующих обязанностей:</w:t>
      </w:r>
    </w:p>
    <w:p w14:paraId="4A2AA8F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пройти курс лечения от алкоголизма, наркомании, токсикомании или болезни, представляющей опасность д</w:t>
      </w:r>
      <w:r>
        <w:rPr>
          <w:rFonts w:ascii="Arial" w:eastAsia="Times New Roman" w:hAnsi="Arial" w:cs="Arial"/>
          <w:color w:val="000000"/>
        </w:rPr>
        <w:t>ля здоровья других лиц, на что им предварительно было дано согласие до вынесения приговора суда;</w:t>
      </w:r>
    </w:p>
    <w:p w14:paraId="61A0C4D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не употреблять психоактивные вещества;</w:t>
      </w:r>
    </w:p>
    <w:p w14:paraId="6FABBC3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не контактировать с определенными лицами;</w:t>
      </w:r>
    </w:p>
    <w:p w14:paraId="2A60D44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4) возместить в определенный судом срок ущерб, причиненный потерпевшему </w:t>
      </w:r>
      <w:r>
        <w:rPr>
          <w:rFonts w:ascii="Arial" w:eastAsia="Times New Roman" w:hAnsi="Arial" w:cs="Arial"/>
          <w:color w:val="000000"/>
        </w:rPr>
        <w:t>в результате преступления;</w:t>
      </w:r>
    </w:p>
    <w:p w14:paraId="5FBCDED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5) не посещать определенные места;</w:t>
      </w:r>
    </w:p>
    <w:p w14:paraId="6BBDD4A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6) находиться в определенное судом время суток по месту жительства;</w:t>
      </w:r>
    </w:p>
    <w:p w14:paraId="6C937F0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7) поступить на работу или учебу к установленному судом сроку;</w:t>
      </w:r>
    </w:p>
    <w:p w14:paraId="717E1014" w14:textId="77777777" w:rsidR="00EF7A8E" w:rsidRDefault="00A81E47">
      <w:pPr>
        <w:spacing w:after="60"/>
        <w:ind w:firstLine="567"/>
        <w:jc w:val="both"/>
        <w:rPr>
          <w:rFonts w:ascii="Arial" w:eastAsia="Times New Roman" w:hAnsi="Arial" w:cs="Arial"/>
        </w:rPr>
      </w:pPr>
      <w:r>
        <w:rPr>
          <w:rFonts w:ascii="Arial" w:eastAsia="Times New Roman" w:hAnsi="Arial" w:cs="Arial"/>
          <w:color w:val="000000"/>
        </w:rPr>
        <w:t>7-1) пройти коррекционную программу по изменению насильственног</w:t>
      </w:r>
      <w:r>
        <w:rPr>
          <w:rFonts w:ascii="Arial" w:eastAsia="Times New Roman" w:hAnsi="Arial" w:cs="Arial"/>
          <w:color w:val="000000"/>
        </w:rPr>
        <w:t>о поведения в соответствии законодательством об охране и защите от семейного насилия;</w:t>
      </w:r>
    </w:p>
    <w:p w14:paraId="0C3BC0E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8) участвовать в программах ресоциализации, назначаемых органом пробации;</w:t>
      </w:r>
    </w:p>
    <w:p w14:paraId="6B65596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9) осуществлять обязанности по содержанию лиц, находящихся на иждивении;</w:t>
      </w:r>
    </w:p>
    <w:p w14:paraId="2A24AB2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10) по требованию органа пробации извещать об исполнении обязанностей, возложенных судом.</w:t>
      </w:r>
    </w:p>
    <w:p w14:paraId="5BC7AB7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Суд по своему усмотрению может возложить на осужденного исполнение и других пробационных о</w:t>
      </w:r>
      <w:r>
        <w:rPr>
          <w:rFonts w:ascii="Arial" w:eastAsia="Times New Roman" w:hAnsi="Arial" w:cs="Arial"/>
          <w:color w:val="000000"/>
        </w:rPr>
        <w:t>бязанностей, способствующих исправлению осужденного.</w:t>
      </w:r>
    </w:p>
    <w:p w14:paraId="160B124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Пробационный надзор осуществляется органом пробации.</w:t>
      </w:r>
    </w:p>
    <w:p w14:paraId="41C94A9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5. В течение пробационного срока суд по представлению органа пробации может полностью или частично отменить либо дополнить ранее установленные для </w:t>
      </w:r>
      <w:r>
        <w:rPr>
          <w:rFonts w:ascii="Arial" w:eastAsia="Times New Roman" w:hAnsi="Arial" w:cs="Arial"/>
          <w:color w:val="000000"/>
        </w:rPr>
        <w:t>осужденного пробационные обязанности. По ходатайству осужденного суд может полностью или частично отменить пробационные обязанности, предусмотренные пунктами 3, 5 и 6 части 2 настоящей статьи.</w:t>
      </w:r>
    </w:p>
    <w:p w14:paraId="62406FE8" w14:textId="77777777" w:rsidR="00EF7A8E" w:rsidRDefault="00A81E47">
      <w:pPr>
        <w:spacing w:after="60"/>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165" w:tooltip="https://cbd.minjust.gov.kg/4-5390/edition/14002/ru" w:history="1">
        <w:r>
          <w:rPr>
            <w:rFonts w:ascii="Arial" w:eastAsia="Times New Roman" w:hAnsi="Arial" w:cs="Arial"/>
            <w:i/>
            <w:iCs/>
            <w:color w:val="0000FF"/>
            <w:u w:val="single"/>
          </w:rPr>
          <w:t xml:space="preserve">7 августа 2024 года </w:t>
        </w:r>
      </w:hyperlink>
      <w:hyperlink r:id="rId166" w:tooltip="toktom://db/187595" w:history="1">
        <w:r>
          <w:rPr>
            <w:rFonts w:ascii="Arial" w:eastAsia="Times New Roman" w:hAnsi="Arial" w:cs="Arial"/>
            <w:i/>
            <w:iCs/>
            <w:color w:val="0000FF"/>
            <w:u w:val="single"/>
          </w:rPr>
          <w:t xml:space="preserve">№ </w:t>
        </w:r>
      </w:hyperlink>
      <w:hyperlink r:id="rId167" w:tooltip="toktom://db/187595" w:history="1">
        <w:r>
          <w:rPr>
            <w:rFonts w:ascii="Arial" w:eastAsia="Times New Roman" w:hAnsi="Arial" w:cs="Arial"/>
            <w:i/>
            <w:iCs/>
            <w:color w:val="0000FF"/>
            <w:u w:val="single"/>
          </w:rPr>
          <w:t>161</w:t>
        </w:r>
      </w:hyperlink>
      <w:r>
        <w:rPr>
          <w:rFonts w:ascii="Arial" w:eastAsia="Times New Roman" w:hAnsi="Arial" w:cs="Arial"/>
          <w:i/>
          <w:iCs/>
          <w:color w:val="000000"/>
        </w:rPr>
        <w:t>)</w:t>
      </w:r>
    </w:p>
    <w:p w14:paraId="5D11EF52" w14:textId="77777777" w:rsidR="00EF7A8E" w:rsidRDefault="00A81E47">
      <w:pPr>
        <w:spacing w:after="120"/>
        <w:ind w:firstLine="397"/>
        <w:jc w:val="both"/>
        <w:rPr>
          <w:rFonts w:ascii="Arial" w:eastAsia="Times New Roman" w:hAnsi="Arial" w:cs="Arial"/>
        </w:rPr>
      </w:pPr>
      <w:r>
        <w:rPr>
          <w:rFonts w:ascii="Arial" w:eastAsia="Times New Roman" w:hAnsi="Arial" w:cs="Arial"/>
        </w:rPr>
        <w:t> </w:t>
      </w:r>
    </w:p>
    <w:p w14:paraId="1417070A" w14:textId="77777777" w:rsidR="00EF7A8E" w:rsidRDefault="00A81E47">
      <w:pPr>
        <w:spacing w:after="120"/>
        <w:ind w:firstLine="567"/>
        <w:jc w:val="both"/>
        <w:rPr>
          <w:rFonts w:ascii="Arial" w:eastAsia="Times New Roman" w:hAnsi="Arial" w:cs="Arial"/>
        </w:rPr>
      </w:pPr>
      <w:r>
        <w:rPr>
          <w:rFonts w:ascii="Arial" w:eastAsia="Times New Roman" w:hAnsi="Arial" w:cs="Arial"/>
          <w:b/>
          <w:bCs/>
          <w:color w:val="000000"/>
        </w:rPr>
        <w:t xml:space="preserve">     </w:t>
      </w:r>
    </w:p>
    <w:p w14:paraId="5275D3D6" w14:textId="77777777" w:rsidR="00EF7A8E" w:rsidRDefault="00A81E47">
      <w:pPr>
        <w:spacing w:after="120"/>
        <w:ind w:firstLine="567"/>
        <w:jc w:val="both"/>
        <w:rPr>
          <w:rFonts w:ascii="Arial" w:eastAsia="Times New Roman" w:hAnsi="Arial" w:cs="Arial"/>
        </w:rPr>
      </w:pPr>
      <w:r>
        <w:rPr>
          <w:rFonts w:ascii="Arial" w:eastAsia="Times New Roman" w:hAnsi="Arial" w:cs="Arial"/>
          <w:b/>
          <w:bCs/>
          <w:color w:val="000000"/>
        </w:rPr>
        <w:t>Статья 84. Правовые последствия пробационного надзора</w:t>
      </w:r>
    </w:p>
    <w:p w14:paraId="0D4CA458"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049712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По истечении пробационного срока осужденный, выполнивший надзорные требования и возложенные на него пробационные обязанности и не совершивший нового преступления, считается отбывшим наказание.</w:t>
      </w:r>
    </w:p>
    <w:p w14:paraId="2C86ACF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В</w:t>
      </w:r>
      <w:r>
        <w:rPr>
          <w:rFonts w:ascii="Arial" w:eastAsia="Times New Roman" w:hAnsi="Arial" w:cs="Arial"/>
          <w:color w:val="000000"/>
        </w:rPr>
        <w:t xml:space="preserve"> случае неявки без уважительной причины в орган пробации в течение десяти дней после вступления приговора в законную силу, нарушения надзорных требований и пробационных обязанностей два и более раза орган пробации вносит представление в суд об отмене проба</w:t>
      </w:r>
      <w:r>
        <w:rPr>
          <w:rFonts w:ascii="Arial" w:eastAsia="Times New Roman" w:hAnsi="Arial" w:cs="Arial"/>
          <w:color w:val="000000"/>
        </w:rPr>
        <w:t>ционного надзора.</w:t>
      </w:r>
    </w:p>
    <w:p w14:paraId="45A5C09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В случае совершения осужденным в течение пробационного срока нового преступления суд отменяет пробационный надзор и назначает наказание в соответствии со статьей 78 настоящего Кодекса.</w:t>
      </w:r>
    </w:p>
    <w:p w14:paraId="02D94FC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4. Если до истечения половины срока пробационного </w:t>
      </w:r>
      <w:r>
        <w:rPr>
          <w:rFonts w:ascii="Arial" w:eastAsia="Times New Roman" w:hAnsi="Arial" w:cs="Arial"/>
          <w:color w:val="000000"/>
        </w:rPr>
        <w:t>надзора осужденный добросовестно исполнил условия пробационного надзора, достиг положительных результатов в исправлении и ресоциализации, возместил полностью ущерб, причиненный преступлением, суд по представлению органа пробации может вынести решение об от</w:t>
      </w:r>
      <w:r>
        <w:rPr>
          <w:rFonts w:ascii="Arial" w:eastAsia="Times New Roman" w:hAnsi="Arial" w:cs="Arial"/>
          <w:color w:val="000000"/>
        </w:rPr>
        <w:t xml:space="preserve">мене пробационного надзора. </w:t>
      </w:r>
    </w:p>
    <w:p w14:paraId="65D705C5" w14:textId="77777777" w:rsidR="00EF7A8E" w:rsidRDefault="00A81E47">
      <w:pPr>
        <w:spacing w:after="120"/>
        <w:ind w:firstLine="567"/>
        <w:jc w:val="center"/>
        <w:rPr>
          <w:rFonts w:ascii="Arial" w:eastAsia="Times New Roman" w:hAnsi="Arial" w:cs="Arial"/>
        </w:rPr>
      </w:pPr>
      <w:r>
        <w:rPr>
          <w:rFonts w:ascii="Arial" w:eastAsia="Times New Roman" w:hAnsi="Arial" w:cs="Arial"/>
          <w:b/>
          <w:bCs/>
          <w:color w:val="000000"/>
        </w:rPr>
        <w:t>Глава 15. Иные виды освобождения от наказания и его отбывания.</w:t>
      </w:r>
    </w:p>
    <w:p w14:paraId="05054D69" w14:textId="77777777" w:rsidR="00EF7A8E" w:rsidRDefault="00A81E47">
      <w:pPr>
        <w:spacing w:after="120"/>
        <w:ind w:firstLine="567"/>
        <w:jc w:val="center"/>
        <w:rPr>
          <w:rFonts w:ascii="Arial" w:eastAsia="Times New Roman" w:hAnsi="Arial" w:cs="Arial"/>
        </w:rPr>
      </w:pPr>
      <w:r>
        <w:rPr>
          <w:rFonts w:ascii="Arial" w:eastAsia="Times New Roman" w:hAnsi="Arial" w:cs="Arial"/>
          <w:b/>
          <w:bCs/>
          <w:color w:val="000000"/>
        </w:rPr>
        <w:t>Смягчение наказания и замена его более мягким</w:t>
      </w:r>
    </w:p>
    <w:p w14:paraId="37775C68" w14:textId="77777777" w:rsidR="00EF7A8E" w:rsidRDefault="00A81E47">
      <w:pPr>
        <w:spacing w:after="120"/>
        <w:ind w:firstLine="567"/>
        <w:jc w:val="both"/>
        <w:rPr>
          <w:rFonts w:ascii="Arial" w:eastAsia="Times New Roman" w:hAnsi="Arial" w:cs="Arial"/>
        </w:rPr>
      </w:pPr>
      <w:r>
        <w:rPr>
          <w:rFonts w:ascii="Arial" w:eastAsia="Times New Roman" w:hAnsi="Arial" w:cs="Arial"/>
          <w:b/>
          <w:bCs/>
          <w:color w:val="000000"/>
        </w:rPr>
        <w:t>Статья 85. Основания освобождения от наказания и его отбывания, смягчения наказания</w:t>
      </w:r>
    </w:p>
    <w:p w14:paraId="7920E28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Освобождение осужденного от нак</w:t>
      </w:r>
      <w:r>
        <w:rPr>
          <w:rFonts w:ascii="Arial" w:eastAsia="Times New Roman" w:hAnsi="Arial" w:cs="Arial"/>
          <w:color w:val="000000"/>
        </w:rPr>
        <w:t>азания или дальнейшего его отбывания, а также смягчение назначенного наказания, кроме смягчения наказания или замены его более мягким на основании акта о помиловании, применяется судом только в случаях, предусмотренных настоящим Кодексом.</w:t>
      </w:r>
    </w:p>
    <w:p w14:paraId="7D9EA88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Освобождение о</w:t>
      </w:r>
      <w:r>
        <w:rPr>
          <w:rFonts w:ascii="Arial" w:eastAsia="Times New Roman" w:hAnsi="Arial" w:cs="Arial"/>
          <w:color w:val="000000"/>
        </w:rPr>
        <w:t>т наказания или дальнейшего его отбывания может осуществляться на основании закона об амнистии.</w:t>
      </w:r>
    </w:p>
    <w:p w14:paraId="4AB46DCE"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6E5502E" w14:textId="77777777" w:rsidR="00EF7A8E" w:rsidRDefault="00A81E47">
      <w:pPr>
        <w:spacing w:after="120"/>
        <w:ind w:firstLine="567"/>
        <w:jc w:val="both"/>
        <w:rPr>
          <w:rFonts w:ascii="Arial" w:eastAsia="Times New Roman" w:hAnsi="Arial" w:cs="Arial"/>
        </w:rPr>
      </w:pPr>
      <w:bookmarkStart w:id="87" w:name="st_86"/>
      <w:r>
        <w:rPr>
          <w:rFonts w:ascii="Arial" w:eastAsia="Times New Roman" w:hAnsi="Arial" w:cs="Arial"/>
          <w:b/>
          <w:bCs/>
          <w:color w:val="000000"/>
        </w:rPr>
        <w:t>Статья 86. Освобождение от наказания и смягчение наказания при декриминализации деяния и смягчении санкции закона</w:t>
      </w:r>
      <w:bookmarkEnd w:id="87"/>
    </w:p>
    <w:p w14:paraId="2641AE1C"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0C120E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Лицо, осужденное за деяние, предусмотре</w:t>
      </w:r>
      <w:r>
        <w:rPr>
          <w:rFonts w:ascii="Arial" w:eastAsia="Times New Roman" w:hAnsi="Arial" w:cs="Arial"/>
          <w:color w:val="000000"/>
        </w:rPr>
        <w:t>нное настоящим Кодексом, уголовная наказуемость которого устранена вступившим в силу законом, подлежит немедленному освобождению судом от назначенного наказания.</w:t>
      </w:r>
    </w:p>
    <w:p w14:paraId="4C17B7E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Назначенная осужденному мера наказания, превышающая санкцию нового закона, снижается судом до максимального предела наказания, установленного санкцией нового закона.</w:t>
      </w:r>
    </w:p>
    <w:p w14:paraId="44F7C48E"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03C6409" w14:textId="77777777" w:rsidR="00EF7A8E" w:rsidRDefault="00A81E47">
      <w:pPr>
        <w:spacing w:after="120"/>
        <w:ind w:firstLine="567"/>
        <w:jc w:val="both"/>
        <w:rPr>
          <w:rFonts w:ascii="Arial" w:eastAsia="Times New Roman" w:hAnsi="Arial" w:cs="Arial"/>
        </w:rPr>
      </w:pPr>
      <w:bookmarkStart w:id="88" w:name="st_87"/>
      <w:r>
        <w:rPr>
          <w:rFonts w:ascii="Arial" w:eastAsia="Times New Roman" w:hAnsi="Arial" w:cs="Arial"/>
          <w:b/>
          <w:bCs/>
          <w:color w:val="000000"/>
        </w:rPr>
        <w:t>Статья 87. Отсрочка отбывания наказания осужденным, имеющим детей в возрасте до четыр</w:t>
      </w:r>
      <w:r>
        <w:rPr>
          <w:rFonts w:ascii="Arial" w:eastAsia="Times New Roman" w:hAnsi="Arial" w:cs="Arial"/>
          <w:b/>
          <w:bCs/>
          <w:color w:val="000000"/>
        </w:rPr>
        <w:t>надцати лет</w:t>
      </w:r>
      <w:bookmarkEnd w:id="88"/>
    </w:p>
    <w:p w14:paraId="57D68F0D"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D3AC13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Обвиняемой или осужденной беременной женщине, женщине, имеющей ребенка в возрасте до четырнадцати лет, кроме осужденной к лишению свободы за совершение особо тяжкого преступления, а также мужчине, имеющему ребенка в возрасте до четырнадцат</w:t>
      </w:r>
      <w:r>
        <w:rPr>
          <w:rFonts w:ascii="Arial" w:eastAsia="Times New Roman" w:hAnsi="Arial" w:cs="Arial"/>
          <w:color w:val="000000"/>
        </w:rPr>
        <w:t>и лет и являющемуся единственным родителем, кроме обвиняемого или осужденного за тяжкое или особо тяжкое преступление, суд может отсрочить отбывание наказания до достижения ребенком четырнадцатилетнего возраста.</w:t>
      </w:r>
    </w:p>
    <w:p w14:paraId="3213062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В случае</w:t>
      </w:r>
      <w:r>
        <w:rPr>
          <w:rFonts w:ascii="Arial" w:eastAsia="Times New Roman" w:hAnsi="Arial" w:cs="Arial"/>
          <w:b/>
          <w:bCs/>
          <w:color w:val="000000"/>
        </w:rPr>
        <w:t> </w:t>
      </w:r>
      <w:r>
        <w:rPr>
          <w:rFonts w:ascii="Arial" w:eastAsia="Times New Roman" w:hAnsi="Arial" w:cs="Arial"/>
          <w:color w:val="000000"/>
        </w:rPr>
        <w:t>неявки в орган пробации без уваж</w:t>
      </w:r>
      <w:r>
        <w:rPr>
          <w:rFonts w:ascii="Arial" w:eastAsia="Times New Roman" w:hAnsi="Arial" w:cs="Arial"/>
          <w:color w:val="000000"/>
        </w:rPr>
        <w:t>ительной причины в течение десяти дней после вступления приговора в законную силу,</w:t>
      </w:r>
      <w:r>
        <w:rPr>
          <w:rFonts w:ascii="Arial" w:eastAsia="Times New Roman" w:hAnsi="Arial" w:cs="Arial"/>
          <w:b/>
          <w:bCs/>
          <w:color w:val="000000"/>
        </w:rPr>
        <w:t> </w:t>
      </w:r>
      <w:r>
        <w:rPr>
          <w:rFonts w:ascii="Arial" w:eastAsia="Times New Roman" w:hAnsi="Arial" w:cs="Arial"/>
          <w:color w:val="000000"/>
        </w:rPr>
        <w:t>если осужденные, указанные в части 1 настоящей статьи, отказались от ребенка или продолжают уклоняться от обязанностей по воспитанию ребенка после предупреждения, объявленно</w:t>
      </w:r>
      <w:r>
        <w:rPr>
          <w:rFonts w:ascii="Arial" w:eastAsia="Times New Roman" w:hAnsi="Arial" w:cs="Arial"/>
          <w:color w:val="000000"/>
        </w:rPr>
        <w:t>го органом, осуществляющим контроль за поведением осужденных, в отношении которых отбывание наказания отсрочено, суд может по представлению этого органа отменить отсрочку отбывания наказания и направить осужденных для отбывания наказания в место, назначенн</w:t>
      </w:r>
      <w:r>
        <w:rPr>
          <w:rFonts w:ascii="Arial" w:eastAsia="Times New Roman" w:hAnsi="Arial" w:cs="Arial"/>
          <w:color w:val="000000"/>
        </w:rPr>
        <w:t>ое в соответствии с приговором суда.</w:t>
      </w:r>
    </w:p>
    <w:p w14:paraId="1EDF5E8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По достижении ребенком четырнадцатилетнего возраста суд освобождает осужденных, указанных в части 1 настоящей статьи, от отбывания наказания или оставшейся части наказания либо заменяет оставшуюся часть наказания бол</w:t>
      </w:r>
      <w:r>
        <w:rPr>
          <w:rFonts w:ascii="Arial" w:eastAsia="Times New Roman" w:hAnsi="Arial" w:cs="Arial"/>
          <w:color w:val="000000"/>
        </w:rPr>
        <w:t>ее мягким видом наказания или принимает решение о направлении осужденных в соответствующее учреждение для отбывания оставшейся части наказания в соответствии с уголовно-процессуальным законодательством Кыргызской Республики.</w:t>
      </w:r>
    </w:p>
    <w:p w14:paraId="7A3A5DD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Если в период отсрочки отбыв</w:t>
      </w:r>
      <w:r>
        <w:rPr>
          <w:rFonts w:ascii="Arial" w:eastAsia="Times New Roman" w:hAnsi="Arial" w:cs="Arial"/>
          <w:color w:val="000000"/>
        </w:rPr>
        <w:t>ания наказания осужденные, указанные в части 1 настоящей статьи, совершат новое преступление, суд назначает им наказание по правилам, предусмотренным статьей 78 настоящего Кодекса.</w:t>
      </w:r>
    </w:p>
    <w:p w14:paraId="2C302561"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E16CD55" w14:textId="77777777" w:rsidR="00EF7A8E" w:rsidRDefault="00A81E47">
      <w:pPr>
        <w:spacing w:after="120"/>
        <w:ind w:firstLine="567"/>
        <w:jc w:val="both"/>
        <w:rPr>
          <w:rFonts w:ascii="Arial" w:eastAsia="Times New Roman" w:hAnsi="Arial" w:cs="Arial"/>
        </w:rPr>
      </w:pPr>
      <w:bookmarkStart w:id="89" w:name="st_88"/>
      <w:r>
        <w:rPr>
          <w:rFonts w:ascii="Arial" w:eastAsia="Times New Roman" w:hAnsi="Arial" w:cs="Arial"/>
          <w:b/>
          <w:bCs/>
          <w:color w:val="000000"/>
        </w:rPr>
        <w:t>Статья 88. Условно-досрочное освобождение от отбывания наказания</w:t>
      </w:r>
      <w:bookmarkEnd w:id="89"/>
    </w:p>
    <w:p w14:paraId="5BD02093"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A7E9A6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Лиц</w:t>
      </w:r>
      <w:r>
        <w:rPr>
          <w:rFonts w:ascii="Arial" w:eastAsia="Times New Roman" w:hAnsi="Arial" w:cs="Arial"/>
          <w:color w:val="000000"/>
        </w:rPr>
        <w:t>а, осужденные к лишению свободы или содержанию в дисциплинарной воинской части, за исключением лиц, указанных в статье 89 настоящего Кодекса, судом могут быть условно-досрочно освобождены от отбывания наказания.</w:t>
      </w:r>
    </w:p>
    <w:p w14:paraId="45F6CDB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Условно-досрочное освобождение применяетс</w:t>
      </w:r>
      <w:r>
        <w:rPr>
          <w:rFonts w:ascii="Arial" w:eastAsia="Times New Roman" w:hAnsi="Arial" w:cs="Arial"/>
          <w:color w:val="000000"/>
        </w:rPr>
        <w:t>я к осужденному при совокупности всех нижеперечисленных условий:</w:t>
      </w:r>
    </w:p>
    <w:p w14:paraId="283FC7D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достигшему положительных результатов исправления и ресоциализации;</w:t>
      </w:r>
    </w:p>
    <w:p w14:paraId="31E175F1" w14:textId="77777777" w:rsidR="00EF7A8E" w:rsidRDefault="00A81E47">
      <w:pPr>
        <w:spacing w:after="120"/>
        <w:ind w:firstLine="567"/>
        <w:jc w:val="both"/>
        <w:rPr>
          <w:rFonts w:ascii="Arial" w:eastAsia="Times New Roman" w:hAnsi="Arial" w:cs="Arial"/>
        </w:rPr>
      </w:pPr>
      <w:r>
        <w:rPr>
          <w:rFonts w:ascii="Arial" w:eastAsia="Arial" w:hAnsi="Arial" w:cs="Arial"/>
          <w:color w:val="000000"/>
        </w:rPr>
        <w:t>2) возместившему ущерб, причиненный преступлением;</w:t>
      </w:r>
    </w:p>
    <w:p w14:paraId="3176704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не имеющему непогашенное дисциплинарное взыскание;</w:t>
      </w:r>
    </w:p>
    <w:p w14:paraId="27BEF3F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добросовестно относящемуся к труду и обучению во время отбывания наказания;</w:t>
      </w:r>
    </w:p>
    <w:p w14:paraId="63A23B3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5) прошедшему курс лечения от алкоголизма, наркотической, психотропной или токсической зависимости, если такая зависимость </w:t>
      </w:r>
      <w:r>
        <w:rPr>
          <w:rFonts w:ascii="Arial" w:eastAsia="Times New Roman" w:hAnsi="Arial" w:cs="Arial"/>
          <w:color w:val="000000"/>
        </w:rPr>
        <w:t>существует.</w:t>
      </w:r>
    </w:p>
    <w:p w14:paraId="61C5DFA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Условно-досрочное освобождение от наказания применяется судом по месту отбытия наказания осужденным по его личному заявлению либо по представлению администрации учреждения уголовно-исполнительной системы.</w:t>
      </w:r>
    </w:p>
    <w:p w14:paraId="7F21F87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Условно-досрочное освобождение от</w:t>
      </w:r>
      <w:r>
        <w:rPr>
          <w:rFonts w:ascii="Arial" w:eastAsia="Times New Roman" w:hAnsi="Arial" w:cs="Arial"/>
          <w:color w:val="000000"/>
        </w:rPr>
        <w:t xml:space="preserve"> наказания применяется после фактического отбытия осужденным:</w:t>
      </w:r>
    </w:p>
    <w:p w14:paraId="55469FB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не менее двух третей срока наказания, назначенного за совершение менее тяжкого преступления;</w:t>
      </w:r>
    </w:p>
    <w:p w14:paraId="1168F97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не менее трех четвертей срока наказания, назначенного за совершение тяжкого или особо тяжкого п</w:t>
      </w:r>
      <w:r>
        <w:rPr>
          <w:rFonts w:ascii="Arial" w:eastAsia="Times New Roman" w:hAnsi="Arial" w:cs="Arial"/>
          <w:color w:val="000000"/>
        </w:rPr>
        <w:t>реступления, а также трех четвертей срока наказания, назначенного лицу, ранее условно-досрочно освобождавшемуся, если условно-досрочное освобождение было отменено;</w:t>
      </w:r>
    </w:p>
    <w:p w14:paraId="0337B5A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достигших соглашения с потерпевшей стороной в рамках медиации – не менее половины срока н</w:t>
      </w:r>
      <w:r>
        <w:rPr>
          <w:rFonts w:ascii="Arial" w:eastAsia="Times New Roman" w:hAnsi="Arial" w:cs="Arial"/>
          <w:color w:val="000000"/>
        </w:rPr>
        <w:t>аказания, назначенного за совершение менее тяжкого преступления;</w:t>
      </w:r>
    </w:p>
    <w:p w14:paraId="0B40BCE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не менее двадцати пяти лет при наказании в виде пожизненного лишения свободы, за исключением ограничений, предусмотренных статьей 89 настоящего Кодекса.</w:t>
      </w:r>
    </w:p>
    <w:p w14:paraId="4D9CDA91" w14:textId="77777777" w:rsidR="00EF7A8E" w:rsidRDefault="00A81E47">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Законов КР от </w:t>
      </w:r>
      <w:hyperlink r:id="rId168" w:tooltip="https://cbd.minjust.gov.kg/4-5539/edition/31928/ru" w:history="1">
        <w:r>
          <w:rPr>
            <w:rFonts w:ascii="Arial" w:eastAsia="Times New Roman" w:hAnsi="Arial" w:cs="Arial"/>
            <w:i/>
            <w:iCs/>
            <w:color w:val="0000FF"/>
            <w:u w:val="single"/>
          </w:rPr>
          <w:t>19 мая 2025 года № 97</w:t>
        </w:r>
      </w:hyperlink>
      <w:r>
        <w:rPr>
          <w:rFonts w:ascii="Arial" w:eastAsia="Times New Roman" w:hAnsi="Arial" w:cs="Arial"/>
          <w:i/>
          <w:iCs/>
          <w:color w:val="000000"/>
        </w:rPr>
        <w:t xml:space="preserve">, </w:t>
      </w:r>
      <w:hyperlink r:id="rId169" w:tooltip="https://cbd.minjust.gov.kg/4-5679/edition/40227/ru" w:history="1">
        <w:r>
          <w:rPr>
            <w:rStyle w:val="aff0"/>
            <w:rFonts w:ascii="Arial" w:eastAsia="Arial" w:hAnsi="Arial" w:cs="Arial"/>
            <w:i/>
          </w:rPr>
          <w:t>3 ноября 2025 года № 250</w:t>
        </w:r>
      </w:hyperlink>
      <w:r>
        <w:rPr>
          <w:rFonts w:ascii="Arial" w:eastAsia="Arial" w:hAnsi="Arial" w:cs="Arial"/>
          <w:i/>
        </w:rPr>
        <w:t xml:space="preserve"> </w:t>
      </w:r>
      <w:r>
        <w:rPr>
          <w:rFonts w:ascii="Arial" w:eastAsia="Arial" w:hAnsi="Arial" w:cs="Arial"/>
          <w:i/>
          <w:color w:val="000000"/>
        </w:rPr>
        <w:t>)</w:t>
      </w:r>
    </w:p>
    <w:p w14:paraId="1579D0EC" w14:textId="77777777" w:rsidR="00EF7A8E" w:rsidRDefault="00A81E47">
      <w:pPr>
        <w:spacing w:after="120"/>
        <w:ind w:firstLine="567"/>
        <w:jc w:val="both"/>
        <w:rPr>
          <w:rFonts w:ascii="Arial" w:eastAsia="Times New Roman" w:hAnsi="Arial" w:cs="Arial"/>
        </w:rPr>
      </w:pPr>
      <w:hyperlink r:id="rId170" w:tooltip="https://cbd.minjust.gov.kg/4-5539/edition/31928/ru" w:history="1">
        <w:r>
          <w:rPr>
            <w:rFonts w:ascii="Arial" w:eastAsia="Times New Roman" w:hAnsi="Arial" w:cs="Arial"/>
            <w:i/>
            <w:iCs/>
            <w:color w:val="0000FF"/>
            <w:u w:val="single"/>
          </w:rPr>
          <w:t>Законом</w:t>
        </w:r>
      </w:hyperlink>
      <w:r>
        <w:rPr>
          <w:rFonts w:ascii="Arial" w:eastAsia="Times New Roman" w:hAnsi="Arial" w:cs="Arial"/>
          <w:i/>
          <w:iCs/>
          <w:color w:val="006600"/>
        </w:rPr>
        <w:t> </w:t>
      </w:r>
      <w:r>
        <w:rPr>
          <w:rFonts w:ascii="Arial" w:eastAsia="Times New Roman" w:hAnsi="Arial" w:cs="Arial"/>
          <w:i/>
          <w:iCs/>
          <w:color w:val="0070C0"/>
        </w:rPr>
        <w:t>КР от 19 мая 2025 года № 97 внесены изменения в текст статьи 88 на государственном языке.</w:t>
      </w:r>
    </w:p>
    <w:p w14:paraId="7D50B9A2"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CEE7C22" w14:textId="77777777" w:rsidR="00EF7A8E" w:rsidRDefault="00A81E47">
      <w:pPr>
        <w:spacing w:before="200" w:after="60" w:line="264" w:lineRule="auto"/>
        <w:ind w:firstLine="567"/>
        <w:jc w:val="both"/>
        <w:rPr>
          <w:rFonts w:ascii="Arial" w:eastAsia="Times New Roman" w:hAnsi="Arial" w:cs="Arial"/>
        </w:rPr>
      </w:pPr>
      <w:bookmarkStart w:id="90" w:name="st_89"/>
      <w:r>
        <w:rPr>
          <w:rFonts w:ascii="Arial" w:eastAsia="Times New Roman" w:hAnsi="Arial" w:cs="Arial"/>
          <w:b/>
          <w:bCs/>
          <w:color w:val="000000"/>
        </w:rPr>
        <w:t>Статья 89. Неприменение условно-досрочного освобождения от отбывания наказания</w:t>
      </w:r>
      <w:bookmarkEnd w:id="90"/>
    </w:p>
    <w:p w14:paraId="041CD6A2" w14:textId="77777777" w:rsidR="00EF7A8E" w:rsidRDefault="00A81E47">
      <w:pPr>
        <w:spacing w:before="200" w:after="60" w:line="264" w:lineRule="auto"/>
        <w:ind w:firstLine="567"/>
        <w:jc w:val="both"/>
        <w:rPr>
          <w:rFonts w:ascii="Arial" w:eastAsia="Times New Roman" w:hAnsi="Arial" w:cs="Arial"/>
        </w:rPr>
      </w:pPr>
      <w:r>
        <w:rPr>
          <w:rFonts w:ascii="Arial" w:eastAsia="Times New Roman" w:hAnsi="Arial" w:cs="Arial"/>
        </w:rPr>
        <w:t> </w:t>
      </w:r>
    </w:p>
    <w:p w14:paraId="6162B3C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Условно-досрочное освобождение от отбывания наказания не применяется к лицу, осужденному:</w:t>
      </w:r>
    </w:p>
    <w:p w14:paraId="2296E81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к лишению свободы за совершение посягательства на жизнь или половую неприкосновенн</w:t>
      </w:r>
      <w:r>
        <w:rPr>
          <w:rFonts w:ascii="Arial" w:eastAsia="Times New Roman" w:hAnsi="Arial" w:cs="Arial"/>
          <w:color w:val="000000"/>
        </w:rPr>
        <w:t>ость ребенка или инвалида;</w:t>
      </w:r>
    </w:p>
    <w:p w14:paraId="12520F8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1-1) за преступления против духовно-нравственного здоровья ребенка;</w:t>
      </w:r>
    </w:p>
    <w:p w14:paraId="712958D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за пытки;</w:t>
      </w:r>
    </w:p>
    <w:p w14:paraId="5A4345C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за преступления против мира и безопасности человечества, а также военные преступления;</w:t>
      </w:r>
    </w:p>
    <w:p w14:paraId="61D859A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за совершение преступления в составе организованной гру</w:t>
      </w:r>
      <w:r>
        <w:rPr>
          <w:rFonts w:ascii="Arial" w:eastAsia="Times New Roman" w:hAnsi="Arial" w:cs="Arial"/>
          <w:color w:val="000000"/>
        </w:rPr>
        <w:t>ппы или преступного сообщества;</w:t>
      </w:r>
    </w:p>
    <w:p w14:paraId="43F33EC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5) за акт терроризма или создание экстремистской организации;</w:t>
      </w:r>
    </w:p>
    <w:p w14:paraId="65BBD7C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5</w:t>
      </w:r>
      <w:r>
        <w:rPr>
          <w:rFonts w:ascii="Arial" w:eastAsia="Times New Roman" w:hAnsi="Arial" w:cs="Arial"/>
          <w:color w:val="000000"/>
          <w:vertAlign w:val="superscript"/>
        </w:rPr>
        <w:t>1</w:t>
      </w:r>
      <w:r>
        <w:rPr>
          <w:rFonts w:ascii="Arial" w:eastAsia="Times New Roman" w:hAnsi="Arial" w:cs="Arial"/>
          <w:color w:val="000000"/>
        </w:rPr>
        <w:t>) за незаконное изготовление наркотических средств, психотропных веществ и их аналогов с целью сбыта;</w:t>
      </w:r>
    </w:p>
    <w:p w14:paraId="72516FF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6) за преступления против общественной безопасности, основ</w:t>
      </w:r>
      <w:r>
        <w:rPr>
          <w:rFonts w:ascii="Arial" w:eastAsia="Times New Roman" w:hAnsi="Arial" w:cs="Arial"/>
          <w:color w:val="000000"/>
        </w:rPr>
        <w:t xml:space="preserve"> конституционного строя и безопасности государства.</w:t>
      </w:r>
    </w:p>
    <w:p w14:paraId="39422B6E"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i/>
          <w:iCs/>
          <w:color w:val="000000"/>
        </w:rPr>
        <w:t xml:space="preserve">(В редакции Законов КР </w:t>
      </w:r>
      <w:hyperlink r:id="rId171" w:tooltip="https://cbd.minjust.gov.kg/112431" w:history="1">
        <w:r>
          <w:rPr>
            <w:rFonts w:ascii="Arial" w:eastAsia="Times New Roman" w:hAnsi="Arial" w:cs="Arial"/>
            <w:i/>
            <w:iCs/>
            <w:color w:val="0000FF"/>
            <w:u w:val="single"/>
          </w:rPr>
          <w:t>от 9 августа 2022 года № 89</w:t>
        </w:r>
      </w:hyperlink>
      <w:r>
        <w:rPr>
          <w:rFonts w:ascii="Arial" w:eastAsia="Times New Roman" w:hAnsi="Arial" w:cs="Arial"/>
          <w:i/>
          <w:iCs/>
          <w:color w:val="000000"/>
        </w:rPr>
        <w:t>,  </w:t>
      </w:r>
      <w:hyperlink r:id="rId172" w:tooltip="https://cbd.minjust.gov.kg/4-5488/edition/27498/ru" w:history="1">
        <w:r>
          <w:rPr>
            <w:rFonts w:ascii="Arial" w:eastAsia="Times New Roman" w:hAnsi="Arial" w:cs="Arial"/>
            <w:i/>
            <w:iCs/>
            <w:color w:val="0000FF"/>
            <w:u w:val="single"/>
          </w:rPr>
          <w:t>1</w:t>
        </w:r>
      </w:hyperlink>
      <w:hyperlink r:id="rId173" w:tooltip="https://cbd.minjust.gov.kg/4-5488/edition/27498/ru" w:history="1">
        <w:r>
          <w:rPr>
            <w:rFonts w:ascii="Arial" w:eastAsia="Times New Roman" w:hAnsi="Arial" w:cs="Arial"/>
            <w:i/>
            <w:iCs/>
            <w:color w:val="0000FF"/>
            <w:u w:val="single"/>
          </w:rPr>
          <w:t>9 февраля 2025 года № 42</w:t>
        </w:r>
      </w:hyperlink>
      <w:r>
        <w:rPr>
          <w:rFonts w:ascii="Arial" w:eastAsia="Times New Roman" w:hAnsi="Arial" w:cs="Arial"/>
          <w:i/>
          <w:iCs/>
          <w:color w:val="000000"/>
        </w:rPr>
        <w:t xml:space="preserve">, </w:t>
      </w:r>
      <w:hyperlink r:id="rId174" w:tooltip="https://cbd.minjust.gov.kg/4-5539/edition/31928/ru" w:history="1">
        <w:r>
          <w:rPr>
            <w:rFonts w:ascii="Arial" w:eastAsia="Times New Roman" w:hAnsi="Arial" w:cs="Arial"/>
            <w:i/>
            <w:iCs/>
            <w:color w:val="0000FF"/>
            <w:u w:val="single"/>
          </w:rPr>
          <w:t>19 мая 2025 года № 97</w:t>
        </w:r>
      </w:hyperlink>
      <w:r>
        <w:rPr>
          <w:rFonts w:ascii="Arial" w:eastAsia="Times New Roman" w:hAnsi="Arial" w:cs="Arial"/>
          <w:i/>
          <w:iCs/>
          <w:color w:val="000000"/>
        </w:rPr>
        <w:t> ) </w:t>
      </w:r>
    </w:p>
    <w:p w14:paraId="3A88F1CE"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rPr>
        <w:t> </w:t>
      </w:r>
    </w:p>
    <w:p w14:paraId="32B13352" w14:textId="77777777" w:rsidR="00EF7A8E" w:rsidRDefault="00A81E47">
      <w:pPr>
        <w:spacing w:after="120"/>
        <w:ind w:firstLine="567"/>
        <w:jc w:val="both"/>
        <w:rPr>
          <w:rFonts w:ascii="Arial" w:eastAsia="Times New Roman" w:hAnsi="Arial" w:cs="Arial"/>
        </w:rPr>
      </w:pPr>
      <w:bookmarkStart w:id="91" w:name="st_90"/>
      <w:r>
        <w:rPr>
          <w:rFonts w:ascii="Arial" w:eastAsia="Times New Roman" w:hAnsi="Arial" w:cs="Arial"/>
          <w:b/>
          <w:bCs/>
          <w:color w:val="000000"/>
        </w:rPr>
        <w:t>Статья 90. Назначение испытательного срока при условно-досрочном освобождении от отбывания наказания</w:t>
      </w:r>
      <w:bookmarkEnd w:id="91"/>
    </w:p>
    <w:p w14:paraId="530A8F34"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724A37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В случае применения условно-досрочного освобождения от отбывания наказания испытательный срок начинается с момента вступления в силу судебного акта.</w:t>
      </w:r>
    </w:p>
    <w:p w14:paraId="33A0FE4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Суд назначает лицу, условно-досрочно освобожденному от отбывания наказания, испытательный срок в пред</w:t>
      </w:r>
      <w:r>
        <w:rPr>
          <w:rFonts w:ascii="Arial" w:eastAsia="Times New Roman" w:hAnsi="Arial" w:cs="Arial"/>
          <w:color w:val="000000"/>
        </w:rPr>
        <w:t>елах неотбытой части срока наказания, но не более трех лет.</w:t>
      </w:r>
    </w:p>
    <w:p w14:paraId="4248AE8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Суд постановляет об установлении надзора за условно-досрочно освобожденным на время испытательного срока, осуществляемого органом пробации.</w:t>
      </w:r>
    </w:p>
    <w:p w14:paraId="795C7A1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При установлении надзора над осужденным суд на вре</w:t>
      </w:r>
      <w:r>
        <w:rPr>
          <w:rFonts w:ascii="Arial" w:eastAsia="Times New Roman" w:hAnsi="Arial" w:cs="Arial"/>
          <w:color w:val="000000"/>
        </w:rPr>
        <w:t>мя испытательного срока возлагает на него надзорные требования, а также может возложить обязанности, предусмотренные статьей 83 настоящего Кодекса.</w:t>
      </w:r>
    </w:p>
    <w:p w14:paraId="6BC4804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5. Если осужденный не соблюдает установленные надзорные требования и обязанности, возложенные на него в тече</w:t>
      </w:r>
      <w:r>
        <w:rPr>
          <w:rFonts w:ascii="Arial" w:eastAsia="Times New Roman" w:hAnsi="Arial" w:cs="Arial"/>
          <w:color w:val="000000"/>
        </w:rPr>
        <w:t>ние испытательного срока, суд на основании представления органа пробации может вынести постановление об отмене условно-досрочного освобождения и исполнении оставшейся неотбытой части назначенного ему наказания.</w:t>
      </w:r>
    </w:p>
    <w:p w14:paraId="6C7AC96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6. В случае совершения осужденным в течение и</w:t>
      </w:r>
      <w:r>
        <w:rPr>
          <w:rFonts w:ascii="Arial" w:eastAsia="Times New Roman" w:hAnsi="Arial" w:cs="Arial"/>
          <w:color w:val="000000"/>
        </w:rPr>
        <w:t>спытательного срока нового преступления суд назначает ему наказание в соответствии со статьей 78 настоящего Кодекса по совокупности приговоров.</w:t>
      </w:r>
    </w:p>
    <w:p w14:paraId="3D8EA1D5"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3E3419F" w14:textId="77777777" w:rsidR="00EF7A8E" w:rsidRDefault="00A81E47">
      <w:pPr>
        <w:spacing w:after="120"/>
        <w:ind w:firstLine="567"/>
        <w:jc w:val="both"/>
        <w:rPr>
          <w:rFonts w:ascii="Arial" w:eastAsia="Times New Roman" w:hAnsi="Arial" w:cs="Arial"/>
        </w:rPr>
      </w:pPr>
      <w:bookmarkStart w:id="92" w:name="st_91"/>
      <w:r>
        <w:rPr>
          <w:rFonts w:ascii="Arial" w:eastAsia="Times New Roman" w:hAnsi="Arial" w:cs="Arial"/>
          <w:b/>
          <w:bCs/>
          <w:color w:val="000000"/>
        </w:rPr>
        <w:t>Статья 91. Освобождение от отбывания наказания по болезни и беременности</w:t>
      </w:r>
      <w:bookmarkEnd w:id="92"/>
    </w:p>
    <w:p w14:paraId="6059310C"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8BB93B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Лицо, осужденное к лишению свободы на определенный срок, заболевшее после вынесения приговора (постановления) тяжелой и препятствующей исполнению приговора болезнью, на основании заключения медицинской комиссии может быть освобождено судом от дальнейшег</w:t>
      </w:r>
      <w:r>
        <w:rPr>
          <w:rFonts w:ascii="Arial" w:eastAsia="Times New Roman" w:hAnsi="Arial" w:cs="Arial"/>
          <w:color w:val="000000"/>
        </w:rPr>
        <w:t>о отбывания наказания. При этом суд учитывает тяжесть совершенного преступления, личность осужденного, характер заболевания и фактически отбытый срок наказания. Перечень соответствующих болезней утверждается Кабинетом Министров Кыргызской Республики.</w:t>
      </w:r>
    </w:p>
    <w:p w14:paraId="2F1EC51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Лицо,</w:t>
      </w:r>
      <w:r>
        <w:rPr>
          <w:rFonts w:ascii="Arial" w:eastAsia="Times New Roman" w:hAnsi="Arial" w:cs="Arial"/>
          <w:color w:val="000000"/>
        </w:rPr>
        <w:t xml:space="preserve"> осужденное к общественным работам или исправительным работам, освобождается судом от дальнейшего отбывания наказания в случае признания его инвалидом I или II группы. Также суд освобождает от дальнейшего отбывания наказания в виде общественных работ и исп</w:t>
      </w:r>
      <w:r>
        <w:rPr>
          <w:rFonts w:ascii="Arial" w:eastAsia="Times New Roman" w:hAnsi="Arial" w:cs="Arial"/>
          <w:color w:val="000000"/>
        </w:rPr>
        <w:t>равительных работ беременную женщину, если беременность возникла после вынесения приговора суда.</w:t>
      </w:r>
    </w:p>
    <w:p w14:paraId="4A7B2B7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Лицо, осужденное к штрафу, может быть освобождено судом от дальнейшего отбывания наказания в случае признания его инвалидом I или II группы. При этом суд учиты</w:t>
      </w:r>
      <w:r>
        <w:rPr>
          <w:rFonts w:ascii="Arial" w:eastAsia="Times New Roman" w:hAnsi="Arial" w:cs="Arial"/>
          <w:color w:val="000000"/>
        </w:rPr>
        <w:t>вает тяжесть совершенного преступления, личность осужденного и фактическую возможность исполнения им наказания с учетом полученной инвалидности.</w:t>
      </w:r>
    </w:p>
    <w:p w14:paraId="723F4B9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Если лицо после вынесения приговора заболело душевной болезнью, то суд освобождает его от отбывания наказани</w:t>
      </w:r>
      <w:r>
        <w:rPr>
          <w:rFonts w:ascii="Arial" w:eastAsia="Times New Roman" w:hAnsi="Arial" w:cs="Arial"/>
          <w:color w:val="000000"/>
        </w:rPr>
        <w:t>я на основании заключения медицинской комиссии врачей-психиатров, руководствуясь положениями главы 16 настоящего Кодекса.</w:t>
      </w:r>
    </w:p>
    <w:p w14:paraId="0143FE7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3. Время, в течение которого к лицу применялись принудительные меры медицинского характера, засчитывается в срок наказания из расчета </w:t>
      </w:r>
      <w:r>
        <w:rPr>
          <w:rFonts w:ascii="Arial" w:eastAsia="Times New Roman" w:hAnsi="Arial" w:cs="Arial"/>
          <w:color w:val="000000"/>
        </w:rPr>
        <w:t>один день лишения свободы за один день применения принудительных мер медицинского характера.</w:t>
      </w:r>
    </w:p>
    <w:p w14:paraId="28867CB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Военнослужащий, осужденный к направлению в дисциплинарную воинскую часть, в случае последующего признания его негодным к военной службе по состоянию здоровья ос</w:t>
      </w:r>
      <w:r>
        <w:rPr>
          <w:rFonts w:ascii="Arial" w:eastAsia="Times New Roman" w:hAnsi="Arial" w:cs="Arial"/>
          <w:color w:val="000000"/>
        </w:rPr>
        <w:t>вобождается от отбывания наказания.</w:t>
      </w:r>
    </w:p>
    <w:p w14:paraId="4A6A5B22"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D36FB9B" w14:textId="77777777" w:rsidR="00EF7A8E" w:rsidRDefault="00A81E47">
      <w:pPr>
        <w:spacing w:after="120"/>
        <w:ind w:firstLine="567"/>
        <w:jc w:val="both"/>
        <w:rPr>
          <w:rFonts w:ascii="Arial" w:eastAsia="Times New Roman" w:hAnsi="Arial" w:cs="Arial"/>
        </w:rPr>
      </w:pPr>
      <w:bookmarkStart w:id="93" w:name="st_92"/>
      <w:r>
        <w:rPr>
          <w:rFonts w:ascii="Arial" w:eastAsia="Times New Roman" w:hAnsi="Arial" w:cs="Arial"/>
          <w:b/>
          <w:bCs/>
          <w:color w:val="000000"/>
        </w:rPr>
        <w:t>Статья 92. Давность исполнения обвинительного приговора</w:t>
      </w:r>
      <w:bookmarkEnd w:id="93"/>
    </w:p>
    <w:p w14:paraId="715F6024"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2F8489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1. Осужденный освобождается от отбывания как основного, так и дополнительного наказания, если вступивший в законную силу обвинительный приговор не был приведен </w:t>
      </w:r>
      <w:r>
        <w:rPr>
          <w:rFonts w:ascii="Arial" w:eastAsia="Times New Roman" w:hAnsi="Arial" w:cs="Arial"/>
          <w:color w:val="000000"/>
        </w:rPr>
        <w:t>в исполнение в следующие сроки:</w:t>
      </w:r>
    </w:p>
    <w:p w14:paraId="3A05273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два года – при осуждении за преступление небольшой тяжести;</w:t>
      </w:r>
    </w:p>
    <w:p w14:paraId="72BE2D8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три года – при осуждении за менее тяжкое преступление;</w:t>
      </w:r>
    </w:p>
    <w:p w14:paraId="04E5E8B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пять лет – при осуждении за тяжкое преступление;</w:t>
      </w:r>
    </w:p>
    <w:p w14:paraId="031C94F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десять лет – при осуждении за особо тяжкое прест</w:t>
      </w:r>
      <w:r>
        <w:rPr>
          <w:rFonts w:ascii="Arial" w:eastAsia="Times New Roman" w:hAnsi="Arial" w:cs="Arial"/>
          <w:color w:val="000000"/>
        </w:rPr>
        <w:t>упление.</w:t>
      </w:r>
    </w:p>
    <w:p w14:paraId="7A8B5FD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Срок давности исчисляется со дня вступления приговора в законную силу.</w:t>
      </w:r>
    </w:p>
    <w:p w14:paraId="4FE9412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Течение срока давности по преступлениям приостанавливается, если осужденный уклоняется от отбывания наказания. В этом случае течение сроков давности возобновляется с моме</w:t>
      </w:r>
      <w:r>
        <w:rPr>
          <w:rFonts w:ascii="Arial" w:eastAsia="Times New Roman" w:hAnsi="Arial" w:cs="Arial"/>
          <w:color w:val="000000"/>
        </w:rPr>
        <w:t>нта задержания. Сроки давности, истекшие к моменту уклонения осужденного от отбывания наказания, подлежат зачету. При этом обвинительный приговор не может быть приведен в исполнение, если со времени его вынесения прошло двадцать лет и давность не была прер</w:t>
      </w:r>
      <w:r>
        <w:rPr>
          <w:rFonts w:ascii="Arial" w:eastAsia="Times New Roman" w:hAnsi="Arial" w:cs="Arial"/>
          <w:color w:val="000000"/>
        </w:rPr>
        <w:t>вана совершением нового преступления. В случае отсрочки отбывания наказания течение срока давности приостанавливается до истечения срока отсрочки.</w:t>
      </w:r>
    </w:p>
    <w:p w14:paraId="4274876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Течение срока давности по преступлениям прерывается, если до истечения указанных в части 1 настоящей стать</w:t>
      </w:r>
      <w:r>
        <w:rPr>
          <w:rFonts w:ascii="Arial" w:eastAsia="Times New Roman" w:hAnsi="Arial" w:cs="Arial"/>
          <w:color w:val="000000"/>
        </w:rPr>
        <w:t>и сроков лицо совершит новое умышленное преступление. В таких случаях исчисление срока давности начинается заново со дня совершения нового преступления.</w:t>
      </w:r>
    </w:p>
    <w:p w14:paraId="0B7B29E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5. Вопрос о применении давности к лицу, осужденному к пожизненному лишению свободы, решается судом. Есл</w:t>
      </w:r>
      <w:r>
        <w:rPr>
          <w:rFonts w:ascii="Arial" w:eastAsia="Times New Roman" w:hAnsi="Arial" w:cs="Arial"/>
          <w:color w:val="000000"/>
        </w:rPr>
        <w:t>и суд не найдет возможным применить давность, пожизненное лишение свободы заменяется лишением свободы сроком на двадцать лет.</w:t>
      </w:r>
    </w:p>
    <w:p w14:paraId="0F0422B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6. При совершении преступлений против мира или безопасности человечества либо военных преступлений, против половой неприкосновенно</w:t>
      </w:r>
      <w:r>
        <w:rPr>
          <w:rFonts w:ascii="Arial" w:eastAsia="Times New Roman" w:hAnsi="Arial" w:cs="Arial"/>
          <w:color w:val="000000"/>
        </w:rPr>
        <w:t xml:space="preserve">сти и половой свободы личности в отношении детей, а также преступлений – </w:t>
      </w:r>
      <w:r>
        <w:rPr>
          <w:rFonts w:ascii="Arial" w:eastAsia="Arial" w:hAnsi="Arial" w:cs="Arial"/>
          <w:color w:val="000000"/>
        </w:rPr>
        <w:t>мошенничество,</w:t>
      </w:r>
      <w:r>
        <w:rPr>
          <w:rFonts w:ascii="Arial" w:eastAsia="Times New Roman" w:hAnsi="Arial" w:cs="Arial"/>
          <w:color w:val="000000"/>
        </w:rPr>
        <w:t xml:space="preserve"> пытки, коррупция, акты терроризма, создание экстремистской организации, незаконное изготовление наркотических средств, психотропных веществ и их аналогов с целью сбыта </w:t>
      </w:r>
      <w:r>
        <w:rPr>
          <w:rFonts w:ascii="Arial" w:eastAsia="Times New Roman" w:hAnsi="Arial" w:cs="Arial"/>
          <w:color w:val="000000"/>
        </w:rPr>
        <w:t>давность не применяется.</w:t>
      </w:r>
    </w:p>
    <w:p w14:paraId="2CB4BA79" w14:textId="77777777" w:rsidR="00EF7A8E" w:rsidRDefault="00A81E47">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Законов КР от </w:t>
      </w:r>
      <w:hyperlink r:id="rId175" w:tooltip="https://cbd.minjust.gov.kg/4-5539/edition/31928/ru" w:history="1">
        <w:r>
          <w:rPr>
            <w:rFonts w:ascii="Arial" w:eastAsia="Times New Roman" w:hAnsi="Arial" w:cs="Arial"/>
            <w:i/>
            <w:iCs/>
            <w:color w:val="0000FF"/>
            <w:u w:val="single"/>
          </w:rPr>
          <w:t>19 мая 2025 года № 97</w:t>
        </w:r>
      </w:hyperlink>
      <w:r>
        <w:rPr>
          <w:rFonts w:ascii="Arial" w:eastAsia="Times New Roman" w:hAnsi="Arial" w:cs="Arial"/>
          <w:i/>
          <w:iCs/>
          <w:color w:val="000000"/>
        </w:rPr>
        <w:t xml:space="preserve">, </w:t>
      </w:r>
      <w:hyperlink r:id="rId176" w:tooltip="https://cbd.minjust.gov.kg/4-5679/edition/40227/ru" w:history="1">
        <w:r>
          <w:rPr>
            <w:rStyle w:val="aff0"/>
            <w:rFonts w:ascii="Arial" w:eastAsia="Arial" w:hAnsi="Arial" w:cs="Arial"/>
            <w:i/>
          </w:rPr>
          <w:t>3 ноября 2025 года № 250</w:t>
        </w:r>
      </w:hyperlink>
      <w:r>
        <w:rPr>
          <w:rFonts w:ascii="Arial" w:eastAsia="Arial" w:hAnsi="Arial" w:cs="Arial"/>
          <w:i/>
        </w:rPr>
        <w:t xml:space="preserve"> </w:t>
      </w:r>
      <w:r>
        <w:rPr>
          <w:rFonts w:ascii="Arial" w:eastAsia="Arial" w:hAnsi="Arial" w:cs="Arial"/>
          <w:i/>
          <w:color w:val="000000"/>
        </w:rPr>
        <w:t>)</w:t>
      </w:r>
      <w:r>
        <w:rPr>
          <w:rFonts w:ascii="Arial" w:eastAsia="Times New Roman" w:hAnsi="Arial" w:cs="Arial"/>
          <w:i/>
          <w:iCs/>
          <w:color w:val="000000"/>
        </w:rPr>
        <w:t> </w:t>
      </w:r>
    </w:p>
    <w:p w14:paraId="2C626E54"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72F5319" w14:textId="77777777" w:rsidR="00EF7A8E" w:rsidRDefault="00A81E47">
      <w:pPr>
        <w:spacing w:after="120"/>
        <w:ind w:firstLine="567"/>
        <w:jc w:val="both"/>
        <w:rPr>
          <w:rFonts w:ascii="Arial" w:eastAsia="Times New Roman" w:hAnsi="Arial" w:cs="Arial"/>
        </w:rPr>
      </w:pPr>
      <w:bookmarkStart w:id="94" w:name="st_93"/>
      <w:r>
        <w:rPr>
          <w:rFonts w:ascii="Arial" w:eastAsia="Times New Roman" w:hAnsi="Arial" w:cs="Arial"/>
          <w:b/>
          <w:bCs/>
          <w:color w:val="000000"/>
        </w:rPr>
        <w:t>Статья 93. Амнистия</w:t>
      </w:r>
      <w:bookmarkEnd w:id="94"/>
    </w:p>
    <w:p w14:paraId="4D93C3F7"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38D1CB6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Жогорку Кенеш Кыргызской Республики издает акт об амнистии в отношении индивидуа</w:t>
      </w:r>
      <w:r>
        <w:rPr>
          <w:rFonts w:ascii="Arial" w:eastAsia="Times New Roman" w:hAnsi="Arial" w:cs="Arial"/>
          <w:color w:val="000000"/>
        </w:rPr>
        <w:t>льно неопределенного круга лиц.</w:t>
      </w:r>
    </w:p>
    <w:p w14:paraId="6375CF4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Лица, совершившие преступления, актом об амнистии могут быть освобождены от уголовной ответственности. Лица, осужденные за совершение преступлений, могут быть освобождены от наказания либо назначенное им наказание может б</w:t>
      </w:r>
      <w:r>
        <w:rPr>
          <w:rFonts w:ascii="Arial" w:eastAsia="Times New Roman" w:hAnsi="Arial" w:cs="Arial"/>
          <w:color w:val="000000"/>
        </w:rPr>
        <w:t>ыть сокращено или заменено более мягким видом наказания, либо такие лица могут быть освобождены от дополнительного вида наказания.</w:t>
      </w:r>
    </w:p>
    <w:p w14:paraId="399D4629"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199604B" w14:textId="77777777" w:rsidR="00EF7A8E" w:rsidRDefault="00A81E47">
      <w:pPr>
        <w:spacing w:after="120"/>
        <w:ind w:firstLine="567"/>
        <w:jc w:val="both"/>
        <w:rPr>
          <w:rFonts w:ascii="Arial" w:eastAsia="Times New Roman" w:hAnsi="Arial" w:cs="Arial"/>
        </w:rPr>
      </w:pPr>
      <w:bookmarkStart w:id="95" w:name="st_94"/>
      <w:r>
        <w:rPr>
          <w:rFonts w:ascii="Arial" w:eastAsia="Times New Roman" w:hAnsi="Arial" w:cs="Arial"/>
          <w:b/>
          <w:bCs/>
          <w:color w:val="000000"/>
        </w:rPr>
        <w:t>Статья 94. Помилование</w:t>
      </w:r>
      <w:bookmarkEnd w:id="95"/>
    </w:p>
    <w:p w14:paraId="54100F70"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72D0EA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Помилование осуществляется Президентом Кыргызской Республики в отношении индивидуально определенного осужденного.</w:t>
      </w:r>
    </w:p>
    <w:p w14:paraId="6697399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Порядок помилования определяется Президентом Кыргызской Республики.</w:t>
      </w:r>
    </w:p>
    <w:p w14:paraId="528A10E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Актом о помиловании может быть осуществлено:</w:t>
      </w:r>
    </w:p>
    <w:p w14:paraId="15B84C9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освобождение от отбы</w:t>
      </w:r>
      <w:r>
        <w:rPr>
          <w:rFonts w:ascii="Arial" w:eastAsia="Times New Roman" w:hAnsi="Arial" w:cs="Arial"/>
          <w:color w:val="000000"/>
        </w:rPr>
        <w:t>вания оставшейся части наказания;</w:t>
      </w:r>
    </w:p>
    <w:p w14:paraId="5A5ECCF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замена наказания в виде пожизненного лишения свободы лишением свободы сроком на 20 лет;</w:t>
      </w:r>
    </w:p>
    <w:p w14:paraId="01E9FB9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сокращение срока наказания в виде лишения свободы на определенный срок, кроме случаев, когда судом применено наказание с примене</w:t>
      </w:r>
      <w:r>
        <w:rPr>
          <w:rFonts w:ascii="Arial" w:eastAsia="Times New Roman" w:hAnsi="Arial" w:cs="Arial"/>
          <w:color w:val="000000"/>
        </w:rPr>
        <w:t>нием пробационного надзора или условно-досрочное освобождение от отбывания наказания.</w:t>
      </w:r>
    </w:p>
    <w:p w14:paraId="0865C43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Осужденный имеет право обратиться с ходатайством о помиловании с момента вступления приговора в законную силу. Повторное ходатайство о помиловании осужденного к пожизн</w:t>
      </w:r>
      <w:r>
        <w:rPr>
          <w:rFonts w:ascii="Arial" w:eastAsia="Times New Roman" w:hAnsi="Arial" w:cs="Arial"/>
          <w:color w:val="000000"/>
        </w:rPr>
        <w:t>енному лишению свободы при отсутствии новых заслуживающих внимания обстоятельств может быть внесено по истечении десяти лет, а осужденного к лишению свободы на определенный срок - по истечении половины назначенного судом срока наказания.</w:t>
      </w:r>
    </w:p>
    <w:p w14:paraId="4325758F" w14:textId="77777777" w:rsidR="00EF7A8E" w:rsidRDefault="00A81E47">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w:t>
      </w:r>
      <w:hyperlink r:id="rId177" w:tooltip="https://cbd.minjust.gov.kg/4-5292/edition/3557/ru" w:history="1">
        <w:r>
          <w:rPr>
            <w:rFonts w:ascii="Arial" w:eastAsia="Times New Roman" w:hAnsi="Arial" w:cs="Arial"/>
            <w:i/>
            <w:iCs/>
            <w:color w:val="0000FF"/>
            <w:u w:val="single"/>
          </w:rPr>
          <w:t>Закона </w:t>
        </w:r>
      </w:hyperlink>
      <w:r>
        <w:rPr>
          <w:rFonts w:ascii="Arial" w:eastAsia="Times New Roman" w:hAnsi="Arial" w:cs="Arial"/>
          <w:i/>
          <w:iCs/>
          <w:color w:val="000000"/>
        </w:rPr>
        <w:t>Кыргызской Республики от 26 февраля 2024 года № 57)</w:t>
      </w:r>
    </w:p>
    <w:p w14:paraId="0F1BB7EC"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356BA024" w14:textId="77777777" w:rsidR="00EF7A8E" w:rsidRDefault="00A81E47">
      <w:pPr>
        <w:spacing w:after="120"/>
        <w:ind w:firstLine="567"/>
        <w:jc w:val="center"/>
        <w:rPr>
          <w:rFonts w:ascii="Arial" w:eastAsia="Times New Roman" w:hAnsi="Arial" w:cs="Arial"/>
        </w:rPr>
      </w:pPr>
      <w:bookmarkStart w:id="96" w:name="g16"/>
      <w:r>
        <w:rPr>
          <w:rFonts w:ascii="Arial" w:eastAsia="Times New Roman" w:hAnsi="Arial" w:cs="Arial"/>
          <w:b/>
          <w:bCs/>
          <w:color w:val="000000"/>
        </w:rPr>
        <w:t>Глава 16. Судимость и ее погашение</w:t>
      </w:r>
      <w:bookmarkEnd w:id="96"/>
    </w:p>
    <w:p w14:paraId="7CEB62E3"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D3D8830" w14:textId="77777777" w:rsidR="00EF7A8E" w:rsidRDefault="00A81E47">
      <w:pPr>
        <w:spacing w:after="120"/>
        <w:ind w:firstLine="567"/>
        <w:jc w:val="both"/>
        <w:rPr>
          <w:rFonts w:ascii="Arial" w:eastAsia="Times New Roman" w:hAnsi="Arial" w:cs="Arial"/>
        </w:rPr>
      </w:pPr>
      <w:bookmarkStart w:id="97" w:name="st_95"/>
      <w:r>
        <w:rPr>
          <w:rFonts w:ascii="Arial" w:eastAsia="Times New Roman" w:hAnsi="Arial" w:cs="Arial"/>
          <w:b/>
          <w:bCs/>
          <w:color w:val="000000"/>
        </w:rPr>
        <w:t>Статья 95. Судимость и ее погашение</w:t>
      </w:r>
      <w:bookmarkEnd w:id="97"/>
    </w:p>
    <w:p w14:paraId="6C9E7EAA"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76E28E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Лицо, осужденное за совершение менее тяжкого, тяжкого и особо тяжкого преступления, считается судимым со дня вступления обвинительного приговора суда в законную силу до момента погашения.</w:t>
      </w:r>
    </w:p>
    <w:p w14:paraId="782339F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Лицо, осужденное за сове</w:t>
      </w:r>
      <w:r>
        <w:rPr>
          <w:rFonts w:ascii="Arial" w:eastAsia="Times New Roman" w:hAnsi="Arial" w:cs="Arial"/>
          <w:color w:val="000000"/>
        </w:rPr>
        <w:t>ршение преступления небольшой тяжести с момента исполнения приговора, признается не имеющим судимости.</w:t>
      </w:r>
    </w:p>
    <w:p w14:paraId="7A72DC9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В случае назначения наказания с применением пробационного надзора судимость погашается в день окончания пробационного надзора.</w:t>
      </w:r>
    </w:p>
    <w:p w14:paraId="238496F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Лицо, совершившее пр</w:t>
      </w:r>
      <w:r>
        <w:rPr>
          <w:rFonts w:ascii="Arial" w:eastAsia="Times New Roman" w:hAnsi="Arial" w:cs="Arial"/>
          <w:color w:val="000000"/>
        </w:rPr>
        <w:t>еступление, считается не имеющим судимости, а судимость - погашенной, если после освобождения от наказания, отбытия или исполнения им наказания прошло:</w:t>
      </w:r>
    </w:p>
    <w:p w14:paraId="30A172E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три года – в случае осуждения за менее тяжкое преступление;</w:t>
      </w:r>
    </w:p>
    <w:p w14:paraId="3CC1DF9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семь лет – в случае осуждения за тяжко</w:t>
      </w:r>
      <w:r>
        <w:rPr>
          <w:rFonts w:ascii="Arial" w:eastAsia="Times New Roman" w:hAnsi="Arial" w:cs="Arial"/>
          <w:color w:val="000000"/>
        </w:rPr>
        <w:t>е преступление;</w:t>
      </w:r>
    </w:p>
    <w:p w14:paraId="74AB44E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десять лет – в случае осуждения за особо тяжкое преступление.</w:t>
      </w:r>
    </w:p>
    <w:p w14:paraId="697F095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5. Реестр осужденных и лиц, судимость которых погашена, ведется в порядке, установленном законодательством.</w:t>
      </w:r>
    </w:p>
    <w:p w14:paraId="49971E8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6. Погашение судимости устраняет уголовно-правовые последствия сове</w:t>
      </w:r>
      <w:r>
        <w:rPr>
          <w:rFonts w:ascii="Arial" w:eastAsia="Times New Roman" w:hAnsi="Arial" w:cs="Arial"/>
          <w:color w:val="000000"/>
        </w:rPr>
        <w:t>ршения преступления, за исключением случаев, предусмотренных законами.</w:t>
      </w:r>
    </w:p>
    <w:p w14:paraId="457A4661" w14:textId="77777777" w:rsidR="00EF7A8E" w:rsidRDefault="00A81E47">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w:t>
      </w:r>
      <w:hyperlink r:id="rId178" w:tooltip="https://cbd.minjust.gov.kg/4-5457/edition/null/ru" w:history="1">
        <w:r>
          <w:rPr>
            <w:rFonts w:ascii="Arial" w:eastAsia="Times New Roman" w:hAnsi="Arial" w:cs="Arial"/>
            <w:i/>
            <w:iCs/>
            <w:color w:val="0000FF"/>
            <w:u w:val="single"/>
          </w:rPr>
          <w:t>Закона</w:t>
        </w:r>
      </w:hyperlink>
      <w:r>
        <w:rPr>
          <w:rFonts w:ascii="Arial" w:eastAsia="Times New Roman" w:hAnsi="Arial" w:cs="Arial"/>
          <w:i/>
          <w:iCs/>
          <w:color w:val="000000"/>
        </w:rPr>
        <w:t xml:space="preserve"> Кыргызской Республики от 31 декабря 2024 года</w:t>
      </w:r>
      <w:r>
        <w:rPr>
          <w:rFonts w:ascii="Arial" w:eastAsia="Times New Roman" w:hAnsi="Arial" w:cs="Arial"/>
          <w:i/>
          <w:iCs/>
          <w:color w:val="000000"/>
        </w:rPr>
        <w:t xml:space="preserve"> № 209)</w:t>
      </w:r>
    </w:p>
    <w:p w14:paraId="7EEAD951" w14:textId="77777777" w:rsidR="00EF7A8E" w:rsidRDefault="00A81E47">
      <w:pPr>
        <w:spacing w:after="120"/>
        <w:ind w:firstLine="397"/>
        <w:jc w:val="both"/>
        <w:rPr>
          <w:rFonts w:ascii="Arial" w:eastAsia="Times New Roman" w:hAnsi="Arial" w:cs="Arial"/>
        </w:rPr>
      </w:pPr>
      <w:r>
        <w:rPr>
          <w:rFonts w:ascii="Arial" w:eastAsia="Times New Roman" w:hAnsi="Arial" w:cs="Arial"/>
        </w:rPr>
        <w:t> </w:t>
      </w:r>
    </w:p>
    <w:p w14:paraId="129FEFB7" w14:textId="77777777" w:rsidR="00EF7A8E" w:rsidRDefault="00A81E47">
      <w:pPr>
        <w:spacing w:after="120"/>
        <w:ind w:firstLine="567"/>
        <w:jc w:val="center"/>
        <w:rPr>
          <w:rFonts w:ascii="Arial" w:eastAsia="Times New Roman" w:hAnsi="Arial" w:cs="Arial"/>
        </w:rPr>
      </w:pPr>
      <w:r>
        <w:rPr>
          <w:rFonts w:ascii="Arial" w:eastAsia="Times New Roman" w:hAnsi="Arial" w:cs="Arial"/>
          <w:b/>
          <w:bCs/>
          <w:color w:val="000000"/>
        </w:rPr>
        <w:t>РАЗДЕЛ V</w:t>
      </w:r>
    </w:p>
    <w:p w14:paraId="1CBBF98D" w14:textId="77777777" w:rsidR="00EF7A8E" w:rsidRDefault="00A81E47">
      <w:pPr>
        <w:spacing w:after="120"/>
        <w:ind w:firstLine="567"/>
        <w:jc w:val="center"/>
        <w:rPr>
          <w:rFonts w:ascii="Arial" w:eastAsia="Times New Roman" w:hAnsi="Arial" w:cs="Arial"/>
        </w:rPr>
      </w:pPr>
      <w:r>
        <w:rPr>
          <w:rFonts w:ascii="Arial" w:eastAsia="Times New Roman" w:hAnsi="Arial" w:cs="Arial"/>
          <w:b/>
          <w:bCs/>
          <w:color w:val="000000"/>
        </w:rPr>
        <w:t>ОСОБЕННОСТИ МЕР УГОЛОВНО-ПРАВОВОГО ВОЗДЕЙСТВИЯ В ОТНОШЕНИИ НЕКОТОРЫХ КАТЕГОРИЙ ЛИЦ</w:t>
      </w:r>
    </w:p>
    <w:p w14:paraId="7261674B" w14:textId="77777777" w:rsidR="00EF7A8E" w:rsidRDefault="00A81E47">
      <w:pPr>
        <w:spacing w:after="120"/>
        <w:ind w:firstLine="567"/>
        <w:jc w:val="center"/>
        <w:rPr>
          <w:rFonts w:ascii="Arial" w:eastAsia="Times New Roman" w:hAnsi="Arial" w:cs="Arial"/>
        </w:rPr>
      </w:pPr>
      <w:bookmarkStart w:id="98" w:name="g17"/>
      <w:r>
        <w:rPr>
          <w:rFonts w:ascii="Arial" w:eastAsia="Times New Roman" w:hAnsi="Arial" w:cs="Arial"/>
          <w:b/>
          <w:bCs/>
          <w:color w:val="000000"/>
        </w:rPr>
        <w:t>Глава 17. Особенности уголовной ответственности детей</w:t>
      </w:r>
      <w:bookmarkEnd w:id="98"/>
    </w:p>
    <w:p w14:paraId="1DC4969E"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9D2F44E" w14:textId="77777777" w:rsidR="00EF7A8E" w:rsidRDefault="00A81E47">
      <w:pPr>
        <w:spacing w:after="120"/>
        <w:ind w:firstLine="567"/>
        <w:jc w:val="both"/>
        <w:rPr>
          <w:rFonts w:ascii="Arial" w:eastAsia="Times New Roman" w:hAnsi="Arial" w:cs="Arial"/>
        </w:rPr>
      </w:pPr>
      <w:bookmarkStart w:id="99" w:name="st_96"/>
      <w:r>
        <w:rPr>
          <w:rFonts w:ascii="Arial" w:eastAsia="Times New Roman" w:hAnsi="Arial" w:cs="Arial"/>
          <w:b/>
          <w:bCs/>
          <w:color w:val="000000"/>
        </w:rPr>
        <w:t>Статья 96. Уголовная ответственность детей от четырнадцати до  восемнадцати лет</w:t>
      </w:r>
      <w:r>
        <w:rPr>
          <w:rFonts w:ascii="Arial" w:eastAsia="Times New Roman" w:hAnsi="Arial" w:cs="Arial"/>
          <w:b/>
          <w:bCs/>
          <w:color w:val="000000"/>
          <w:u w:val="single"/>
        </w:rPr>
        <w:t> </w:t>
      </w:r>
      <w:bookmarkEnd w:id="99"/>
    </w:p>
    <w:p w14:paraId="4CF3240F"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6BB377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Детьми признаются лица, которым ко времени совершения преступления не исполнилось восемнадцати лет.</w:t>
      </w:r>
    </w:p>
    <w:p w14:paraId="774C2FF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Ребенку в возрасте от четырнадцати до восемнадцати лет, совершившем</w:t>
      </w:r>
      <w:r>
        <w:rPr>
          <w:rFonts w:ascii="Arial" w:eastAsia="Times New Roman" w:hAnsi="Arial" w:cs="Arial"/>
          <w:color w:val="000000"/>
        </w:rPr>
        <w:t>у преступление, может быть назначено наказание либо к нему могут быть применены принудительные меры воспитательного характера, либо установлен пробационный надзор.</w:t>
      </w:r>
    </w:p>
    <w:p w14:paraId="40D8FF1B"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FBF89B2" w14:textId="77777777" w:rsidR="00EF7A8E" w:rsidRDefault="00A81E47">
      <w:pPr>
        <w:spacing w:after="120"/>
        <w:ind w:firstLine="567"/>
        <w:jc w:val="both"/>
        <w:rPr>
          <w:rFonts w:ascii="Arial" w:eastAsia="Times New Roman" w:hAnsi="Arial" w:cs="Arial"/>
          <w:b/>
          <w:bCs/>
        </w:rPr>
      </w:pPr>
      <w:bookmarkStart w:id="100" w:name="st_97"/>
      <w:bookmarkEnd w:id="100"/>
      <w:r>
        <w:rPr>
          <w:rFonts w:ascii="Arial" w:eastAsia="Times New Roman" w:hAnsi="Arial" w:cs="Arial"/>
          <w:b/>
          <w:bCs/>
          <w:color w:val="000000"/>
        </w:rPr>
        <w:t xml:space="preserve">Статья 97. </w:t>
      </w:r>
      <w:r>
        <w:rPr>
          <w:rFonts w:ascii="Arial" w:eastAsia="Arial" w:hAnsi="Arial" w:cs="Arial"/>
          <w:b/>
          <w:bCs/>
          <w:color w:val="000000"/>
        </w:rPr>
        <w:t>Освобождение от уголовной ответственности ребенка, находящегося в конфликте с законом, в связи с применением к нему мер по выведению из системы уголовного судопроизводства</w:t>
      </w:r>
    </w:p>
    <w:p w14:paraId="5212582A"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4CD2FAE" w14:textId="77777777" w:rsidR="00EF7A8E" w:rsidRDefault="00A81E47">
      <w:pPr>
        <w:spacing w:after="120"/>
        <w:ind w:firstLine="567"/>
        <w:jc w:val="both"/>
        <w:rPr>
          <w:rFonts w:ascii="Arial" w:eastAsia="Arial" w:hAnsi="Arial" w:cs="Arial"/>
          <w:color w:val="000000"/>
        </w:rPr>
      </w:pPr>
      <w:r>
        <w:rPr>
          <w:rFonts w:ascii="Arial" w:eastAsia="Arial" w:hAnsi="Arial" w:cs="Arial"/>
          <w:color w:val="000000"/>
        </w:rPr>
        <w:t>1. Ребенок, впервые совершивший преступление небольшой тяжести и менее тяжкое прес</w:t>
      </w:r>
      <w:r>
        <w:rPr>
          <w:rFonts w:ascii="Arial" w:eastAsia="Arial" w:hAnsi="Arial" w:cs="Arial"/>
          <w:color w:val="000000"/>
        </w:rPr>
        <w:t>тупление, признавший вину в совершении преступления, не имеющий судимости и ранее не участвовавший в программе выведения ребенка из системы уголовного судопроизводства, подлежит освобождению от уголовной ответственности в ходе досудебного производства с пр</w:t>
      </w:r>
      <w:r>
        <w:rPr>
          <w:rFonts w:ascii="Arial" w:eastAsia="Arial" w:hAnsi="Arial" w:cs="Arial"/>
          <w:color w:val="000000"/>
        </w:rPr>
        <w:t xml:space="preserve">именением мер по выведению ребенка из системы уголовного судопроизводства в порядке, определенном Уголовно-процессуальным </w:t>
      </w:r>
      <w:hyperlink r:id="rId179" w:tooltip="cdb:112308" w:history="1">
        <w:r>
          <w:rPr>
            <w:rStyle w:val="aff0"/>
            <w:rFonts w:ascii="Arial" w:eastAsia="Arial" w:hAnsi="Arial" w:cs="Arial"/>
            <w:color w:val="0000FF"/>
          </w:rPr>
          <w:t>кодексом</w:t>
        </w:r>
      </w:hyperlink>
      <w:r>
        <w:rPr>
          <w:rFonts w:ascii="Arial" w:eastAsia="Arial" w:hAnsi="Arial" w:cs="Arial"/>
          <w:color w:val="000000"/>
        </w:rPr>
        <w:t xml:space="preserve"> Кыргызской Республики.</w:t>
      </w:r>
    </w:p>
    <w:p w14:paraId="6EAAF9AE" w14:textId="77777777" w:rsidR="00EF7A8E" w:rsidRDefault="00A81E47">
      <w:pPr>
        <w:spacing w:after="120"/>
        <w:ind w:firstLine="567"/>
        <w:jc w:val="both"/>
        <w:rPr>
          <w:rFonts w:ascii="Arial" w:eastAsia="Times New Roman" w:hAnsi="Arial" w:cs="Arial"/>
        </w:rPr>
      </w:pPr>
      <w:r>
        <w:rPr>
          <w:rFonts w:ascii="Arial" w:eastAsia="Arial" w:hAnsi="Arial" w:cs="Arial"/>
          <w:color w:val="000000"/>
        </w:rPr>
        <w:t xml:space="preserve">2. В случае умышленного невыполнения ребенком обязательств </w:t>
      </w:r>
      <w:r>
        <w:rPr>
          <w:rFonts w:ascii="Arial" w:eastAsia="Arial" w:hAnsi="Arial" w:cs="Arial"/>
          <w:color w:val="000000"/>
        </w:rPr>
        <w:t>по договору о выведении ребенка из системы уголовного судопроизводства прокурор вправе изменить применяемые меры, продлить срок действия договора или отменить решение о выведении ребенка из системы уголовного судопроизводства</w:t>
      </w:r>
      <w:r>
        <w:rPr>
          <w:rFonts w:ascii="Arial" w:eastAsia="Times New Roman" w:hAnsi="Arial" w:cs="Arial"/>
        </w:rPr>
        <w:t>.</w:t>
      </w:r>
    </w:p>
    <w:p w14:paraId="30396F63" w14:textId="77777777" w:rsidR="00EF7A8E" w:rsidRDefault="00A81E47">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i/>
          <w:color w:val="000000"/>
        </w:rPr>
        <w:t xml:space="preserve">(В редакции </w:t>
      </w:r>
      <w:hyperlink r:id="rId180" w:tooltip="https://cbd.minjust.gov.kg/4-5691/edition/41044/ru" w:history="1">
        <w:r>
          <w:rPr>
            <w:rStyle w:val="aff0"/>
            <w:rFonts w:ascii="Arial" w:eastAsia="Arial" w:hAnsi="Arial" w:cs="Arial"/>
            <w:i/>
          </w:rPr>
          <w:t>Закона</w:t>
        </w:r>
      </w:hyperlink>
      <w:r>
        <w:rPr>
          <w:rFonts w:ascii="Arial" w:eastAsia="Arial" w:hAnsi="Arial" w:cs="Arial"/>
          <w:i/>
          <w:color w:val="000000"/>
        </w:rPr>
        <w:t xml:space="preserve"> Кыргызской Республики от </w:t>
      </w:r>
      <w:r>
        <w:rPr>
          <w:rFonts w:ascii="Arial" w:eastAsia="Arial" w:hAnsi="Arial" w:cs="Arial"/>
          <w:i/>
        </w:rPr>
        <w:t>14 ноября 2025 года № 259</w:t>
      </w:r>
      <w:r>
        <w:rPr>
          <w:rFonts w:ascii="Arial" w:eastAsia="Arial" w:hAnsi="Arial" w:cs="Arial"/>
          <w:i/>
          <w:color w:val="000000"/>
        </w:rPr>
        <w:t>)</w:t>
      </w:r>
    </w:p>
    <w:p w14:paraId="26730774" w14:textId="77777777" w:rsidR="00EF7A8E" w:rsidRDefault="00EF7A8E">
      <w:pPr>
        <w:spacing w:after="120"/>
        <w:jc w:val="both"/>
        <w:rPr>
          <w:rFonts w:ascii="Arial" w:eastAsia="Times New Roman" w:hAnsi="Arial" w:cs="Arial"/>
          <w:color w:val="000000"/>
        </w:rPr>
      </w:pPr>
    </w:p>
    <w:p w14:paraId="25F1A27E" w14:textId="77777777" w:rsidR="00EF7A8E" w:rsidRDefault="00A81E47">
      <w:pPr>
        <w:spacing w:after="120"/>
        <w:ind w:firstLine="567"/>
        <w:jc w:val="both"/>
        <w:rPr>
          <w:rFonts w:ascii="Arial" w:eastAsia="Times New Roman" w:hAnsi="Arial" w:cs="Arial"/>
        </w:rPr>
      </w:pPr>
      <w:bookmarkStart w:id="101" w:name="st_98"/>
      <w:r>
        <w:rPr>
          <w:rFonts w:ascii="Arial" w:eastAsia="Times New Roman" w:hAnsi="Arial" w:cs="Arial"/>
          <w:b/>
          <w:bCs/>
          <w:color w:val="000000"/>
        </w:rPr>
        <w:t>Статья 98. Освобождение от наказания с применением принудительных мер воспитательного характера</w:t>
      </w:r>
      <w:bookmarkEnd w:id="101"/>
    </w:p>
    <w:p w14:paraId="41F37BD6"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34E2A63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Ребенок в возрасте от четырнадцати до восемнадцати лет, впервые совершивший преступление небольшой тяжести и (или) менее тяжкое преступление, освобождается су</w:t>
      </w:r>
      <w:r>
        <w:rPr>
          <w:rFonts w:ascii="Arial" w:eastAsia="Times New Roman" w:hAnsi="Arial" w:cs="Arial"/>
          <w:color w:val="000000"/>
        </w:rPr>
        <w:t>дом от наказания, если будет признано, что его исправление может быть достигнуто путем применения принудительных мер воспитательного характера.</w:t>
      </w:r>
    </w:p>
    <w:p w14:paraId="760EA3C1"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AAD09EB" w14:textId="77777777" w:rsidR="00EF7A8E" w:rsidRDefault="00A81E47">
      <w:pPr>
        <w:spacing w:after="120"/>
        <w:ind w:firstLine="567"/>
        <w:jc w:val="both"/>
        <w:rPr>
          <w:rFonts w:ascii="Arial" w:eastAsia="Times New Roman" w:hAnsi="Arial" w:cs="Arial"/>
        </w:rPr>
      </w:pPr>
      <w:bookmarkStart w:id="102" w:name="st_99"/>
      <w:r>
        <w:rPr>
          <w:rFonts w:ascii="Arial" w:eastAsia="Times New Roman" w:hAnsi="Arial" w:cs="Arial"/>
          <w:b/>
          <w:bCs/>
          <w:color w:val="000000"/>
        </w:rPr>
        <w:t>Статья 99. Виды принудительных мер воспитательного характера</w:t>
      </w:r>
      <w:bookmarkEnd w:id="102"/>
    </w:p>
    <w:p w14:paraId="4B6237F0"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208DB8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Судом могут быть назначены следующие принудительные меры воспитательного характера:</w:t>
      </w:r>
    </w:p>
    <w:p w14:paraId="78DAFF7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передача под надзор с предупреждением;</w:t>
      </w:r>
    </w:p>
    <w:p w14:paraId="048688B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ограничение поведения с предупреждением.</w:t>
      </w:r>
    </w:p>
    <w:p w14:paraId="383889B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Ребенку в возрасте от четырнадцати до восемнадцати лет могут быть назначены одно</w:t>
      </w:r>
      <w:r>
        <w:rPr>
          <w:rFonts w:ascii="Arial" w:eastAsia="Times New Roman" w:hAnsi="Arial" w:cs="Arial"/>
          <w:color w:val="000000"/>
        </w:rPr>
        <w:t>временно две принудительные меры воспитательного характера, предусмотренные пунктами 1 и 2 части 1 настоящей статьи. Срок применения принудительных мер воспитательного характера, предусмотренных частью 1 настоящей статьи, устанавливается продолжительностью</w:t>
      </w:r>
      <w:r>
        <w:rPr>
          <w:rFonts w:ascii="Arial" w:eastAsia="Times New Roman" w:hAnsi="Arial" w:cs="Arial"/>
          <w:color w:val="000000"/>
        </w:rPr>
        <w:t xml:space="preserve"> от шести месяцев до трех лет.</w:t>
      </w:r>
    </w:p>
    <w:p w14:paraId="6C07D6C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3. Если ребенок в возрасте от четырнадцати до восемнадцати лет два и более раз нарушает условие, предусмотренное принудительной мерой воспитательного характера, то суд по представлению уполномоченного государственного органа </w:t>
      </w:r>
      <w:r>
        <w:rPr>
          <w:rFonts w:ascii="Arial" w:eastAsia="Times New Roman" w:hAnsi="Arial" w:cs="Arial"/>
          <w:color w:val="000000"/>
        </w:rPr>
        <w:t>заменяет такую меру более строгой принудительной мерой воспитательного характера или решает вопрос о применении наказания.</w:t>
      </w:r>
    </w:p>
    <w:p w14:paraId="03C8151F"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DDF04FA" w14:textId="77777777" w:rsidR="00EF7A8E" w:rsidRDefault="00A81E47">
      <w:pPr>
        <w:spacing w:after="120"/>
        <w:ind w:firstLine="567"/>
        <w:jc w:val="both"/>
        <w:rPr>
          <w:rFonts w:ascii="Arial" w:eastAsia="Times New Roman" w:hAnsi="Arial" w:cs="Arial"/>
        </w:rPr>
      </w:pPr>
      <w:bookmarkStart w:id="103" w:name="st_100"/>
      <w:r>
        <w:rPr>
          <w:rFonts w:ascii="Arial" w:eastAsia="Times New Roman" w:hAnsi="Arial" w:cs="Arial"/>
          <w:b/>
          <w:bCs/>
          <w:color w:val="000000"/>
        </w:rPr>
        <w:t>Статья 100. Передача под надзор с предупреждением</w:t>
      </w:r>
      <w:bookmarkEnd w:id="103"/>
    </w:p>
    <w:p w14:paraId="5FCEC5EE"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A8C36D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Передача под надзор с предупреждением означает возложение на родителей или л</w:t>
      </w:r>
      <w:r>
        <w:rPr>
          <w:rFonts w:ascii="Arial" w:eastAsia="Times New Roman" w:hAnsi="Arial" w:cs="Arial"/>
          <w:color w:val="000000"/>
        </w:rPr>
        <w:t>иц, их заменяющих, или уполномоченный государственный орган обязанностей по надзору за поведением ребенка в возрасте от четырнадцати до восемнадцати лет.</w:t>
      </w:r>
    </w:p>
    <w:p w14:paraId="1021C2B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Ребенок в возрасте от четырнадцати до восемнадцати лет предупреждается о том, что в случае совершен</w:t>
      </w:r>
      <w:r>
        <w:rPr>
          <w:rFonts w:ascii="Arial" w:eastAsia="Times New Roman" w:hAnsi="Arial" w:cs="Arial"/>
          <w:color w:val="000000"/>
        </w:rPr>
        <w:t>ия нарушений в период надзора к нему будет применена более строгая принудительная мера воспитательного характера.</w:t>
      </w:r>
    </w:p>
    <w:p w14:paraId="7A376E58"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3B9128F2" w14:textId="77777777" w:rsidR="00EF7A8E" w:rsidRDefault="00A81E47">
      <w:pPr>
        <w:spacing w:after="120"/>
        <w:ind w:firstLine="567"/>
        <w:jc w:val="both"/>
        <w:rPr>
          <w:rFonts w:ascii="Arial" w:eastAsia="Times New Roman" w:hAnsi="Arial" w:cs="Arial"/>
        </w:rPr>
      </w:pPr>
      <w:bookmarkStart w:id="104" w:name="st_101"/>
      <w:r>
        <w:rPr>
          <w:rFonts w:ascii="Arial" w:eastAsia="Times New Roman" w:hAnsi="Arial" w:cs="Arial"/>
          <w:b/>
          <w:bCs/>
          <w:color w:val="000000"/>
        </w:rPr>
        <w:t>Статья 101. Ограничение поведения с предупреждением</w:t>
      </w:r>
      <w:bookmarkEnd w:id="104"/>
    </w:p>
    <w:p w14:paraId="4ADC92DF"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AFB4F6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Ребенку в возрасте от четырнадцати до восемнадцати</w:t>
      </w:r>
      <w:r>
        <w:rPr>
          <w:rFonts w:ascii="Arial" w:eastAsia="Times New Roman" w:hAnsi="Arial" w:cs="Arial"/>
          <w:b/>
          <w:bCs/>
          <w:color w:val="000000"/>
        </w:rPr>
        <w:t> </w:t>
      </w:r>
      <w:r>
        <w:rPr>
          <w:rFonts w:ascii="Arial" w:eastAsia="Times New Roman" w:hAnsi="Arial" w:cs="Arial"/>
          <w:color w:val="000000"/>
        </w:rPr>
        <w:t>лет может быть запрещено:</w:t>
      </w:r>
    </w:p>
    <w:p w14:paraId="6620F1F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пос</w:t>
      </w:r>
      <w:r>
        <w:rPr>
          <w:rFonts w:ascii="Arial" w:eastAsia="Times New Roman" w:hAnsi="Arial" w:cs="Arial"/>
          <w:color w:val="000000"/>
        </w:rPr>
        <w:t>ещать определенные места;</w:t>
      </w:r>
    </w:p>
    <w:p w14:paraId="18EF4D4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покидать жилище в течение определенного времени;</w:t>
      </w:r>
    </w:p>
    <w:p w14:paraId="2F74474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общаться с определенными лицами;</w:t>
      </w:r>
    </w:p>
    <w:p w14:paraId="1ADF484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использовать определенные формы досуга.</w:t>
      </w:r>
    </w:p>
    <w:p w14:paraId="02E3E12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Ребенку от четырнадцати до восемнадцати лет может быть поручено:</w:t>
      </w:r>
    </w:p>
    <w:p w14:paraId="7B421C9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возобновить учебу в образова</w:t>
      </w:r>
      <w:r>
        <w:rPr>
          <w:rFonts w:ascii="Arial" w:eastAsia="Times New Roman" w:hAnsi="Arial" w:cs="Arial"/>
          <w:color w:val="000000"/>
        </w:rPr>
        <w:t>тельном учреждении;</w:t>
      </w:r>
    </w:p>
    <w:p w14:paraId="3250A5C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трудоустроиться с помощью уполномоченного государственного органа в установленные судом сроки.</w:t>
      </w:r>
    </w:p>
    <w:p w14:paraId="5AF3AB1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Кроме запретов и обязательств, предусмотренных настоящей статьей, суд по собственному усмотрению может иным образом ограничить поведени</w:t>
      </w:r>
      <w:r>
        <w:rPr>
          <w:rFonts w:ascii="Arial" w:eastAsia="Times New Roman" w:hAnsi="Arial" w:cs="Arial"/>
          <w:color w:val="000000"/>
        </w:rPr>
        <w:t>е ребенка в возрасте от четырнадцати до восемнадцати лет.</w:t>
      </w:r>
    </w:p>
    <w:p w14:paraId="50F854B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Ребенок в возрасте от четырнадцати до восемнадцати лет предупреждается о том, что в случае невыполнения установленных запретов и обязательств к нему будет применена более строгая принудительная м</w:t>
      </w:r>
      <w:r>
        <w:rPr>
          <w:rFonts w:ascii="Arial" w:eastAsia="Times New Roman" w:hAnsi="Arial" w:cs="Arial"/>
          <w:color w:val="000000"/>
        </w:rPr>
        <w:t>ера воспитательного характера или уголовное наказание.</w:t>
      </w:r>
    </w:p>
    <w:p w14:paraId="61D7FBB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5. По истечении половины срока принудительной меры воспитательного характера в виде ограничения поведения с предупреждением, установленного судом для осужденного, при добросовестном исполнении условий </w:t>
      </w:r>
      <w:r>
        <w:rPr>
          <w:rFonts w:ascii="Arial" w:eastAsia="Times New Roman" w:hAnsi="Arial" w:cs="Arial"/>
          <w:color w:val="000000"/>
        </w:rPr>
        <w:t>меры уголовно-правового воздействия, достижении положительных результатов в исправлении и ресоциализации, полного возмещения ущерба, причиненного преступлением, орган пробации вправе направить в суд представление об отмене принудительной меры воспитательно</w:t>
      </w:r>
      <w:r>
        <w:rPr>
          <w:rFonts w:ascii="Arial" w:eastAsia="Times New Roman" w:hAnsi="Arial" w:cs="Arial"/>
          <w:color w:val="000000"/>
        </w:rPr>
        <w:t>го характера в виде ограничения поведения с предупреждением.</w:t>
      </w:r>
    </w:p>
    <w:p w14:paraId="35E0EE54"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123EB9A" w14:textId="77777777" w:rsidR="00EF7A8E" w:rsidRDefault="00A81E47">
      <w:pPr>
        <w:spacing w:after="120"/>
        <w:ind w:firstLine="567"/>
        <w:jc w:val="both"/>
        <w:rPr>
          <w:rFonts w:ascii="Arial" w:eastAsia="Times New Roman" w:hAnsi="Arial" w:cs="Arial"/>
        </w:rPr>
      </w:pPr>
      <w:bookmarkStart w:id="105" w:name="st_102"/>
      <w:r>
        <w:rPr>
          <w:rFonts w:ascii="Arial" w:eastAsia="Times New Roman" w:hAnsi="Arial" w:cs="Arial"/>
          <w:b/>
          <w:bCs/>
          <w:color w:val="000000"/>
        </w:rPr>
        <w:t>Статья 102. Назначение наказания ребенку</w:t>
      </w:r>
      <w:bookmarkEnd w:id="105"/>
    </w:p>
    <w:p w14:paraId="2A1239AE"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83B8DA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При назначении наказания ребенку, кроме обстоятельств, предусмотренных статьей 72 настоящего Кодекса, учитываются условия его жизни и воспитания, у</w:t>
      </w:r>
      <w:r>
        <w:rPr>
          <w:rFonts w:ascii="Arial" w:eastAsia="Times New Roman" w:hAnsi="Arial" w:cs="Arial"/>
          <w:color w:val="000000"/>
        </w:rPr>
        <w:t>ровень психического развития, иные особенности личности, а также влияние на него старших по возрасту лиц.</w:t>
      </w:r>
    </w:p>
    <w:p w14:paraId="3FB6C19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Возраст ребенка, как смягчающее обстоятельство, учитывается в совокупности с другими смягчающими и отягчающими ответственность обстоятельствами.</w:t>
      </w:r>
    </w:p>
    <w:p w14:paraId="612CDFD2"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19356B4" w14:textId="77777777" w:rsidR="00EF7A8E" w:rsidRDefault="00A81E47">
      <w:pPr>
        <w:spacing w:after="120"/>
        <w:ind w:firstLine="567"/>
        <w:jc w:val="both"/>
        <w:rPr>
          <w:rFonts w:ascii="Arial" w:eastAsia="Times New Roman" w:hAnsi="Arial" w:cs="Arial"/>
        </w:rPr>
      </w:pPr>
      <w:bookmarkStart w:id="106" w:name="st_103"/>
      <w:r>
        <w:rPr>
          <w:rFonts w:ascii="Arial" w:eastAsia="Times New Roman" w:hAnsi="Arial" w:cs="Arial"/>
          <w:b/>
          <w:bCs/>
          <w:color w:val="000000"/>
        </w:rPr>
        <w:t>Статья 103. Виды наказаний, применяемых к детям в возрасте от четырнадцати до восемнадцати лет</w:t>
      </w:r>
      <w:bookmarkEnd w:id="106"/>
    </w:p>
    <w:p w14:paraId="5C7201F1"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CC1707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К детям в возрасте от четырнадцати до восемнадцати лет, совершившим преступления, могут быть применены только следующие виды наказаний:</w:t>
      </w:r>
    </w:p>
    <w:p w14:paraId="4405418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общественные рабо</w:t>
      </w:r>
      <w:r>
        <w:rPr>
          <w:rFonts w:ascii="Arial" w:eastAsia="Times New Roman" w:hAnsi="Arial" w:cs="Arial"/>
          <w:color w:val="000000"/>
        </w:rPr>
        <w:t>ты;</w:t>
      </w:r>
    </w:p>
    <w:p w14:paraId="18AEC06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штраф;</w:t>
      </w:r>
    </w:p>
    <w:p w14:paraId="03177D9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ограничение свободы;</w:t>
      </w:r>
    </w:p>
    <w:p w14:paraId="3739EBB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исправительные работы;</w:t>
      </w:r>
    </w:p>
    <w:p w14:paraId="4414878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5) лишение свободы.</w:t>
      </w:r>
    </w:p>
    <w:p w14:paraId="629F16E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В случае, если осужденный ребенок в возрасте от четырнадцати до восемнадцати лет, которому назначен пробационный надзор, совершил в течение пробационного срока новое пре</w:t>
      </w:r>
      <w:r>
        <w:rPr>
          <w:rFonts w:ascii="Arial" w:eastAsia="Times New Roman" w:hAnsi="Arial" w:cs="Arial"/>
          <w:color w:val="000000"/>
        </w:rPr>
        <w:t>ступление, не являющееся особо тяжким, суд с учетом обстоятельств дела и личности виновного может повторно принять решение о применении пробационного надзора, установив новый пробационный срок и возложив на осужденного исполнение пробационных обязанностей,</w:t>
      </w:r>
      <w:r>
        <w:rPr>
          <w:rFonts w:ascii="Arial" w:eastAsia="Times New Roman" w:hAnsi="Arial" w:cs="Arial"/>
          <w:color w:val="000000"/>
        </w:rPr>
        <w:t xml:space="preserve"> предусмотренных статьей 83 настоящего Кодекса.</w:t>
      </w:r>
    </w:p>
    <w:p w14:paraId="0C3FBC13"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41ED1F0" w14:textId="77777777" w:rsidR="00EF7A8E" w:rsidRDefault="00A81E47">
      <w:pPr>
        <w:spacing w:after="120"/>
        <w:ind w:firstLine="567"/>
        <w:jc w:val="both"/>
        <w:rPr>
          <w:rFonts w:ascii="Arial" w:eastAsia="Times New Roman" w:hAnsi="Arial" w:cs="Arial"/>
        </w:rPr>
      </w:pPr>
      <w:bookmarkStart w:id="107" w:name="st_104"/>
      <w:r>
        <w:rPr>
          <w:rFonts w:ascii="Arial" w:eastAsia="Times New Roman" w:hAnsi="Arial" w:cs="Arial"/>
          <w:b/>
          <w:bCs/>
          <w:color w:val="000000"/>
        </w:rPr>
        <w:t>Статья 104. Общественные работы, назначаемые детям</w:t>
      </w:r>
      <w:bookmarkEnd w:id="107"/>
    </w:p>
    <w:p w14:paraId="2D689E09"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1837B7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Общественные работы назначаются на срок от двадцати до ста двадцати часов, заключаются в выполнении работ, с учетом физических возможностей ребенка, и ис</w:t>
      </w:r>
      <w:r>
        <w:rPr>
          <w:rFonts w:ascii="Arial" w:eastAsia="Times New Roman" w:hAnsi="Arial" w:cs="Arial"/>
          <w:color w:val="000000"/>
        </w:rPr>
        <w:t>полняются им в свободное от учебы или основной работы время. Продолжительность исполнения данного вида наказания детям в возрасте от четырнадцати до шестнадцати лет не может превышать двух часов в день, а детям в возрасте от шестнадцати до восемнадцати лет</w:t>
      </w:r>
      <w:r>
        <w:rPr>
          <w:rFonts w:ascii="Arial" w:eastAsia="Times New Roman" w:hAnsi="Arial" w:cs="Arial"/>
          <w:color w:val="000000"/>
        </w:rPr>
        <w:t xml:space="preserve"> – трех часов в день.</w:t>
      </w:r>
    </w:p>
    <w:p w14:paraId="4C234C0E"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129A329" w14:textId="77777777" w:rsidR="00EF7A8E" w:rsidRDefault="00A81E47">
      <w:pPr>
        <w:spacing w:after="120"/>
        <w:ind w:firstLine="567"/>
        <w:jc w:val="both"/>
        <w:rPr>
          <w:rFonts w:ascii="Arial" w:eastAsia="Times New Roman" w:hAnsi="Arial" w:cs="Arial"/>
        </w:rPr>
      </w:pPr>
      <w:bookmarkStart w:id="108" w:name="st_105"/>
      <w:r>
        <w:rPr>
          <w:rFonts w:ascii="Arial" w:eastAsia="Times New Roman" w:hAnsi="Arial" w:cs="Arial"/>
          <w:b/>
          <w:bCs/>
          <w:color w:val="000000"/>
        </w:rPr>
        <w:t>Статья 105. Штраф, назначаемый ребенку</w:t>
      </w:r>
      <w:bookmarkEnd w:id="108"/>
    </w:p>
    <w:p w14:paraId="356508DA"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0116C7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Штраф применяется к детям, достигшим шестнадцатилетнего возраста. Штраф назначается при наличии у осужденного ребенка самостоятельного заработка или имущества, на которое может быть обращено </w:t>
      </w:r>
      <w:r>
        <w:rPr>
          <w:rFonts w:ascii="Arial" w:eastAsia="Times New Roman" w:hAnsi="Arial" w:cs="Arial"/>
          <w:color w:val="000000"/>
        </w:rPr>
        <w:t>взыскание.</w:t>
      </w:r>
    </w:p>
    <w:p w14:paraId="3779D07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Штраф устанавливается в размере от 50 до 1400 расчетных показателей.</w:t>
      </w:r>
    </w:p>
    <w:p w14:paraId="573E4B07"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BD13A11" w14:textId="77777777" w:rsidR="00EF7A8E" w:rsidRDefault="00A81E47">
      <w:pPr>
        <w:spacing w:after="120"/>
        <w:ind w:firstLine="567"/>
        <w:jc w:val="both"/>
        <w:rPr>
          <w:rFonts w:ascii="Arial" w:eastAsia="Times New Roman" w:hAnsi="Arial" w:cs="Arial"/>
        </w:rPr>
      </w:pPr>
      <w:bookmarkStart w:id="109" w:name="st_106"/>
      <w:r>
        <w:rPr>
          <w:rFonts w:ascii="Arial" w:eastAsia="Times New Roman" w:hAnsi="Arial" w:cs="Arial"/>
          <w:b/>
          <w:bCs/>
          <w:color w:val="000000"/>
        </w:rPr>
        <w:t>Статья 106. Ограничение свободы, назначаемое ребенку</w:t>
      </w:r>
      <w:bookmarkEnd w:id="109"/>
    </w:p>
    <w:p w14:paraId="74AD4E94"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37AC6AA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Ограничение свободы детям назначается за преступление небольшой тяжести или менее тяжкое преступление, в возрасте от че</w:t>
      </w:r>
      <w:r>
        <w:rPr>
          <w:rFonts w:ascii="Arial" w:eastAsia="Times New Roman" w:hAnsi="Arial" w:cs="Arial"/>
          <w:color w:val="000000"/>
        </w:rPr>
        <w:t>тырнадцати до шестнадцати лет на срок от двух до шести</w:t>
      </w:r>
      <w:r>
        <w:rPr>
          <w:rFonts w:ascii="Arial" w:eastAsia="Times New Roman" w:hAnsi="Arial" w:cs="Arial"/>
          <w:b/>
          <w:bCs/>
          <w:color w:val="000000"/>
        </w:rPr>
        <w:t> </w:t>
      </w:r>
      <w:r>
        <w:rPr>
          <w:rFonts w:ascii="Arial" w:eastAsia="Times New Roman" w:hAnsi="Arial" w:cs="Arial"/>
          <w:color w:val="000000"/>
        </w:rPr>
        <w:t>месяцев, в возрасте от шестнадцати до восемнадцати лет – от шести месяцев до одного года.</w:t>
      </w:r>
    </w:p>
    <w:p w14:paraId="6C83FE8D"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EC9536C" w14:textId="77777777" w:rsidR="00EF7A8E" w:rsidRDefault="00A81E47">
      <w:pPr>
        <w:spacing w:after="120"/>
        <w:ind w:firstLine="567"/>
        <w:jc w:val="both"/>
        <w:rPr>
          <w:rFonts w:ascii="Arial" w:eastAsia="Times New Roman" w:hAnsi="Arial" w:cs="Arial"/>
        </w:rPr>
      </w:pPr>
      <w:bookmarkStart w:id="110" w:name="st_107"/>
      <w:r>
        <w:rPr>
          <w:rFonts w:ascii="Arial" w:eastAsia="Times New Roman" w:hAnsi="Arial" w:cs="Arial"/>
          <w:b/>
          <w:bCs/>
          <w:color w:val="000000"/>
        </w:rPr>
        <w:t>Статья 107. Исправительные работы</w:t>
      </w:r>
      <w:bookmarkEnd w:id="110"/>
    </w:p>
    <w:p w14:paraId="2C9214CD"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B34C9A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1. Исправительные работы назначаются трудоустроенным детям в возрасте от </w:t>
      </w:r>
      <w:r>
        <w:rPr>
          <w:rFonts w:ascii="Arial" w:eastAsia="Times New Roman" w:hAnsi="Arial" w:cs="Arial"/>
          <w:color w:val="000000"/>
        </w:rPr>
        <w:t>шестнадцати до восемнадцати лет по месту работы от одного месяца до одного года.</w:t>
      </w:r>
    </w:p>
    <w:p w14:paraId="3328C29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Из заработка ребенка, осужденного к исправительным работам, осуществляется отчисление в доход государства в размере, установленном приговором суда, в пределах от 5 до 10 процентов.</w:t>
      </w:r>
    </w:p>
    <w:p w14:paraId="3DBDFA3D"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3C35D8C4" w14:textId="77777777" w:rsidR="00EF7A8E" w:rsidRDefault="00A81E47">
      <w:pPr>
        <w:spacing w:after="120"/>
        <w:ind w:firstLine="567"/>
        <w:jc w:val="both"/>
        <w:rPr>
          <w:rFonts w:ascii="Arial" w:eastAsia="Times New Roman" w:hAnsi="Arial" w:cs="Arial"/>
        </w:rPr>
      </w:pPr>
      <w:bookmarkStart w:id="111" w:name="st_108"/>
      <w:r>
        <w:rPr>
          <w:rFonts w:ascii="Arial" w:eastAsia="Times New Roman" w:hAnsi="Arial" w:cs="Arial"/>
          <w:b/>
          <w:bCs/>
          <w:color w:val="000000"/>
        </w:rPr>
        <w:t>Статья 108. Лишение свободы, назначаемое ребенку</w:t>
      </w:r>
      <w:bookmarkEnd w:id="111"/>
    </w:p>
    <w:p w14:paraId="78C9B28A"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CD3421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Наказание в виде</w:t>
      </w:r>
      <w:r>
        <w:rPr>
          <w:rFonts w:ascii="Arial" w:eastAsia="Times New Roman" w:hAnsi="Arial" w:cs="Arial"/>
          <w:color w:val="000000"/>
        </w:rPr>
        <w:t xml:space="preserve"> лишения свободы детям, не достигшим восемнадцатилетнего возраста на момент совершения преступления, может быть назначено на срок от шести месяцев до десяти лет.</w:t>
      </w:r>
    </w:p>
    <w:p w14:paraId="7F9AF37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Ребенку в возрасте от четырнадцати до восемнадцати лет, совершившему преступление в возраст</w:t>
      </w:r>
      <w:r>
        <w:rPr>
          <w:rFonts w:ascii="Arial" w:eastAsia="Times New Roman" w:hAnsi="Arial" w:cs="Arial"/>
          <w:color w:val="000000"/>
        </w:rPr>
        <w:t>е до восемнадцати лет, срок лишения свободы устанавливается:</w:t>
      </w:r>
    </w:p>
    <w:p w14:paraId="767B4CA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за менее тяжкое преступление – до двух лет;</w:t>
      </w:r>
    </w:p>
    <w:p w14:paraId="7339CCC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за тяжкое преступление – от двух до пяти лет;</w:t>
      </w:r>
    </w:p>
    <w:p w14:paraId="0B72149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за особо тяжкое преступление – от пяти до десяти лет.</w:t>
      </w:r>
    </w:p>
    <w:p w14:paraId="328B8E3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При назначении наказаний по совокупност</w:t>
      </w:r>
      <w:r>
        <w:rPr>
          <w:rFonts w:ascii="Arial" w:eastAsia="Times New Roman" w:hAnsi="Arial" w:cs="Arial"/>
          <w:color w:val="000000"/>
        </w:rPr>
        <w:t>и преступлений или приговоров максимальный срок лишения свободы не может превышать десяти лет.</w:t>
      </w:r>
    </w:p>
    <w:p w14:paraId="2EDA91E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Наказание в виде лишения свободы не может быть назначено осужденному ребенку в возрасте от четырнадцати до восемнадцати лет, впервые совершившему менее тяжкое</w:t>
      </w:r>
      <w:r>
        <w:rPr>
          <w:rFonts w:ascii="Arial" w:eastAsia="Times New Roman" w:hAnsi="Arial" w:cs="Arial"/>
          <w:color w:val="000000"/>
        </w:rPr>
        <w:t xml:space="preserve"> преступление в возрасте до шестнадцати лет.</w:t>
      </w:r>
    </w:p>
    <w:p w14:paraId="121CACF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5. Отбывание наказания в виде лишения свободы лицу, не достигшему к моменту вынесения приговора восемнадцати лет, назначается в воспитательных колониях общего или усиленного режима.</w:t>
      </w:r>
    </w:p>
    <w:p w14:paraId="7124CD0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6. Отбывание наказания в восп</w:t>
      </w:r>
      <w:r>
        <w:rPr>
          <w:rFonts w:ascii="Arial" w:eastAsia="Times New Roman" w:hAnsi="Arial" w:cs="Arial"/>
          <w:color w:val="000000"/>
        </w:rPr>
        <w:t>итательных колониях назначается:</w:t>
      </w:r>
    </w:p>
    <w:p w14:paraId="2BDAA06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ребенку мужского пола, осуждаемому впервые к лишению свободы, ребенку женского пола, а также детям, которым отменен пробационный надзор и назначено наказание в виде лишения свободы, – в воспитательных колониях общего режима;</w:t>
      </w:r>
    </w:p>
    <w:p w14:paraId="7D49141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ребенку мужского пола, ра</w:t>
      </w:r>
      <w:r>
        <w:rPr>
          <w:rFonts w:ascii="Arial" w:eastAsia="Times New Roman" w:hAnsi="Arial" w:cs="Arial"/>
          <w:color w:val="000000"/>
        </w:rPr>
        <w:t>нее отбывавшему наказание в виде лишения свободы, – в воспитательных колониях усиленного режима.</w:t>
      </w:r>
    </w:p>
    <w:p w14:paraId="7794B3C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7. В зависимости от характера и степени общественной опасности совершенного преступления, личности виновного и иных обстоятельств дела судом с указанием мотиво</w:t>
      </w:r>
      <w:r>
        <w:rPr>
          <w:rFonts w:ascii="Arial" w:eastAsia="Times New Roman" w:hAnsi="Arial" w:cs="Arial"/>
          <w:color w:val="000000"/>
        </w:rPr>
        <w:t>в принятого решения может быть назначено отбывание лишения свободы осужденным детям мужского пола в воспитательных колониях общего режима.</w:t>
      </w:r>
    </w:p>
    <w:p w14:paraId="1EC2028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8. При назначении ребенку в возрасте от четырнадцати до шестнадцати лет наказания в виде лишения свободы за совершени</w:t>
      </w:r>
      <w:r>
        <w:rPr>
          <w:rFonts w:ascii="Arial" w:eastAsia="Times New Roman" w:hAnsi="Arial" w:cs="Arial"/>
          <w:color w:val="000000"/>
        </w:rPr>
        <w:t>е тяжкого либо особо тяжкого преступления низший предел наказания, предусмотренный соответствующей статьей Особенной части настоящего Кодекса, сокращается наполовину.</w:t>
      </w:r>
    </w:p>
    <w:p w14:paraId="13E8E804"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919A08A" w14:textId="77777777" w:rsidR="00EF7A8E" w:rsidRDefault="00A81E47">
      <w:pPr>
        <w:spacing w:after="120"/>
        <w:ind w:firstLine="567"/>
        <w:jc w:val="both"/>
        <w:rPr>
          <w:rFonts w:ascii="Arial" w:eastAsia="Times New Roman" w:hAnsi="Arial" w:cs="Arial"/>
        </w:rPr>
      </w:pPr>
      <w:bookmarkStart w:id="112" w:name="st_109"/>
      <w:r>
        <w:rPr>
          <w:rFonts w:ascii="Arial" w:eastAsia="Times New Roman" w:hAnsi="Arial" w:cs="Arial"/>
          <w:b/>
          <w:bCs/>
          <w:color w:val="000000"/>
        </w:rPr>
        <w:t>Статья 109. Освобождение от наказания с применением пробационного надзора</w:t>
      </w:r>
      <w:bookmarkEnd w:id="112"/>
      <w:r>
        <w:rPr>
          <w:rFonts w:ascii="Arial" w:eastAsia="Times New Roman" w:hAnsi="Arial" w:cs="Arial"/>
          <w:color w:val="000000"/>
        </w:rPr>
        <w:t> </w:t>
      </w:r>
      <w:r>
        <w:rPr>
          <w:rFonts w:ascii="Arial" w:eastAsia="Times New Roman" w:hAnsi="Arial" w:cs="Arial"/>
          <w:b/>
          <w:bCs/>
          <w:color w:val="000000"/>
        </w:rPr>
        <w:t>в отношении р</w:t>
      </w:r>
      <w:r>
        <w:rPr>
          <w:rFonts w:ascii="Arial" w:eastAsia="Times New Roman" w:hAnsi="Arial" w:cs="Arial"/>
          <w:b/>
          <w:bCs/>
          <w:color w:val="000000"/>
        </w:rPr>
        <w:t>ебенка</w:t>
      </w:r>
    </w:p>
    <w:p w14:paraId="1730CC17"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6124EC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Суд при назначении наказания в виде лишения свободы за менее тяжкое и (или) тяжкое преступление, учитывая личность виновного, а также другие обстоятельства дела, может принять решение об освобождении его от отбывания наказания с применением про</w:t>
      </w:r>
      <w:r>
        <w:rPr>
          <w:rFonts w:ascii="Arial" w:eastAsia="Times New Roman" w:hAnsi="Arial" w:cs="Arial"/>
          <w:color w:val="000000"/>
        </w:rPr>
        <w:t>бационного надзора и возложением пробационных обязанностей, предусмотренных статьей 83 настоящего Кодекса, если придет к выводу о возможности исправления осужденного ребенка в возрасте от четырнадцати до восемнадцати лет без отбывания наказания.</w:t>
      </w:r>
    </w:p>
    <w:p w14:paraId="4765A3A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В течен</w:t>
      </w:r>
      <w:r>
        <w:rPr>
          <w:rFonts w:ascii="Arial" w:eastAsia="Times New Roman" w:hAnsi="Arial" w:cs="Arial"/>
          <w:color w:val="000000"/>
        </w:rPr>
        <w:t>ие пробационного срока суд в порядке, определенном статьей 83 настоящего Кодекса, может полностью или частично отменить либо дополнить ранее установленные для осужденного ребенка в возрасте от четырнадцати до восемнадцати лет пробационные обязанности.</w:t>
      </w:r>
    </w:p>
    <w:p w14:paraId="21450D3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П</w:t>
      </w:r>
      <w:r>
        <w:rPr>
          <w:rFonts w:ascii="Arial" w:eastAsia="Times New Roman" w:hAnsi="Arial" w:cs="Arial"/>
          <w:color w:val="000000"/>
        </w:rPr>
        <w:t>робационный надзор устанавливается на срок от шести месяцев до одного года.</w:t>
      </w:r>
    </w:p>
    <w:p w14:paraId="71181FD6"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58A4B6E" w14:textId="77777777" w:rsidR="00EF7A8E" w:rsidRDefault="00A81E47">
      <w:pPr>
        <w:spacing w:after="120"/>
        <w:ind w:firstLine="567"/>
        <w:jc w:val="both"/>
        <w:rPr>
          <w:rFonts w:ascii="Arial" w:eastAsia="Times New Roman" w:hAnsi="Arial" w:cs="Arial"/>
        </w:rPr>
      </w:pPr>
      <w:bookmarkStart w:id="113" w:name="st_110"/>
      <w:r>
        <w:rPr>
          <w:rFonts w:ascii="Arial" w:eastAsia="Times New Roman" w:hAnsi="Arial" w:cs="Arial"/>
          <w:b/>
          <w:bCs/>
          <w:color w:val="000000"/>
        </w:rPr>
        <w:t>Статья 110. Правовые последствия пробации</w:t>
      </w:r>
      <w:bookmarkEnd w:id="113"/>
    </w:p>
    <w:p w14:paraId="657C8A02"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5C760C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По истечении пробационного срока осужденный ребенок в возрасте от четырнадцати до восемнадцати лет, выполнивший возложенные на него</w:t>
      </w:r>
      <w:r>
        <w:rPr>
          <w:rFonts w:ascii="Arial" w:eastAsia="Times New Roman" w:hAnsi="Arial" w:cs="Arial"/>
          <w:color w:val="000000"/>
        </w:rPr>
        <w:t xml:space="preserve"> пробационные обязанности и не совершивший нового преступления, считается отбывшим наказание.</w:t>
      </w:r>
    </w:p>
    <w:p w14:paraId="7CD82A9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Если осужденный ребенок в возрасте от четырнадцати до восемнадцати лет без уважительных причин нарушит возложенные на него пробационные обязанности, суд по пре</w:t>
      </w:r>
      <w:r>
        <w:rPr>
          <w:rFonts w:ascii="Arial" w:eastAsia="Times New Roman" w:hAnsi="Arial" w:cs="Arial"/>
          <w:color w:val="000000"/>
        </w:rPr>
        <w:t>дставлению органа пробации отменяет пробационный надзор и направляет его для отбывания назначенного наказания.</w:t>
      </w:r>
    </w:p>
    <w:p w14:paraId="0BE62E7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3. В случае совершения осужденным ребенком в возрасте от четырнадцати до восемнадцати лет в течение пробационного срока нового преступления суд отменяет пробационный надзор и назначает ему наказание в соответствии со </w:t>
      </w:r>
      <w:hyperlink r:id="rId181" w:tooltip="https://cbd.minjust.gov.kg/112309" w:history="1">
        <w:r>
          <w:rPr>
            <w:rFonts w:ascii="Arial" w:eastAsia="Times New Roman" w:hAnsi="Arial" w:cs="Arial"/>
            <w:color w:val="0000FF"/>
            <w:u w:val="single"/>
          </w:rPr>
          <w:t>статьей 78</w:t>
        </w:r>
      </w:hyperlink>
      <w:r>
        <w:rPr>
          <w:rFonts w:ascii="Arial" w:eastAsia="Times New Roman" w:hAnsi="Arial" w:cs="Arial"/>
          <w:color w:val="000000"/>
        </w:rPr>
        <w:t xml:space="preserve"> настоящего Кодекса.</w:t>
      </w:r>
    </w:p>
    <w:p w14:paraId="1891FFE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Если до истечения половины срока пробационного надзора осужденный ребенок в возрасте от четырнадцати до восемнадцати лет добросовестно исполнил условия пробационного надзор</w:t>
      </w:r>
      <w:r>
        <w:rPr>
          <w:rFonts w:ascii="Arial" w:eastAsia="Times New Roman" w:hAnsi="Arial" w:cs="Arial"/>
          <w:color w:val="000000"/>
        </w:rPr>
        <w:t>а, достиг положительных результатов в исправлении и ресоциализации, возместил полностью ущерб, причиненный преступлением, суд по представлению органа пробации может постановить об отмене пробационного надзора. При этом пробационный надзор может быть отмене</w:t>
      </w:r>
      <w:r>
        <w:rPr>
          <w:rFonts w:ascii="Arial" w:eastAsia="Times New Roman" w:hAnsi="Arial" w:cs="Arial"/>
          <w:color w:val="000000"/>
        </w:rPr>
        <w:t>н по истечении не менее половины установленного пробационного срока.</w:t>
      </w:r>
    </w:p>
    <w:p w14:paraId="3411EA06"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E4BC41E" w14:textId="77777777" w:rsidR="00EF7A8E" w:rsidRDefault="00A81E47">
      <w:pPr>
        <w:spacing w:after="120"/>
        <w:ind w:firstLine="567"/>
        <w:jc w:val="both"/>
        <w:rPr>
          <w:rFonts w:ascii="Arial" w:eastAsia="Times New Roman" w:hAnsi="Arial" w:cs="Arial"/>
        </w:rPr>
      </w:pPr>
      <w:r>
        <w:rPr>
          <w:rFonts w:ascii="Arial" w:eastAsia="Times New Roman" w:hAnsi="Arial" w:cs="Arial"/>
          <w:b/>
          <w:bCs/>
          <w:color w:val="000000"/>
        </w:rPr>
        <w:t>Статья 111. Освобождение от уголовной ответственности и отбывания наказания в связи с истечением сроков давности</w:t>
      </w:r>
    </w:p>
    <w:p w14:paraId="2BAF87DE"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7FC28B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Сроки давности, предусмотренные статьями </w:t>
      </w:r>
      <w:hyperlink r:id="rId182" w:anchor="st_58" w:tooltip="https://cbd.minjust.gov.kg/112309#st_58" w:history="1">
        <w:r>
          <w:rPr>
            <w:rFonts w:ascii="Arial" w:eastAsia="Times New Roman" w:hAnsi="Arial" w:cs="Arial"/>
            <w:color w:val="0000FF"/>
            <w:u w:val="single"/>
          </w:rPr>
          <w:t>58</w:t>
        </w:r>
      </w:hyperlink>
      <w:r>
        <w:rPr>
          <w:rFonts w:ascii="Arial" w:eastAsia="Times New Roman" w:hAnsi="Arial" w:cs="Arial"/>
          <w:color w:val="000000"/>
        </w:rPr>
        <w:t xml:space="preserve"> и </w:t>
      </w:r>
      <w:hyperlink r:id="rId183" w:anchor="st_92" w:tooltip="https://cbd.minjust.gov.kg/112309#st_92" w:history="1">
        <w:r>
          <w:rPr>
            <w:rFonts w:ascii="Arial" w:eastAsia="Times New Roman" w:hAnsi="Arial" w:cs="Arial"/>
            <w:color w:val="0000FF"/>
            <w:u w:val="single"/>
          </w:rPr>
          <w:t>92</w:t>
        </w:r>
      </w:hyperlink>
      <w:r>
        <w:rPr>
          <w:rFonts w:ascii="Arial" w:eastAsia="Times New Roman" w:hAnsi="Arial" w:cs="Arial"/>
          <w:color w:val="000000"/>
        </w:rPr>
        <w:t xml:space="preserve"> настоящего Кодекса, при освобождении детей в возрасте от четырнадцати до восемнадцати лет от уголовной ответственности или от отбывания наказания сокращаются наполов</w:t>
      </w:r>
      <w:r>
        <w:rPr>
          <w:rFonts w:ascii="Arial" w:eastAsia="Times New Roman" w:hAnsi="Arial" w:cs="Arial"/>
          <w:color w:val="000000"/>
        </w:rPr>
        <w:t>ину.</w:t>
      </w:r>
    </w:p>
    <w:p w14:paraId="6FB3B35F"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BF5461C" w14:textId="77777777" w:rsidR="00EF7A8E" w:rsidRDefault="00A81E47">
      <w:pPr>
        <w:spacing w:after="120"/>
        <w:ind w:firstLine="567"/>
        <w:jc w:val="both"/>
        <w:rPr>
          <w:rFonts w:ascii="Arial" w:eastAsia="Times New Roman" w:hAnsi="Arial" w:cs="Arial"/>
        </w:rPr>
      </w:pPr>
      <w:bookmarkStart w:id="114" w:name="st_112"/>
      <w:r>
        <w:rPr>
          <w:rFonts w:ascii="Arial" w:eastAsia="Times New Roman" w:hAnsi="Arial" w:cs="Arial"/>
          <w:b/>
          <w:bCs/>
          <w:color w:val="000000"/>
        </w:rPr>
        <w:t>Статья 112. Условно-досрочное освобождение от отбывания наказания</w:t>
      </w:r>
      <w:bookmarkEnd w:id="114"/>
    </w:p>
    <w:p w14:paraId="6B8F9116"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DBDEEE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К лицам, осужденным к лишению свободы за преступление, совершенное в возрасте до восемнадцати лет, может быть применено условно-досрочное освобождение от отбывания наказания на у</w:t>
      </w:r>
      <w:r>
        <w:rPr>
          <w:rFonts w:ascii="Arial" w:eastAsia="Times New Roman" w:hAnsi="Arial" w:cs="Arial"/>
          <w:color w:val="000000"/>
        </w:rPr>
        <w:t xml:space="preserve">словиях и в порядке, предусмотренных частями 2, 4 </w:t>
      </w:r>
      <w:hyperlink r:id="rId184" w:anchor="st_88" w:tooltip="https://cbd.minjust.gov.kg/112309#st_88" w:history="1">
        <w:r>
          <w:rPr>
            <w:rFonts w:ascii="Arial" w:eastAsia="Times New Roman" w:hAnsi="Arial" w:cs="Arial"/>
            <w:color w:val="0000FF"/>
            <w:u w:val="single"/>
          </w:rPr>
          <w:t>статьи 88</w:t>
        </w:r>
      </w:hyperlink>
      <w:r>
        <w:rPr>
          <w:rFonts w:ascii="Arial" w:eastAsia="Times New Roman" w:hAnsi="Arial" w:cs="Arial"/>
          <w:color w:val="000000"/>
        </w:rPr>
        <w:t xml:space="preserve"> и </w:t>
      </w:r>
      <w:hyperlink r:id="rId185" w:anchor="st_90" w:tooltip="https://cbd.minjust.gov.kg/112309#st_90" w:history="1">
        <w:r>
          <w:rPr>
            <w:rFonts w:ascii="Arial" w:eastAsia="Times New Roman" w:hAnsi="Arial" w:cs="Arial"/>
            <w:color w:val="0000FF"/>
            <w:u w:val="single"/>
          </w:rPr>
          <w:t>статьей 90</w:t>
        </w:r>
      </w:hyperlink>
      <w:r>
        <w:rPr>
          <w:rFonts w:ascii="Arial" w:eastAsia="Times New Roman" w:hAnsi="Arial" w:cs="Arial"/>
          <w:color w:val="000000"/>
        </w:rPr>
        <w:t xml:space="preserve"> настоящего Кодекса.</w:t>
      </w:r>
    </w:p>
    <w:p w14:paraId="7A83F6B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Условно-досрочное освобождение от отбывания наказания применяется после фактического отбытия ребенком в возрасте от четырнадцати до восемнадцати лет:</w:t>
      </w:r>
    </w:p>
    <w:p w14:paraId="339C33E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не менее одной четверти срока наказания, назначенного за менее тяжкое преступление;</w:t>
      </w:r>
    </w:p>
    <w:p w14:paraId="0A80F18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не менее одно</w:t>
      </w:r>
      <w:r>
        <w:rPr>
          <w:rFonts w:ascii="Arial" w:eastAsia="Times New Roman" w:hAnsi="Arial" w:cs="Arial"/>
          <w:color w:val="000000"/>
        </w:rPr>
        <w:t>й трети срока наказания, назначенного за тяжкое преступление;</w:t>
      </w:r>
    </w:p>
    <w:p w14:paraId="0FBE872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не менее половины срока наказания, назначенного за особо тяжкое преступление.</w:t>
      </w:r>
    </w:p>
    <w:p w14:paraId="1B52FAF2"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971D65A" w14:textId="77777777" w:rsidR="00EF7A8E" w:rsidRDefault="00A81E47">
      <w:pPr>
        <w:spacing w:after="120"/>
        <w:ind w:firstLine="567"/>
        <w:jc w:val="both"/>
        <w:rPr>
          <w:rFonts w:ascii="Arial" w:eastAsia="Times New Roman" w:hAnsi="Arial" w:cs="Arial"/>
        </w:rPr>
      </w:pPr>
      <w:bookmarkStart w:id="115" w:name="st_113"/>
      <w:r>
        <w:rPr>
          <w:rFonts w:ascii="Arial" w:eastAsia="Times New Roman" w:hAnsi="Arial" w:cs="Arial"/>
          <w:b/>
          <w:bCs/>
          <w:color w:val="000000"/>
        </w:rPr>
        <w:t>Статья 113. Погашение судимости у осужденных детей</w:t>
      </w:r>
      <w:bookmarkEnd w:id="115"/>
    </w:p>
    <w:p w14:paraId="7F391CA0"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D0C0F7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Для лиц, совершивших преступление до исполнения восемнадца</w:t>
      </w:r>
      <w:r>
        <w:rPr>
          <w:rFonts w:ascii="Arial" w:eastAsia="Times New Roman" w:hAnsi="Arial" w:cs="Arial"/>
          <w:color w:val="000000"/>
        </w:rPr>
        <w:t>ти лет, сроки погашения судимости, предусмотренные статьей 95 настоящего Кодекса, сокращаются наполовину.</w:t>
      </w:r>
    </w:p>
    <w:p w14:paraId="62BA7DC8" w14:textId="77777777" w:rsidR="00EF7A8E" w:rsidRDefault="00A81E47">
      <w:pPr>
        <w:spacing w:after="120"/>
        <w:ind w:firstLine="567"/>
        <w:jc w:val="center"/>
        <w:rPr>
          <w:rFonts w:ascii="Arial" w:eastAsia="Times New Roman" w:hAnsi="Arial" w:cs="Arial"/>
        </w:rPr>
      </w:pPr>
      <w:r>
        <w:rPr>
          <w:rFonts w:ascii="Arial" w:eastAsia="Times New Roman" w:hAnsi="Arial" w:cs="Arial"/>
          <w:b/>
          <w:bCs/>
          <w:color w:val="000000"/>
        </w:rPr>
        <w:t>Глава 18. Принудительные меры медицинского характера и принудительное лечение</w:t>
      </w:r>
    </w:p>
    <w:p w14:paraId="27783FEB"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B38E12E" w14:textId="77777777" w:rsidR="00EF7A8E" w:rsidRDefault="00A81E47">
      <w:pPr>
        <w:spacing w:after="120"/>
        <w:ind w:firstLine="567"/>
        <w:jc w:val="both"/>
        <w:rPr>
          <w:rFonts w:ascii="Arial" w:eastAsia="Times New Roman" w:hAnsi="Arial" w:cs="Arial"/>
        </w:rPr>
      </w:pPr>
      <w:bookmarkStart w:id="116" w:name="st_114"/>
      <w:r>
        <w:rPr>
          <w:rFonts w:ascii="Arial" w:eastAsia="Times New Roman" w:hAnsi="Arial" w:cs="Arial"/>
          <w:b/>
          <w:bCs/>
          <w:color w:val="000000"/>
        </w:rPr>
        <w:t>Статья 114. Понятие и цели принудительных мер медицинского характера</w:t>
      </w:r>
      <w:bookmarkEnd w:id="116"/>
    </w:p>
    <w:p w14:paraId="60236E23"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A45190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1. Принудительными мерами медицинского характера являются оказание амбулаторной психиатрической помощи и помещение лица, совершившего деяние, подпадающее под признаки преступления, предусмотренного настоящим Кодексом, в специальное лечебное учреждение, а </w:t>
      </w:r>
      <w:r>
        <w:rPr>
          <w:rFonts w:ascii="Arial" w:eastAsia="Times New Roman" w:hAnsi="Arial" w:cs="Arial"/>
          <w:color w:val="000000"/>
        </w:rPr>
        <w:t>также принудительное лечение лица, совершившего преступление.</w:t>
      </w:r>
    </w:p>
    <w:p w14:paraId="57DE9D2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Целями принудительных мер медицинского характера являются обязательное лечение и предупреждение совершения лицом новых преступлений.</w:t>
      </w:r>
    </w:p>
    <w:p w14:paraId="123FB910"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31AB50C3" w14:textId="77777777" w:rsidR="00EF7A8E" w:rsidRDefault="00A81E47">
      <w:pPr>
        <w:spacing w:after="120"/>
        <w:ind w:firstLine="567"/>
        <w:jc w:val="both"/>
        <w:rPr>
          <w:rFonts w:ascii="Arial" w:eastAsia="Times New Roman" w:hAnsi="Arial" w:cs="Arial"/>
        </w:rPr>
      </w:pPr>
      <w:bookmarkStart w:id="117" w:name="st_115"/>
      <w:r>
        <w:rPr>
          <w:rFonts w:ascii="Arial" w:eastAsia="Times New Roman" w:hAnsi="Arial" w:cs="Arial"/>
          <w:b/>
          <w:bCs/>
          <w:color w:val="000000"/>
        </w:rPr>
        <w:t>Статья 115. Лица, к которым применяются принудительные м</w:t>
      </w:r>
      <w:r>
        <w:rPr>
          <w:rFonts w:ascii="Arial" w:eastAsia="Times New Roman" w:hAnsi="Arial" w:cs="Arial"/>
          <w:b/>
          <w:bCs/>
          <w:color w:val="000000"/>
        </w:rPr>
        <w:t>еры медицинского характера</w:t>
      </w:r>
      <w:bookmarkEnd w:id="117"/>
    </w:p>
    <w:p w14:paraId="14461A4A"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06B4D5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Принудительные меры медицинского характера могут быть применены судом к лицу:</w:t>
      </w:r>
    </w:p>
    <w:p w14:paraId="0F83E9B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совершившему противоправное деяние, предусмотренное настоящим Кодексом, в состоянии невменяемости;</w:t>
      </w:r>
    </w:p>
    <w:p w14:paraId="52AAC24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совершившему преступление в состоянии ограниченной вменяемости;</w:t>
      </w:r>
    </w:p>
    <w:p w14:paraId="7BEC676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3) совершившему преступление в состоянии вменяемости, но заболевшему душевной болезнью </w:t>
      </w:r>
      <w:r>
        <w:rPr>
          <w:rFonts w:ascii="Arial" w:eastAsia="Times New Roman" w:hAnsi="Arial" w:cs="Arial"/>
          <w:color w:val="000000"/>
        </w:rPr>
        <w:t>или временным психическим расстройством до постановления приговора или при отбывании наказания.</w:t>
      </w:r>
    </w:p>
    <w:p w14:paraId="37489292"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62BBA16" w14:textId="77777777" w:rsidR="00EF7A8E" w:rsidRDefault="00A81E47">
      <w:pPr>
        <w:spacing w:after="120"/>
        <w:ind w:firstLine="567"/>
        <w:jc w:val="both"/>
        <w:rPr>
          <w:rFonts w:ascii="Arial" w:eastAsia="Times New Roman" w:hAnsi="Arial" w:cs="Arial"/>
        </w:rPr>
      </w:pPr>
      <w:bookmarkStart w:id="118" w:name="st_116"/>
      <w:r>
        <w:rPr>
          <w:rFonts w:ascii="Arial" w:eastAsia="Times New Roman" w:hAnsi="Arial" w:cs="Arial"/>
          <w:b/>
          <w:bCs/>
          <w:color w:val="000000"/>
        </w:rPr>
        <w:t>Статья 116. Виды принудительных мер медицинского характера</w:t>
      </w:r>
      <w:bookmarkEnd w:id="118"/>
    </w:p>
    <w:p w14:paraId="068ED009"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FCFAE6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Исходя из характера и тяжести заболевания лица, а также тяжести совершенного им деяния, предусмот</w:t>
      </w:r>
      <w:r>
        <w:rPr>
          <w:rFonts w:ascii="Arial" w:eastAsia="Times New Roman" w:hAnsi="Arial" w:cs="Arial"/>
          <w:color w:val="000000"/>
        </w:rPr>
        <w:t>ренного настоящим Кодексом, с учетом степени опасности душевнобольного для себя или других лиц суд может применить следующие принудительные меры медицинского характера:</w:t>
      </w:r>
    </w:p>
    <w:p w14:paraId="4D637E8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оказание амбулаторной психиатрической помощи в принудительном порядке (принудительна</w:t>
      </w:r>
      <w:r>
        <w:rPr>
          <w:rFonts w:ascii="Arial" w:eastAsia="Times New Roman" w:hAnsi="Arial" w:cs="Arial"/>
          <w:color w:val="000000"/>
        </w:rPr>
        <w:t>я диспансеризация);</w:t>
      </w:r>
    </w:p>
    <w:p w14:paraId="7CFA400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госпитализация в психиатрическое учреждение с обычным наблюдением;</w:t>
      </w:r>
    </w:p>
    <w:p w14:paraId="2777732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госпитализация в психиатрическое учреждение с усиленным наблюдением;</w:t>
      </w:r>
    </w:p>
    <w:p w14:paraId="2C8AAAB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госпитализация в психиатрическое учреждение со строгим наблюдением.</w:t>
      </w:r>
    </w:p>
    <w:p w14:paraId="5EC403BF"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0D0AB5A" w14:textId="77777777" w:rsidR="00EF7A8E" w:rsidRDefault="00A81E47">
      <w:pPr>
        <w:spacing w:after="120"/>
        <w:ind w:firstLine="567"/>
        <w:jc w:val="both"/>
        <w:rPr>
          <w:rFonts w:ascii="Arial" w:eastAsia="Times New Roman" w:hAnsi="Arial" w:cs="Arial"/>
        </w:rPr>
      </w:pPr>
      <w:bookmarkStart w:id="119" w:name="st_117"/>
      <w:r>
        <w:rPr>
          <w:rFonts w:ascii="Arial" w:eastAsia="Times New Roman" w:hAnsi="Arial" w:cs="Arial"/>
          <w:b/>
          <w:bCs/>
          <w:color w:val="000000"/>
        </w:rPr>
        <w:t>Статья 117. Основания</w:t>
      </w:r>
      <w:r>
        <w:rPr>
          <w:rFonts w:ascii="Arial" w:eastAsia="Times New Roman" w:hAnsi="Arial" w:cs="Arial"/>
          <w:b/>
          <w:bCs/>
          <w:color w:val="000000"/>
        </w:rPr>
        <w:t xml:space="preserve"> назначения принудительных мер медицинского характера</w:t>
      </w:r>
      <w:bookmarkEnd w:id="119"/>
    </w:p>
    <w:p w14:paraId="004A63EE"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0E858D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Обязательное амбулаторное наблюдение и лечение у психиатра (принудительная диспансеризация) могут быть назначены в отношении психически больных лиц, не обнаруживающих признаков обострения заболеван</w:t>
      </w:r>
      <w:r>
        <w:rPr>
          <w:rFonts w:ascii="Arial" w:eastAsia="Times New Roman" w:hAnsi="Arial" w:cs="Arial"/>
          <w:color w:val="000000"/>
        </w:rPr>
        <w:t>ия, а также лиц, перенесших временное болезненное психическое расстройство, для активного наблюдения, предупреждения рецидивов заболевания и совершения новых деяний, предусмотренных настоящим Кодексом.</w:t>
      </w:r>
    </w:p>
    <w:p w14:paraId="2CA4C62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Госпитализация в психиатрическую больницу с обычным</w:t>
      </w:r>
      <w:r>
        <w:rPr>
          <w:rFonts w:ascii="Arial" w:eastAsia="Times New Roman" w:hAnsi="Arial" w:cs="Arial"/>
          <w:color w:val="000000"/>
        </w:rPr>
        <w:t xml:space="preserve"> наблюдением может быть назначена в отношении больного лица, который по психическому состоянию и характеру совершенного деяния, предусмотренного настоящим Кодексом, нуждается в больничном содержании.</w:t>
      </w:r>
    </w:p>
    <w:p w14:paraId="4851FE0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Госпитализация в психиатрическую больницу с усиленным</w:t>
      </w:r>
      <w:r>
        <w:rPr>
          <w:rFonts w:ascii="Arial" w:eastAsia="Times New Roman" w:hAnsi="Arial" w:cs="Arial"/>
          <w:color w:val="000000"/>
        </w:rPr>
        <w:t xml:space="preserve"> наблюдением назначается в отношении больного лица, который совершил деяние, предусмотренное настоящим Кодексом, не связанное с посягательством на жизнь граждан, но по психическому состоянию может представлять угрозу для окружающих.</w:t>
      </w:r>
    </w:p>
    <w:p w14:paraId="0C8A960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Госпитал</w:t>
      </w:r>
      <w:r>
        <w:rPr>
          <w:rFonts w:ascii="Arial" w:eastAsia="Times New Roman" w:hAnsi="Arial" w:cs="Arial"/>
          <w:color w:val="000000"/>
        </w:rPr>
        <w:t>изация в психиатрическую больницу со строгим наблюдением назначается в отношении больного лица, который по психическому состоянию и характеру совершенного деяния, предусмотренного настоящим Кодексом, представляет особую опасность для окружающих и общества.</w:t>
      </w:r>
    </w:p>
    <w:p w14:paraId="3BA960D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5. Лица, помещенные в психиатрические больницы с усиленным и строгим наблюдением, содержатся в условиях, исключающих возможность совершения ими нового деяния, предусмотренного настоящим Кодексом.</w:t>
      </w:r>
    </w:p>
    <w:p w14:paraId="6BF49541"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10EE290" w14:textId="77777777" w:rsidR="00EF7A8E" w:rsidRDefault="00A81E47">
      <w:pPr>
        <w:spacing w:after="120"/>
        <w:ind w:firstLine="567"/>
        <w:jc w:val="both"/>
        <w:rPr>
          <w:rFonts w:ascii="Arial" w:eastAsia="Times New Roman" w:hAnsi="Arial" w:cs="Arial"/>
        </w:rPr>
      </w:pPr>
      <w:r>
        <w:rPr>
          <w:rFonts w:ascii="Arial" w:eastAsia="Times New Roman" w:hAnsi="Arial" w:cs="Arial"/>
          <w:b/>
          <w:bCs/>
          <w:color w:val="000000"/>
        </w:rPr>
        <w:t xml:space="preserve">Статья 118. Продление, изменение, прекращение применения </w:t>
      </w:r>
      <w:r>
        <w:rPr>
          <w:rFonts w:ascii="Arial" w:eastAsia="Times New Roman" w:hAnsi="Arial" w:cs="Arial"/>
          <w:b/>
          <w:bCs/>
          <w:color w:val="000000"/>
        </w:rPr>
        <w:t>принудительных мер медицинского характера</w:t>
      </w:r>
    </w:p>
    <w:p w14:paraId="53168335"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1B45A6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Продление, изменение, прекращение применения принудительных мер медицинского характера осуществляются судом на основании заключения комиссии врачей-психиатров.</w:t>
      </w:r>
    </w:p>
    <w:p w14:paraId="1EFBF1B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Лица, к которым по решению суда применяются пр</w:t>
      </w:r>
      <w:r>
        <w:rPr>
          <w:rFonts w:ascii="Arial" w:eastAsia="Times New Roman" w:hAnsi="Arial" w:cs="Arial"/>
          <w:color w:val="000000"/>
        </w:rPr>
        <w:t xml:space="preserve">инудительные меры медицинского характера, должны не реже одного раза в шесть месяцев подвергаться освидетельствованию комиссией врачей-психиатров для решения вопроса о возможности возбуждения ходатайства перед судом о прекращении применения принудительных </w:t>
      </w:r>
      <w:r>
        <w:rPr>
          <w:rFonts w:ascii="Arial" w:eastAsia="Times New Roman" w:hAnsi="Arial" w:cs="Arial"/>
          <w:color w:val="000000"/>
        </w:rPr>
        <w:t>мер медицинского характера или изменения их вида. При отсутствии оснований для изменения или отмены принудительной меры медицинского характера комиссия врачей-психиатров дает заключение о продлении применения этой меры, которое не реже одного раза в год на</w:t>
      </w:r>
      <w:r>
        <w:rPr>
          <w:rFonts w:ascii="Arial" w:eastAsia="Times New Roman" w:hAnsi="Arial" w:cs="Arial"/>
          <w:color w:val="000000"/>
        </w:rPr>
        <w:t>правляется администрацией лечебного учреждения для рассмотрения в суд.</w:t>
      </w:r>
    </w:p>
    <w:p w14:paraId="4274AEFB"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169A130" w14:textId="77777777" w:rsidR="00EF7A8E" w:rsidRDefault="00A81E47">
      <w:pPr>
        <w:spacing w:before="200" w:after="60" w:line="264" w:lineRule="auto"/>
        <w:ind w:firstLine="567"/>
        <w:jc w:val="both"/>
        <w:rPr>
          <w:rFonts w:ascii="Arial" w:eastAsia="Times New Roman" w:hAnsi="Arial" w:cs="Arial"/>
        </w:rPr>
      </w:pPr>
      <w:r>
        <w:rPr>
          <w:rFonts w:ascii="Arial" w:eastAsia="Times New Roman" w:hAnsi="Arial" w:cs="Arial"/>
          <w:b/>
          <w:bCs/>
          <w:color w:val="000000"/>
        </w:rPr>
        <w:t>Статья 119. Зачет времени применения принудительных мер медицинского характера</w:t>
      </w:r>
    </w:p>
    <w:p w14:paraId="1C59654A" w14:textId="77777777" w:rsidR="00EF7A8E" w:rsidRDefault="00A81E47">
      <w:pPr>
        <w:spacing w:before="200" w:after="60" w:line="264" w:lineRule="auto"/>
        <w:ind w:firstLine="567"/>
        <w:jc w:val="both"/>
        <w:rPr>
          <w:rFonts w:ascii="Arial" w:eastAsia="Times New Roman" w:hAnsi="Arial" w:cs="Arial"/>
        </w:rPr>
      </w:pPr>
      <w:r>
        <w:rPr>
          <w:rFonts w:ascii="Arial" w:eastAsia="Times New Roman" w:hAnsi="Arial" w:cs="Arial"/>
        </w:rPr>
        <w:t> </w:t>
      </w:r>
    </w:p>
    <w:p w14:paraId="2C8F79DD"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1. К лицу, которое после совершения преступления или во время отбывания наказания заболело душевной болезнью или временным психическим расстройством, лишающими его способности осознавать значение своих действий или руководить ими, после восстановления спос</w:t>
      </w:r>
      <w:r>
        <w:rPr>
          <w:rFonts w:ascii="Arial" w:eastAsia="Times New Roman" w:hAnsi="Arial" w:cs="Arial"/>
          <w:color w:val="000000"/>
        </w:rPr>
        <w:t>обности осознавать значение своих действий и руководить ими судом может быть применено наказание, если не истекли сроки давности или нет других оснований для освобождения его от уголовной ответственности и наказания. Если к такому лицу применяется наказани</w:t>
      </w:r>
      <w:r>
        <w:rPr>
          <w:rFonts w:ascii="Arial" w:eastAsia="Times New Roman" w:hAnsi="Arial" w:cs="Arial"/>
          <w:color w:val="000000"/>
        </w:rPr>
        <w:t>е, то время, в течение которого применялись принудительные меры медицинского характера, засчитывается в срок наказания из расчета один день пребывания в психиатрическом стационаре за один день лишения свободы.</w:t>
      </w:r>
    </w:p>
    <w:p w14:paraId="1742CCAF"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2. К лицу, совершившему преступление против по</w:t>
      </w:r>
      <w:r>
        <w:rPr>
          <w:rFonts w:ascii="Arial" w:eastAsia="Times New Roman" w:hAnsi="Arial" w:cs="Arial"/>
          <w:color w:val="000000"/>
        </w:rPr>
        <w:t xml:space="preserve">ловой неприкосновенности и (или) духовно-нравственного здоровья детей, которое после совершения преступления или во время отбывания наказания заболело душевной болезнью или временным психическим расстройством, лишающими его способности осознавать значение </w:t>
      </w:r>
      <w:r>
        <w:rPr>
          <w:rFonts w:ascii="Arial" w:eastAsia="Times New Roman" w:hAnsi="Arial" w:cs="Arial"/>
          <w:color w:val="000000"/>
        </w:rPr>
        <w:t>своих действий или руководить ими, после восстановления способности осознавать значение своих действий и руководить ими судом применяется наказание. Зачет времени применения принудительных мер медицинского характера производится в порядке, установленном ча</w:t>
      </w:r>
      <w:r>
        <w:rPr>
          <w:rFonts w:ascii="Arial" w:eastAsia="Times New Roman" w:hAnsi="Arial" w:cs="Arial"/>
          <w:color w:val="000000"/>
        </w:rPr>
        <w:t>стью 1 настоящей статьи.</w:t>
      </w:r>
    </w:p>
    <w:p w14:paraId="78B30E4B"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186" w:tooltip="https://cbd.minjust.gov.kg/112431" w:history="1">
        <w:r>
          <w:rPr>
            <w:rFonts w:ascii="Arial" w:eastAsia="Times New Roman" w:hAnsi="Arial" w:cs="Arial"/>
            <w:i/>
            <w:iCs/>
            <w:color w:val="0000FF"/>
            <w:u w:val="single"/>
          </w:rPr>
          <w:t>9 августа 2022 года № 89</w:t>
        </w:r>
      </w:hyperlink>
      <w:r>
        <w:rPr>
          <w:rFonts w:ascii="Arial" w:eastAsia="Times New Roman" w:hAnsi="Arial" w:cs="Arial"/>
          <w:i/>
          <w:iCs/>
          <w:color w:val="000000"/>
        </w:rPr>
        <w:t>)</w:t>
      </w:r>
    </w:p>
    <w:p w14:paraId="08384058"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109356D" w14:textId="77777777" w:rsidR="00EF7A8E" w:rsidRDefault="00A81E47">
      <w:pPr>
        <w:spacing w:after="120"/>
        <w:ind w:firstLine="567"/>
        <w:jc w:val="both"/>
        <w:rPr>
          <w:rFonts w:ascii="Arial" w:eastAsia="Times New Roman" w:hAnsi="Arial" w:cs="Arial"/>
        </w:rPr>
      </w:pPr>
      <w:bookmarkStart w:id="120" w:name="st_120"/>
      <w:r>
        <w:rPr>
          <w:rFonts w:ascii="Arial" w:eastAsia="Times New Roman" w:hAnsi="Arial" w:cs="Arial"/>
          <w:b/>
          <w:bCs/>
          <w:color w:val="000000"/>
        </w:rPr>
        <w:t>Статья 120. Применение принудительных мер медицинского характера к лицам с психическим ра</w:t>
      </w:r>
      <w:r>
        <w:rPr>
          <w:rFonts w:ascii="Arial" w:eastAsia="Times New Roman" w:hAnsi="Arial" w:cs="Arial"/>
          <w:b/>
          <w:bCs/>
          <w:color w:val="000000"/>
        </w:rPr>
        <w:t>сстройством, не исключающим вменяемости</w:t>
      </w:r>
      <w:bookmarkEnd w:id="120"/>
    </w:p>
    <w:p w14:paraId="09537F0D"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33DD14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Принудительные меры медицинского характера, применяемые к лицам с психическим расстройством, не исключающим вменяемости, осужденным к лишению свободы, включают амбулаторное наблюдение врача-психиатра, лечение в пси</w:t>
      </w:r>
      <w:r>
        <w:rPr>
          <w:rFonts w:ascii="Arial" w:eastAsia="Times New Roman" w:hAnsi="Arial" w:cs="Arial"/>
          <w:color w:val="000000"/>
        </w:rPr>
        <w:t>хиатрическом стационаре, а также создание условий, способствующих проведению психотерапевтических и психокоррекционных мер во время отбывания наказания. Стационарное лечение проводится по рекомендации врача-психиатра в случае неблагоприятного изменения пси</w:t>
      </w:r>
      <w:r>
        <w:rPr>
          <w:rFonts w:ascii="Arial" w:eastAsia="Times New Roman" w:hAnsi="Arial" w:cs="Arial"/>
          <w:color w:val="000000"/>
        </w:rPr>
        <w:t>хического состояния лица. При осуждении указанных лиц к мерам наказания, не связанным с лишением свободы, лечение осуществляется на общих основаниях.</w:t>
      </w:r>
    </w:p>
    <w:p w14:paraId="5592ED3B"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0A3D91D" w14:textId="77777777" w:rsidR="00EF7A8E" w:rsidRDefault="00A81E47">
      <w:pPr>
        <w:spacing w:after="120"/>
        <w:ind w:firstLine="567"/>
        <w:jc w:val="both"/>
        <w:rPr>
          <w:rFonts w:ascii="Arial" w:eastAsia="Times New Roman" w:hAnsi="Arial" w:cs="Arial"/>
        </w:rPr>
      </w:pPr>
      <w:bookmarkStart w:id="121" w:name="st_121"/>
      <w:r>
        <w:rPr>
          <w:rFonts w:ascii="Arial" w:eastAsia="Times New Roman" w:hAnsi="Arial" w:cs="Arial"/>
          <w:b/>
          <w:bCs/>
          <w:color w:val="000000"/>
        </w:rPr>
        <w:t>Статья 121. Лечение лиц, страдающих алкоголизмом,  наркоманией, токсикоманией, туберкулезом</w:t>
      </w:r>
      <w:bookmarkEnd w:id="121"/>
    </w:p>
    <w:p w14:paraId="28CCD77F"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573F23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В случа</w:t>
      </w:r>
      <w:r>
        <w:rPr>
          <w:rFonts w:ascii="Arial" w:eastAsia="Times New Roman" w:hAnsi="Arial" w:cs="Arial"/>
          <w:color w:val="000000"/>
        </w:rPr>
        <w:t>е совершения преступления лицами, страдающими алкоголизмом, наркоманией, токсикоманией, туберкулезом, суд при наличии медицинского заключения наряду с наказанием назначает таким лицам принудительное лечение. Отношение осужденных к излечению учитывается суд</w:t>
      </w:r>
      <w:r>
        <w:rPr>
          <w:rFonts w:ascii="Arial" w:eastAsia="Times New Roman" w:hAnsi="Arial" w:cs="Arial"/>
          <w:color w:val="000000"/>
        </w:rPr>
        <w:t xml:space="preserve">ом при решении вопроса об их освобождении от отбывания наказания в соответствии с частью 1 </w:t>
      </w:r>
      <w:hyperlink r:id="rId187" w:anchor="st_91" w:tooltip="https://cbd.minjust.gov.kg/112309#st_91" w:history="1">
        <w:r>
          <w:rPr>
            <w:rFonts w:ascii="Arial" w:eastAsia="Times New Roman" w:hAnsi="Arial" w:cs="Arial"/>
            <w:color w:val="0000FF"/>
            <w:u w:val="single"/>
          </w:rPr>
          <w:t>статьи 91</w:t>
        </w:r>
      </w:hyperlink>
      <w:r>
        <w:rPr>
          <w:rFonts w:ascii="Arial" w:eastAsia="Times New Roman" w:hAnsi="Arial" w:cs="Arial"/>
          <w:color w:val="000000"/>
        </w:rPr>
        <w:t xml:space="preserve"> настоящего Кодекса.</w:t>
      </w:r>
    </w:p>
    <w:p w14:paraId="5C1EF29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Указанные лица, осужденные к мерам наказания, не связанным с лишением свободы, подлежат лечению в медицинских учреждениях. В случае осуждения таких лиц к лишению свободы они подлежат лечению по месту отбы</w:t>
      </w:r>
      <w:r>
        <w:rPr>
          <w:rFonts w:ascii="Arial" w:eastAsia="Times New Roman" w:hAnsi="Arial" w:cs="Arial"/>
          <w:color w:val="000000"/>
        </w:rPr>
        <w:t>вания наказания, а после освобождения, в случае необходимости продолжения лечения, – в медицинских учреждениях.</w:t>
      </w:r>
    </w:p>
    <w:p w14:paraId="2A4E6B05"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D6C6D92" w14:textId="77777777" w:rsidR="00EF7A8E" w:rsidRDefault="00A81E47">
      <w:pPr>
        <w:spacing w:after="120"/>
        <w:ind w:firstLine="567"/>
        <w:jc w:val="center"/>
        <w:rPr>
          <w:rFonts w:ascii="Arial" w:eastAsia="Times New Roman" w:hAnsi="Arial" w:cs="Arial"/>
        </w:rPr>
      </w:pPr>
      <w:r>
        <w:rPr>
          <w:rFonts w:ascii="Arial" w:eastAsia="Times New Roman" w:hAnsi="Arial" w:cs="Arial"/>
          <w:b/>
          <w:bCs/>
          <w:color w:val="000000"/>
        </w:rPr>
        <w:t>ОСОБЕННАЯ ЧАСТЬ</w:t>
      </w:r>
    </w:p>
    <w:p w14:paraId="63B429D7" w14:textId="77777777" w:rsidR="00EF7A8E" w:rsidRDefault="00A81E47">
      <w:pPr>
        <w:spacing w:after="120"/>
        <w:ind w:firstLine="567"/>
        <w:jc w:val="center"/>
        <w:rPr>
          <w:rFonts w:ascii="Arial" w:eastAsia="Times New Roman" w:hAnsi="Arial" w:cs="Arial"/>
        </w:rPr>
      </w:pPr>
      <w:r>
        <w:rPr>
          <w:rFonts w:ascii="Arial" w:eastAsia="Times New Roman" w:hAnsi="Arial" w:cs="Arial"/>
        </w:rPr>
        <w:t> </w:t>
      </w:r>
    </w:p>
    <w:p w14:paraId="11B618F7" w14:textId="77777777" w:rsidR="00EF7A8E" w:rsidRDefault="00A81E47">
      <w:pPr>
        <w:spacing w:after="120"/>
        <w:ind w:firstLine="567"/>
        <w:jc w:val="center"/>
        <w:rPr>
          <w:rFonts w:ascii="Arial" w:eastAsia="Times New Roman" w:hAnsi="Arial" w:cs="Arial"/>
        </w:rPr>
      </w:pPr>
      <w:bookmarkStart w:id="122" w:name="r6"/>
      <w:r>
        <w:rPr>
          <w:rFonts w:ascii="Arial" w:eastAsia="Times New Roman" w:hAnsi="Arial" w:cs="Arial"/>
          <w:b/>
          <w:bCs/>
          <w:color w:val="000000"/>
        </w:rPr>
        <w:t>РАЗДЕЛ VI</w:t>
      </w:r>
      <w:bookmarkEnd w:id="122"/>
    </w:p>
    <w:p w14:paraId="11E878E0" w14:textId="77777777" w:rsidR="00EF7A8E" w:rsidRDefault="00A81E47">
      <w:pPr>
        <w:spacing w:after="120"/>
        <w:ind w:firstLine="567"/>
        <w:jc w:val="center"/>
        <w:rPr>
          <w:rFonts w:ascii="Arial" w:eastAsia="Times New Roman" w:hAnsi="Arial" w:cs="Arial"/>
        </w:rPr>
      </w:pPr>
      <w:r>
        <w:rPr>
          <w:rFonts w:ascii="Arial" w:eastAsia="Times New Roman" w:hAnsi="Arial" w:cs="Arial"/>
          <w:b/>
          <w:bCs/>
          <w:color w:val="000000"/>
        </w:rPr>
        <w:t>ПРЕСТУПЛЕНИЯ ПРОТИВ ЛИЧНОСТИ</w:t>
      </w:r>
    </w:p>
    <w:p w14:paraId="1E71E53F" w14:textId="77777777" w:rsidR="00EF7A8E" w:rsidRDefault="00A81E47">
      <w:pPr>
        <w:spacing w:after="120"/>
        <w:ind w:firstLine="567"/>
        <w:jc w:val="center"/>
        <w:rPr>
          <w:rFonts w:ascii="Arial" w:eastAsia="Times New Roman" w:hAnsi="Arial" w:cs="Arial"/>
        </w:rPr>
      </w:pPr>
      <w:r>
        <w:rPr>
          <w:rFonts w:ascii="Arial" w:eastAsia="Times New Roman" w:hAnsi="Arial" w:cs="Arial"/>
          <w:b/>
          <w:bCs/>
          <w:color w:val="000000"/>
        </w:rPr>
        <w:t>Глава 19. Преступления против жизни</w:t>
      </w:r>
    </w:p>
    <w:p w14:paraId="12745A63"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4BC39CC" w14:textId="77777777" w:rsidR="00EF7A8E" w:rsidRDefault="00A81E47">
      <w:pPr>
        <w:spacing w:after="120"/>
        <w:ind w:firstLine="567"/>
        <w:jc w:val="both"/>
        <w:rPr>
          <w:rFonts w:ascii="Arial" w:eastAsia="Times New Roman" w:hAnsi="Arial" w:cs="Arial"/>
        </w:rPr>
      </w:pPr>
      <w:bookmarkStart w:id="123" w:name="st_122"/>
      <w:r>
        <w:rPr>
          <w:rFonts w:ascii="Arial" w:eastAsia="Times New Roman" w:hAnsi="Arial" w:cs="Arial"/>
          <w:b/>
          <w:bCs/>
          <w:color w:val="000000"/>
        </w:rPr>
        <w:t>Статья 122. Убийство</w:t>
      </w:r>
      <w:bookmarkEnd w:id="123"/>
    </w:p>
    <w:p w14:paraId="1401F292"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9C38C0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Убийство – лишение жизни другого человека, –</w:t>
      </w:r>
    </w:p>
    <w:p w14:paraId="4DDEC85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восьми до двенадцати лет.</w:t>
      </w:r>
    </w:p>
    <w:p w14:paraId="76B8CAD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2. Убийство: </w:t>
      </w:r>
    </w:p>
    <w:p w14:paraId="2A4A38A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двух или более лиц;</w:t>
      </w:r>
    </w:p>
    <w:p w14:paraId="7C6D22E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женщины, находящейся в состоянии беременности;</w:t>
      </w:r>
    </w:p>
    <w:p w14:paraId="01E0105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лица, находящегося в беспомощном состоянии, или реб</w:t>
      </w:r>
      <w:r>
        <w:rPr>
          <w:rFonts w:ascii="Arial" w:eastAsia="Times New Roman" w:hAnsi="Arial" w:cs="Arial"/>
          <w:color w:val="000000"/>
        </w:rPr>
        <w:t>енка;</w:t>
      </w:r>
    </w:p>
    <w:p w14:paraId="0BE0BF1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лица или его близких в связи с осуществлением данным лицом служебной, профессиональной деятельности или выполнением общественного долга;</w:t>
      </w:r>
    </w:p>
    <w:p w14:paraId="480FA02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5) из хулиганских побуждений;</w:t>
      </w:r>
    </w:p>
    <w:p w14:paraId="1A7F33D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6) совершенное способом, опасным для жизни многих лиц;</w:t>
      </w:r>
    </w:p>
    <w:p w14:paraId="1CF3FD6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7) с особой жестокостью;</w:t>
      </w:r>
    </w:p>
    <w:p w14:paraId="574CDA1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8) сопряженное с изнасилованием или насильственным удовлетворением половой страсти в иных формах;</w:t>
      </w:r>
    </w:p>
    <w:p w14:paraId="3A5697D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9) сопряженное с похищением человека либо захватом заложника;</w:t>
      </w:r>
    </w:p>
    <w:p w14:paraId="270CE36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10) сопряженное с разбоем, вымогательством или актом терроризма;</w:t>
      </w:r>
    </w:p>
    <w:p w14:paraId="347C083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11) совершенное на почве расово</w:t>
      </w:r>
      <w:r>
        <w:rPr>
          <w:rFonts w:ascii="Arial" w:eastAsia="Times New Roman" w:hAnsi="Arial" w:cs="Arial"/>
          <w:color w:val="000000"/>
        </w:rPr>
        <w:t>й, этнической, национальной, религиозной или межрегиональной вражды (розни);</w:t>
      </w:r>
    </w:p>
    <w:p w14:paraId="1554B34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12) из корыстных побуждений или по найму;</w:t>
      </w:r>
    </w:p>
    <w:p w14:paraId="6D6E573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13) с целью получения органа или тканей потерпевшего;</w:t>
      </w:r>
    </w:p>
    <w:p w14:paraId="3D151AE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14) с целью скрыть другое преступление или облегчить его совершение;</w:t>
      </w:r>
    </w:p>
    <w:p w14:paraId="6DB5A05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15) совершенно</w:t>
      </w:r>
      <w:r>
        <w:rPr>
          <w:rFonts w:ascii="Arial" w:eastAsia="Times New Roman" w:hAnsi="Arial" w:cs="Arial"/>
          <w:color w:val="000000"/>
        </w:rPr>
        <w:t>е группой лиц;</w:t>
      </w:r>
    </w:p>
    <w:p w14:paraId="6BD487E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16) совершенное группой лиц по предварительному сговору;</w:t>
      </w:r>
    </w:p>
    <w:p w14:paraId="536DF37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17) совершенное организованной группой;</w:t>
      </w:r>
    </w:p>
    <w:p w14:paraId="3C23157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18) совершенное в составе преступного сообщества, – </w:t>
      </w:r>
    </w:p>
    <w:p w14:paraId="28FC721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двенадцати до пятнадцати лет с конфискацией имущес</w:t>
      </w:r>
      <w:r>
        <w:rPr>
          <w:rFonts w:ascii="Arial" w:eastAsia="Times New Roman" w:hAnsi="Arial" w:cs="Arial"/>
          <w:color w:val="000000"/>
        </w:rPr>
        <w:t xml:space="preserve">тва или без таковой, или пожизненным лишением свободы с конфискацией имущества или без таковой. </w:t>
      </w:r>
    </w:p>
    <w:p w14:paraId="77B2BF96"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F6CE3C4" w14:textId="77777777" w:rsidR="00EF7A8E" w:rsidRDefault="00A81E47">
      <w:pPr>
        <w:spacing w:after="120"/>
        <w:ind w:firstLine="567"/>
        <w:jc w:val="both"/>
        <w:rPr>
          <w:rFonts w:ascii="Arial" w:eastAsia="Times New Roman" w:hAnsi="Arial" w:cs="Arial"/>
        </w:rPr>
      </w:pPr>
      <w:bookmarkStart w:id="124" w:name="st_123"/>
      <w:r>
        <w:rPr>
          <w:rFonts w:ascii="Arial" w:eastAsia="Times New Roman" w:hAnsi="Arial" w:cs="Arial"/>
          <w:b/>
          <w:bCs/>
          <w:color w:val="000000"/>
        </w:rPr>
        <w:t>Статья 123. Убийство в состоянии аффекта</w:t>
      </w:r>
      <w:bookmarkEnd w:id="124"/>
    </w:p>
    <w:p w14:paraId="2F6A9CDD"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81088C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Убийство, совершенное в состоянии внезапно возникшего сильного душевного волнения (аффекта), вызванного противо</w:t>
      </w:r>
      <w:r>
        <w:rPr>
          <w:rFonts w:ascii="Arial" w:eastAsia="Times New Roman" w:hAnsi="Arial" w:cs="Arial"/>
          <w:color w:val="000000"/>
        </w:rPr>
        <w:t>правным насилием или оскорблением со стороны потерпевшего, иными противоправными действиями потерпевшего, а равно длительной психотравмирующей ситуацией, возникшей в связи с противоправным поведением потерпевшего, –</w:t>
      </w:r>
    </w:p>
    <w:p w14:paraId="1D5C008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до</w:t>
      </w:r>
      <w:r>
        <w:rPr>
          <w:rFonts w:ascii="Arial" w:eastAsia="Times New Roman" w:hAnsi="Arial" w:cs="Arial"/>
          <w:color w:val="000000"/>
        </w:rPr>
        <w:t xml:space="preserve"> трех лет.</w:t>
      </w:r>
    </w:p>
    <w:p w14:paraId="6D8C0FE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2. То же деяние, совершенное в отношении двух или более лиц, – </w:t>
      </w:r>
    </w:p>
    <w:p w14:paraId="314B163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трех до пяти лет.</w:t>
      </w:r>
    </w:p>
    <w:p w14:paraId="28A01B37"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140E1A7" w14:textId="77777777" w:rsidR="00EF7A8E" w:rsidRDefault="00A81E47">
      <w:pPr>
        <w:spacing w:after="120"/>
        <w:ind w:firstLine="567"/>
        <w:jc w:val="both"/>
        <w:rPr>
          <w:rFonts w:ascii="Arial" w:eastAsia="Times New Roman" w:hAnsi="Arial" w:cs="Arial"/>
        </w:rPr>
      </w:pPr>
      <w:bookmarkStart w:id="125" w:name="st_124"/>
      <w:r>
        <w:rPr>
          <w:rFonts w:ascii="Arial" w:eastAsia="Times New Roman" w:hAnsi="Arial" w:cs="Arial"/>
          <w:b/>
          <w:bCs/>
          <w:color w:val="000000"/>
        </w:rPr>
        <w:t>Статья 124. Убийство при превышении пределов необходимой обороны либо при превышении мер, необходимых для задержания лица, совершившего преступление</w:t>
      </w:r>
      <w:bookmarkEnd w:id="125"/>
    </w:p>
    <w:p w14:paraId="511D80E2"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3E6474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Убийство, совершенное при превышении пределов необходимой обороны, а равно при превышении мер, необходимы</w:t>
      </w:r>
      <w:r>
        <w:rPr>
          <w:rFonts w:ascii="Arial" w:eastAsia="Times New Roman" w:hAnsi="Arial" w:cs="Arial"/>
          <w:color w:val="000000"/>
        </w:rPr>
        <w:t>х для задержания лица, совершившего преступление, –</w:t>
      </w:r>
    </w:p>
    <w:p w14:paraId="644A2FB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до пяти лет.</w:t>
      </w:r>
    </w:p>
    <w:p w14:paraId="0D1531C3"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122B4C0" w14:textId="77777777" w:rsidR="00EF7A8E" w:rsidRDefault="00A81E47">
      <w:pPr>
        <w:spacing w:after="120"/>
        <w:ind w:firstLine="567"/>
        <w:jc w:val="both"/>
        <w:rPr>
          <w:rFonts w:ascii="Arial" w:eastAsia="Times New Roman" w:hAnsi="Arial" w:cs="Arial"/>
        </w:rPr>
      </w:pPr>
      <w:bookmarkStart w:id="126" w:name="st_125"/>
      <w:r>
        <w:rPr>
          <w:rFonts w:ascii="Arial" w:eastAsia="Times New Roman" w:hAnsi="Arial" w:cs="Arial"/>
          <w:b/>
          <w:bCs/>
          <w:color w:val="000000"/>
        </w:rPr>
        <w:t>Статья 125. Убийство матерью новорожденного ребенка</w:t>
      </w:r>
      <w:bookmarkEnd w:id="126"/>
    </w:p>
    <w:p w14:paraId="2B7CD1FD"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E909F2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Убийство матерью новорожденного ребенка во время или сразу же после родов, а равно убийство матерью новорожденного ребенка в условиях психотравмирующей ситуации или в состоянии психического расстройства, не исключающего вменяемости, –</w:t>
      </w:r>
    </w:p>
    <w:p w14:paraId="3D36115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w:t>
      </w:r>
      <w:r>
        <w:rPr>
          <w:rFonts w:ascii="Arial" w:eastAsia="Times New Roman" w:hAnsi="Arial" w:cs="Arial"/>
          <w:color w:val="000000"/>
        </w:rPr>
        <w:t xml:space="preserve"> свободы на срок до пяти лет.</w:t>
      </w:r>
    </w:p>
    <w:p w14:paraId="5E431B94"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F85DDB9" w14:textId="77777777" w:rsidR="00EF7A8E" w:rsidRDefault="00A81E47">
      <w:pPr>
        <w:spacing w:after="120"/>
        <w:ind w:firstLine="567"/>
        <w:jc w:val="both"/>
        <w:rPr>
          <w:rFonts w:ascii="Arial" w:eastAsia="Times New Roman" w:hAnsi="Arial" w:cs="Arial"/>
        </w:rPr>
      </w:pPr>
      <w:bookmarkStart w:id="127" w:name="st_126"/>
      <w:r>
        <w:rPr>
          <w:rFonts w:ascii="Arial" w:eastAsia="Times New Roman" w:hAnsi="Arial" w:cs="Arial"/>
          <w:b/>
          <w:bCs/>
          <w:color w:val="000000"/>
        </w:rPr>
        <w:t>Статья 126. Убийство из сострадания (эвтаназия)</w:t>
      </w:r>
      <w:bookmarkEnd w:id="127"/>
    </w:p>
    <w:p w14:paraId="5D97DDB1"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620C73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Убийство по настоятельной просьбе жертвы и в соответствии с ее волей, совершенное в целях освобождения умирающего от физических болей, –</w:t>
      </w:r>
    </w:p>
    <w:p w14:paraId="528647E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w:t>
      </w:r>
      <w:r>
        <w:rPr>
          <w:rFonts w:ascii="Arial" w:eastAsia="Times New Roman" w:hAnsi="Arial" w:cs="Arial"/>
          <w:color w:val="000000"/>
        </w:rPr>
        <w:t xml:space="preserve"> до шести лет.</w:t>
      </w:r>
    </w:p>
    <w:p w14:paraId="0480CC4D"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C2A4A9C" w14:textId="77777777" w:rsidR="00EF7A8E" w:rsidRDefault="00A81E47">
      <w:pPr>
        <w:spacing w:after="120"/>
        <w:ind w:firstLine="567"/>
        <w:jc w:val="both"/>
        <w:rPr>
          <w:rFonts w:ascii="Arial" w:eastAsia="Times New Roman" w:hAnsi="Arial" w:cs="Arial"/>
        </w:rPr>
      </w:pPr>
      <w:bookmarkStart w:id="128" w:name="st_127"/>
      <w:r>
        <w:rPr>
          <w:rFonts w:ascii="Arial" w:eastAsia="Times New Roman" w:hAnsi="Arial" w:cs="Arial"/>
          <w:b/>
          <w:bCs/>
          <w:color w:val="000000"/>
        </w:rPr>
        <w:t>Статья 127. Причинение смерти по неосторожности</w:t>
      </w:r>
      <w:bookmarkEnd w:id="128"/>
    </w:p>
    <w:p w14:paraId="5D7D3C0E"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875C8D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Причинение смерти по неосторожности –</w:t>
      </w:r>
    </w:p>
    <w:p w14:paraId="49A5CAB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до трех лет.</w:t>
      </w:r>
    </w:p>
    <w:p w14:paraId="785E078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4A5378F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лицом при исполнении своих профессиональных обязанностей;</w:t>
      </w:r>
    </w:p>
    <w:p w14:paraId="7F5595E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в о</w:t>
      </w:r>
      <w:r>
        <w:rPr>
          <w:rFonts w:ascii="Arial" w:eastAsia="Times New Roman" w:hAnsi="Arial" w:cs="Arial"/>
          <w:color w:val="000000"/>
        </w:rPr>
        <w:t>тношении двух или более лиц, –</w:t>
      </w:r>
    </w:p>
    <w:p w14:paraId="1164421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трех до пяти лет с лишением права занимать определенные должности на срок до трех лет либо без такового.</w:t>
      </w:r>
    </w:p>
    <w:p w14:paraId="4E4751EE"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11EE371" w14:textId="77777777" w:rsidR="00EF7A8E" w:rsidRDefault="00A81E47">
      <w:pPr>
        <w:spacing w:after="120"/>
        <w:ind w:firstLine="567"/>
        <w:jc w:val="both"/>
        <w:rPr>
          <w:rFonts w:ascii="Arial" w:eastAsia="Times New Roman" w:hAnsi="Arial" w:cs="Arial"/>
        </w:rPr>
      </w:pPr>
      <w:bookmarkStart w:id="129" w:name="st_128"/>
      <w:r>
        <w:rPr>
          <w:rFonts w:ascii="Arial" w:eastAsia="Times New Roman" w:hAnsi="Arial" w:cs="Arial"/>
          <w:b/>
          <w:bCs/>
          <w:color w:val="000000"/>
        </w:rPr>
        <w:t>Статья 128. Доведение до самоубийства</w:t>
      </w:r>
      <w:bookmarkEnd w:id="129"/>
    </w:p>
    <w:p w14:paraId="39082092"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7D6559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Угроза применения насилия, опасного для жизни и здоровья, жестокое обращение или унижение личного достоинства лица, что по неосторожности повлекло совершение потерпевшим самоубийства или попытку совершить самоубийство, –</w:t>
      </w:r>
    </w:p>
    <w:p w14:paraId="449D249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w:t>
      </w:r>
      <w:r>
        <w:rPr>
          <w:rFonts w:ascii="Arial" w:eastAsia="Times New Roman" w:hAnsi="Arial" w:cs="Arial"/>
          <w:color w:val="000000"/>
        </w:rPr>
        <w:t xml:space="preserve"> срок до шести лет.</w:t>
      </w:r>
    </w:p>
    <w:p w14:paraId="5B91A64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Те же деяния, совершенные в отношении лица, находившегося в материальной либо иной зависимости от виновного, или в отношении ребенка, а равно посредством использования сетей телекоммуникации, в том числе сети Интернет, –</w:t>
      </w:r>
    </w:p>
    <w:p w14:paraId="7DA58B9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w:t>
      </w:r>
      <w:r>
        <w:rPr>
          <w:rFonts w:ascii="Arial" w:eastAsia="Times New Roman" w:hAnsi="Arial" w:cs="Arial"/>
          <w:color w:val="000000"/>
        </w:rPr>
        <w:t xml:space="preserve"> лишением свободы на срок от шести до восьми лет с лишением права занимать определенные должности либо заниматься определенной деятельностью на срок до трех лет или без такового.</w:t>
      </w:r>
    </w:p>
    <w:p w14:paraId="52E94C3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Угроза применения насилия, опасного для жизни и здоровья лица, жестокое об</w:t>
      </w:r>
      <w:r>
        <w:rPr>
          <w:rFonts w:ascii="Arial" w:eastAsia="Times New Roman" w:hAnsi="Arial" w:cs="Arial"/>
          <w:color w:val="000000"/>
        </w:rPr>
        <w:t>ращение или унижение личного достоинства лица, совершенные с целью доведения лица до самоубийства, что повлекло совершение потерпевшим самоубийства, –</w:t>
      </w:r>
    </w:p>
    <w:p w14:paraId="5B1CC4F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восьми до десяти лет с лишением права занимать определенные долж</w:t>
      </w:r>
      <w:r>
        <w:rPr>
          <w:rFonts w:ascii="Arial" w:eastAsia="Times New Roman" w:hAnsi="Arial" w:cs="Arial"/>
          <w:color w:val="000000"/>
        </w:rPr>
        <w:t>ности либо заниматься определенной деятельностью на срок до трех лет или без такового.</w:t>
      </w:r>
    </w:p>
    <w:p w14:paraId="79BC6D40"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CB81B52" w14:textId="77777777" w:rsidR="00EF7A8E" w:rsidRDefault="00A81E47">
      <w:pPr>
        <w:spacing w:after="120"/>
        <w:ind w:firstLine="567"/>
        <w:jc w:val="both"/>
        <w:rPr>
          <w:rFonts w:ascii="Arial" w:eastAsia="Times New Roman" w:hAnsi="Arial" w:cs="Arial"/>
        </w:rPr>
      </w:pPr>
      <w:bookmarkStart w:id="130" w:name="st_129"/>
      <w:r>
        <w:rPr>
          <w:rFonts w:ascii="Arial" w:eastAsia="Times New Roman" w:hAnsi="Arial" w:cs="Arial"/>
          <w:b/>
          <w:bCs/>
          <w:color w:val="000000"/>
        </w:rPr>
        <w:t>Статья 129. Склонение к самоубийству</w:t>
      </w:r>
      <w:bookmarkEnd w:id="130"/>
    </w:p>
    <w:p w14:paraId="4DFD085B"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F3676A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1. Склонение к самоубийству, то есть возбуждение у другого лица решимости совершить самоубийство путем уговора, обмана или иным </w:t>
      </w:r>
      <w:r>
        <w:rPr>
          <w:rFonts w:ascii="Arial" w:eastAsia="Times New Roman" w:hAnsi="Arial" w:cs="Arial"/>
          <w:color w:val="000000"/>
        </w:rPr>
        <w:t>способом, что повлекло совершение потерпевшим самоубийства или попытку совершить самоубийство, –</w:t>
      </w:r>
    </w:p>
    <w:p w14:paraId="6772DE9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до шести лет.</w:t>
      </w:r>
    </w:p>
    <w:p w14:paraId="3CD19B9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 в отношении лица, находившегося в материальной либо иной зависимости от виновн</w:t>
      </w:r>
      <w:r>
        <w:rPr>
          <w:rFonts w:ascii="Arial" w:eastAsia="Times New Roman" w:hAnsi="Arial" w:cs="Arial"/>
          <w:color w:val="000000"/>
        </w:rPr>
        <w:t>ого, или в отношении ребенка, а равно посредством использования сетей телекоммуникации, в том числе сети Интернет, –</w:t>
      </w:r>
    </w:p>
    <w:p w14:paraId="504C040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наказывается лишением свободы на срок от шести до восьми лет с лишением права занимать определенные должности либо заниматься определенной </w:t>
      </w:r>
      <w:r>
        <w:rPr>
          <w:rFonts w:ascii="Arial" w:eastAsia="Times New Roman" w:hAnsi="Arial" w:cs="Arial"/>
          <w:color w:val="000000"/>
        </w:rPr>
        <w:t>деятельностью на срок до трех лет или без такового.</w:t>
      </w:r>
    </w:p>
    <w:p w14:paraId="0F4304D1" w14:textId="77777777" w:rsidR="00EF7A8E" w:rsidRDefault="00A81E47">
      <w:pPr>
        <w:spacing w:after="120"/>
        <w:ind w:firstLine="567"/>
        <w:jc w:val="center"/>
        <w:rPr>
          <w:rFonts w:ascii="Arial" w:eastAsia="Times New Roman" w:hAnsi="Arial" w:cs="Arial"/>
        </w:rPr>
      </w:pPr>
      <w:r>
        <w:rPr>
          <w:rFonts w:ascii="Arial" w:eastAsia="Times New Roman" w:hAnsi="Arial" w:cs="Arial"/>
        </w:rPr>
        <w:t> </w:t>
      </w:r>
    </w:p>
    <w:p w14:paraId="191C86F7" w14:textId="77777777" w:rsidR="00EF7A8E" w:rsidRDefault="00A81E47">
      <w:pPr>
        <w:spacing w:after="120"/>
        <w:ind w:firstLine="567"/>
        <w:jc w:val="center"/>
        <w:rPr>
          <w:rFonts w:ascii="Arial" w:eastAsia="Times New Roman" w:hAnsi="Arial" w:cs="Arial"/>
        </w:rPr>
      </w:pPr>
      <w:r>
        <w:rPr>
          <w:rFonts w:ascii="Arial" w:eastAsia="Times New Roman" w:hAnsi="Arial" w:cs="Arial"/>
          <w:b/>
          <w:bCs/>
          <w:color w:val="000000"/>
        </w:rPr>
        <w:t>Глава 20. Преступления против здоровья</w:t>
      </w:r>
    </w:p>
    <w:p w14:paraId="76727EAE"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172C7F5" w14:textId="77777777" w:rsidR="00EF7A8E" w:rsidRDefault="00A81E47">
      <w:pPr>
        <w:spacing w:after="120"/>
        <w:ind w:firstLine="567"/>
        <w:jc w:val="both"/>
        <w:rPr>
          <w:rFonts w:ascii="Arial" w:eastAsia="Times New Roman" w:hAnsi="Arial" w:cs="Arial"/>
        </w:rPr>
      </w:pPr>
      <w:bookmarkStart w:id="131" w:name="st_130"/>
      <w:r>
        <w:rPr>
          <w:rFonts w:ascii="Arial" w:eastAsia="Times New Roman" w:hAnsi="Arial" w:cs="Arial"/>
          <w:b/>
          <w:bCs/>
          <w:color w:val="000000"/>
        </w:rPr>
        <w:t>Статья 130. Причинение тяжкого вреда здоровью</w:t>
      </w:r>
      <w:bookmarkEnd w:id="131"/>
    </w:p>
    <w:p w14:paraId="4B6DC776"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D89E25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Причинение тяжкого вреда здоровью в виде телесного повреждения, опасного для жизни в момент причинения; или причинение вреда здоровью, повлекшее потерю зрения, речи, слуха или какого-либо органа либо утрату органом его функций, психическую болезнь или и</w:t>
      </w:r>
      <w:r>
        <w:rPr>
          <w:rFonts w:ascii="Arial" w:eastAsia="Times New Roman" w:hAnsi="Arial" w:cs="Arial"/>
          <w:color w:val="000000"/>
        </w:rPr>
        <w:t>ное расстройство здоровья, соединенное со стойкой утратой трудоспособности не менее чем на одну треть, либо с заведомо полной утратой профессиональной трудоспособности, либо неизгладимое обезображение лица, –</w:t>
      </w:r>
    </w:p>
    <w:p w14:paraId="3DBC1F3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w:t>
      </w:r>
      <w:r>
        <w:rPr>
          <w:rFonts w:ascii="Arial" w:eastAsia="Times New Roman" w:hAnsi="Arial" w:cs="Arial"/>
          <w:color w:val="000000"/>
        </w:rPr>
        <w:t>о семи лет.</w:t>
      </w:r>
    </w:p>
    <w:p w14:paraId="75060FA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0493DDAE" w14:textId="77777777" w:rsidR="00EF7A8E" w:rsidRDefault="00A81E47">
      <w:pPr>
        <w:spacing w:after="60"/>
        <w:ind w:firstLine="567"/>
        <w:jc w:val="both"/>
        <w:rPr>
          <w:rFonts w:ascii="Arial" w:eastAsia="Times New Roman" w:hAnsi="Arial" w:cs="Arial"/>
        </w:rPr>
      </w:pPr>
      <w:r>
        <w:rPr>
          <w:rFonts w:ascii="Arial" w:eastAsia="Times New Roman" w:hAnsi="Arial" w:cs="Arial"/>
          <w:color w:val="000000"/>
        </w:rPr>
        <w:t>1) в отношении члена семьи или приравненного к нему лица;</w:t>
      </w:r>
    </w:p>
    <w:p w14:paraId="37AC057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в отношении двух или более лиц;</w:t>
      </w:r>
    </w:p>
    <w:p w14:paraId="5D5BB63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в отношении женщины, находящейся в состоянии беременности;</w:t>
      </w:r>
    </w:p>
    <w:p w14:paraId="22698CE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4) в отношении лица, находящегося в беспомощном состоянии, </w:t>
      </w:r>
      <w:r>
        <w:rPr>
          <w:rFonts w:ascii="Arial" w:eastAsia="Times New Roman" w:hAnsi="Arial" w:cs="Arial"/>
          <w:color w:val="000000"/>
        </w:rPr>
        <w:t>или ребенка;</w:t>
      </w:r>
    </w:p>
    <w:p w14:paraId="46506E7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5) в отношении лица или его близких в связи с осуществлением данным лицом служебной, профессиональной деятельности или выполнением общественного долга;</w:t>
      </w:r>
    </w:p>
    <w:p w14:paraId="16AA833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6) на почве расовой, этнической, национальной, религиозной и межрегиональной вражды (розни);</w:t>
      </w:r>
    </w:p>
    <w:p w14:paraId="26782FA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7) с похище</w:t>
      </w:r>
      <w:r>
        <w:rPr>
          <w:rFonts w:ascii="Arial" w:eastAsia="Times New Roman" w:hAnsi="Arial" w:cs="Arial"/>
          <w:color w:val="000000"/>
        </w:rPr>
        <w:t>нием человека либо захватом заложника;</w:t>
      </w:r>
    </w:p>
    <w:p w14:paraId="6BC97B6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8) с разбоем или вымогательством;</w:t>
      </w:r>
    </w:p>
    <w:p w14:paraId="2B90E94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9) с изнасилованием или насильственным удовлетворением половой страсти в иных формах;</w:t>
      </w:r>
    </w:p>
    <w:p w14:paraId="71530D9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10) с особой жестокостью;</w:t>
      </w:r>
    </w:p>
    <w:p w14:paraId="1A3DDCF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11) с целью скрыть другое преступление или облегчить его совершение;</w:t>
      </w:r>
    </w:p>
    <w:p w14:paraId="5252815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12</w:t>
      </w:r>
      <w:r>
        <w:rPr>
          <w:rFonts w:ascii="Arial" w:eastAsia="Times New Roman" w:hAnsi="Arial" w:cs="Arial"/>
          <w:color w:val="000000"/>
        </w:rPr>
        <w:t>) из хулиганских побуждений;</w:t>
      </w:r>
    </w:p>
    <w:p w14:paraId="4238B46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13) из корыстных побуждений или по найму;</w:t>
      </w:r>
    </w:p>
    <w:p w14:paraId="146CDBE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14) с целью получения органа или тканей потерпевшего;</w:t>
      </w:r>
    </w:p>
    <w:p w14:paraId="2F3D37F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15) группой лиц;</w:t>
      </w:r>
    </w:p>
    <w:p w14:paraId="5A999D2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16) группой лиц по предварительному сговору, –</w:t>
      </w:r>
    </w:p>
    <w:p w14:paraId="522FD75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шести до восьми лет.</w:t>
      </w:r>
    </w:p>
    <w:p w14:paraId="1065C29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Де</w:t>
      </w:r>
      <w:r>
        <w:rPr>
          <w:rFonts w:ascii="Arial" w:eastAsia="Times New Roman" w:hAnsi="Arial" w:cs="Arial"/>
          <w:color w:val="000000"/>
        </w:rPr>
        <w:t>яния, предусмотренные частями 1 и 2 настоящей статьи:</w:t>
      </w:r>
    </w:p>
    <w:p w14:paraId="2AE79A83" w14:textId="77777777" w:rsidR="00EF7A8E" w:rsidRDefault="00A81E47">
      <w:pPr>
        <w:spacing w:after="60"/>
        <w:ind w:firstLine="567"/>
        <w:jc w:val="both"/>
        <w:rPr>
          <w:rFonts w:ascii="Arial" w:eastAsia="Times New Roman" w:hAnsi="Arial" w:cs="Arial"/>
        </w:rPr>
      </w:pPr>
      <w:r>
        <w:rPr>
          <w:rFonts w:ascii="Arial" w:eastAsia="Times New Roman" w:hAnsi="Arial" w:cs="Arial"/>
          <w:color w:val="000000"/>
        </w:rPr>
        <w:t>1) в отношении детей с ограниченными возможностями здоровья или причинившие по неосторожности смерть человека, в том числе в результате самоубийства, либо смерть двух или более лиц (особо тяжкий вред);</w:t>
      </w:r>
    </w:p>
    <w:p w14:paraId="121F642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совершенные при совокупности двух или более отягчающих обстоятельств, предусмотренных частью 2 настоящей статьи;</w:t>
      </w:r>
    </w:p>
    <w:p w14:paraId="595176A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совершенные организованной группой;</w:t>
      </w:r>
    </w:p>
    <w:p w14:paraId="254263C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совершенные в составе преступного сообщества, –</w:t>
      </w:r>
    </w:p>
    <w:p w14:paraId="7EFB759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восьми до</w:t>
      </w:r>
      <w:r>
        <w:rPr>
          <w:rFonts w:ascii="Arial" w:eastAsia="Times New Roman" w:hAnsi="Arial" w:cs="Arial"/>
          <w:color w:val="000000"/>
        </w:rPr>
        <w:t xml:space="preserve"> двенадцати лет.</w:t>
      </w:r>
    </w:p>
    <w:p w14:paraId="0FDB95C0" w14:textId="77777777" w:rsidR="00EF7A8E" w:rsidRDefault="00A81E47">
      <w:pPr>
        <w:spacing w:after="60"/>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188" w:tooltip="https://cbd.minjust.gov.kg/4-5390/edition/14002/ru" w:history="1">
        <w:r>
          <w:rPr>
            <w:rFonts w:ascii="Arial" w:eastAsia="Times New Roman" w:hAnsi="Arial" w:cs="Arial"/>
            <w:i/>
            <w:iCs/>
            <w:color w:val="0000FF"/>
            <w:u w:val="single"/>
          </w:rPr>
          <w:t xml:space="preserve">7 августа 2024 года </w:t>
        </w:r>
      </w:hyperlink>
      <w:hyperlink r:id="rId189" w:tooltip="toktom://db/187595" w:history="1">
        <w:r>
          <w:rPr>
            <w:rFonts w:ascii="Arial" w:eastAsia="Times New Roman" w:hAnsi="Arial" w:cs="Arial"/>
            <w:i/>
            <w:iCs/>
            <w:color w:val="0000FF"/>
            <w:u w:val="single"/>
          </w:rPr>
          <w:t>N</w:t>
        </w:r>
      </w:hyperlink>
      <w:hyperlink r:id="rId190" w:tooltip="toktom://db/187595" w:history="1">
        <w:r>
          <w:rPr>
            <w:rFonts w:ascii="Arial" w:eastAsia="Times New Roman" w:hAnsi="Arial" w:cs="Arial"/>
            <w:i/>
            <w:iCs/>
            <w:color w:val="0000FF"/>
            <w:u w:val="single"/>
          </w:rPr>
          <w:t xml:space="preserve"> 161</w:t>
        </w:r>
      </w:hyperlink>
      <w:r>
        <w:rPr>
          <w:rFonts w:ascii="Arial" w:eastAsia="Times New Roman" w:hAnsi="Arial" w:cs="Arial"/>
          <w:i/>
          <w:iCs/>
          <w:color w:val="000000"/>
        </w:rPr>
        <w:t>)</w:t>
      </w:r>
    </w:p>
    <w:p w14:paraId="760CA384" w14:textId="77777777" w:rsidR="00EF7A8E" w:rsidRDefault="00A81E47">
      <w:pPr>
        <w:spacing w:after="120"/>
        <w:ind w:firstLine="397"/>
        <w:jc w:val="both"/>
        <w:rPr>
          <w:rFonts w:ascii="Arial" w:eastAsia="Times New Roman" w:hAnsi="Arial" w:cs="Arial"/>
        </w:rPr>
      </w:pPr>
      <w:r>
        <w:rPr>
          <w:rFonts w:ascii="Arial" w:eastAsia="Times New Roman" w:hAnsi="Arial" w:cs="Arial"/>
        </w:rPr>
        <w:t> </w:t>
      </w:r>
    </w:p>
    <w:p w14:paraId="5DE9E4B4" w14:textId="77777777" w:rsidR="00EF7A8E" w:rsidRDefault="00A81E47">
      <w:pPr>
        <w:spacing w:after="120"/>
        <w:ind w:firstLine="567"/>
        <w:jc w:val="both"/>
        <w:rPr>
          <w:rFonts w:ascii="Arial" w:eastAsia="Times New Roman" w:hAnsi="Arial" w:cs="Arial"/>
        </w:rPr>
      </w:pPr>
      <w:bookmarkStart w:id="132" w:name="st_131"/>
      <w:r>
        <w:rPr>
          <w:rFonts w:ascii="Arial" w:eastAsia="Times New Roman" w:hAnsi="Arial" w:cs="Arial"/>
          <w:b/>
          <w:bCs/>
          <w:color w:val="000000"/>
        </w:rPr>
        <w:t>Статья 131. Причинение менее тяжкого вреда здоровью</w:t>
      </w:r>
      <w:bookmarkEnd w:id="132"/>
    </w:p>
    <w:p w14:paraId="70F7C101"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BB4279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w:t>
      </w:r>
      <w:r>
        <w:rPr>
          <w:rFonts w:ascii="Arial" w:eastAsia="Times New Roman" w:hAnsi="Arial" w:cs="Arial"/>
          <w:color w:val="000000"/>
        </w:rPr>
        <w:t>. Причинение вреда здоровью, не опасного для жизни и не повлекшего последствий, предусмотренных статьей 130 настоящего Кодекса, но вызвавшего длительное расстройство здоровья или значительную стойкую утрату общей трудоспособности менее чем на одну треть, –</w:t>
      </w:r>
    </w:p>
    <w:p w14:paraId="7960B3B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исправительными работами от двух месяцев до одного года или штрафом от 200 до 500 расчетных показателей, или лишением свободы на срок до трех лет.</w:t>
      </w:r>
    </w:p>
    <w:p w14:paraId="0DDC1D5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505DAD8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в отношении двух или более лиц;</w:t>
      </w:r>
    </w:p>
    <w:p w14:paraId="34D6EC9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в отношении лица, заведомо находящегося для виновного в беспомощном состоянии;</w:t>
      </w:r>
    </w:p>
    <w:p w14:paraId="343FEAF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из хулиганских побуждений;</w:t>
      </w:r>
    </w:p>
    <w:p w14:paraId="1326252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4) с особой жестокостью; </w:t>
      </w:r>
    </w:p>
    <w:p w14:paraId="396D1D9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5) группой лиц; </w:t>
      </w:r>
    </w:p>
    <w:p w14:paraId="2A1424E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6) группой лиц по предварительному сговору, –</w:t>
      </w:r>
    </w:p>
    <w:p w14:paraId="61D9B5D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w:t>
      </w:r>
      <w:r>
        <w:rPr>
          <w:rFonts w:ascii="Arial" w:eastAsia="Times New Roman" w:hAnsi="Arial" w:cs="Arial"/>
          <w:color w:val="000000"/>
        </w:rPr>
        <w:t xml:space="preserve"> от 500 до 1000 расчетных показателей или лишением свободы на срок от трех до пяти лет.</w:t>
      </w:r>
    </w:p>
    <w:p w14:paraId="782120B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То же деяние, совершенное:</w:t>
      </w:r>
    </w:p>
    <w:p w14:paraId="29EFF34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в отношении лица или его близких в связи с осуществлением данным лицом служебной, профессиональной деятельности или выполнением обществ</w:t>
      </w:r>
      <w:r>
        <w:rPr>
          <w:rFonts w:ascii="Arial" w:eastAsia="Times New Roman" w:hAnsi="Arial" w:cs="Arial"/>
          <w:color w:val="000000"/>
        </w:rPr>
        <w:t>енного долга;</w:t>
      </w:r>
    </w:p>
    <w:p w14:paraId="7553CD1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при совокупности двух или более отягчающих обстоятельств, предусмотренных частью 2 настоящей статьи;</w:t>
      </w:r>
    </w:p>
    <w:p w14:paraId="2AEEF7D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3) организованной группой; </w:t>
      </w:r>
    </w:p>
    <w:p w14:paraId="2CA5E37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в составе преступного сообщества, –</w:t>
      </w:r>
    </w:p>
    <w:p w14:paraId="7314449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восьми лет.</w:t>
      </w:r>
    </w:p>
    <w:p w14:paraId="6B973D93"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4221495" w14:textId="77777777" w:rsidR="00EF7A8E" w:rsidRDefault="00A81E47">
      <w:pPr>
        <w:spacing w:after="120"/>
        <w:ind w:firstLine="567"/>
        <w:jc w:val="both"/>
        <w:rPr>
          <w:rFonts w:ascii="Arial" w:eastAsia="Times New Roman" w:hAnsi="Arial" w:cs="Arial"/>
        </w:rPr>
      </w:pPr>
      <w:bookmarkStart w:id="133" w:name="st_132"/>
      <w:r>
        <w:rPr>
          <w:rFonts w:ascii="Arial" w:eastAsia="Times New Roman" w:hAnsi="Arial" w:cs="Arial"/>
          <w:b/>
          <w:bCs/>
          <w:color w:val="000000"/>
        </w:rPr>
        <w:t>Статья 1</w:t>
      </w:r>
      <w:r>
        <w:rPr>
          <w:rFonts w:ascii="Arial" w:eastAsia="Times New Roman" w:hAnsi="Arial" w:cs="Arial"/>
          <w:b/>
          <w:bCs/>
          <w:color w:val="000000"/>
        </w:rPr>
        <w:t>32. Причинение тяжкого вреда здоровью при превышении пределов необходимой обороны, а равно при превышении мер, необходимых для задержания лица, совершившего преступление</w:t>
      </w:r>
      <w:bookmarkEnd w:id="133"/>
    </w:p>
    <w:p w14:paraId="4A7C6C6C"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258525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Причинение тяжкого вреда здоровью при превышении пределов необходимой обороны, а рав</w:t>
      </w:r>
      <w:r>
        <w:rPr>
          <w:rFonts w:ascii="Arial" w:eastAsia="Times New Roman" w:hAnsi="Arial" w:cs="Arial"/>
          <w:color w:val="000000"/>
        </w:rPr>
        <w:t>но при превышении мер, необходимых для задержания лица, совершившего преступление, –</w:t>
      </w:r>
    </w:p>
    <w:p w14:paraId="315B84A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исправительными работами на срок от двух месяцев до одного года или штрафом от 200 до 500 расчетных показателей.</w:t>
      </w:r>
    </w:p>
    <w:p w14:paraId="1EFE0671"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249E0DD" w14:textId="77777777" w:rsidR="00EF7A8E" w:rsidRDefault="00A81E47">
      <w:pPr>
        <w:spacing w:after="120"/>
        <w:ind w:firstLine="567"/>
        <w:jc w:val="both"/>
        <w:rPr>
          <w:rFonts w:ascii="Arial" w:eastAsia="Times New Roman" w:hAnsi="Arial" w:cs="Arial"/>
        </w:rPr>
      </w:pPr>
      <w:bookmarkStart w:id="134" w:name="st_133"/>
      <w:r>
        <w:rPr>
          <w:rFonts w:ascii="Arial" w:eastAsia="Times New Roman" w:hAnsi="Arial" w:cs="Arial"/>
          <w:b/>
          <w:bCs/>
          <w:color w:val="000000"/>
        </w:rPr>
        <w:t>Статья 133. Причинение тяжкого вреда здоров</w:t>
      </w:r>
      <w:r>
        <w:rPr>
          <w:rFonts w:ascii="Arial" w:eastAsia="Times New Roman" w:hAnsi="Arial" w:cs="Arial"/>
          <w:b/>
          <w:bCs/>
          <w:color w:val="000000"/>
        </w:rPr>
        <w:t>ью в состоянии аффекта</w:t>
      </w:r>
      <w:bookmarkEnd w:id="134"/>
    </w:p>
    <w:p w14:paraId="37444086"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06C1E0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Причинение тяжкого вреда здоровью в состоянии внезапно возникшего сильного душевного волнения (аффекта), вызванного насилием или тяжким оскорблением со стороны потерпевшего, а равно длительной психотравмирующей ситуацией, возникшей</w:t>
      </w:r>
      <w:r>
        <w:rPr>
          <w:rFonts w:ascii="Arial" w:eastAsia="Times New Roman" w:hAnsi="Arial" w:cs="Arial"/>
          <w:color w:val="000000"/>
        </w:rPr>
        <w:t xml:space="preserve"> в связи с противоправным поведением потерпевшего, –</w:t>
      </w:r>
    </w:p>
    <w:p w14:paraId="5EC9127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наказывается штрафом от 500 до 1000 расчетных показателей или лишением свободы на срок до двух лет. </w:t>
      </w:r>
    </w:p>
    <w:p w14:paraId="62D5445A"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AAC1F97" w14:textId="77777777" w:rsidR="00EF7A8E" w:rsidRDefault="00A81E47">
      <w:pPr>
        <w:spacing w:after="120"/>
        <w:ind w:firstLine="567"/>
        <w:jc w:val="both"/>
        <w:rPr>
          <w:rFonts w:ascii="Arial" w:eastAsia="Times New Roman" w:hAnsi="Arial" w:cs="Arial"/>
        </w:rPr>
      </w:pPr>
      <w:bookmarkStart w:id="135" w:name="st_134"/>
      <w:r>
        <w:rPr>
          <w:rFonts w:ascii="Arial" w:eastAsia="Times New Roman" w:hAnsi="Arial" w:cs="Arial"/>
          <w:b/>
          <w:bCs/>
          <w:color w:val="000000"/>
        </w:rPr>
        <w:t>Статья 134. Причинение тяжкого вреда здоровью по неосторожности</w:t>
      </w:r>
      <w:bookmarkEnd w:id="135"/>
    </w:p>
    <w:p w14:paraId="2844B71A"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F3132B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Причинение тяжкого вреда здоровью </w:t>
      </w:r>
      <w:r>
        <w:rPr>
          <w:rFonts w:ascii="Arial" w:eastAsia="Times New Roman" w:hAnsi="Arial" w:cs="Arial"/>
          <w:color w:val="000000"/>
        </w:rPr>
        <w:t>по неосторожности –</w:t>
      </w:r>
    </w:p>
    <w:p w14:paraId="4D73814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исправительными работами на срок от двух месяцев до одного года или штрафом от 200 до 500 расчетных показателей, или лишением свободы на срок до трех лет.</w:t>
      </w:r>
    </w:p>
    <w:p w14:paraId="63326E4E"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0BEA26B" w14:textId="77777777" w:rsidR="00EF7A8E" w:rsidRDefault="00A81E47">
      <w:pPr>
        <w:spacing w:after="120"/>
        <w:ind w:firstLine="567"/>
        <w:jc w:val="both"/>
        <w:rPr>
          <w:rFonts w:ascii="Arial" w:eastAsia="Times New Roman" w:hAnsi="Arial" w:cs="Arial"/>
        </w:rPr>
      </w:pPr>
      <w:bookmarkStart w:id="136" w:name="st_135"/>
      <w:r>
        <w:rPr>
          <w:rFonts w:ascii="Arial" w:eastAsia="Times New Roman" w:hAnsi="Arial" w:cs="Arial"/>
          <w:b/>
          <w:bCs/>
          <w:color w:val="000000"/>
        </w:rPr>
        <w:t>Статья 135. Причинение менее тяжкого вреда здоровью по неосторожности</w:t>
      </w:r>
      <w:bookmarkEnd w:id="136"/>
    </w:p>
    <w:p w14:paraId="4C69B4EB"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E4E713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1. Причинение </w:t>
      </w:r>
      <w:r>
        <w:rPr>
          <w:rFonts w:ascii="Arial" w:eastAsia="Times New Roman" w:hAnsi="Arial" w:cs="Arial"/>
          <w:color w:val="000000"/>
        </w:rPr>
        <w:t>менее тяжкого вреда здоровью по неосторожности –</w:t>
      </w:r>
    </w:p>
    <w:p w14:paraId="725B112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200 до 500 расчетных показателей или исправительными работами на срок от двух месяцев до одного года.</w:t>
      </w:r>
    </w:p>
    <w:p w14:paraId="2AAD861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 вследствие ненадлежащего, в силу легкомыслия или неб</w:t>
      </w:r>
      <w:r>
        <w:rPr>
          <w:rFonts w:ascii="Arial" w:eastAsia="Times New Roman" w:hAnsi="Arial" w:cs="Arial"/>
          <w:color w:val="000000"/>
        </w:rPr>
        <w:t>режности, исполнения лицом своих профессиональных обязанностей, –</w:t>
      </w:r>
    </w:p>
    <w:p w14:paraId="5DFD1AE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либо исправительными работами на срок от одного года до трех лет с лишением права занимать определенные должности или заниматься опр</w:t>
      </w:r>
      <w:r>
        <w:rPr>
          <w:rFonts w:ascii="Arial" w:eastAsia="Times New Roman" w:hAnsi="Arial" w:cs="Arial"/>
          <w:color w:val="000000"/>
        </w:rPr>
        <w:t>еделенной деятельностью на срок от одного года до трех лет, либо без такового.</w:t>
      </w:r>
    </w:p>
    <w:p w14:paraId="51FE233A"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D9A45F5" w14:textId="77777777" w:rsidR="00EF7A8E" w:rsidRDefault="00A81E47">
      <w:pPr>
        <w:spacing w:after="120"/>
        <w:ind w:firstLine="567"/>
        <w:jc w:val="both"/>
        <w:rPr>
          <w:rFonts w:ascii="Arial" w:eastAsia="Times New Roman" w:hAnsi="Arial" w:cs="Arial"/>
        </w:rPr>
      </w:pPr>
      <w:bookmarkStart w:id="137" w:name="st_136"/>
      <w:r>
        <w:rPr>
          <w:rFonts w:ascii="Arial" w:eastAsia="Times New Roman" w:hAnsi="Arial" w:cs="Arial"/>
          <w:b/>
          <w:bCs/>
          <w:color w:val="000000"/>
        </w:rPr>
        <w:t>Статья 136. Причинение легкого вреда здоровью</w:t>
      </w:r>
      <w:bookmarkEnd w:id="137"/>
    </w:p>
    <w:p w14:paraId="427A9255"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r>
        <w:rPr>
          <w:rFonts w:ascii="Arial" w:eastAsia="Arial" w:hAnsi="Arial" w:cs="Arial"/>
          <w:color w:val="000000"/>
        </w:rPr>
        <w:t>1. Причинение легкого вреда здоровью, повлекшее кратковременное расстройство здоровья или незначительную стойкую утрату трудоспособности, -</w:t>
      </w:r>
    </w:p>
    <w:p w14:paraId="734CA7E9" w14:textId="77777777" w:rsidR="00EF7A8E" w:rsidRDefault="00A81E47">
      <w:pPr>
        <w:pBdr>
          <w:top w:val="none" w:sz="4" w:space="0" w:color="000000"/>
          <w:left w:val="none" w:sz="4" w:space="0" w:color="000000"/>
          <w:bottom w:val="none" w:sz="4" w:space="0" w:color="000000"/>
          <w:right w:val="none" w:sz="4" w:space="0" w:color="000000"/>
        </w:pBdr>
        <w:spacing w:after="120"/>
        <w:ind w:firstLine="708"/>
        <w:jc w:val="both"/>
      </w:pPr>
      <w:r>
        <w:rPr>
          <w:rFonts w:ascii="Arial" w:eastAsia="Arial" w:hAnsi="Arial" w:cs="Arial"/>
          <w:color w:val="000000"/>
        </w:rPr>
        <w:t>наказывается штрафом от 200 до 500 расчетных показателей либо привлечением к общественным работам от сорока до ста ч</w:t>
      </w:r>
      <w:r>
        <w:rPr>
          <w:rFonts w:ascii="Arial" w:eastAsia="Arial" w:hAnsi="Arial" w:cs="Arial"/>
          <w:color w:val="000000"/>
        </w:rPr>
        <w:t>асов.</w:t>
      </w:r>
    </w:p>
    <w:p w14:paraId="5ED27819" w14:textId="77777777" w:rsidR="00EF7A8E" w:rsidRDefault="00A81E47">
      <w:pPr>
        <w:pBdr>
          <w:top w:val="none" w:sz="4" w:space="0" w:color="000000"/>
          <w:left w:val="none" w:sz="4" w:space="0" w:color="000000"/>
          <w:bottom w:val="none" w:sz="4" w:space="0" w:color="000000"/>
          <w:right w:val="none" w:sz="4" w:space="0" w:color="000000"/>
        </w:pBdr>
        <w:spacing w:after="120"/>
        <w:ind w:firstLine="708"/>
        <w:jc w:val="both"/>
      </w:pPr>
      <w:r>
        <w:rPr>
          <w:rFonts w:ascii="Arial" w:eastAsia="Arial" w:hAnsi="Arial" w:cs="Arial"/>
          <w:color w:val="000000"/>
        </w:rPr>
        <w:t>2. То же деяние, совершенное в отношении лица в связи с осуществлением им служебной, профессиональной деятельности или выполнением общественного долга, -</w:t>
      </w:r>
    </w:p>
    <w:p w14:paraId="4B564AFF" w14:textId="77777777" w:rsidR="00EF7A8E" w:rsidRDefault="00A81E47">
      <w:pPr>
        <w:pBdr>
          <w:top w:val="none" w:sz="4" w:space="0" w:color="000000"/>
          <w:left w:val="none" w:sz="4" w:space="0" w:color="000000"/>
          <w:bottom w:val="none" w:sz="4" w:space="0" w:color="000000"/>
          <w:right w:val="none" w:sz="4" w:space="0" w:color="000000"/>
        </w:pBdr>
        <w:spacing w:after="120"/>
        <w:ind w:firstLine="708"/>
        <w:jc w:val="both"/>
      </w:pPr>
      <w:r>
        <w:rPr>
          <w:rFonts w:ascii="Arial" w:eastAsia="Arial" w:hAnsi="Arial" w:cs="Arial"/>
          <w:color w:val="000000"/>
        </w:rPr>
        <w:t>наказывается штрафом от 500 до 1 000 расчетных показателей.</w:t>
      </w:r>
    </w:p>
    <w:p w14:paraId="4887F267" w14:textId="77777777" w:rsidR="00EF7A8E" w:rsidRDefault="00A81E47">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Times New Roman" w:hAnsi="Arial" w:cs="Arial"/>
        </w:rPr>
        <w:t> </w:t>
      </w:r>
      <w:r>
        <w:rPr>
          <w:rFonts w:ascii="Arial" w:eastAsia="Arial" w:hAnsi="Arial" w:cs="Arial"/>
          <w:i/>
          <w:color w:val="000000"/>
        </w:rPr>
        <w:t xml:space="preserve">(В редакции Закона КР от </w:t>
      </w:r>
      <w:hyperlink r:id="rId191" w:tooltip="https://cbd.minjust.gov.kg/4-5670/edition/39663/ru" w:history="1">
        <w:r>
          <w:rPr>
            <w:rStyle w:val="aff0"/>
            <w:rFonts w:ascii="Arial" w:eastAsia="Arial" w:hAnsi="Arial" w:cs="Arial"/>
            <w:i/>
          </w:rPr>
          <w:t>3 ноября 2025 года № 251</w:t>
        </w:r>
      </w:hyperlink>
      <w:r>
        <w:rPr>
          <w:rFonts w:ascii="Arial" w:eastAsia="Arial" w:hAnsi="Arial" w:cs="Arial"/>
          <w:i/>
          <w:color w:val="000000"/>
        </w:rPr>
        <w:t>)</w:t>
      </w:r>
    </w:p>
    <w:p w14:paraId="226B2420" w14:textId="77777777" w:rsidR="00EF7A8E" w:rsidRDefault="00EF7A8E">
      <w:pPr>
        <w:spacing w:after="120"/>
        <w:ind w:firstLine="567"/>
        <w:jc w:val="both"/>
        <w:rPr>
          <w:rFonts w:ascii="Arial" w:eastAsia="Times New Roman" w:hAnsi="Arial" w:cs="Arial"/>
        </w:rPr>
      </w:pPr>
    </w:p>
    <w:p w14:paraId="035596C7" w14:textId="77777777" w:rsidR="00EF7A8E" w:rsidRDefault="00A81E47">
      <w:pPr>
        <w:spacing w:after="120"/>
        <w:ind w:firstLine="567"/>
        <w:jc w:val="both"/>
        <w:rPr>
          <w:rFonts w:ascii="Arial" w:eastAsia="Times New Roman" w:hAnsi="Arial" w:cs="Arial"/>
        </w:rPr>
      </w:pPr>
      <w:bookmarkStart w:id="138" w:name="st_137"/>
      <w:r>
        <w:rPr>
          <w:rFonts w:ascii="Arial" w:eastAsia="Times New Roman" w:hAnsi="Arial" w:cs="Arial"/>
          <w:b/>
          <w:bCs/>
          <w:color w:val="000000"/>
        </w:rPr>
        <w:t>Статья 137. Пытки</w:t>
      </w:r>
      <w:bookmarkEnd w:id="138"/>
    </w:p>
    <w:p w14:paraId="0585F7C9"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F7F82E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Причинение какому-либо лицу физических или психических страданий с целью получить от него или от другого лица сведения или признания; наказать его за деяние, которое совершило оно или другое лицо или в совершении которого оно подозревается; а равно запу</w:t>
      </w:r>
      <w:r>
        <w:rPr>
          <w:rFonts w:ascii="Arial" w:eastAsia="Times New Roman" w:hAnsi="Arial" w:cs="Arial"/>
          <w:color w:val="000000"/>
        </w:rPr>
        <w:t>гать или принудить его или другое лицо к совершению определенных деяний, или по причине, основанной на дискриминации любого характера, совершенное должностным лицом либо по его подстрекательству, с его ведома или молчаливого согласия, –</w:t>
      </w:r>
    </w:p>
    <w:p w14:paraId="59CEC50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w:t>
      </w:r>
      <w:r>
        <w:rPr>
          <w:rFonts w:ascii="Arial" w:eastAsia="Times New Roman" w:hAnsi="Arial" w:cs="Arial"/>
          <w:color w:val="000000"/>
        </w:rPr>
        <w:t>ем свободы на срок от пяти до восьми лет с лишением права занимать определенные должности либо заниматься определенной деятельностью на срок до трех лет.</w:t>
      </w:r>
    </w:p>
    <w:p w14:paraId="6C6A161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3CDDEA5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в отношении женщины, находящейся в состоянии беременности, или ребенк</w:t>
      </w:r>
      <w:r>
        <w:rPr>
          <w:rFonts w:ascii="Arial" w:eastAsia="Times New Roman" w:hAnsi="Arial" w:cs="Arial"/>
          <w:color w:val="000000"/>
        </w:rPr>
        <w:t>а;</w:t>
      </w:r>
    </w:p>
    <w:p w14:paraId="2874B73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в отношении инвалида или иного лица, находящегося в беспомощном состоянии;</w:t>
      </w:r>
    </w:p>
    <w:p w14:paraId="20A6ADF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группой лиц;</w:t>
      </w:r>
    </w:p>
    <w:p w14:paraId="356D0B3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группой лиц по предварительному сговору;</w:t>
      </w:r>
    </w:p>
    <w:p w14:paraId="3354FE9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5) с особой жестокостью, –</w:t>
      </w:r>
    </w:p>
    <w:p w14:paraId="5EB717F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наказывается лишением свободы на срок от восьми до десяти лет с лишением права занимать </w:t>
      </w:r>
      <w:r>
        <w:rPr>
          <w:rFonts w:ascii="Arial" w:eastAsia="Times New Roman" w:hAnsi="Arial" w:cs="Arial"/>
          <w:color w:val="000000"/>
        </w:rPr>
        <w:t>определенные должности либо заниматься определенной деятельностью на срок до трех лет.</w:t>
      </w:r>
    </w:p>
    <w:p w14:paraId="311EE19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То же деяние, повлекшее причинение тяжкого вреда здоровью или по неосторожности смерть потерпевшего, –</w:t>
      </w:r>
    </w:p>
    <w:p w14:paraId="08C0C0D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десяти до двенадцати л</w:t>
      </w:r>
      <w:r>
        <w:rPr>
          <w:rFonts w:ascii="Arial" w:eastAsia="Times New Roman" w:hAnsi="Arial" w:cs="Arial"/>
          <w:color w:val="000000"/>
        </w:rPr>
        <w:t>ет с лишением права занимать определенные должности либо заниматься определенной деятельностью на срок до трех лет.</w:t>
      </w:r>
    </w:p>
    <w:p w14:paraId="65B38672"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3339AB0A" w14:textId="77777777" w:rsidR="00EF7A8E" w:rsidRDefault="00A81E47">
      <w:pPr>
        <w:spacing w:after="120"/>
        <w:ind w:firstLine="567"/>
        <w:jc w:val="both"/>
        <w:rPr>
          <w:rFonts w:ascii="Arial" w:eastAsia="Times New Roman" w:hAnsi="Arial" w:cs="Arial"/>
        </w:rPr>
      </w:pPr>
      <w:bookmarkStart w:id="139" w:name="st_138"/>
      <w:r>
        <w:rPr>
          <w:rFonts w:ascii="Arial" w:eastAsia="Times New Roman" w:hAnsi="Arial" w:cs="Arial"/>
          <w:b/>
          <w:bCs/>
          <w:color w:val="000000"/>
        </w:rPr>
        <w:t>Статья 138. Истязание</w:t>
      </w:r>
      <w:bookmarkEnd w:id="139"/>
    </w:p>
    <w:p w14:paraId="4663807D"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2451DC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Причинение физических или психических страданий путем нанесения побоев два и более раз либо иными насильственны</w:t>
      </w:r>
      <w:r>
        <w:rPr>
          <w:rFonts w:ascii="Arial" w:eastAsia="Times New Roman" w:hAnsi="Arial" w:cs="Arial"/>
          <w:color w:val="000000"/>
        </w:rPr>
        <w:t>ми действиями, если это не повлекло последствий, предусмотренных статьями 130 и 131 настоящего Кодекса, –</w:t>
      </w:r>
    </w:p>
    <w:p w14:paraId="6094BB2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исправительными работами на срок от одного года до трех лет или штрафом от 500 до 1000 расчетных показателей, или лишением свободы на срок до трех лет.</w:t>
      </w:r>
    </w:p>
    <w:p w14:paraId="44DDA3A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05DC5CF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в отношении женщины, находящейся в состоянии беременности;</w:t>
      </w:r>
    </w:p>
    <w:p w14:paraId="71E7500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в отношении ребенка или лица, находящегося в беспомощном состоянии либо в материальной или иной зависимости от виновного, а равно лица, похищенного либо захваченного в качестве заложника;</w:t>
      </w:r>
    </w:p>
    <w:p w14:paraId="51F56C9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группой лиц;</w:t>
      </w:r>
    </w:p>
    <w:p w14:paraId="4F53AD1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группой лиц по предварительному сговору, –</w:t>
      </w:r>
    </w:p>
    <w:p w14:paraId="5824ACE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w:t>
      </w:r>
      <w:r>
        <w:rPr>
          <w:rFonts w:ascii="Arial" w:eastAsia="Times New Roman" w:hAnsi="Arial" w:cs="Arial"/>
          <w:color w:val="000000"/>
        </w:rPr>
        <w:t>казывается штрафом от 1000 до 2000 расчетных показателей или лишением свободы от трех до пяти лет.</w:t>
      </w:r>
    </w:p>
    <w:p w14:paraId="120976A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То же деяние, совершенное:</w:t>
      </w:r>
    </w:p>
    <w:p w14:paraId="1018C32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в отношении двух или более лиц;</w:t>
      </w:r>
    </w:p>
    <w:p w14:paraId="210264C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по найму;</w:t>
      </w:r>
    </w:p>
    <w:p w14:paraId="73E15BC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на почве социальной, национальной, расовой, религиозной ненависти или вражды</w:t>
      </w:r>
      <w:r>
        <w:rPr>
          <w:rFonts w:ascii="Arial" w:eastAsia="Times New Roman" w:hAnsi="Arial" w:cs="Arial"/>
          <w:color w:val="000000"/>
        </w:rPr>
        <w:t>;</w:t>
      </w:r>
    </w:p>
    <w:p w14:paraId="278A6BD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организованной группой;</w:t>
      </w:r>
    </w:p>
    <w:p w14:paraId="0458A1E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5) в составе преступного сообщества, –</w:t>
      </w:r>
    </w:p>
    <w:p w14:paraId="5748D41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восьми лет с конфискацией имущества или без таковой.</w:t>
      </w:r>
    </w:p>
    <w:p w14:paraId="1FFE66A1"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DB3FF42" w14:textId="77777777" w:rsidR="00EF7A8E" w:rsidRDefault="00A81E47">
      <w:pPr>
        <w:spacing w:after="120"/>
        <w:ind w:firstLine="567"/>
        <w:jc w:val="both"/>
        <w:rPr>
          <w:rFonts w:ascii="Arial" w:eastAsia="Times New Roman" w:hAnsi="Arial" w:cs="Arial"/>
        </w:rPr>
      </w:pPr>
      <w:bookmarkStart w:id="140" w:name="st_139"/>
      <w:r>
        <w:rPr>
          <w:rFonts w:ascii="Arial" w:eastAsia="Times New Roman" w:hAnsi="Arial" w:cs="Arial"/>
          <w:b/>
          <w:bCs/>
          <w:color w:val="000000"/>
        </w:rPr>
        <w:t>Статья 139. Угроза применения насилия, опасного для жизни и здоровья</w:t>
      </w:r>
      <w:bookmarkEnd w:id="140"/>
    </w:p>
    <w:p w14:paraId="7D547FD5"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DB90E2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Угроза применения насилия, опасного для жизни и здоровья, при наличии достаточ</w:t>
      </w:r>
      <w:r>
        <w:rPr>
          <w:rFonts w:ascii="Arial" w:eastAsia="Times New Roman" w:hAnsi="Arial" w:cs="Arial"/>
          <w:color w:val="000000"/>
        </w:rPr>
        <w:t>ных оснований опасаться осуществления этой угрозы, –</w:t>
      </w:r>
    </w:p>
    <w:p w14:paraId="2F5FFCA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общественными работами от сорока до ста часов или исправительными работами на срок от двух месяцев до одного года, или штрафом от 200 до 500 расчетных показателей.</w:t>
      </w:r>
    </w:p>
    <w:p w14:paraId="106C656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w:t>
      </w:r>
      <w:r>
        <w:rPr>
          <w:rFonts w:ascii="Arial" w:eastAsia="Times New Roman" w:hAnsi="Arial" w:cs="Arial"/>
          <w:color w:val="000000"/>
        </w:rPr>
        <w:t>ое:</w:t>
      </w:r>
    </w:p>
    <w:p w14:paraId="297A753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в отношении лица или его близких в связи с осуществлением данным лицом служебной, профессиональной деятельности или выполнением общественного долга;</w:t>
      </w:r>
    </w:p>
    <w:p w14:paraId="59EE6D5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организованной группой;</w:t>
      </w:r>
    </w:p>
    <w:p w14:paraId="2AE526E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в составе преступного сообщества, –</w:t>
      </w:r>
    </w:p>
    <w:p w14:paraId="341146C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исправительными работ</w:t>
      </w:r>
      <w:r>
        <w:rPr>
          <w:rFonts w:ascii="Arial" w:eastAsia="Times New Roman" w:hAnsi="Arial" w:cs="Arial"/>
          <w:color w:val="000000"/>
        </w:rPr>
        <w:t>ами на срок от одного года до трех лет или штрафом от 500 до 1000 расчетных показателей, или лишением свободы на срок до пяти лет.</w:t>
      </w:r>
    </w:p>
    <w:p w14:paraId="15D50D3F"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969F245" w14:textId="77777777" w:rsidR="00EF7A8E" w:rsidRDefault="00A81E47">
      <w:pPr>
        <w:spacing w:after="120"/>
        <w:ind w:firstLine="567"/>
        <w:jc w:val="center"/>
        <w:rPr>
          <w:rFonts w:ascii="Arial" w:eastAsia="Times New Roman" w:hAnsi="Arial" w:cs="Arial"/>
        </w:rPr>
      </w:pPr>
      <w:bookmarkStart w:id="141" w:name="g21"/>
      <w:r>
        <w:rPr>
          <w:rFonts w:ascii="Arial" w:eastAsia="Times New Roman" w:hAnsi="Arial" w:cs="Arial"/>
          <w:b/>
          <w:bCs/>
          <w:color w:val="000000"/>
        </w:rPr>
        <w:t>Глава 21. Преступления, ставящие в опасность жизнь и здоровье человека</w:t>
      </w:r>
      <w:bookmarkEnd w:id="141"/>
    </w:p>
    <w:p w14:paraId="60800660" w14:textId="77777777" w:rsidR="00EF7A8E" w:rsidRDefault="00A81E47">
      <w:pPr>
        <w:spacing w:after="120"/>
        <w:ind w:firstLine="567"/>
        <w:jc w:val="both"/>
        <w:rPr>
          <w:rFonts w:ascii="Arial" w:eastAsia="Times New Roman" w:hAnsi="Arial" w:cs="Arial"/>
        </w:rPr>
      </w:pPr>
      <w:bookmarkStart w:id="142" w:name="st_140"/>
      <w:r>
        <w:rPr>
          <w:rFonts w:ascii="Arial" w:eastAsia="Times New Roman" w:hAnsi="Arial" w:cs="Arial"/>
          <w:b/>
          <w:bCs/>
          <w:color w:val="000000"/>
        </w:rPr>
        <w:t>Статья 140. Принуждение к изъятию органов или тканей</w:t>
      </w:r>
      <w:r>
        <w:rPr>
          <w:rFonts w:ascii="Arial" w:eastAsia="Times New Roman" w:hAnsi="Arial" w:cs="Arial"/>
          <w:b/>
          <w:bCs/>
          <w:color w:val="000000"/>
        </w:rPr>
        <w:t xml:space="preserve"> человека для трансплантации</w:t>
      </w:r>
      <w:bookmarkEnd w:id="142"/>
    </w:p>
    <w:p w14:paraId="2A816B64"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2019EF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Принуждение лица к изъятию у него или его близких органов или тканей для трансплантации, совершенное с применением насилия, не опасного для жизни и здоровья лица, либо с угрозой его применения, либо путем обмана, при отсут</w:t>
      </w:r>
      <w:r>
        <w:rPr>
          <w:rFonts w:ascii="Arial" w:eastAsia="Times New Roman" w:hAnsi="Arial" w:cs="Arial"/>
          <w:color w:val="000000"/>
        </w:rPr>
        <w:t>ствии последствий, предусмотренных статьями 130 и 131 настоящего Кодекса, –</w:t>
      </w:r>
    </w:p>
    <w:p w14:paraId="533D2A9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или лишением свободы на срок до трех лет с лишением права занимать определенные должности либо заниматься определенной дея</w:t>
      </w:r>
      <w:r>
        <w:rPr>
          <w:rFonts w:ascii="Arial" w:eastAsia="Times New Roman" w:hAnsi="Arial" w:cs="Arial"/>
          <w:color w:val="000000"/>
        </w:rPr>
        <w:t>тельностью на срок до трех лет или без такового.</w:t>
      </w:r>
    </w:p>
    <w:p w14:paraId="6C971AF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 в отношении лица, находящегося в материальной или иной зависимости от виновного, –</w:t>
      </w:r>
    </w:p>
    <w:p w14:paraId="7BF3A16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трех до пяти лет с лишением права занимать определенны</w:t>
      </w:r>
      <w:r>
        <w:rPr>
          <w:rFonts w:ascii="Arial" w:eastAsia="Times New Roman" w:hAnsi="Arial" w:cs="Arial"/>
          <w:color w:val="000000"/>
        </w:rPr>
        <w:t>е должности или заниматься определенной деятельностью на срок до трех лет или без такового.</w:t>
      </w:r>
    </w:p>
    <w:p w14:paraId="4C847E95"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1F8E596" w14:textId="77777777" w:rsidR="00EF7A8E" w:rsidRDefault="00A81E47">
      <w:pPr>
        <w:spacing w:after="120"/>
        <w:ind w:firstLine="567"/>
        <w:jc w:val="both"/>
        <w:rPr>
          <w:rFonts w:ascii="Arial" w:eastAsia="Times New Roman" w:hAnsi="Arial" w:cs="Arial"/>
        </w:rPr>
      </w:pPr>
      <w:bookmarkStart w:id="143" w:name="st_141"/>
      <w:r>
        <w:rPr>
          <w:rFonts w:ascii="Arial" w:eastAsia="Times New Roman" w:hAnsi="Arial" w:cs="Arial"/>
          <w:b/>
          <w:bCs/>
          <w:color w:val="000000"/>
        </w:rPr>
        <w:t>Статья 141. Нарушение установленного законом порядка проведения трансплантации органов или тканей человека, равно незаконная торговля ими</w:t>
      </w:r>
      <w:bookmarkEnd w:id="143"/>
    </w:p>
    <w:p w14:paraId="148C5B99"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7A2C79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Умышленное или неос</w:t>
      </w:r>
      <w:r>
        <w:rPr>
          <w:rFonts w:ascii="Arial" w:eastAsia="Times New Roman" w:hAnsi="Arial" w:cs="Arial"/>
          <w:color w:val="000000"/>
        </w:rPr>
        <w:t>торожное нарушение условий и порядка изъятия органов и (или) тканей человека либо условий и порядка трансплантации, предусмотренных законом, повлекшее по неосторожности значительный вред, –</w:t>
      </w:r>
    </w:p>
    <w:p w14:paraId="6ACF988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200 до 500 расчетных показателей либо лише</w:t>
      </w:r>
      <w:r>
        <w:rPr>
          <w:rFonts w:ascii="Arial" w:eastAsia="Times New Roman" w:hAnsi="Arial" w:cs="Arial"/>
          <w:color w:val="000000"/>
        </w:rPr>
        <w:t>нием права занимать определенные должности или заниматься определенной деятельностью на срок от одного года до трех лет.</w:t>
      </w:r>
    </w:p>
    <w:p w14:paraId="391ABD5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Те же деяния, причинившие по неосторожности тяжкий вред, –</w:t>
      </w:r>
    </w:p>
    <w:p w14:paraId="51DDC3A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500 до 1000 расчетных показателей или лишением св</w:t>
      </w:r>
      <w:r>
        <w:rPr>
          <w:rFonts w:ascii="Arial" w:eastAsia="Times New Roman" w:hAnsi="Arial" w:cs="Arial"/>
          <w:color w:val="000000"/>
        </w:rPr>
        <w:t>ободы на срок до пяти лет с лишением права занимать определенные должности либо заниматься определенной деятельностью на срок до двух лет или без такового.</w:t>
      </w:r>
    </w:p>
    <w:p w14:paraId="43A71DA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Те же деяния, совершенные:</w:t>
      </w:r>
    </w:p>
    <w:p w14:paraId="7D2A716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в отношении двух или более лиц;</w:t>
      </w:r>
    </w:p>
    <w:p w14:paraId="604D6A6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в отношении ребенка в возрасте от четырнадцати до восемнадцати лет;</w:t>
      </w:r>
    </w:p>
    <w:p w14:paraId="14F830D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в отношении лица, заведомо для виновного находящегося в беспомощном состоянии;</w:t>
      </w:r>
    </w:p>
    <w:p w14:paraId="1077454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в отношении женщины, заведомо для виновного находящейся в состоянии беременности;</w:t>
      </w:r>
    </w:p>
    <w:p w14:paraId="4AA9C16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5) путем обмана ил</w:t>
      </w:r>
      <w:r>
        <w:rPr>
          <w:rFonts w:ascii="Arial" w:eastAsia="Times New Roman" w:hAnsi="Arial" w:cs="Arial"/>
          <w:color w:val="000000"/>
        </w:rPr>
        <w:t>и злоупотребления доверием;</w:t>
      </w:r>
    </w:p>
    <w:p w14:paraId="6D6E96D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6) с использованием материальной или иной зависимости потерпевшего;</w:t>
      </w:r>
    </w:p>
    <w:p w14:paraId="469D95F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7) с целью незаконной торговли органами или тканями человека;</w:t>
      </w:r>
    </w:p>
    <w:p w14:paraId="268DFE5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8) лицом с использованием своего служебного положения;</w:t>
      </w:r>
    </w:p>
    <w:p w14:paraId="3062330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9) с перемещением через Государственную гра</w:t>
      </w:r>
      <w:r>
        <w:rPr>
          <w:rFonts w:ascii="Arial" w:eastAsia="Times New Roman" w:hAnsi="Arial" w:cs="Arial"/>
          <w:color w:val="000000"/>
        </w:rPr>
        <w:t>ницу Кыргызской Республики или с незаконным удержанием человека за границей;</w:t>
      </w:r>
    </w:p>
    <w:p w14:paraId="424B957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10) группой лиц;</w:t>
      </w:r>
    </w:p>
    <w:p w14:paraId="68B0CEF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11) группой лиц по предварительному сговору;</w:t>
      </w:r>
    </w:p>
    <w:p w14:paraId="6201AFE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12) организованной группой; </w:t>
      </w:r>
    </w:p>
    <w:p w14:paraId="75C7062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13) в составе преступного сообщества; </w:t>
      </w:r>
    </w:p>
    <w:p w14:paraId="6F43744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14) и повлекшие по неосторожности смерть человека</w:t>
      </w:r>
      <w:r>
        <w:rPr>
          <w:rFonts w:ascii="Arial" w:eastAsia="Times New Roman" w:hAnsi="Arial" w:cs="Arial"/>
          <w:color w:val="000000"/>
        </w:rPr>
        <w:t>, –</w:t>
      </w:r>
    </w:p>
    <w:p w14:paraId="09CFF87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восьми лет с конфискацией имущества или без таковой, с лишением права занимать определенные должности либо заниматься определенной деятельностью на срок до трех лет или без такового.</w:t>
      </w:r>
    </w:p>
    <w:p w14:paraId="0A7AF99F"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AC6F1D3" w14:textId="77777777" w:rsidR="00EF7A8E" w:rsidRDefault="00A81E47">
      <w:pPr>
        <w:spacing w:after="120"/>
        <w:ind w:firstLine="567"/>
        <w:jc w:val="both"/>
        <w:rPr>
          <w:rFonts w:ascii="Arial" w:eastAsia="Times New Roman" w:hAnsi="Arial" w:cs="Arial"/>
        </w:rPr>
      </w:pPr>
      <w:bookmarkStart w:id="144" w:name="st_142"/>
      <w:r>
        <w:rPr>
          <w:rFonts w:ascii="Arial" w:eastAsia="Times New Roman" w:hAnsi="Arial" w:cs="Arial"/>
          <w:b/>
          <w:bCs/>
          <w:color w:val="000000"/>
        </w:rPr>
        <w:t>Статья 142. Незако</w:t>
      </w:r>
      <w:r>
        <w:rPr>
          <w:rFonts w:ascii="Arial" w:eastAsia="Times New Roman" w:hAnsi="Arial" w:cs="Arial"/>
          <w:b/>
          <w:bCs/>
          <w:color w:val="000000"/>
        </w:rPr>
        <w:t>нное прерывание беременности</w:t>
      </w:r>
      <w:bookmarkEnd w:id="144"/>
    </w:p>
    <w:p w14:paraId="2D37F3CF"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69122F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Прерывание беременности по воле беременной, произведенное гинекологом позднее срока, допустимого законом, а равно прерывание беременности по воле беременной, совершенное лицом, которое по закону не обладает правом на преры</w:t>
      </w:r>
      <w:r>
        <w:rPr>
          <w:rFonts w:ascii="Arial" w:eastAsia="Times New Roman" w:hAnsi="Arial" w:cs="Arial"/>
          <w:color w:val="000000"/>
        </w:rPr>
        <w:t>вание беременности, если это по неосторожности повлекло значительный вред, –</w:t>
      </w:r>
    </w:p>
    <w:p w14:paraId="18F7449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200 до 500 расчетных показателей либо лишением права занимать определенные должности или заниматься определенной деятельностью на срок от одного года до тр</w:t>
      </w:r>
      <w:r>
        <w:rPr>
          <w:rFonts w:ascii="Arial" w:eastAsia="Times New Roman" w:hAnsi="Arial" w:cs="Arial"/>
          <w:color w:val="000000"/>
        </w:rPr>
        <w:t>ех лет.</w:t>
      </w:r>
    </w:p>
    <w:p w14:paraId="610FD73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Прерывание беременности по воле беременной, произведенное гинекологом позднее срока, допустимого законом, если это по неосторожности повлекло тяжкий вред, –</w:t>
      </w:r>
    </w:p>
    <w:p w14:paraId="37BFF17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или лишением свободы на срок д</w:t>
      </w:r>
      <w:r>
        <w:rPr>
          <w:rFonts w:ascii="Arial" w:eastAsia="Times New Roman" w:hAnsi="Arial" w:cs="Arial"/>
          <w:color w:val="000000"/>
        </w:rPr>
        <w:t>о пяти лет с лишением права занимать определенные должности либо заниматься определенной деятельностью на срок до двух лет.</w:t>
      </w:r>
    </w:p>
    <w:p w14:paraId="599FE4B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Прерывание беременности по воле беременной, совершенное лицом, которое по закону не обладает правом на прерывание беременности, п</w:t>
      </w:r>
      <w:r>
        <w:rPr>
          <w:rFonts w:ascii="Arial" w:eastAsia="Times New Roman" w:hAnsi="Arial" w:cs="Arial"/>
          <w:color w:val="000000"/>
        </w:rPr>
        <w:t>овлекшее по неосторожности тяжкий вред, –</w:t>
      </w:r>
    </w:p>
    <w:p w14:paraId="6616CD1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наказывается лишением свободы на срок от пяти до восьми лет. </w:t>
      </w:r>
    </w:p>
    <w:p w14:paraId="13C718E4"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812B061" w14:textId="77777777" w:rsidR="00EF7A8E" w:rsidRDefault="00A81E47">
      <w:pPr>
        <w:spacing w:after="120"/>
        <w:ind w:firstLine="567"/>
        <w:jc w:val="both"/>
        <w:rPr>
          <w:rFonts w:ascii="Arial" w:eastAsia="Times New Roman" w:hAnsi="Arial" w:cs="Arial"/>
        </w:rPr>
      </w:pPr>
      <w:bookmarkStart w:id="145" w:name="st_143"/>
      <w:r>
        <w:rPr>
          <w:rFonts w:ascii="Arial" w:eastAsia="Times New Roman" w:hAnsi="Arial" w:cs="Arial"/>
          <w:b/>
          <w:bCs/>
          <w:color w:val="000000"/>
        </w:rPr>
        <w:t>Статья 143. Заражение венерической или неизлечимой инфекционной болезнью</w:t>
      </w:r>
      <w:bookmarkEnd w:id="145"/>
    </w:p>
    <w:p w14:paraId="60055300"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74E181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Умышленное заражение другого лица венерической болезнью лицом, знавшим о наличии у него этой болезни, –</w:t>
      </w:r>
    </w:p>
    <w:p w14:paraId="19FE21B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200 до 300 расчетных показателей.</w:t>
      </w:r>
    </w:p>
    <w:p w14:paraId="455F2AC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Поставление другого лица в опасность заражения вирусом иммунодефицита человека либо друг</w:t>
      </w:r>
      <w:r>
        <w:rPr>
          <w:rFonts w:ascii="Arial" w:eastAsia="Times New Roman" w:hAnsi="Arial" w:cs="Arial"/>
          <w:color w:val="000000"/>
        </w:rPr>
        <w:t>ой неизлечимой инфекционной болезнью, опасной для жизни человека, если заражение не произошло, –</w:t>
      </w:r>
    </w:p>
    <w:p w14:paraId="6EF956A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исправительными работами на срок от двух месяцев до одного года или штрафом от 300 до 500 расчетных показателей либо лишением свободы на срок до д</w:t>
      </w:r>
      <w:r>
        <w:rPr>
          <w:rFonts w:ascii="Arial" w:eastAsia="Times New Roman" w:hAnsi="Arial" w:cs="Arial"/>
          <w:color w:val="000000"/>
        </w:rPr>
        <w:t>вух лет.</w:t>
      </w:r>
    </w:p>
    <w:p w14:paraId="6E7E4B9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Заражение другого лица вирусом иммунодефицита человека либо другой неизлечимой инфекционной болезнью лицом, знавшим о наличии у него этой болезни, совершенное по неосторожности, –</w:t>
      </w:r>
    </w:p>
    <w:p w14:paraId="7E27A51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или ли</w:t>
      </w:r>
      <w:r>
        <w:rPr>
          <w:rFonts w:ascii="Arial" w:eastAsia="Times New Roman" w:hAnsi="Arial" w:cs="Arial"/>
          <w:color w:val="000000"/>
        </w:rPr>
        <w:t>шением свободы на срок от двух до пяти лет.</w:t>
      </w:r>
    </w:p>
    <w:p w14:paraId="51F65D1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Заражение другого лица вирусом иммунодефицита человека либо другой неизлечимой инфекционной болезнью, опасной для жизни человека, –</w:t>
      </w:r>
    </w:p>
    <w:p w14:paraId="735D480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восьми лет.</w:t>
      </w:r>
    </w:p>
    <w:p w14:paraId="5CA192EE" w14:textId="77777777" w:rsidR="00EF7A8E" w:rsidRDefault="00A81E47">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Лицо</w:t>
      </w:r>
      <w:r>
        <w:rPr>
          <w:rFonts w:ascii="Arial" w:eastAsia="Times New Roman" w:hAnsi="Arial" w:cs="Arial"/>
          <w:color w:val="000000"/>
        </w:rPr>
        <w:t xml:space="preserve"> освобождается от уголовной ответственности за деяния, предусмотренные частями 1, 2 или 3 настоящей статьи, в случае, если другое лицо, поставленное в опасность заражения ВИЧ-инфекцией, было своевременно предупреждено о наличии у первого этой болезни и доб</w:t>
      </w:r>
      <w:r>
        <w:rPr>
          <w:rFonts w:ascii="Arial" w:eastAsia="Times New Roman" w:hAnsi="Arial" w:cs="Arial"/>
          <w:color w:val="000000"/>
        </w:rPr>
        <w:t>ровольно согласилось совершить действия, создавшие опасность заражения.</w:t>
      </w:r>
    </w:p>
    <w:p w14:paraId="3D8E927F" w14:textId="77777777" w:rsidR="00EF7A8E" w:rsidRDefault="00A81E47">
      <w:pPr>
        <w:spacing w:after="120"/>
        <w:ind w:firstLine="567"/>
        <w:jc w:val="both"/>
        <w:rPr>
          <w:rFonts w:ascii="Arial" w:eastAsia="Times New Roman" w:hAnsi="Arial" w:cs="Arial"/>
        </w:rPr>
      </w:pPr>
      <w:r>
        <w:rPr>
          <w:rFonts w:ascii="Arial" w:eastAsia="Times New Roman" w:hAnsi="Arial" w:cs="Arial"/>
          <w:b/>
          <w:bCs/>
          <w:color w:val="000000"/>
        </w:rPr>
        <w:t xml:space="preserve">     </w:t>
      </w:r>
    </w:p>
    <w:p w14:paraId="2196EA68" w14:textId="77777777" w:rsidR="00EF7A8E" w:rsidRDefault="00A81E47">
      <w:pPr>
        <w:spacing w:after="120"/>
        <w:ind w:firstLine="567"/>
        <w:jc w:val="both"/>
        <w:rPr>
          <w:rFonts w:ascii="Arial" w:eastAsia="Times New Roman" w:hAnsi="Arial" w:cs="Arial"/>
        </w:rPr>
      </w:pPr>
      <w:bookmarkStart w:id="146" w:name="st_144"/>
      <w:r>
        <w:rPr>
          <w:rFonts w:ascii="Arial" w:eastAsia="Times New Roman" w:hAnsi="Arial" w:cs="Arial"/>
          <w:b/>
          <w:bCs/>
          <w:color w:val="000000"/>
        </w:rPr>
        <w:t>Статья 144. Оставление в опасности</w:t>
      </w:r>
      <w:bookmarkEnd w:id="146"/>
    </w:p>
    <w:p w14:paraId="35AB4A35"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74AB67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Заведомое оставление без помощи лица, находящегося в опасном для жизни или здоровья состоянии и лишенного возможности принять меры к самос</w:t>
      </w:r>
      <w:r>
        <w:rPr>
          <w:rFonts w:ascii="Arial" w:eastAsia="Times New Roman" w:hAnsi="Arial" w:cs="Arial"/>
          <w:color w:val="000000"/>
        </w:rPr>
        <w:t>охранению вследствие малолетства (до четырнадцати лет), старости, болезни или беспомощности, в случае если виновный сам поставил его в опасное для жизни состояние, в том числе вследствие дорожно-транспортного происшествия, или в силу иных причин был обязан</w:t>
      </w:r>
      <w:r>
        <w:rPr>
          <w:rFonts w:ascii="Arial" w:eastAsia="Times New Roman" w:hAnsi="Arial" w:cs="Arial"/>
          <w:color w:val="000000"/>
        </w:rPr>
        <w:t xml:space="preserve"> заботиться о потерпевшем и мог оказать ему помощь, –</w:t>
      </w:r>
    </w:p>
    <w:p w14:paraId="5846933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исправительными работами на срок от двух месяцев до одного года или штрафом от 200 до 500 расчетных показателей с лишением права занимать определенные должности либо заниматься определенной деятельностью на срок до двух лет или без такового.</w:t>
      </w:r>
    </w:p>
    <w:p w14:paraId="268AE10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w:t>
      </w:r>
      <w:r>
        <w:rPr>
          <w:rFonts w:ascii="Arial" w:eastAsia="Times New Roman" w:hAnsi="Arial" w:cs="Arial"/>
          <w:color w:val="000000"/>
        </w:rPr>
        <w:t>. Деяние, предусмотренное частью 1 настоящей статьи, повлекшее по неосторожности тяжкий вред, –</w:t>
      </w:r>
    </w:p>
    <w:p w14:paraId="38E8866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или лишением свободы на срок до пяти лет с лишением права занимать определенные должности либо занимат</w:t>
      </w:r>
      <w:r>
        <w:rPr>
          <w:rFonts w:ascii="Arial" w:eastAsia="Times New Roman" w:hAnsi="Arial" w:cs="Arial"/>
          <w:color w:val="000000"/>
        </w:rPr>
        <w:t>ься определенной деятельностью на срок до двух лет или без такового.</w:t>
      </w:r>
    </w:p>
    <w:p w14:paraId="4B79706A"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CDA7F88" w14:textId="77777777" w:rsidR="00EF7A8E" w:rsidRDefault="00A81E47">
      <w:pPr>
        <w:spacing w:after="120"/>
        <w:ind w:firstLine="567"/>
        <w:jc w:val="both"/>
        <w:rPr>
          <w:rFonts w:ascii="Arial" w:eastAsia="Times New Roman" w:hAnsi="Arial" w:cs="Arial"/>
        </w:rPr>
      </w:pPr>
      <w:bookmarkStart w:id="147" w:name="st_145"/>
      <w:r>
        <w:rPr>
          <w:rFonts w:ascii="Arial" w:eastAsia="Times New Roman" w:hAnsi="Arial" w:cs="Arial"/>
          <w:b/>
          <w:bCs/>
          <w:color w:val="000000"/>
        </w:rPr>
        <w:t>Статья 145. Неоказание помощи</w:t>
      </w:r>
      <w:bookmarkEnd w:id="147"/>
    </w:p>
    <w:p w14:paraId="355B42E6"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92237C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Неоказание помощи лицу, находящемуся в опасном для жизни или здоровья состоянии и лишенному возможности принять меры к самосохранению вследствие малолетс</w:t>
      </w:r>
      <w:r>
        <w:rPr>
          <w:rFonts w:ascii="Arial" w:eastAsia="Times New Roman" w:hAnsi="Arial" w:cs="Arial"/>
          <w:color w:val="000000"/>
        </w:rPr>
        <w:t>тва (до четырнадцати лет), старости, болезни либо беспомощности, в случае если виновный мог оказать потерпевшему помощь, или несообщение о таком состоянии потерпевшего надлежащим учреждениям либо лицам, повлекшее по неосторожности тяжкий вред, –</w:t>
      </w:r>
    </w:p>
    <w:p w14:paraId="00C2154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w:t>
      </w:r>
      <w:r>
        <w:rPr>
          <w:rFonts w:ascii="Arial" w:eastAsia="Times New Roman" w:hAnsi="Arial" w:cs="Arial"/>
          <w:color w:val="000000"/>
        </w:rPr>
        <w:t>ся исправительными работами на срок от двух месяцев до одного года или штрафом от 200 до 500 расчетных показателей, или лишением свободы на срок до трех лет с лишением права занимать определенные должности либо заниматься определенной деятельностью на срок</w:t>
      </w:r>
      <w:r>
        <w:rPr>
          <w:rFonts w:ascii="Arial" w:eastAsia="Times New Roman" w:hAnsi="Arial" w:cs="Arial"/>
          <w:color w:val="000000"/>
        </w:rPr>
        <w:t xml:space="preserve"> до двух лет или без такового.</w:t>
      </w:r>
    </w:p>
    <w:p w14:paraId="30B5F0D2" w14:textId="77777777" w:rsidR="00EF7A8E" w:rsidRDefault="00A81E47">
      <w:pPr>
        <w:spacing w:after="120"/>
        <w:ind w:firstLine="567"/>
        <w:jc w:val="both"/>
        <w:rPr>
          <w:rFonts w:ascii="Arial" w:eastAsia="Times New Roman" w:hAnsi="Arial" w:cs="Arial"/>
        </w:rPr>
      </w:pPr>
      <w:bookmarkStart w:id="148" w:name="g22"/>
      <w:r>
        <w:rPr>
          <w:rFonts w:ascii="Arial" w:eastAsia="Times New Roman" w:hAnsi="Arial" w:cs="Arial"/>
          <w:b/>
          <w:bCs/>
          <w:color w:val="000000"/>
        </w:rPr>
        <w:t>Глава 22. Преступления в сфере медицинского и фармацевтического обслуживания личности</w:t>
      </w:r>
      <w:bookmarkEnd w:id="148"/>
    </w:p>
    <w:p w14:paraId="4EE48773"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302D1FFB" w14:textId="77777777" w:rsidR="00EF7A8E" w:rsidRDefault="00A81E47">
      <w:pPr>
        <w:spacing w:after="120"/>
        <w:ind w:firstLine="567"/>
        <w:jc w:val="both"/>
        <w:rPr>
          <w:rFonts w:ascii="Arial" w:eastAsia="Times New Roman" w:hAnsi="Arial" w:cs="Arial"/>
        </w:rPr>
      </w:pPr>
      <w:bookmarkStart w:id="149" w:name="st_146"/>
      <w:r>
        <w:rPr>
          <w:rFonts w:ascii="Arial" w:eastAsia="Times New Roman" w:hAnsi="Arial" w:cs="Arial"/>
          <w:b/>
          <w:bCs/>
          <w:color w:val="000000"/>
        </w:rPr>
        <w:t>Статья 146. Ненадлежащее исполнение профессиональных обязанностей медицинским или фармацевтическим работником</w:t>
      </w:r>
      <w:bookmarkEnd w:id="149"/>
    </w:p>
    <w:p w14:paraId="4E30B035"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3CE4BAC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Неоказание медицинской</w:t>
      </w:r>
      <w:r>
        <w:rPr>
          <w:rFonts w:ascii="Arial" w:eastAsia="Times New Roman" w:hAnsi="Arial" w:cs="Arial"/>
          <w:color w:val="000000"/>
        </w:rPr>
        <w:t xml:space="preserve"> помощи больному без уважительных причин медицинским работником, который был обязан и имел возможность оказать такую помощь, а равно невыполнение или ненадлежащее выполнение, в силу легкомыслия или небрежности, профессиональных обязанностей медицинским или</w:t>
      </w:r>
      <w:r>
        <w:rPr>
          <w:rFonts w:ascii="Arial" w:eastAsia="Times New Roman" w:hAnsi="Arial" w:cs="Arial"/>
          <w:color w:val="000000"/>
        </w:rPr>
        <w:t xml:space="preserve"> фармацевтическим работником, повлекшие по неосторожности значительный вред, –</w:t>
      </w:r>
    </w:p>
    <w:p w14:paraId="2DDED9E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наказываются штрафом от 200 до 300 расчетных показателей либо лишением права занимать определенные должности или заниматься определенной деятельностью на срок до двух лет. </w:t>
      </w:r>
    </w:p>
    <w:p w14:paraId="595A832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w:t>
      </w:r>
      <w:r>
        <w:rPr>
          <w:rFonts w:ascii="Arial" w:eastAsia="Times New Roman" w:hAnsi="Arial" w:cs="Arial"/>
          <w:color w:val="000000"/>
        </w:rPr>
        <w:t>о же деяние, причинившее по неосторожности тяжкий вред, –</w:t>
      </w:r>
    </w:p>
    <w:p w14:paraId="0066624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или лишением свободы на срок до пяти лет с лишением права занимать определенные должности либо заниматься определенной деятельностью на срок до двух лет.</w:t>
      </w:r>
    </w:p>
    <w:p w14:paraId="72D457D0"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739BE99" w14:textId="77777777" w:rsidR="00EF7A8E" w:rsidRDefault="00A81E47">
      <w:pPr>
        <w:spacing w:after="120"/>
        <w:ind w:firstLine="567"/>
        <w:jc w:val="both"/>
        <w:rPr>
          <w:rFonts w:ascii="Arial" w:eastAsia="Times New Roman" w:hAnsi="Arial" w:cs="Arial"/>
        </w:rPr>
      </w:pPr>
      <w:bookmarkStart w:id="150" w:name="st_147"/>
      <w:r>
        <w:rPr>
          <w:rFonts w:ascii="Arial" w:eastAsia="Times New Roman" w:hAnsi="Arial" w:cs="Arial"/>
          <w:b/>
          <w:bCs/>
          <w:color w:val="000000"/>
        </w:rPr>
        <w:t>Статья 147. Незаконное проведение опытов н</w:t>
      </w:r>
      <w:r>
        <w:rPr>
          <w:rFonts w:ascii="Arial" w:eastAsia="Times New Roman" w:hAnsi="Arial" w:cs="Arial"/>
          <w:b/>
          <w:bCs/>
          <w:color w:val="000000"/>
        </w:rPr>
        <w:t>а человеке</w:t>
      </w:r>
      <w:bookmarkEnd w:id="150"/>
    </w:p>
    <w:p w14:paraId="5D51DB5B"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85921D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1. Совершенное без письменного согласия лица (его законного представителя) или иное незаконное проведение клинических исследований (испытаний) лекарственных средств и медицинских изделий, а равно медико-биологических, психологических или иных </w:t>
      </w:r>
      <w:r>
        <w:rPr>
          <w:rFonts w:ascii="Arial" w:eastAsia="Times New Roman" w:hAnsi="Arial" w:cs="Arial"/>
          <w:color w:val="000000"/>
        </w:rPr>
        <w:t>опытов либо исследований на человеке, повлекшее по неосторожности значительный вред, –</w:t>
      </w:r>
    </w:p>
    <w:p w14:paraId="7E74825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наказывается штрафом от 500 до 2000 расчетных показателей с лишением права занимать определенные должности или заниматься определенной деятельностью на срок до трех лет </w:t>
      </w:r>
      <w:r>
        <w:rPr>
          <w:rFonts w:ascii="Arial" w:eastAsia="Times New Roman" w:hAnsi="Arial" w:cs="Arial"/>
          <w:color w:val="000000"/>
        </w:rPr>
        <w:t>либо лишением свободы до двух лет.</w:t>
      </w:r>
    </w:p>
    <w:p w14:paraId="56B8E46C" w14:textId="77777777" w:rsidR="00EF7A8E" w:rsidRDefault="00A81E47">
      <w:pPr>
        <w:spacing w:after="120" w:line="276" w:lineRule="atLeast"/>
        <w:ind w:firstLine="567"/>
        <w:jc w:val="both"/>
        <w:rPr>
          <w:rFonts w:ascii="Arial" w:eastAsia="Times New Roman" w:hAnsi="Arial" w:cs="Arial"/>
        </w:rPr>
      </w:pPr>
      <w:r>
        <w:rPr>
          <w:rFonts w:ascii="Arial" w:eastAsia="Times New Roman" w:hAnsi="Arial" w:cs="Arial"/>
          <w:color w:val="000000"/>
        </w:rPr>
        <w:t>2. То же деяние, причинившее по неосторожности тяжкий вред, -</w:t>
      </w:r>
    </w:p>
    <w:p w14:paraId="0E1FF2A8" w14:textId="77777777" w:rsidR="00EF7A8E" w:rsidRDefault="00A81E47">
      <w:pPr>
        <w:spacing w:after="120" w:line="276" w:lineRule="atLeast"/>
        <w:ind w:firstLine="567"/>
        <w:jc w:val="both"/>
        <w:rPr>
          <w:rFonts w:ascii="Arial" w:eastAsia="Times New Roman" w:hAnsi="Arial" w:cs="Arial"/>
        </w:rPr>
      </w:pPr>
      <w:r>
        <w:rPr>
          <w:rFonts w:ascii="Arial" w:eastAsia="Times New Roman" w:hAnsi="Arial" w:cs="Arial"/>
          <w:color w:val="000000"/>
        </w:rPr>
        <w:t>наказывается лишением свободы от трех до пяти лет с лишением права занимать определенные должности или заниматься определенной деятельностью на срок до трех ле</w:t>
      </w:r>
      <w:r>
        <w:rPr>
          <w:rFonts w:ascii="Arial" w:eastAsia="Times New Roman" w:hAnsi="Arial" w:cs="Arial"/>
          <w:color w:val="000000"/>
        </w:rPr>
        <w:t>т.</w:t>
      </w:r>
    </w:p>
    <w:p w14:paraId="7AACCE5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То же деяние, причинившее по неосторожности особо тяжкий вред или совершенное в отношении ребенка или недееспособного, или лица, заведомо для виновного находящегося в беспомощном состоянии, –</w:t>
      </w:r>
    </w:p>
    <w:p w14:paraId="5274484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восьми ле</w:t>
      </w:r>
      <w:r>
        <w:rPr>
          <w:rFonts w:ascii="Arial" w:eastAsia="Times New Roman" w:hAnsi="Arial" w:cs="Arial"/>
          <w:color w:val="000000"/>
        </w:rPr>
        <w:t>т с лишением права занимать определенные должности либо заниматься определенной деятельностью на срок до пяти лет.</w:t>
      </w:r>
    </w:p>
    <w:p w14:paraId="52069F71" w14:textId="77777777" w:rsidR="00EF7A8E" w:rsidRDefault="00A81E47">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192" w:tooltip="https://cbd.minjust.gov.kg/4-5442/edition/23211/ru" w:history="1">
        <w:r>
          <w:rPr>
            <w:rFonts w:ascii="Arial" w:eastAsia="Times New Roman" w:hAnsi="Arial" w:cs="Arial"/>
            <w:i/>
            <w:iCs/>
            <w:color w:val="0000FF"/>
            <w:u w:val="single"/>
          </w:rPr>
          <w:t>6 декабря 2024 года № 195</w:t>
        </w:r>
      </w:hyperlink>
      <w:r>
        <w:rPr>
          <w:rFonts w:ascii="Arial" w:eastAsia="Times New Roman" w:hAnsi="Arial" w:cs="Arial"/>
          <w:i/>
          <w:iCs/>
          <w:color w:val="000000"/>
        </w:rPr>
        <w:t>)</w:t>
      </w:r>
    </w:p>
    <w:p w14:paraId="631F9A59"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E71428A" w14:textId="77777777" w:rsidR="00EF7A8E" w:rsidRDefault="00A81E47">
      <w:pPr>
        <w:spacing w:after="120"/>
        <w:ind w:firstLine="567"/>
        <w:jc w:val="both"/>
        <w:rPr>
          <w:rFonts w:ascii="Arial" w:eastAsia="Times New Roman" w:hAnsi="Arial" w:cs="Arial"/>
        </w:rPr>
      </w:pPr>
      <w:bookmarkStart w:id="151" w:name="st_148"/>
      <w:r>
        <w:rPr>
          <w:rFonts w:ascii="Arial" w:eastAsia="Times New Roman" w:hAnsi="Arial" w:cs="Arial"/>
          <w:b/>
          <w:bCs/>
          <w:color w:val="000000"/>
        </w:rPr>
        <w:t>Статья 148. Незаконное изъятие тканей или органов умершего человека</w:t>
      </w:r>
      <w:bookmarkEnd w:id="151"/>
    </w:p>
    <w:p w14:paraId="6A128BC9"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4898E2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Незаконное изъятие тканей или органов умершего человека с целью их использования в медицине, совершенное медицинским работником, –</w:t>
      </w:r>
    </w:p>
    <w:p w14:paraId="0C209E0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общест</w:t>
      </w:r>
      <w:r>
        <w:rPr>
          <w:rFonts w:ascii="Arial" w:eastAsia="Times New Roman" w:hAnsi="Arial" w:cs="Arial"/>
          <w:color w:val="000000"/>
        </w:rPr>
        <w:t>венными работами от сорока до ста часов или лишением права занимать определенные должности либо заниматься определенной деятельностью на срок до трех лет, или исправительными работами на срок от двух месяцев до одного года, или штрафом от 200 до 500 расчет</w:t>
      </w:r>
      <w:r>
        <w:rPr>
          <w:rFonts w:ascii="Arial" w:eastAsia="Times New Roman" w:hAnsi="Arial" w:cs="Arial"/>
          <w:color w:val="000000"/>
        </w:rPr>
        <w:t>ных показателей.</w:t>
      </w:r>
    </w:p>
    <w:p w14:paraId="5A5C5806"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3A9CF53" w14:textId="77777777" w:rsidR="00EF7A8E" w:rsidRDefault="00A81E47">
      <w:pPr>
        <w:spacing w:after="120"/>
        <w:ind w:firstLine="567"/>
        <w:jc w:val="both"/>
        <w:rPr>
          <w:rFonts w:ascii="Arial" w:eastAsia="Times New Roman" w:hAnsi="Arial" w:cs="Arial"/>
        </w:rPr>
      </w:pPr>
      <w:bookmarkStart w:id="152" w:name="st_149"/>
      <w:r>
        <w:rPr>
          <w:rFonts w:ascii="Arial" w:eastAsia="Times New Roman" w:hAnsi="Arial" w:cs="Arial"/>
          <w:b/>
          <w:bCs/>
          <w:color w:val="000000"/>
        </w:rPr>
        <w:t>Статья 149. Имплантация женщине чужой яйцеклетки</w:t>
      </w:r>
      <w:bookmarkEnd w:id="152"/>
    </w:p>
    <w:p w14:paraId="44836145"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F375DC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Имплантация чужой яйцеклетки или создание из нее эмбриона женщине, совершенные с нарушением установленных правил, а равно частное посредничество в имплантации чужой яйцеклетки или созданного из нее эмбриона, –</w:t>
      </w:r>
    </w:p>
    <w:p w14:paraId="0A162AC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общественными работами от соро</w:t>
      </w:r>
      <w:r>
        <w:rPr>
          <w:rFonts w:ascii="Arial" w:eastAsia="Times New Roman" w:hAnsi="Arial" w:cs="Arial"/>
          <w:color w:val="000000"/>
        </w:rPr>
        <w:t>ка до ста часов или лишением права занимать определенные должности либо заниматься определенной деятельностью на срок до трех лет, или исправительными работами от двух месяцев до одного года, или штрафом от 200 до 500 расчетных показателей.</w:t>
      </w:r>
    </w:p>
    <w:p w14:paraId="0F73319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2. Имплантация </w:t>
      </w:r>
      <w:r>
        <w:rPr>
          <w:rFonts w:ascii="Arial" w:eastAsia="Times New Roman" w:hAnsi="Arial" w:cs="Arial"/>
          <w:color w:val="000000"/>
        </w:rPr>
        <w:t>чужой яйцеклетки или создание из нее эмбриона женщине, совершенные без ее согласия, –</w:t>
      </w:r>
    </w:p>
    <w:p w14:paraId="5143256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наказываются общественными работами от ста до трехсот часов или лишением права занимать определенные должности либо заниматься определенной деятельностью на срок до трех </w:t>
      </w:r>
      <w:r>
        <w:rPr>
          <w:rFonts w:ascii="Arial" w:eastAsia="Times New Roman" w:hAnsi="Arial" w:cs="Arial"/>
          <w:color w:val="000000"/>
        </w:rPr>
        <w:t>лет, или исправительными работами на срок от одного года до трех лет, или штрафом от 500 до 1000 расчетных показателей.</w:t>
      </w:r>
    </w:p>
    <w:p w14:paraId="17FEEAAA"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97D341B" w14:textId="77777777" w:rsidR="00EF7A8E" w:rsidRDefault="00A81E47">
      <w:pPr>
        <w:spacing w:after="120"/>
        <w:ind w:firstLine="567"/>
        <w:jc w:val="both"/>
        <w:rPr>
          <w:rFonts w:ascii="Arial" w:eastAsia="Times New Roman" w:hAnsi="Arial" w:cs="Arial"/>
        </w:rPr>
      </w:pPr>
      <w:bookmarkStart w:id="153" w:name="st_150"/>
      <w:r>
        <w:rPr>
          <w:rFonts w:ascii="Arial" w:eastAsia="Times New Roman" w:hAnsi="Arial" w:cs="Arial"/>
          <w:b/>
          <w:bCs/>
          <w:color w:val="000000"/>
        </w:rPr>
        <w:t>Статья 150. Запрещенные действия с эмбрионом</w:t>
      </w:r>
      <w:bookmarkEnd w:id="153"/>
    </w:p>
    <w:p w14:paraId="4344BA10"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3EA2D1E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Совершенные в ходе действий, производимых по искусственному оплодотворению женщины или с сохраняемым вне тела человеческим эмбрионом:</w:t>
      </w:r>
    </w:p>
    <w:p w14:paraId="075A64F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искусственное оплодотворение женской яйцеклетки сперматозоидом, выбранным по содержащейся в нем половой хромосоме, за и</w:t>
      </w:r>
      <w:r>
        <w:rPr>
          <w:rFonts w:ascii="Arial" w:eastAsia="Times New Roman" w:hAnsi="Arial" w:cs="Arial"/>
          <w:color w:val="000000"/>
        </w:rPr>
        <w:t>сключением случаев, когда половая клетка выбирается с целью предотвращения заболевания ребенка тяжелой наследственной болезнью, передаваемой по признаку пола, или</w:t>
      </w:r>
    </w:p>
    <w:p w14:paraId="31DFB1A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замена ядра оплодотворенной яйцеклетки клеткой тела другого эмбриона, плода, живого или ум</w:t>
      </w:r>
      <w:r>
        <w:rPr>
          <w:rFonts w:ascii="Arial" w:eastAsia="Times New Roman" w:hAnsi="Arial" w:cs="Arial"/>
          <w:color w:val="000000"/>
        </w:rPr>
        <w:t>ершего человека с целью создания человеческого эмбриона с идентичной этому эмбриону, плоду, живому или умершему человеку наследственной информацией, или</w:t>
      </w:r>
    </w:p>
    <w:p w14:paraId="6DAFBC7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соединение эмбрионов с различной наследственной информацией, если хотя бы один из них является челов</w:t>
      </w:r>
      <w:r>
        <w:rPr>
          <w:rFonts w:ascii="Arial" w:eastAsia="Times New Roman" w:hAnsi="Arial" w:cs="Arial"/>
          <w:color w:val="000000"/>
        </w:rPr>
        <w:t>еческим эмбрионом, а равно соединение с человеческим эмбрионом клетки, которая содержит наследственную информацию, отличающуюся от содержащейся в клетках эмбриона, и способна к дальнейшему развитию вместе с ним, или</w:t>
      </w:r>
    </w:p>
    <w:p w14:paraId="09DE2F2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создание способного к развитию эмбрио</w:t>
      </w:r>
      <w:r>
        <w:rPr>
          <w:rFonts w:ascii="Arial" w:eastAsia="Times New Roman" w:hAnsi="Arial" w:cs="Arial"/>
          <w:color w:val="000000"/>
        </w:rPr>
        <w:t>на путем оплодотворения яйцеклетки человека сперматозоидом животного или яйцеклетки животного сперматозоидом человека, –</w:t>
      </w:r>
    </w:p>
    <w:p w14:paraId="2BC3797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общественными работами от сорока до ста часов или лишением права занимать определенные должности либо заниматься определен</w:t>
      </w:r>
      <w:r>
        <w:rPr>
          <w:rFonts w:ascii="Arial" w:eastAsia="Times New Roman" w:hAnsi="Arial" w:cs="Arial"/>
          <w:color w:val="000000"/>
        </w:rPr>
        <w:t>ной деятельностью на срок до трех лет, или исправительными работами на срок от двух месяцев до одного года, или штрафом от 200 до 500 расчетных показателей.</w:t>
      </w:r>
    </w:p>
    <w:p w14:paraId="051831C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     </w:t>
      </w:r>
    </w:p>
    <w:p w14:paraId="0C39C3A9" w14:textId="77777777" w:rsidR="00EF7A8E" w:rsidRDefault="00A81E47">
      <w:pPr>
        <w:spacing w:after="120"/>
        <w:ind w:firstLine="567"/>
        <w:jc w:val="both"/>
        <w:rPr>
          <w:rFonts w:ascii="Arial" w:eastAsia="Times New Roman" w:hAnsi="Arial" w:cs="Arial"/>
        </w:rPr>
      </w:pPr>
      <w:bookmarkStart w:id="154" w:name="st_151"/>
      <w:r>
        <w:rPr>
          <w:rFonts w:ascii="Arial" w:eastAsia="Times New Roman" w:hAnsi="Arial" w:cs="Arial"/>
          <w:b/>
          <w:bCs/>
          <w:color w:val="000000"/>
        </w:rPr>
        <w:t>Статья 151. Насильственное донорство</w:t>
      </w:r>
      <w:bookmarkEnd w:id="154"/>
    </w:p>
    <w:p w14:paraId="1F13D841"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75BEF6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Насильственное или путем обмана изъятие крови у чел</w:t>
      </w:r>
      <w:r>
        <w:rPr>
          <w:rFonts w:ascii="Arial" w:eastAsia="Times New Roman" w:hAnsi="Arial" w:cs="Arial"/>
          <w:color w:val="000000"/>
        </w:rPr>
        <w:t>овека с целью использования его в качестве донора, –</w:t>
      </w:r>
    </w:p>
    <w:p w14:paraId="7CFB5E2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права занимать определенные должности либо заниматься определенной деятельностью на срок до трех лет или исправительными работами на срок от двух месяцев до одного года, или штрафом</w:t>
      </w:r>
      <w:r>
        <w:rPr>
          <w:rFonts w:ascii="Arial" w:eastAsia="Times New Roman" w:hAnsi="Arial" w:cs="Arial"/>
          <w:color w:val="000000"/>
        </w:rPr>
        <w:t xml:space="preserve"> от 200 до 500 расчетных показателей, или лишением свободы на срок до трех лет.</w:t>
      </w:r>
    </w:p>
    <w:p w14:paraId="525849B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 в отношении ребенка, недееспособного или лица, заведомо для виновного находящегося в беспомощном состоянии, –</w:t>
      </w:r>
    </w:p>
    <w:p w14:paraId="2012122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w:t>
      </w:r>
      <w:r>
        <w:rPr>
          <w:rFonts w:ascii="Arial" w:eastAsia="Times New Roman" w:hAnsi="Arial" w:cs="Arial"/>
          <w:color w:val="000000"/>
        </w:rPr>
        <w:t>асчетных показателей или лишением свободы на срок от трех до пяти лет с лишением права занимать определенные должности либо заниматься определенной деятельностью на срок до двух лет.</w:t>
      </w:r>
    </w:p>
    <w:p w14:paraId="704F6657"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31160155" w14:textId="77777777" w:rsidR="00EF7A8E" w:rsidRDefault="00A81E47">
      <w:pPr>
        <w:spacing w:after="120" w:line="276" w:lineRule="atLeast"/>
        <w:ind w:firstLine="567"/>
        <w:jc w:val="both"/>
        <w:rPr>
          <w:rFonts w:ascii="Arial" w:eastAsia="Times New Roman" w:hAnsi="Arial" w:cs="Arial"/>
        </w:rPr>
      </w:pPr>
      <w:r>
        <w:rPr>
          <w:rFonts w:ascii="Arial" w:eastAsia="Times New Roman" w:hAnsi="Arial" w:cs="Arial"/>
          <w:b/>
          <w:bCs/>
          <w:color w:val="000000"/>
        </w:rPr>
        <w:t>Статья 152. Незаконная медицинская или фармацевтическая деятельность</w:t>
      </w:r>
    </w:p>
    <w:p w14:paraId="343DD8BF" w14:textId="77777777" w:rsidR="00EF7A8E" w:rsidRDefault="00A81E47">
      <w:pPr>
        <w:spacing w:after="120" w:line="276" w:lineRule="atLeast"/>
        <w:ind w:firstLine="567"/>
        <w:jc w:val="both"/>
        <w:rPr>
          <w:rFonts w:ascii="Arial" w:eastAsia="Times New Roman" w:hAnsi="Arial" w:cs="Arial"/>
        </w:rPr>
      </w:pPr>
      <w:r>
        <w:rPr>
          <w:rFonts w:ascii="Arial" w:eastAsia="Times New Roman" w:hAnsi="Arial" w:cs="Arial"/>
          <w:color w:val="000000"/>
        </w:rPr>
        <w:t>1.</w:t>
      </w:r>
      <w:r>
        <w:rPr>
          <w:rFonts w:ascii="Arial" w:eastAsia="Times New Roman" w:hAnsi="Arial" w:cs="Arial"/>
          <w:color w:val="000000"/>
        </w:rPr>
        <w:t xml:space="preserve"> Медицинская или фармацевтическая деятельность, осуществляемая без лицензии (разрешения), обязательность получения которой предусмотрена законом, а равно незаконная медицинская деятельность, осуществляемая лицом, не имеющим медицинского образования, повлек</w:t>
      </w:r>
      <w:r>
        <w:rPr>
          <w:rFonts w:ascii="Arial" w:eastAsia="Times New Roman" w:hAnsi="Arial" w:cs="Arial"/>
          <w:color w:val="000000"/>
        </w:rPr>
        <w:t>шие по неосторожности значительный вред, -</w:t>
      </w:r>
    </w:p>
    <w:p w14:paraId="43B0DA13" w14:textId="77777777" w:rsidR="00EF7A8E" w:rsidRDefault="00A81E47">
      <w:pPr>
        <w:spacing w:after="120" w:line="276" w:lineRule="atLeast"/>
        <w:ind w:firstLine="567"/>
        <w:jc w:val="both"/>
        <w:rPr>
          <w:rFonts w:ascii="Arial" w:eastAsia="Times New Roman" w:hAnsi="Arial" w:cs="Arial"/>
        </w:rPr>
      </w:pPr>
      <w:r>
        <w:rPr>
          <w:rFonts w:ascii="Arial" w:eastAsia="Times New Roman" w:hAnsi="Arial" w:cs="Arial"/>
          <w:color w:val="000000"/>
        </w:rPr>
        <w:t>наказываются штрафом от 500 до 2000 расчетных показателей либо лишением свободы до двух лет.</w:t>
      </w:r>
    </w:p>
    <w:p w14:paraId="72AAD7B3" w14:textId="77777777" w:rsidR="00EF7A8E" w:rsidRDefault="00A81E47">
      <w:pPr>
        <w:spacing w:after="120" w:line="276" w:lineRule="atLeast"/>
        <w:ind w:firstLine="567"/>
        <w:jc w:val="both"/>
        <w:rPr>
          <w:rFonts w:ascii="Arial" w:eastAsia="Times New Roman" w:hAnsi="Arial" w:cs="Arial"/>
        </w:rPr>
      </w:pPr>
      <w:r>
        <w:rPr>
          <w:rFonts w:ascii="Arial" w:eastAsia="Times New Roman" w:hAnsi="Arial" w:cs="Arial"/>
          <w:color w:val="000000"/>
        </w:rPr>
        <w:t>2. Те же деяния, повлекшие по неосторожности тяжкий вред, -</w:t>
      </w:r>
    </w:p>
    <w:p w14:paraId="1F21F533" w14:textId="77777777" w:rsidR="00EF7A8E" w:rsidRDefault="00A81E47">
      <w:pPr>
        <w:spacing w:after="120" w:line="276" w:lineRule="atLeast"/>
        <w:ind w:firstLine="567"/>
        <w:jc w:val="both"/>
        <w:rPr>
          <w:rFonts w:ascii="Arial" w:eastAsia="Times New Roman" w:hAnsi="Arial" w:cs="Arial"/>
        </w:rPr>
      </w:pPr>
      <w:r>
        <w:rPr>
          <w:rFonts w:ascii="Arial" w:eastAsia="Times New Roman" w:hAnsi="Arial" w:cs="Arial"/>
          <w:color w:val="000000"/>
        </w:rPr>
        <w:t>наказываются лишением свободы от двух до пяти лет.</w:t>
      </w:r>
    </w:p>
    <w:p w14:paraId="74C87313" w14:textId="77777777" w:rsidR="00EF7A8E" w:rsidRDefault="00A81E47">
      <w:pPr>
        <w:spacing w:after="120" w:line="276" w:lineRule="atLeast"/>
        <w:ind w:firstLine="567"/>
        <w:jc w:val="both"/>
        <w:rPr>
          <w:rFonts w:ascii="Arial" w:eastAsia="Times New Roman" w:hAnsi="Arial" w:cs="Arial"/>
        </w:rPr>
      </w:pPr>
      <w:r>
        <w:rPr>
          <w:rFonts w:ascii="Arial" w:eastAsia="Times New Roman" w:hAnsi="Arial" w:cs="Arial"/>
          <w:color w:val="000000"/>
        </w:rPr>
        <w:t xml:space="preserve">3. Те же </w:t>
      </w:r>
      <w:r>
        <w:rPr>
          <w:rFonts w:ascii="Arial" w:eastAsia="Times New Roman" w:hAnsi="Arial" w:cs="Arial"/>
          <w:color w:val="000000"/>
        </w:rPr>
        <w:t>деяния, повлекшие по неосторожности особо тяжкий вред, -</w:t>
      </w:r>
    </w:p>
    <w:p w14:paraId="48F3A008" w14:textId="77777777" w:rsidR="00EF7A8E" w:rsidRDefault="00A81E47">
      <w:pPr>
        <w:spacing w:after="120" w:line="276" w:lineRule="atLeast"/>
        <w:ind w:firstLine="567"/>
        <w:jc w:val="both"/>
        <w:rPr>
          <w:rFonts w:ascii="Arial" w:eastAsia="Times New Roman" w:hAnsi="Arial" w:cs="Arial"/>
        </w:rPr>
      </w:pPr>
      <w:r>
        <w:rPr>
          <w:rFonts w:ascii="Arial" w:eastAsia="Times New Roman" w:hAnsi="Arial" w:cs="Arial"/>
          <w:color w:val="000000"/>
        </w:rPr>
        <w:t>наказываются лишением свободы от пяти до восьми лет.</w:t>
      </w:r>
    </w:p>
    <w:p w14:paraId="454F1DC2" w14:textId="77777777" w:rsidR="00EF7A8E" w:rsidRDefault="00A81E47">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193" w:tooltip="https://cbd.minjust.gov.kg/4-5442/edition/23211/ru" w:history="1">
        <w:r>
          <w:rPr>
            <w:rFonts w:ascii="Arial" w:eastAsia="Times New Roman" w:hAnsi="Arial" w:cs="Arial"/>
            <w:i/>
            <w:iCs/>
            <w:color w:val="0000FF"/>
            <w:u w:val="single"/>
          </w:rPr>
          <w:t>6 декабря 2024 года № 195</w:t>
        </w:r>
      </w:hyperlink>
      <w:r>
        <w:rPr>
          <w:rFonts w:ascii="Arial" w:eastAsia="Times New Roman" w:hAnsi="Arial" w:cs="Arial"/>
          <w:i/>
          <w:iCs/>
          <w:color w:val="000000"/>
        </w:rPr>
        <w:t>)</w:t>
      </w:r>
    </w:p>
    <w:p w14:paraId="073586ED"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B85F7B5" w14:textId="77777777" w:rsidR="00EF7A8E" w:rsidRDefault="00A81E47">
      <w:pPr>
        <w:spacing w:after="120" w:line="276" w:lineRule="atLeast"/>
        <w:ind w:firstLine="567"/>
        <w:jc w:val="both"/>
        <w:rPr>
          <w:rFonts w:ascii="Arial" w:eastAsia="Times New Roman" w:hAnsi="Arial" w:cs="Arial"/>
        </w:rPr>
      </w:pPr>
      <w:r>
        <w:rPr>
          <w:rFonts w:ascii="Arial" w:eastAsia="Times New Roman" w:hAnsi="Arial" w:cs="Arial"/>
          <w:b/>
          <w:bCs/>
          <w:color w:val="000000"/>
        </w:rPr>
        <w:t>Статья 152</w:t>
      </w:r>
      <w:r>
        <w:rPr>
          <w:rFonts w:ascii="Arial" w:eastAsia="Times New Roman" w:hAnsi="Arial" w:cs="Arial"/>
          <w:b/>
          <w:bCs/>
          <w:color w:val="000000"/>
          <w:vertAlign w:val="superscript"/>
        </w:rPr>
        <w:t>1</w:t>
      </w:r>
      <w:r>
        <w:rPr>
          <w:rFonts w:ascii="Arial" w:eastAsia="Times New Roman" w:hAnsi="Arial" w:cs="Arial"/>
          <w:color w:val="000000"/>
        </w:rPr>
        <w:t xml:space="preserve">. </w:t>
      </w:r>
      <w:r>
        <w:rPr>
          <w:rFonts w:ascii="Arial" w:eastAsia="Times New Roman" w:hAnsi="Arial" w:cs="Arial"/>
          <w:b/>
          <w:bCs/>
          <w:color w:val="000000"/>
        </w:rPr>
        <w:t>Незаконное занятие традиционной (народной) медициной</w:t>
      </w:r>
    </w:p>
    <w:p w14:paraId="4D7CAAC7" w14:textId="77777777" w:rsidR="00EF7A8E" w:rsidRDefault="00A81E47">
      <w:pPr>
        <w:spacing w:after="120" w:line="276" w:lineRule="atLeast"/>
        <w:ind w:firstLine="567"/>
        <w:jc w:val="both"/>
        <w:rPr>
          <w:rFonts w:ascii="Arial" w:eastAsia="Times New Roman" w:hAnsi="Arial" w:cs="Arial"/>
        </w:rPr>
      </w:pPr>
      <w:r>
        <w:rPr>
          <w:rFonts w:ascii="Arial" w:eastAsia="Times New Roman" w:hAnsi="Arial" w:cs="Arial"/>
          <w:color w:val="000000"/>
        </w:rPr>
        <w:t>1. Занятие традиционной (народной) медициной лицом, не имеющим высшего медицинского образования и не прошедшим специальную подготовку в области традиционной (народной) медицины, повлекшее по неосторожности значительный вред, -</w:t>
      </w:r>
    </w:p>
    <w:p w14:paraId="42B06DD5" w14:textId="77777777" w:rsidR="00EF7A8E" w:rsidRDefault="00A81E47">
      <w:pPr>
        <w:spacing w:after="120" w:line="276" w:lineRule="atLeast"/>
        <w:ind w:firstLine="567"/>
        <w:jc w:val="both"/>
        <w:rPr>
          <w:rFonts w:ascii="Arial" w:eastAsia="Times New Roman" w:hAnsi="Arial" w:cs="Arial"/>
        </w:rPr>
      </w:pPr>
      <w:r>
        <w:rPr>
          <w:rFonts w:ascii="Arial" w:eastAsia="Times New Roman" w:hAnsi="Arial" w:cs="Arial"/>
          <w:color w:val="000000"/>
        </w:rPr>
        <w:t>наказывается штрафом от 500 д</w:t>
      </w:r>
      <w:r>
        <w:rPr>
          <w:rFonts w:ascii="Arial" w:eastAsia="Times New Roman" w:hAnsi="Arial" w:cs="Arial"/>
          <w:color w:val="000000"/>
        </w:rPr>
        <w:t>о 2000 расчетных показателей с лишением права заниматься определенной деятельностью на срок до трех лет.</w:t>
      </w:r>
    </w:p>
    <w:p w14:paraId="0572608B" w14:textId="77777777" w:rsidR="00EF7A8E" w:rsidRDefault="00A81E47">
      <w:pPr>
        <w:spacing w:after="120" w:line="276" w:lineRule="atLeast"/>
        <w:ind w:firstLine="567"/>
        <w:jc w:val="both"/>
        <w:rPr>
          <w:rFonts w:ascii="Arial" w:eastAsia="Times New Roman" w:hAnsi="Arial" w:cs="Arial"/>
        </w:rPr>
      </w:pPr>
      <w:r>
        <w:rPr>
          <w:rFonts w:ascii="Arial" w:eastAsia="Times New Roman" w:hAnsi="Arial" w:cs="Arial"/>
          <w:color w:val="000000"/>
        </w:rPr>
        <w:t>2. Те же деяния, повлекшие по неосторожности тяжкий вред, -</w:t>
      </w:r>
    </w:p>
    <w:p w14:paraId="0FEE7802" w14:textId="77777777" w:rsidR="00EF7A8E" w:rsidRDefault="00A81E47">
      <w:pPr>
        <w:spacing w:after="120" w:line="276" w:lineRule="atLeast"/>
        <w:ind w:firstLine="567"/>
        <w:jc w:val="both"/>
        <w:rPr>
          <w:rFonts w:ascii="Arial" w:eastAsia="Times New Roman" w:hAnsi="Arial" w:cs="Arial"/>
        </w:rPr>
      </w:pPr>
      <w:r>
        <w:rPr>
          <w:rFonts w:ascii="Arial" w:eastAsia="Times New Roman" w:hAnsi="Arial" w:cs="Arial"/>
          <w:color w:val="000000"/>
        </w:rPr>
        <w:t>наказываются лишением свободы до трех лет с лишением права заниматься определенной деятельностью на срок от трех до пяти лет.</w:t>
      </w:r>
    </w:p>
    <w:p w14:paraId="4A7EB174" w14:textId="77777777" w:rsidR="00EF7A8E" w:rsidRDefault="00A81E47">
      <w:pPr>
        <w:spacing w:after="120" w:line="276" w:lineRule="atLeast"/>
        <w:ind w:firstLine="567"/>
        <w:jc w:val="both"/>
        <w:rPr>
          <w:rFonts w:ascii="Arial" w:eastAsia="Times New Roman" w:hAnsi="Arial" w:cs="Arial"/>
        </w:rPr>
      </w:pPr>
      <w:r>
        <w:rPr>
          <w:rFonts w:ascii="Arial" w:eastAsia="Times New Roman" w:hAnsi="Arial" w:cs="Arial"/>
          <w:color w:val="000000"/>
        </w:rPr>
        <w:t>3. Те же деяния, повлекшие по неосторожности особо тяжкий вред, -</w:t>
      </w:r>
    </w:p>
    <w:p w14:paraId="796A88FA" w14:textId="77777777" w:rsidR="00EF7A8E" w:rsidRDefault="00A81E47">
      <w:pPr>
        <w:spacing w:after="120" w:line="276" w:lineRule="atLeast"/>
        <w:ind w:firstLine="567"/>
        <w:jc w:val="both"/>
        <w:rPr>
          <w:rFonts w:ascii="Arial" w:eastAsia="Times New Roman" w:hAnsi="Arial" w:cs="Arial"/>
        </w:rPr>
      </w:pPr>
      <w:r>
        <w:rPr>
          <w:rFonts w:ascii="Arial" w:eastAsia="Times New Roman" w:hAnsi="Arial" w:cs="Arial"/>
          <w:color w:val="000000"/>
        </w:rPr>
        <w:t>наказываются лишением свободы до пяти лет с лишением права заним</w:t>
      </w:r>
      <w:r>
        <w:rPr>
          <w:rFonts w:ascii="Arial" w:eastAsia="Times New Roman" w:hAnsi="Arial" w:cs="Arial"/>
          <w:color w:val="000000"/>
        </w:rPr>
        <w:t>аться определенной деятельностью на срок от пяти до восьми лет.</w:t>
      </w:r>
    </w:p>
    <w:p w14:paraId="0715D6DC" w14:textId="77777777" w:rsidR="00EF7A8E" w:rsidRDefault="00A81E47">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194" w:tooltip="https://cbd.minjust.gov.kg/4-5442/edition/23211/ru" w:history="1">
        <w:r>
          <w:rPr>
            <w:rFonts w:ascii="Arial" w:eastAsia="Times New Roman" w:hAnsi="Arial" w:cs="Arial"/>
            <w:i/>
            <w:iCs/>
            <w:color w:val="0000FF"/>
            <w:u w:val="single"/>
          </w:rPr>
          <w:t>6 декабря 2024 года № 195</w:t>
        </w:r>
      </w:hyperlink>
      <w:r>
        <w:rPr>
          <w:rFonts w:ascii="Arial" w:eastAsia="Times New Roman" w:hAnsi="Arial" w:cs="Arial"/>
          <w:i/>
          <w:iCs/>
          <w:color w:val="000000"/>
        </w:rPr>
        <w:t>)</w:t>
      </w:r>
    </w:p>
    <w:p w14:paraId="6BE06918"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B2CC03F" w14:textId="77777777" w:rsidR="00EF7A8E" w:rsidRDefault="00A81E47">
      <w:pPr>
        <w:spacing w:after="120"/>
        <w:ind w:firstLine="567"/>
        <w:jc w:val="both"/>
        <w:rPr>
          <w:rFonts w:ascii="Arial" w:eastAsia="Times New Roman" w:hAnsi="Arial" w:cs="Arial"/>
        </w:rPr>
      </w:pPr>
      <w:bookmarkStart w:id="155" w:name="st_153"/>
      <w:r>
        <w:rPr>
          <w:rFonts w:ascii="Arial" w:eastAsia="Times New Roman" w:hAnsi="Arial" w:cs="Arial"/>
          <w:b/>
          <w:bCs/>
          <w:color w:val="000000"/>
        </w:rPr>
        <w:t>Статья 153. Раз</w:t>
      </w:r>
      <w:r>
        <w:rPr>
          <w:rFonts w:ascii="Arial" w:eastAsia="Times New Roman" w:hAnsi="Arial" w:cs="Arial"/>
          <w:b/>
          <w:bCs/>
          <w:color w:val="000000"/>
        </w:rPr>
        <w:t>глашение врачебной тайны</w:t>
      </w:r>
      <w:bookmarkEnd w:id="155"/>
    </w:p>
    <w:p w14:paraId="1ED7F48D"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DCD798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Разглашение врачебной тайны лицом, которому она стала известна в связи с исполнением профессиональных или служебных обязанностей, повлекшее по неосторожности тяжкий вред, –</w:t>
      </w:r>
    </w:p>
    <w:p w14:paraId="2EBBDB4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наказывается исправительными работами на срок от одного </w:t>
      </w:r>
      <w:r>
        <w:rPr>
          <w:rFonts w:ascii="Arial" w:eastAsia="Times New Roman" w:hAnsi="Arial" w:cs="Arial"/>
          <w:color w:val="000000"/>
        </w:rPr>
        <w:t>года до трех лет или штрафом от 500 до 1000 расчетных показателей, или лишением свободы на срок до пяти лет с лишением права занимать определенные должности либо заниматься определенной деятельностью на срок до двух лет.</w:t>
      </w:r>
    </w:p>
    <w:p w14:paraId="77D80536" w14:textId="77777777" w:rsidR="00EF7A8E" w:rsidRDefault="00A81E47">
      <w:pPr>
        <w:spacing w:after="120"/>
        <w:ind w:firstLine="567"/>
        <w:jc w:val="center"/>
        <w:rPr>
          <w:rFonts w:ascii="Arial" w:eastAsia="Times New Roman" w:hAnsi="Arial" w:cs="Arial"/>
        </w:rPr>
      </w:pPr>
      <w:r>
        <w:rPr>
          <w:rFonts w:ascii="Arial" w:eastAsia="Times New Roman" w:hAnsi="Arial" w:cs="Arial"/>
        </w:rPr>
        <w:t> </w:t>
      </w:r>
    </w:p>
    <w:p w14:paraId="354CE154" w14:textId="77777777" w:rsidR="00EF7A8E" w:rsidRDefault="00A81E47">
      <w:pPr>
        <w:spacing w:after="120"/>
        <w:ind w:firstLine="567"/>
        <w:jc w:val="center"/>
        <w:rPr>
          <w:rFonts w:ascii="Arial" w:eastAsia="Times New Roman" w:hAnsi="Arial" w:cs="Arial"/>
        </w:rPr>
      </w:pPr>
      <w:r>
        <w:rPr>
          <w:rFonts w:ascii="Arial" w:eastAsia="Times New Roman" w:hAnsi="Arial" w:cs="Arial"/>
          <w:b/>
          <w:bCs/>
          <w:color w:val="000000"/>
        </w:rPr>
        <w:t>Глава 23. Преступления против пол</w:t>
      </w:r>
      <w:r>
        <w:rPr>
          <w:rFonts w:ascii="Arial" w:eastAsia="Times New Roman" w:hAnsi="Arial" w:cs="Arial"/>
          <w:b/>
          <w:bCs/>
          <w:color w:val="000000"/>
        </w:rPr>
        <w:t>овой неприкосновенности и половой свободы</w:t>
      </w:r>
    </w:p>
    <w:p w14:paraId="616D1EF7"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3249E690" w14:textId="77777777" w:rsidR="00EF7A8E" w:rsidRDefault="00A81E47">
      <w:pPr>
        <w:spacing w:before="200" w:after="60" w:line="264" w:lineRule="auto"/>
        <w:ind w:firstLine="567"/>
        <w:jc w:val="both"/>
        <w:rPr>
          <w:rFonts w:ascii="Arial" w:eastAsia="Times New Roman" w:hAnsi="Arial" w:cs="Arial"/>
        </w:rPr>
      </w:pPr>
      <w:bookmarkStart w:id="156" w:name="st_154"/>
      <w:r>
        <w:rPr>
          <w:rFonts w:ascii="Arial" w:eastAsia="Times New Roman" w:hAnsi="Arial" w:cs="Arial"/>
          <w:b/>
          <w:bCs/>
          <w:color w:val="000000"/>
        </w:rPr>
        <w:t>Статья 154. Изнасилование</w:t>
      </w:r>
      <w:bookmarkEnd w:id="156"/>
    </w:p>
    <w:p w14:paraId="581EED51"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rPr>
        <w:t> </w:t>
      </w:r>
    </w:p>
    <w:p w14:paraId="35830F7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Изнасилование, то есть половое сношение с применением насилия, не опасного для жизни и здоровья, или угрозы его применения к потерпевшей или к другим лицам, а равно с использованием</w:t>
      </w:r>
      <w:r>
        <w:rPr>
          <w:rFonts w:ascii="Arial" w:eastAsia="Times New Roman" w:hAnsi="Arial" w:cs="Arial"/>
          <w:color w:val="000000"/>
        </w:rPr>
        <w:t xml:space="preserve"> беспомощного состояния потерпевшей, -</w:t>
      </w:r>
    </w:p>
    <w:p w14:paraId="7FF46C2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восьми лет.</w:t>
      </w:r>
    </w:p>
    <w:p w14:paraId="5EE5983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То же деяние:</w:t>
      </w:r>
    </w:p>
    <w:p w14:paraId="290D48A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совершенное группой лиц;</w:t>
      </w:r>
    </w:p>
    <w:p w14:paraId="7DA8095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совершенное группой лиц по предварительному сговору;</w:t>
      </w:r>
    </w:p>
    <w:p w14:paraId="327C8D4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соединенное с угрозой насилия, опасного для жизни или здоровья;</w:t>
      </w:r>
    </w:p>
    <w:p w14:paraId="6F43C74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совершенное с особой жестокостью по отношению к потерпевшей или ее близким, -</w:t>
      </w:r>
    </w:p>
    <w:p w14:paraId="1642139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от восьми до одиннадцати лет.</w:t>
      </w:r>
    </w:p>
    <w:p w14:paraId="7FF6654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или 2 настоящей статьи:</w:t>
      </w:r>
    </w:p>
    <w:p w14:paraId="2A98B52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повлекшие наступление беременности;</w:t>
      </w:r>
    </w:p>
    <w:p w14:paraId="3F69868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совершенные в отношении ребенка в возрасте от четырнадцати до восемнадцати лет;</w:t>
      </w:r>
    </w:p>
    <w:p w14:paraId="4E5AFD8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совершенны</w:t>
      </w:r>
      <w:r>
        <w:rPr>
          <w:rFonts w:ascii="Arial" w:eastAsia="Times New Roman" w:hAnsi="Arial" w:cs="Arial"/>
          <w:color w:val="000000"/>
        </w:rPr>
        <w:t>е организованной группой;</w:t>
      </w:r>
    </w:p>
    <w:p w14:paraId="13BDE48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совершенные в составе преступного сообщества;</w:t>
      </w:r>
    </w:p>
    <w:p w14:paraId="76F44AB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5) причинившие по неосторожности тяжкий вред, -</w:t>
      </w:r>
    </w:p>
    <w:p w14:paraId="14E2E8C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сроком на пятнадцать лет либо пожизненным лишением свободы.</w:t>
      </w:r>
    </w:p>
    <w:p w14:paraId="6009113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Деяния, предусмотренные частями 1, 2 или</w:t>
      </w:r>
      <w:r>
        <w:rPr>
          <w:rFonts w:ascii="Arial" w:eastAsia="Times New Roman" w:hAnsi="Arial" w:cs="Arial"/>
          <w:color w:val="000000"/>
        </w:rPr>
        <w:t xml:space="preserve"> 3 настоящей статьи, совершенные в отношении ребенка, не достигшего возраста четырнадцати лет, или инвалида -</w:t>
      </w:r>
    </w:p>
    <w:p w14:paraId="56E5DBD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сроком на пятнадцать лет либо пожизненным лишением свободы.</w:t>
      </w:r>
    </w:p>
    <w:p w14:paraId="4B2FD325"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195" w:tooltip="https://cbd.minjust.gov.kg/112431" w:history="1">
        <w:r>
          <w:rPr>
            <w:rFonts w:ascii="Arial" w:eastAsia="Times New Roman" w:hAnsi="Arial" w:cs="Arial"/>
            <w:i/>
            <w:iCs/>
            <w:color w:val="0000FF"/>
            <w:u w:val="single"/>
          </w:rPr>
          <w:t>9 августа 2022 года № 89</w:t>
        </w:r>
      </w:hyperlink>
      <w:r>
        <w:rPr>
          <w:rFonts w:ascii="Arial" w:eastAsia="Times New Roman" w:hAnsi="Arial" w:cs="Arial"/>
          <w:i/>
          <w:iCs/>
          <w:color w:val="000000"/>
        </w:rPr>
        <w:t xml:space="preserve">, </w:t>
      </w:r>
      <w:hyperlink r:id="rId196" w:tooltip="https://cbd.minjust.gov.kg/4-5488/edition/27498/ru" w:history="1">
        <w:r>
          <w:rPr>
            <w:rFonts w:ascii="Arial" w:eastAsia="Times New Roman" w:hAnsi="Arial" w:cs="Arial"/>
            <w:i/>
            <w:iCs/>
            <w:color w:val="0000FF"/>
            <w:u w:val="single"/>
          </w:rPr>
          <w:t>1</w:t>
        </w:r>
      </w:hyperlink>
      <w:hyperlink r:id="rId197" w:tooltip="https://cbd.minjust.gov.kg/4-5488/edition/27498/ru" w:history="1">
        <w:r>
          <w:rPr>
            <w:rFonts w:ascii="Arial" w:eastAsia="Times New Roman" w:hAnsi="Arial" w:cs="Arial"/>
            <w:i/>
            <w:iCs/>
            <w:color w:val="0000FF"/>
            <w:u w:val="single"/>
          </w:rPr>
          <w:t>9 февраля 2025 года № 42</w:t>
        </w:r>
      </w:hyperlink>
      <w:r>
        <w:rPr>
          <w:rFonts w:ascii="Arial" w:eastAsia="Times New Roman" w:hAnsi="Arial" w:cs="Arial"/>
          <w:i/>
          <w:iCs/>
          <w:color w:val="000000"/>
        </w:rPr>
        <w:t>)</w:t>
      </w:r>
    </w:p>
    <w:p w14:paraId="04C41EF1"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2E3B7A0" w14:textId="77777777" w:rsidR="00EF7A8E" w:rsidRDefault="00A81E47">
      <w:pPr>
        <w:spacing w:before="200" w:after="60" w:line="264" w:lineRule="auto"/>
        <w:ind w:firstLine="567"/>
        <w:jc w:val="both"/>
        <w:rPr>
          <w:rFonts w:ascii="Arial" w:eastAsia="Times New Roman" w:hAnsi="Arial" w:cs="Arial"/>
        </w:rPr>
      </w:pPr>
      <w:bookmarkStart w:id="157" w:name="st_155"/>
      <w:r>
        <w:rPr>
          <w:rFonts w:ascii="Arial" w:eastAsia="Times New Roman" w:hAnsi="Arial" w:cs="Arial"/>
          <w:b/>
          <w:bCs/>
          <w:color w:val="000000"/>
        </w:rPr>
        <w:t>Статья 155. Насильственные действия сексуального характера</w:t>
      </w:r>
      <w:bookmarkEnd w:id="157"/>
    </w:p>
    <w:p w14:paraId="2508582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Мужеложство, лесбиянство или иные действия сексуального характера в извращенной форме, сове</w:t>
      </w:r>
      <w:r>
        <w:rPr>
          <w:rFonts w:ascii="Arial" w:eastAsia="Times New Roman" w:hAnsi="Arial" w:cs="Arial"/>
          <w:color w:val="000000"/>
        </w:rPr>
        <w:t>ршенные с применением насилия, не опасного для жизни и здоровья, или с угрозой его применения к потерпевшему (потерпевшей) или к другим лицам либо с использованием беспомощного состояния потерпевшего (потерпевшей), -</w:t>
      </w:r>
    </w:p>
    <w:p w14:paraId="4C2BBBA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w:t>
      </w:r>
      <w:r>
        <w:rPr>
          <w:rFonts w:ascii="Arial" w:eastAsia="Times New Roman" w:hAnsi="Arial" w:cs="Arial"/>
          <w:color w:val="000000"/>
        </w:rPr>
        <w:t>т пяти до восьми лет.</w:t>
      </w:r>
    </w:p>
    <w:p w14:paraId="44CA881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Те же деяния:</w:t>
      </w:r>
    </w:p>
    <w:p w14:paraId="28D41B2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совершенные группой лиц;</w:t>
      </w:r>
    </w:p>
    <w:p w14:paraId="6C22422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совершенные группой лиц по предварительному сговору;</w:t>
      </w:r>
    </w:p>
    <w:p w14:paraId="795047E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соединенные с угрозой насилия, опасного для жизни и здоровья;</w:t>
      </w:r>
    </w:p>
    <w:p w14:paraId="17E3474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совершенные с особой жестокостью по отношению к потерпевшему (пот</w:t>
      </w:r>
      <w:r>
        <w:rPr>
          <w:rFonts w:ascii="Arial" w:eastAsia="Times New Roman" w:hAnsi="Arial" w:cs="Arial"/>
          <w:color w:val="000000"/>
        </w:rPr>
        <w:t>ерпевшей) или к другим лицам, -</w:t>
      </w:r>
    </w:p>
    <w:p w14:paraId="0531567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восьми до одиннадцати лет.</w:t>
      </w:r>
    </w:p>
    <w:p w14:paraId="50CEE28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или 2 настоящей статьи, совершенные:</w:t>
      </w:r>
    </w:p>
    <w:p w14:paraId="2BD44F7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с причинением по неосторожности тяжкого вреда;</w:t>
      </w:r>
    </w:p>
    <w:p w14:paraId="0AF8A76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в отношении ребенка в возраст</w:t>
      </w:r>
      <w:r>
        <w:rPr>
          <w:rFonts w:ascii="Arial" w:eastAsia="Times New Roman" w:hAnsi="Arial" w:cs="Arial"/>
          <w:color w:val="000000"/>
        </w:rPr>
        <w:t>е от четырнадцати до восемнадцати лет;</w:t>
      </w:r>
    </w:p>
    <w:p w14:paraId="003BC05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организованной группой;</w:t>
      </w:r>
    </w:p>
    <w:p w14:paraId="0F4F795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в составе преступного сообщества, -</w:t>
      </w:r>
    </w:p>
    <w:p w14:paraId="76EFCCD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сроком на пятнадцать лет либо пожизненным лишением свободы.</w:t>
      </w:r>
    </w:p>
    <w:p w14:paraId="6893079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Деяния, предусмотренные частями 1, 2 или 3 настоящей статьи, совершенные в отношении ребенка, не достигшего возраста четырнадцати лет, или инвалида -</w:t>
      </w:r>
    </w:p>
    <w:p w14:paraId="6B971F0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наказываются </w:t>
      </w:r>
      <w:r>
        <w:rPr>
          <w:rFonts w:ascii="Arial" w:eastAsia="Times New Roman" w:hAnsi="Arial" w:cs="Arial"/>
          <w:color w:val="000000"/>
        </w:rPr>
        <w:t>лишением свободы сроком на пятнадцать лет либо пожизненным лишением свободы.</w:t>
      </w:r>
    </w:p>
    <w:p w14:paraId="1F8DE3A0"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198" w:tooltip="https://cbd.minjust.gov.kg/112431" w:history="1">
        <w:r>
          <w:rPr>
            <w:rFonts w:ascii="Arial" w:eastAsia="Times New Roman" w:hAnsi="Arial" w:cs="Arial"/>
            <w:i/>
            <w:iCs/>
            <w:color w:val="0000FF"/>
            <w:u w:val="single"/>
          </w:rPr>
          <w:t>9 августа 2022 года № 89</w:t>
        </w:r>
      </w:hyperlink>
      <w:r>
        <w:rPr>
          <w:rFonts w:ascii="Arial" w:eastAsia="Times New Roman" w:hAnsi="Arial" w:cs="Arial"/>
          <w:i/>
          <w:iCs/>
          <w:color w:val="000000"/>
        </w:rPr>
        <w:t xml:space="preserve">, </w:t>
      </w:r>
      <w:hyperlink r:id="rId199" w:tooltip="https://cbd.minjust.gov.kg/4-5488/edition/27498/ru" w:history="1">
        <w:r>
          <w:rPr>
            <w:rFonts w:ascii="Arial" w:eastAsia="Times New Roman" w:hAnsi="Arial" w:cs="Arial"/>
            <w:i/>
            <w:iCs/>
            <w:color w:val="0000FF"/>
            <w:u w:val="single"/>
          </w:rPr>
          <w:t>1</w:t>
        </w:r>
      </w:hyperlink>
      <w:hyperlink r:id="rId200" w:tooltip="https://cbd.minjust.gov.kg/4-5488/edition/27498/ru" w:history="1">
        <w:r>
          <w:rPr>
            <w:rFonts w:ascii="Arial" w:eastAsia="Times New Roman" w:hAnsi="Arial" w:cs="Arial"/>
            <w:i/>
            <w:iCs/>
            <w:color w:val="0000FF"/>
            <w:u w:val="single"/>
          </w:rPr>
          <w:t>9 февраля 2025 года № 42</w:t>
        </w:r>
      </w:hyperlink>
      <w:r>
        <w:rPr>
          <w:rFonts w:ascii="Arial" w:eastAsia="Times New Roman" w:hAnsi="Arial" w:cs="Arial"/>
          <w:i/>
          <w:iCs/>
          <w:color w:val="000000"/>
        </w:rPr>
        <w:t>)</w:t>
      </w:r>
    </w:p>
    <w:p w14:paraId="21623EAE"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10B4C9C" w14:textId="77777777" w:rsidR="00EF7A8E" w:rsidRDefault="00A81E47">
      <w:pPr>
        <w:spacing w:before="200" w:after="60" w:line="264" w:lineRule="auto"/>
        <w:ind w:firstLine="567"/>
        <w:jc w:val="both"/>
        <w:rPr>
          <w:rFonts w:ascii="Arial" w:eastAsia="Times New Roman" w:hAnsi="Arial" w:cs="Arial"/>
        </w:rPr>
      </w:pPr>
      <w:bookmarkStart w:id="158" w:name="st_156"/>
      <w:r>
        <w:rPr>
          <w:rFonts w:ascii="Arial" w:eastAsia="Times New Roman" w:hAnsi="Arial" w:cs="Arial"/>
          <w:b/>
          <w:bCs/>
          <w:color w:val="000000"/>
        </w:rPr>
        <w:t>Статья 156. Понужден</w:t>
      </w:r>
      <w:r>
        <w:rPr>
          <w:rFonts w:ascii="Arial" w:eastAsia="Times New Roman" w:hAnsi="Arial" w:cs="Arial"/>
          <w:b/>
          <w:bCs/>
          <w:color w:val="000000"/>
        </w:rPr>
        <w:t>ие к действиям сексуального характера</w:t>
      </w:r>
      <w:bookmarkEnd w:id="158"/>
    </w:p>
    <w:p w14:paraId="3986EDBD"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1. Понуждение лица к половому сношению, мужеложству, лесбиянству или совершению иных действий сексуального характера путем шантажа либо использования материальной или иной зависимости потерпевшего (потерпевшей), при от</w:t>
      </w:r>
      <w:r>
        <w:rPr>
          <w:rFonts w:ascii="Arial" w:eastAsia="Times New Roman" w:hAnsi="Arial" w:cs="Arial"/>
          <w:color w:val="000000"/>
        </w:rPr>
        <w:t xml:space="preserve">сутствии признаков преступлений, предусмотренных статьями </w:t>
      </w:r>
      <w:hyperlink r:id="rId201" w:anchor="st_154" w:tooltip="https://cbd.minjust.gov.kg/112309#st_154" w:history="1">
        <w:r>
          <w:rPr>
            <w:rFonts w:ascii="Arial" w:eastAsia="Times New Roman" w:hAnsi="Arial" w:cs="Arial"/>
            <w:color w:val="0000FF"/>
            <w:u w:val="single"/>
          </w:rPr>
          <w:t>154</w:t>
        </w:r>
      </w:hyperlink>
      <w:r>
        <w:rPr>
          <w:rFonts w:ascii="Arial" w:eastAsia="Times New Roman" w:hAnsi="Arial" w:cs="Arial"/>
          <w:color w:val="000000"/>
        </w:rPr>
        <w:t xml:space="preserve"> и </w:t>
      </w:r>
      <w:hyperlink r:id="rId202" w:anchor="st_155" w:tooltip="https://cbd.minjust.gov.kg/112309#st_155" w:history="1">
        <w:r>
          <w:rPr>
            <w:rFonts w:ascii="Arial" w:eastAsia="Times New Roman" w:hAnsi="Arial" w:cs="Arial"/>
            <w:color w:val="0000FF"/>
            <w:u w:val="single"/>
          </w:rPr>
          <w:t>155</w:t>
        </w:r>
      </w:hyperlink>
      <w:r>
        <w:rPr>
          <w:rFonts w:ascii="Arial" w:eastAsia="Times New Roman" w:hAnsi="Arial" w:cs="Arial"/>
          <w:color w:val="000000"/>
        </w:rPr>
        <w:t xml:space="preserve"> настоящего Кодекса, -</w:t>
      </w:r>
    </w:p>
    <w:p w14:paraId="085B492D"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 xml:space="preserve">наказывается лишением права занимать определенные </w:t>
      </w:r>
      <w:r>
        <w:rPr>
          <w:rFonts w:ascii="Arial" w:eastAsia="Times New Roman" w:hAnsi="Arial" w:cs="Arial"/>
          <w:color w:val="000000"/>
        </w:rPr>
        <w:t>должности либо заниматься определенной деятельностью на срок от одного года до трех лет или исправительными работами на срок от одного года до трех лет, или штрафом от 1000 до 2000 расчетных показателей, или лишением свободы на срок от двух до пяти лет.</w:t>
      </w:r>
    </w:p>
    <w:p w14:paraId="3112EAD6"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2.</w:t>
      </w:r>
      <w:r>
        <w:rPr>
          <w:rFonts w:ascii="Arial" w:eastAsia="Times New Roman" w:hAnsi="Arial" w:cs="Arial"/>
          <w:color w:val="000000"/>
        </w:rPr>
        <w:t xml:space="preserve"> Те же деяния, совершенные:</w:t>
      </w:r>
    </w:p>
    <w:p w14:paraId="3DC7E304"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1) в отношении ребенка в возрасте от четырнадцати до восемнадцати лет;</w:t>
      </w:r>
    </w:p>
    <w:p w14:paraId="385CF109"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2) родителем или иным лицом, на которое законом возложены обязанности по воспитанию ребенка, а равно педагогом или другим работником образовательного, воспит</w:t>
      </w:r>
      <w:r>
        <w:rPr>
          <w:rFonts w:ascii="Arial" w:eastAsia="Times New Roman" w:hAnsi="Arial" w:cs="Arial"/>
          <w:color w:val="000000"/>
        </w:rPr>
        <w:t>ательного, лечебного либо иного учреждения, на которое законом возложены обязанности осуществлять надзор за ребенком, -</w:t>
      </w:r>
    </w:p>
    <w:p w14:paraId="6097C547"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десяти до пятнадцати лет с лишением права занимать определенные должности или заниматься опреде</w:t>
      </w:r>
      <w:r>
        <w:rPr>
          <w:rFonts w:ascii="Arial" w:eastAsia="Times New Roman" w:hAnsi="Arial" w:cs="Arial"/>
          <w:color w:val="000000"/>
        </w:rPr>
        <w:t>ленной деятельностью на срок от одного года до трех лет.</w:t>
      </w:r>
    </w:p>
    <w:p w14:paraId="39781AEC" w14:textId="77777777" w:rsidR="00EF7A8E" w:rsidRDefault="00A81E47">
      <w:pPr>
        <w:spacing w:after="60"/>
        <w:ind w:firstLine="567"/>
        <w:jc w:val="both"/>
        <w:rPr>
          <w:rFonts w:ascii="Arial" w:eastAsia="Times New Roman" w:hAnsi="Arial" w:cs="Arial"/>
        </w:rPr>
      </w:pPr>
      <w:r>
        <w:rPr>
          <w:rFonts w:ascii="Arial" w:eastAsia="Times New Roman" w:hAnsi="Arial" w:cs="Arial"/>
          <w:color w:val="000000"/>
        </w:rPr>
        <w:t>3. Те же деяния, совершенные в отношении ребенка, не достигшего возраста четырнадцати лет, и в отношении детей с ограниченными возможностями здоровья или инвалидов, -</w:t>
      </w:r>
    </w:p>
    <w:p w14:paraId="4FAD9950"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наказываются лишением свободы ср</w:t>
      </w:r>
      <w:r>
        <w:rPr>
          <w:rFonts w:ascii="Arial" w:eastAsia="Times New Roman" w:hAnsi="Arial" w:cs="Arial"/>
          <w:color w:val="000000"/>
        </w:rPr>
        <w:t>оком на пятнадцать лет либо пожизненным лишением свободы с лишением права занимать определенные должности или заниматься определенной деятельностью на срок от одного года до трех лет.</w:t>
      </w:r>
    </w:p>
    <w:p w14:paraId="51DF7A23" w14:textId="77777777" w:rsidR="00EF7A8E" w:rsidRDefault="00A81E47">
      <w:pPr>
        <w:spacing w:after="60"/>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203" w:tooltip="https://cbd.minjust.gov.kg/112431" w:history="1">
        <w:r>
          <w:rPr>
            <w:rFonts w:ascii="Arial" w:eastAsia="Times New Roman" w:hAnsi="Arial" w:cs="Arial"/>
            <w:i/>
            <w:iCs/>
            <w:color w:val="0000FF"/>
            <w:u w:val="single"/>
          </w:rPr>
          <w:t xml:space="preserve">9 августа 2022 года № 89, </w:t>
        </w:r>
      </w:hyperlink>
      <w:hyperlink r:id="rId204" w:tooltip="https://cbd.minjust.gov.kg/4-5390/edition/14002/ru" w:history="1">
        <w:r>
          <w:rPr>
            <w:rFonts w:ascii="Arial" w:eastAsia="Times New Roman" w:hAnsi="Arial" w:cs="Arial"/>
            <w:i/>
            <w:iCs/>
            <w:color w:val="0000FF"/>
            <w:u w:val="single"/>
          </w:rPr>
          <w:t>7 августа 2024 года N 161</w:t>
        </w:r>
      </w:hyperlink>
      <w:r>
        <w:rPr>
          <w:rFonts w:ascii="Arial" w:eastAsia="Times New Roman" w:hAnsi="Arial" w:cs="Arial"/>
          <w:i/>
          <w:iCs/>
          <w:color w:val="000000"/>
        </w:rPr>
        <w:t xml:space="preserve">, </w:t>
      </w:r>
      <w:hyperlink r:id="rId205" w:tooltip="https://cbd.minjust.gov.kg/4-5488/edition/27498/ru" w:history="1">
        <w:r>
          <w:rPr>
            <w:rFonts w:ascii="Arial" w:eastAsia="Times New Roman" w:hAnsi="Arial" w:cs="Arial"/>
            <w:i/>
            <w:iCs/>
            <w:color w:val="0000FF"/>
            <w:u w:val="single"/>
          </w:rPr>
          <w:t>1</w:t>
        </w:r>
      </w:hyperlink>
      <w:hyperlink r:id="rId206" w:tooltip="https://cbd.minjust.gov.kg/4-5488/edition/27498/ru" w:history="1">
        <w:r>
          <w:rPr>
            <w:rFonts w:ascii="Arial" w:eastAsia="Times New Roman" w:hAnsi="Arial" w:cs="Arial"/>
            <w:i/>
            <w:iCs/>
            <w:color w:val="0000FF"/>
            <w:u w:val="single"/>
          </w:rPr>
          <w:t>9 февраля 2025 года № 42</w:t>
        </w:r>
      </w:hyperlink>
      <w:r>
        <w:rPr>
          <w:rFonts w:ascii="Arial" w:eastAsia="Times New Roman" w:hAnsi="Arial" w:cs="Arial"/>
          <w:i/>
          <w:iCs/>
          <w:color w:val="000000"/>
        </w:rPr>
        <w:t xml:space="preserve"> )</w:t>
      </w:r>
    </w:p>
    <w:p w14:paraId="055D7606" w14:textId="77777777" w:rsidR="00EF7A8E" w:rsidRDefault="00A81E47">
      <w:pPr>
        <w:spacing w:after="60" w:line="264" w:lineRule="auto"/>
        <w:ind w:firstLine="567"/>
        <w:jc w:val="center"/>
        <w:rPr>
          <w:rFonts w:ascii="Arial" w:eastAsia="Times New Roman" w:hAnsi="Arial" w:cs="Arial"/>
        </w:rPr>
      </w:pPr>
      <w:r>
        <w:rPr>
          <w:rFonts w:ascii="Arial" w:eastAsia="Times New Roman" w:hAnsi="Arial" w:cs="Arial"/>
        </w:rPr>
        <w:t> </w:t>
      </w:r>
    </w:p>
    <w:p w14:paraId="6D856778" w14:textId="77777777" w:rsidR="00EF7A8E" w:rsidRDefault="00A81E47">
      <w:pPr>
        <w:spacing w:after="60" w:line="264" w:lineRule="auto"/>
        <w:ind w:firstLine="567"/>
        <w:jc w:val="center"/>
        <w:rPr>
          <w:rFonts w:ascii="Arial" w:eastAsia="Times New Roman" w:hAnsi="Arial" w:cs="Arial"/>
        </w:rPr>
      </w:pPr>
      <w:r>
        <w:rPr>
          <w:rFonts w:ascii="Arial" w:eastAsia="Times New Roman" w:hAnsi="Arial" w:cs="Arial"/>
          <w:b/>
          <w:bCs/>
          <w:color w:val="000000"/>
        </w:rPr>
        <w:t>Глава 24. Преступления против духовно-нравственного здоровья личности</w:t>
      </w:r>
    </w:p>
    <w:p w14:paraId="31DF55A4" w14:textId="77777777" w:rsidR="00EF7A8E" w:rsidRDefault="00A81E47">
      <w:pPr>
        <w:spacing w:after="60" w:line="264" w:lineRule="auto"/>
        <w:ind w:firstLine="567"/>
        <w:jc w:val="center"/>
        <w:rPr>
          <w:rFonts w:ascii="Arial" w:eastAsia="Times New Roman" w:hAnsi="Arial" w:cs="Arial"/>
        </w:rPr>
      </w:pPr>
      <w:r>
        <w:rPr>
          <w:rFonts w:ascii="Arial" w:eastAsia="Times New Roman" w:hAnsi="Arial" w:cs="Arial"/>
        </w:rPr>
        <w:t> </w:t>
      </w:r>
    </w:p>
    <w:p w14:paraId="5FE52F8C" w14:textId="77777777" w:rsidR="00EF7A8E" w:rsidRDefault="00A81E47">
      <w:pPr>
        <w:spacing w:before="200" w:after="200" w:line="264" w:lineRule="auto"/>
        <w:ind w:firstLine="567"/>
        <w:jc w:val="both"/>
        <w:rPr>
          <w:rFonts w:ascii="Arial" w:eastAsia="Times New Roman" w:hAnsi="Arial" w:cs="Arial"/>
        </w:rPr>
      </w:pPr>
      <w:r>
        <w:rPr>
          <w:rFonts w:ascii="Arial" w:eastAsia="Times New Roman" w:hAnsi="Arial" w:cs="Arial"/>
          <w:b/>
          <w:bCs/>
          <w:color w:val="000000"/>
        </w:rPr>
        <w:t>Статья 157. Действия сексуального характера с ребенком, не достигшим шестнадцатилетнего возраста</w:t>
      </w:r>
    </w:p>
    <w:p w14:paraId="765DE5D2" w14:textId="77777777" w:rsidR="00EF7A8E" w:rsidRDefault="00A81E47">
      <w:pPr>
        <w:spacing w:before="200" w:after="200" w:line="264" w:lineRule="auto"/>
        <w:ind w:firstLine="567"/>
        <w:jc w:val="both"/>
        <w:rPr>
          <w:rFonts w:ascii="Arial" w:eastAsia="Times New Roman" w:hAnsi="Arial" w:cs="Arial"/>
        </w:rPr>
      </w:pPr>
      <w:r>
        <w:rPr>
          <w:rFonts w:ascii="Arial" w:eastAsia="Times New Roman" w:hAnsi="Arial" w:cs="Arial"/>
        </w:rPr>
        <w:t> </w:t>
      </w:r>
    </w:p>
    <w:p w14:paraId="0B46B2F0"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Половое сношение, мужеложство, лесбиянство или иные действия сексуального характера, совершенные лицом, достигшим восемнадцатилетнего возраста, с ребенком, н</w:t>
      </w:r>
      <w:r>
        <w:rPr>
          <w:rFonts w:ascii="Arial" w:eastAsia="Times New Roman" w:hAnsi="Arial" w:cs="Arial"/>
          <w:color w:val="000000"/>
        </w:rPr>
        <w:t xml:space="preserve">е достигшим шестнадцатилетнего возраста, при отсутствии признаков преступлений, предусмотренных статьями </w:t>
      </w:r>
      <w:hyperlink r:id="rId207" w:anchor="st_154" w:tooltip="https://cbd.minjust.gov.kg/112309#st_154" w:history="1">
        <w:r>
          <w:rPr>
            <w:rFonts w:ascii="Arial" w:eastAsia="Times New Roman" w:hAnsi="Arial" w:cs="Arial"/>
            <w:color w:val="0000FF"/>
            <w:u w:val="single"/>
          </w:rPr>
          <w:t>154</w:t>
        </w:r>
      </w:hyperlink>
      <w:r>
        <w:rPr>
          <w:rFonts w:ascii="Arial" w:eastAsia="Times New Roman" w:hAnsi="Arial" w:cs="Arial"/>
          <w:color w:val="000000"/>
        </w:rPr>
        <w:t xml:space="preserve">, </w:t>
      </w:r>
      <w:hyperlink r:id="rId208" w:anchor="st_155" w:tooltip="https://cbd.minjust.gov.kg/112309#st_155" w:history="1">
        <w:r>
          <w:rPr>
            <w:rFonts w:ascii="Arial" w:eastAsia="Times New Roman" w:hAnsi="Arial" w:cs="Arial"/>
            <w:color w:val="0000FF"/>
            <w:u w:val="single"/>
          </w:rPr>
          <w:t>155</w:t>
        </w:r>
      </w:hyperlink>
      <w:r>
        <w:rPr>
          <w:rFonts w:ascii="Arial" w:eastAsia="Times New Roman" w:hAnsi="Arial" w:cs="Arial"/>
          <w:color w:val="000000"/>
        </w:rPr>
        <w:t xml:space="preserve"> и </w:t>
      </w:r>
      <w:hyperlink r:id="rId209" w:anchor="st_156" w:tooltip="https://cbd.minjust.gov.kg/112309#st_156" w:history="1">
        <w:r>
          <w:rPr>
            <w:rFonts w:ascii="Arial" w:eastAsia="Times New Roman" w:hAnsi="Arial" w:cs="Arial"/>
            <w:color w:val="0000FF"/>
            <w:u w:val="single"/>
          </w:rPr>
          <w:t>156</w:t>
        </w:r>
      </w:hyperlink>
      <w:r>
        <w:rPr>
          <w:rFonts w:ascii="Arial" w:eastAsia="Times New Roman" w:hAnsi="Arial" w:cs="Arial"/>
          <w:color w:val="000000"/>
        </w:rPr>
        <w:t xml:space="preserve"> настоящего Кодекса, -</w:t>
      </w:r>
    </w:p>
    <w:p w14:paraId="324B483A"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восьми до десяти лет.</w:t>
      </w:r>
    </w:p>
    <w:p w14:paraId="0D1EA4E7"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i/>
          <w:iCs/>
          <w:color w:val="000000"/>
        </w:rPr>
        <w:t>(В ре</w:t>
      </w:r>
      <w:r>
        <w:rPr>
          <w:rFonts w:ascii="Arial" w:eastAsia="Times New Roman" w:hAnsi="Arial" w:cs="Arial"/>
          <w:i/>
          <w:iCs/>
          <w:color w:val="000000"/>
        </w:rPr>
        <w:t xml:space="preserve">дакции Закона КР от </w:t>
      </w:r>
      <w:hyperlink r:id="rId210" w:tooltip="https://cbd.minjust.gov.kg/112431" w:history="1">
        <w:r>
          <w:rPr>
            <w:rFonts w:ascii="Arial" w:eastAsia="Times New Roman" w:hAnsi="Arial" w:cs="Arial"/>
            <w:i/>
            <w:iCs/>
            <w:color w:val="0000FF"/>
            <w:u w:val="single"/>
          </w:rPr>
          <w:t>9 августа 2022 года № 89</w:t>
        </w:r>
      </w:hyperlink>
      <w:r>
        <w:rPr>
          <w:rFonts w:ascii="Arial" w:eastAsia="Times New Roman" w:hAnsi="Arial" w:cs="Arial"/>
          <w:i/>
          <w:iCs/>
          <w:color w:val="000000"/>
        </w:rPr>
        <w:t>)</w:t>
      </w:r>
    </w:p>
    <w:p w14:paraId="6BA8DE7F"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rPr>
        <w:t> </w:t>
      </w:r>
    </w:p>
    <w:p w14:paraId="486CB143" w14:textId="77777777" w:rsidR="00EF7A8E" w:rsidRDefault="00A81E47">
      <w:pPr>
        <w:spacing w:before="200" w:after="60" w:line="264" w:lineRule="auto"/>
        <w:ind w:firstLine="567"/>
        <w:jc w:val="both"/>
        <w:rPr>
          <w:rFonts w:ascii="Arial" w:eastAsia="Times New Roman" w:hAnsi="Arial" w:cs="Arial"/>
        </w:rPr>
      </w:pPr>
      <w:bookmarkStart w:id="159" w:name="st_158"/>
      <w:r>
        <w:rPr>
          <w:rFonts w:ascii="Arial" w:eastAsia="Times New Roman" w:hAnsi="Arial" w:cs="Arial"/>
          <w:b/>
          <w:bCs/>
          <w:color w:val="000000"/>
        </w:rPr>
        <w:t>Статья 158. Развратные действия</w:t>
      </w:r>
      <w:bookmarkEnd w:id="159"/>
    </w:p>
    <w:p w14:paraId="0CD92C63" w14:textId="77777777" w:rsidR="00EF7A8E" w:rsidRDefault="00A81E47">
      <w:pPr>
        <w:spacing w:before="200" w:after="60" w:line="264" w:lineRule="auto"/>
        <w:ind w:firstLine="567"/>
        <w:jc w:val="both"/>
        <w:rPr>
          <w:rFonts w:ascii="Arial" w:eastAsia="Times New Roman" w:hAnsi="Arial" w:cs="Arial"/>
        </w:rPr>
      </w:pPr>
      <w:r>
        <w:rPr>
          <w:rFonts w:ascii="Arial" w:eastAsia="Times New Roman" w:hAnsi="Arial" w:cs="Arial"/>
        </w:rPr>
        <w:t> </w:t>
      </w:r>
    </w:p>
    <w:p w14:paraId="02888BAA"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Совершение развратных действий без сексуальных контактов в отношении лица, не достигш</w:t>
      </w:r>
      <w:r>
        <w:rPr>
          <w:rFonts w:ascii="Arial" w:eastAsia="Times New Roman" w:hAnsi="Arial" w:cs="Arial"/>
          <w:color w:val="000000"/>
        </w:rPr>
        <w:t xml:space="preserve">его шестнадцатилетнего возраста, при отсутствии признаков преступлений, предусмотренных статьями </w:t>
      </w:r>
      <w:hyperlink r:id="rId211" w:anchor="st_154" w:tooltip="https://cbd.minjust.gov.kg/112309#st_154" w:history="1">
        <w:r>
          <w:rPr>
            <w:rFonts w:ascii="Arial" w:eastAsia="Times New Roman" w:hAnsi="Arial" w:cs="Arial"/>
            <w:color w:val="0000FF"/>
            <w:u w:val="single"/>
          </w:rPr>
          <w:t>154</w:t>
        </w:r>
      </w:hyperlink>
      <w:r>
        <w:rPr>
          <w:rFonts w:ascii="Arial" w:eastAsia="Times New Roman" w:hAnsi="Arial" w:cs="Arial"/>
          <w:color w:val="000000"/>
        </w:rPr>
        <w:t xml:space="preserve">, </w:t>
      </w:r>
      <w:hyperlink r:id="rId212" w:anchor="st_155" w:tooltip="https://cbd.minjust.gov.kg/112309#st_155" w:history="1">
        <w:r>
          <w:rPr>
            <w:rFonts w:ascii="Arial" w:eastAsia="Times New Roman" w:hAnsi="Arial" w:cs="Arial"/>
            <w:color w:val="0000FF"/>
            <w:u w:val="single"/>
          </w:rPr>
          <w:t>155</w:t>
        </w:r>
      </w:hyperlink>
      <w:r>
        <w:rPr>
          <w:rFonts w:ascii="Arial" w:eastAsia="Times New Roman" w:hAnsi="Arial" w:cs="Arial"/>
          <w:color w:val="000000"/>
        </w:rPr>
        <w:t xml:space="preserve"> и </w:t>
      </w:r>
      <w:hyperlink r:id="rId213" w:anchor="st_157" w:tooltip="https://cbd.minjust.gov.kg/112309#st_157" w:history="1">
        <w:r>
          <w:rPr>
            <w:rFonts w:ascii="Arial" w:eastAsia="Times New Roman" w:hAnsi="Arial" w:cs="Arial"/>
            <w:color w:val="0000FF"/>
            <w:u w:val="single"/>
          </w:rPr>
          <w:t>157</w:t>
        </w:r>
      </w:hyperlink>
      <w:r>
        <w:rPr>
          <w:rFonts w:ascii="Arial" w:eastAsia="Times New Roman" w:hAnsi="Arial" w:cs="Arial"/>
          <w:color w:val="000000"/>
        </w:rPr>
        <w:t xml:space="preserve"> настоящего Кодекса, -</w:t>
      </w:r>
    </w:p>
    <w:p w14:paraId="4B62A6FD"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семи до десяти лет.</w:t>
      </w:r>
    </w:p>
    <w:p w14:paraId="22AD1487"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214" w:tooltip="https://cbd.minjust.gov.kg/112431" w:history="1">
        <w:r>
          <w:rPr>
            <w:rFonts w:ascii="Arial" w:eastAsia="Times New Roman" w:hAnsi="Arial" w:cs="Arial"/>
            <w:i/>
            <w:iCs/>
            <w:color w:val="0000FF"/>
            <w:u w:val="single"/>
          </w:rPr>
          <w:t>9 августа 2022 года № 89</w:t>
        </w:r>
      </w:hyperlink>
      <w:r>
        <w:rPr>
          <w:rFonts w:ascii="Arial" w:eastAsia="Times New Roman" w:hAnsi="Arial" w:cs="Arial"/>
          <w:i/>
          <w:iCs/>
          <w:color w:val="000000"/>
        </w:rPr>
        <w:t>)</w:t>
      </w:r>
    </w:p>
    <w:p w14:paraId="64F936A3" w14:textId="77777777" w:rsidR="00EF7A8E" w:rsidRDefault="00A81E47">
      <w:pPr>
        <w:spacing w:before="200" w:after="60" w:line="264" w:lineRule="auto"/>
        <w:ind w:firstLine="567"/>
        <w:jc w:val="both"/>
        <w:rPr>
          <w:rFonts w:ascii="Arial" w:eastAsia="Times New Roman" w:hAnsi="Arial" w:cs="Arial"/>
        </w:rPr>
      </w:pPr>
      <w:bookmarkStart w:id="160" w:name="st_159"/>
      <w:r>
        <w:rPr>
          <w:rFonts w:ascii="Arial" w:eastAsia="Times New Roman" w:hAnsi="Arial" w:cs="Arial"/>
          <w:b/>
          <w:bCs/>
          <w:color w:val="000000"/>
        </w:rPr>
        <w:t>Статья 159. Вовлечение в занятие проституцией</w:t>
      </w:r>
      <w:bookmarkEnd w:id="160"/>
    </w:p>
    <w:p w14:paraId="47B202E0" w14:textId="77777777" w:rsidR="00EF7A8E" w:rsidRDefault="00A81E47">
      <w:pPr>
        <w:spacing w:before="200" w:after="60" w:line="264" w:lineRule="auto"/>
        <w:ind w:firstLine="567"/>
        <w:jc w:val="both"/>
        <w:rPr>
          <w:rFonts w:ascii="Arial" w:eastAsia="Times New Roman" w:hAnsi="Arial" w:cs="Arial"/>
        </w:rPr>
      </w:pPr>
      <w:r>
        <w:rPr>
          <w:rFonts w:ascii="Arial" w:eastAsia="Times New Roman" w:hAnsi="Arial" w:cs="Arial"/>
        </w:rPr>
        <w:t> </w:t>
      </w:r>
    </w:p>
    <w:p w14:paraId="1325284A"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1. Вовлечение в занятие проституцией либо принуждение к занятию проституцией, совершенное путем применения насилия, не опасного для жизни и здоровья, или угрозы его применения, уничт</w:t>
      </w:r>
      <w:r>
        <w:rPr>
          <w:rFonts w:ascii="Arial" w:eastAsia="Times New Roman" w:hAnsi="Arial" w:cs="Arial"/>
          <w:color w:val="000000"/>
        </w:rPr>
        <w:t xml:space="preserve">ожения либо повреждения имущества, шантажа или обмана, при отсутствии признаков преступлений, предусмотренных статьями </w:t>
      </w:r>
      <w:hyperlink r:id="rId215" w:anchor="st_154" w:tooltip="https://cbd.minjust.gov.kg/112309#st_154" w:history="1">
        <w:r>
          <w:rPr>
            <w:rFonts w:ascii="Arial" w:eastAsia="Times New Roman" w:hAnsi="Arial" w:cs="Arial"/>
            <w:color w:val="0000FF"/>
            <w:u w:val="single"/>
          </w:rPr>
          <w:t>154</w:t>
        </w:r>
      </w:hyperlink>
      <w:r>
        <w:rPr>
          <w:rFonts w:ascii="Arial" w:eastAsia="Times New Roman" w:hAnsi="Arial" w:cs="Arial"/>
          <w:color w:val="000000"/>
        </w:rPr>
        <w:t xml:space="preserve">, </w:t>
      </w:r>
      <w:hyperlink r:id="rId216" w:anchor="st_155" w:tooltip="https://cbd.minjust.gov.kg/112309#st_155" w:history="1">
        <w:r>
          <w:rPr>
            <w:rFonts w:ascii="Arial" w:eastAsia="Times New Roman" w:hAnsi="Arial" w:cs="Arial"/>
            <w:color w:val="0000FF"/>
            <w:u w:val="single"/>
          </w:rPr>
          <w:t>155</w:t>
        </w:r>
      </w:hyperlink>
      <w:r>
        <w:rPr>
          <w:rFonts w:ascii="Arial" w:eastAsia="Times New Roman" w:hAnsi="Arial" w:cs="Arial"/>
          <w:color w:val="000000"/>
        </w:rPr>
        <w:t> настоящего К</w:t>
      </w:r>
      <w:r>
        <w:rPr>
          <w:rFonts w:ascii="Arial" w:eastAsia="Times New Roman" w:hAnsi="Arial" w:cs="Arial"/>
          <w:color w:val="000000"/>
        </w:rPr>
        <w:t>одекса, -</w:t>
      </w:r>
    </w:p>
    <w:p w14:paraId="13875B5A"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наказываются штрафом от 1000 до 2000 расчетных показателей или лишением свободы на срок до пяти лет.</w:t>
      </w:r>
    </w:p>
    <w:p w14:paraId="4AC85593"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0287C5FE"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i/>
          <w:iCs/>
          <w:color w:val="000000"/>
        </w:rPr>
        <w:t xml:space="preserve">1) (утратил силу в соответствии с </w:t>
      </w:r>
      <w:hyperlink r:id="rId217" w:tooltip="https://cbd.minjust.gov.kg/112431" w:history="1">
        <w:r>
          <w:rPr>
            <w:rFonts w:ascii="Arial" w:eastAsia="Times New Roman" w:hAnsi="Arial" w:cs="Arial"/>
            <w:i/>
            <w:iCs/>
            <w:color w:val="0000FF"/>
            <w:u w:val="single"/>
          </w:rPr>
          <w:t>Законом</w:t>
        </w:r>
      </w:hyperlink>
      <w:r>
        <w:rPr>
          <w:rFonts w:ascii="Arial" w:eastAsia="Times New Roman" w:hAnsi="Arial" w:cs="Arial"/>
          <w:i/>
          <w:iCs/>
          <w:color w:val="000000"/>
        </w:rPr>
        <w:t xml:space="preserve"> КР от 9 августа 2022 года N 89)</w:t>
      </w:r>
    </w:p>
    <w:p w14:paraId="2DC34FBB"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2) группой лиц;</w:t>
      </w:r>
    </w:p>
    <w:p w14:paraId="38D68417"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3) группой лиц по предварительному сговору;</w:t>
      </w:r>
    </w:p>
    <w:p w14:paraId="189637F5"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4) с причинением по неосторожности тяжкого вреда;</w:t>
      </w:r>
    </w:p>
    <w:p w14:paraId="55ED5E10"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5) организованной группой;</w:t>
      </w:r>
    </w:p>
    <w:p w14:paraId="0E3E5E29"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6) в составе преступного сообщества, -</w:t>
      </w:r>
    </w:p>
    <w:p w14:paraId="09AF1647"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десяти лет с конфискацией имущества или без таковой.</w:t>
      </w:r>
    </w:p>
    <w:p w14:paraId="1CF64AEE"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3. То же деяние, совершенное в отношении ребенка, -</w:t>
      </w:r>
    </w:p>
    <w:p w14:paraId="2FA55B96"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десяти до пятнадцати лет с конфискацией имущества.</w:t>
      </w:r>
    </w:p>
    <w:p w14:paraId="75B75C23"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218" w:tooltip="https://cbd.minjust.gov.kg/112431" w:history="1">
        <w:r>
          <w:rPr>
            <w:rFonts w:ascii="Arial" w:eastAsia="Times New Roman" w:hAnsi="Arial" w:cs="Arial"/>
            <w:i/>
            <w:iCs/>
            <w:color w:val="0000FF"/>
            <w:u w:val="single"/>
          </w:rPr>
          <w:t>9 августа 2022 года № 89</w:t>
        </w:r>
      </w:hyperlink>
      <w:r>
        <w:rPr>
          <w:rFonts w:ascii="Arial" w:eastAsia="Times New Roman" w:hAnsi="Arial" w:cs="Arial"/>
          <w:i/>
          <w:iCs/>
          <w:color w:val="000000"/>
        </w:rPr>
        <w:t>)</w:t>
      </w:r>
    </w:p>
    <w:p w14:paraId="165691F8"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rPr>
        <w:t> </w:t>
      </w:r>
    </w:p>
    <w:p w14:paraId="122A9643" w14:textId="77777777" w:rsidR="00EF7A8E" w:rsidRDefault="00A81E47">
      <w:pPr>
        <w:spacing w:before="200" w:after="60"/>
        <w:ind w:firstLine="567"/>
        <w:jc w:val="both"/>
        <w:rPr>
          <w:rFonts w:ascii="Arial" w:eastAsia="Times New Roman" w:hAnsi="Arial" w:cs="Arial"/>
        </w:rPr>
      </w:pPr>
      <w:r>
        <w:rPr>
          <w:rFonts w:ascii="Arial" w:eastAsia="Times New Roman" w:hAnsi="Arial" w:cs="Arial"/>
          <w:b/>
          <w:bCs/>
          <w:color w:val="000000"/>
        </w:rPr>
        <w:t>Статья 160. Содействие</w:t>
      </w:r>
      <w:r>
        <w:rPr>
          <w:rFonts w:ascii="Arial" w:eastAsia="Times New Roman" w:hAnsi="Arial" w:cs="Arial"/>
          <w:b/>
          <w:bCs/>
          <w:color w:val="000000"/>
        </w:rPr>
        <w:t xml:space="preserve"> проституции и разврату</w:t>
      </w:r>
    </w:p>
    <w:p w14:paraId="06D3408A" w14:textId="77777777" w:rsidR="00EF7A8E" w:rsidRDefault="00A81E47">
      <w:pPr>
        <w:spacing w:after="60"/>
        <w:ind w:firstLine="567"/>
        <w:jc w:val="both"/>
        <w:rPr>
          <w:rFonts w:ascii="Arial" w:eastAsia="Times New Roman" w:hAnsi="Arial" w:cs="Arial"/>
        </w:rPr>
      </w:pPr>
      <w:r>
        <w:rPr>
          <w:rFonts w:ascii="Arial" w:eastAsia="Times New Roman" w:hAnsi="Arial" w:cs="Arial"/>
          <w:color w:val="000000"/>
        </w:rPr>
        <w:t>1. Организация или содержание притонов для занятия проституцией либо сводничество для разврата, либо сутенерство -</w:t>
      </w:r>
    </w:p>
    <w:p w14:paraId="715FAA73" w14:textId="77777777" w:rsidR="00EF7A8E" w:rsidRDefault="00A81E47">
      <w:pPr>
        <w:spacing w:after="60"/>
        <w:ind w:firstLine="567"/>
        <w:jc w:val="both"/>
        <w:rPr>
          <w:rFonts w:ascii="Arial" w:eastAsia="Times New Roman" w:hAnsi="Arial" w:cs="Arial"/>
        </w:rPr>
      </w:pPr>
      <w:r>
        <w:rPr>
          <w:rFonts w:ascii="Arial" w:eastAsia="Times New Roman" w:hAnsi="Arial" w:cs="Arial"/>
          <w:color w:val="000000"/>
        </w:rPr>
        <w:t>наказываются штрафом от 1000 до 2000 расчетных показателей или лишением свободы на срок до семи лет с конфискацией им</w:t>
      </w:r>
      <w:r>
        <w:rPr>
          <w:rFonts w:ascii="Arial" w:eastAsia="Times New Roman" w:hAnsi="Arial" w:cs="Arial"/>
          <w:color w:val="000000"/>
        </w:rPr>
        <w:t>ущества или без таковой.</w:t>
      </w:r>
    </w:p>
    <w:p w14:paraId="7E1AE014" w14:textId="77777777" w:rsidR="00EF7A8E" w:rsidRDefault="00A81E47">
      <w:pPr>
        <w:spacing w:after="60"/>
        <w:ind w:firstLine="567"/>
        <w:jc w:val="both"/>
        <w:rPr>
          <w:rFonts w:ascii="Arial" w:eastAsia="Times New Roman" w:hAnsi="Arial" w:cs="Arial"/>
        </w:rPr>
      </w:pPr>
      <w:r>
        <w:rPr>
          <w:rFonts w:ascii="Arial" w:eastAsia="Times New Roman" w:hAnsi="Arial" w:cs="Arial"/>
          <w:color w:val="000000"/>
        </w:rPr>
        <w:t>2. Те же деяния, совершенные с использованием детей, -</w:t>
      </w:r>
    </w:p>
    <w:p w14:paraId="68136B74" w14:textId="77777777" w:rsidR="00EF7A8E" w:rsidRDefault="00A81E47">
      <w:pPr>
        <w:spacing w:after="6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семи до пятнадцати лет с конфискацией имущества.</w:t>
      </w:r>
    </w:p>
    <w:p w14:paraId="4C0E3BA6" w14:textId="77777777" w:rsidR="00EF7A8E" w:rsidRDefault="00A81E47">
      <w:pPr>
        <w:spacing w:after="60"/>
        <w:ind w:firstLine="567"/>
        <w:jc w:val="both"/>
        <w:rPr>
          <w:rFonts w:ascii="Arial" w:eastAsia="Times New Roman" w:hAnsi="Arial" w:cs="Arial"/>
        </w:rPr>
      </w:pPr>
      <w:r>
        <w:rPr>
          <w:rFonts w:ascii="Arial" w:eastAsia="Times New Roman" w:hAnsi="Arial" w:cs="Arial"/>
          <w:i/>
          <w:iCs/>
          <w:color w:val="000000"/>
        </w:rPr>
        <w:t xml:space="preserve">(В редакции Законов КР от </w:t>
      </w:r>
      <w:hyperlink r:id="rId219" w:tooltip="https://cbd.minjust.gov.kg/112431" w:history="1">
        <w:r>
          <w:rPr>
            <w:rFonts w:ascii="Arial" w:eastAsia="Times New Roman" w:hAnsi="Arial" w:cs="Arial"/>
            <w:i/>
            <w:iCs/>
            <w:color w:val="0000FF"/>
            <w:u w:val="single"/>
          </w:rPr>
          <w:t>9 августа 2022 года № 89</w:t>
        </w:r>
      </w:hyperlink>
      <w:r>
        <w:rPr>
          <w:rFonts w:ascii="Arial" w:eastAsia="Times New Roman" w:hAnsi="Arial" w:cs="Arial"/>
          <w:i/>
          <w:iCs/>
          <w:color w:val="000000"/>
        </w:rPr>
        <w:t xml:space="preserve">, </w:t>
      </w:r>
      <w:hyperlink r:id="rId220" w:tooltip="https://cbd.minjust.gov.kg/4-5385/edition/13674/ru" w:history="1">
        <w:r>
          <w:rPr>
            <w:rFonts w:ascii="Arial" w:eastAsia="Times New Roman" w:hAnsi="Arial" w:cs="Arial"/>
            <w:i/>
            <w:iCs/>
            <w:color w:val="0000FF"/>
            <w:u w:val="single"/>
          </w:rPr>
          <w:t>29 июля 2024 года № 153</w:t>
        </w:r>
      </w:hyperlink>
      <w:r>
        <w:rPr>
          <w:rFonts w:ascii="Arial" w:eastAsia="Times New Roman" w:hAnsi="Arial" w:cs="Arial"/>
          <w:i/>
          <w:iCs/>
          <w:color w:val="000000"/>
        </w:rPr>
        <w:t>)</w:t>
      </w:r>
    </w:p>
    <w:p w14:paraId="59132878" w14:textId="77777777" w:rsidR="00EF7A8E" w:rsidRDefault="00A81E47">
      <w:pPr>
        <w:spacing w:before="200" w:after="60"/>
        <w:ind w:firstLine="567"/>
        <w:jc w:val="both"/>
        <w:rPr>
          <w:rFonts w:ascii="Arial" w:eastAsia="Times New Roman" w:hAnsi="Arial" w:cs="Arial"/>
        </w:rPr>
      </w:pPr>
      <w:r>
        <w:rPr>
          <w:rFonts w:ascii="Arial" w:eastAsia="Times New Roman" w:hAnsi="Arial" w:cs="Arial"/>
          <w:b/>
          <w:bCs/>
          <w:color w:val="000000"/>
        </w:rPr>
        <w:t>Статья 160</w:t>
      </w:r>
      <w:r>
        <w:rPr>
          <w:rFonts w:ascii="Arial" w:eastAsia="Times New Roman" w:hAnsi="Arial" w:cs="Arial"/>
          <w:b/>
          <w:bCs/>
          <w:color w:val="000000"/>
          <w:vertAlign w:val="superscript"/>
        </w:rPr>
        <w:t>1</w:t>
      </w:r>
      <w:r>
        <w:rPr>
          <w:rFonts w:ascii="Arial" w:eastAsia="Times New Roman" w:hAnsi="Arial" w:cs="Arial"/>
          <w:b/>
          <w:bCs/>
          <w:color w:val="000000"/>
        </w:rPr>
        <w:t>. Организация и содействие проституции и р</w:t>
      </w:r>
      <w:r>
        <w:rPr>
          <w:rFonts w:ascii="Arial" w:eastAsia="Times New Roman" w:hAnsi="Arial" w:cs="Arial"/>
          <w:b/>
          <w:bCs/>
          <w:color w:val="000000"/>
        </w:rPr>
        <w:t>азврату через интернет сети (вебкам-студии)</w:t>
      </w:r>
    </w:p>
    <w:p w14:paraId="4F046347" w14:textId="77777777" w:rsidR="00EF7A8E" w:rsidRDefault="00A81E47">
      <w:pPr>
        <w:spacing w:after="60"/>
        <w:ind w:firstLine="567"/>
        <w:jc w:val="both"/>
        <w:rPr>
          <w:rFonts w:ascii="Arial" w:eastAsia="Times New Roman" w:hAnsi="Arial" w:cs="Arial"/>
        </w:rPr>
      </w:pPr>
      <w:r>
        <w:rPr>
          <w:rFonts w:ascii="Arial" w:eastAsia="Times New Roman" w:hAnsi="Arial" w:cs="Arial"/>
          <w:color w:val="000000"/>
        </w:rPr>
        <w:t>1. Организация и содействие проституции и разврату через интернет в прямом эфире (онлайн) с помощью специальной платформы (вебкам-студии), направленные на удовлетворение сексуальных желаний или фантазий человека,</w:t>
      </w:r>
      <w:r>
        <w:rPr>
          <w:rFonts w:ascii="Arial" w:eastAsia="Times New Roman" w:hAnsi="Arial" w:cs="Arial"/>
          <w:color w:val="000000"/>
        </w:rPr>
        <w:t xml:space="preserve"> включающие в себя визуальные и разговорные интимные отношения, в целях получения денежной прибыли или других материальных компенсаций -</w:t>
      </w:r>
    </w:p>
    <w:p w14:paraId="766172E8" w14:textId="77777777" w:rsidR="00EF7A8E" w:rsidRDefault="00A81E47">
      <w:pPr>
        <w:spacing w:after="60"/>
        <w:ind w:firstLine="567"/>
        <w:jc w:val="both"/>
        <w:rPr>
          <w:rFonts w:ascii="Arial" w:eastAsia="Times New Roman" w:hAnsi="Arial" w:cs="Arial"/>
        </w:rPr>
      </w:pPr>
      <w:r>
        <w:rPr>
          <w:rFonts w:ascii="Arial" w:eastAsia="Times New Roman" w:hAnsi="Arial" w:cs="Arial"/>
          <w:color w:val="000000"/>
        </w:rPr>
        <w:t>наказываются штрафом от 1000 до 2000 расчетных показателей или лишением свободы на срок до трех лет.</w:t>
      </w:r>
    </w:p>
    <w:p w14:paraId="13821F80" w14:textId="77777777" w:rsidR="00EF7A8E" w:rsidRDefault="00A81E47">
      <w:pPr>
        <w:spacing w:after="60"/>
        <w:ind w:firstLine="567"/>
        <w:jc w:val="both"/>
        <w:rPr>
          <w:rFonts w:ascii="Arial" w:eastAsia="Times New Roman" w:hAnsi="Arial" w:cs="Arial"/>
        </w:rPr>
      </w:pPr>
      <w:r>
        <w:rPr>
          <w:rFonts w:ascii="Arial" w:eastAsia="Times New Roman" w:hAnsi="Arial" w:cs="Arial"/>
          <w:color w:val="000000"/>
        </w:rPr>
        <w:t>2. Те же деяния, с</w:t>
      </w:r>
      <w:r>
        <w:rPr>
          <w:rFonts w:ascii="Arial" w:eastAsia="Times New Roman" w:hAnsi="Arial" w:cs="Arial"/>
          <w:color w:val="000000"/>
        </w:rPr>
        <w:t>овершенные:</w:t>
      </w:r>
    </w:p>
    <w:p w14:paraId="01FF36AA" w14:textId="77777777" w:rsidR="00EF7A8E" w:rsidRDefault="00A81E47">
      <w:pPr>
        <w:spacing w:after="60"/>
        <w:ind w:firstLine="567"/>
        <w:jc w:val="both"/>
        <w:rPr>
          <w:rFonts w:ascii="Arial" w:eastAsia="Times New Roman" w:hAnsi="Arial" w:cs="Arial"/>
        </w:rPr>
      </w:pPr>
      <w:r>
        <w:rPr>
          <w:rFonts w:ascii="Arial" w:eastAsia="Times New Roman" w:hAnsi="Arial" w:cs="Arial"/>
          <w:color w:val="000000"/>
        </w:rPr>
        <w:t>1) группой лиц;</w:t>
      </w:r>
    </w:p>
    <w:p w14:paraId="36E0BDF9" w14:textId="77777777" w:rsidR="00EF7A8E" w:rsidRDefault="00A81E47">
      <w:pPr>
        <w:spacing w:after="60"/>
        <w:ind w:firstLine="567"/>
        <w:jc w:val="both"/>
        <w:rPr>
          <w:rFonts w:ascii="Arial" w:eastAsia="Times New Roman" w:hAnsi="Arial" w:cs="Arial"/>
        </w:rPr>
      </w:pPr>
      <w:r>
        <w:rPr>
          <w:rFonts w:ascii="Arial" w:eastAsia="Times New Roman" w:hAnsi="Arial" w:cs="Arial"/>
          <w:color w:val="000000"/>
        </w:rPr>
        <w:t>2) группой лиц по предварительному сговору, -</w:t>
      </w:r>
    </w:p>
    <w:p w14:paraId="66E4C55C" w14:textId="77777777" w:rsidR="00EF7A8E" w:rsidRDefault="00A81E47">
      <w:pPr>
        <w:spacing w:after="6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до пяти лет с конфискацией имущества или без таковой.</w:t>
      </w:r>
    </w:p>
    <w:p w14:paraId="71744B56" w14:textId="77777777" w:rsidR="00EF7A8E" w:rsidRDefault="00A81E47">
      <w:pPr>
        <w:spacing w:after="60"/>
        <w:ind w:firstLine="567"/>
        <w:jc w:val="both"/>
        <w:rPr>
          <w:rFonts w:ascii="Arial" w:eastAsia="Times New Roman" w:hAnsi="Arial" w:cs="Arial"/>
        </w:rPr>
      </w:pPr>
      <w:r>
        <w:rPr>
          <w:rFonts w:ascii="Arial" w:eastAsia="Times New Roman" w:hAnsi="Arial" w:cs="Arial"/>
          <w:color w:val="000000"/>
        </w:rPr>
        <w:t>3. Те же деяния, совершенные в составе организованной преступной группы, преступного сообщ</w:t>
      </w:r>
      <w:r>
        <w:rPr>
          <w:rFonts w:ascii="Arial" w:eastAsia="Times New Roman" w:hAnsi="Arial" w:cs="Arial"/>
          <w:color w:val="000000"/>
        </w:rPr>
        <w:t>ества, -</w:t>
      </w:r>
    </w:p>
    <w:p w14:paraId="157B182F" w14:textId="77777777" w:rsidR="00EF7A8E" w:rsidRDefault="00A81E47">
      <w:pPr>
        <w:spacing w:after="60"/>
        <w:ind w:firstLine="567"/>
        <w:jc w:val="both"/>
        <w:rPr>
          <w:rFonts w:ascii="Arial" w:eastAsia="Times New Roman" w:hAnsi="Arial" w:cs="Arial"/>
        </w:rPr>
      </w:pPr>
      <w:r>
        <w:rPr>
          <w:rFonts w:ascii="Arial" w:eastAsia="Times New Roman" w:hAnsi="Arial" w:cs="Arial"/>
          <w:color w:val="000000"/>
        </w:rPr>
        <w:t>наказываются лишением свободы до семи лет с конфискацией имущества.</w:t>
      </w:r>
    </w:p>
    <w:p w14:paraId="2E5B72F4" w14:textId="77777777" w:rsidR="00EF7A8E" w:rsidRDefault="00A81E47">
      <w:pPr>
        <w:spacing w:after="60"/>
        <w:ind w:firstLine="567"/>
        <w:jc w:val="both"/>
        <w:rPr>
          <w:rFonts w:ascii="Arial" w:eastAsia="Times New Roman" w:hAnsi="Arial" w:cs="Arial"/>
        </w:rPr>
      </w:pPr>
      <w:r>
        <w:rPr>
          <w:rFonts w:ascii="Arial" w:eastAsia="Times New Roman" w:hAnsi="Arial" w:cs="Arial"/>
          <w:color w:val="000000"/>
        </w:rPr>
        <w:t>4. Деяния, предусмотренные частями 1-3 настоящей статьи, совершенные с использованием детей, -</w:t>
      </w:r>
    </w:p>
    <w:p w14:paraId="0555D71B" w14:textId="77777777" w:rsidR="00EF7A8E" w:rsidRDefault="00A81E47">
      <w:pPr>
        <w:spacing w:after="6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до пятнадцати лет с конфискацией имущества.</w:t>
      </w:r>
    </w:p>
    <w:p w14:paraId="4929DFD4" w14:textId="77777777" w:rsidR="00EF7A8E" w:rsidRDefault="00A81E47">
      <w:pPr>
        <w:spacing w:after="60"/>
        <w:ind w:firstLine="567"/>
        <w:jc w:val="both"/>
        <w:rPr>
          <w:rFonts w:ascii="Arial" w:eastAsia="Times New Roman" w:hAnsi="Arial" w:cs="Arial"/>
        </w:rPr>
      </w:pPr>
      <w:r>
        <w:rPr>
          <w:rFonts w:ascii="Arial" w:eastAsia="Times New Roman" w:hAnsi="Arial" w:cs="Arial"/>
          <w:color w:val="000000"/>
        </w:rPr>
        <w:t>Примечание. Под вебкам-студией следует понимать организацию лицом предоставлени</w:t>
      </w:r>
      <w:r>
        <w:rPr>
          <w:rFonts w:ascii="Arial" w:eastAsia="Times New Roman" w:hAnsi="Arial" w:cs="Arial"/>
          <w:color w:val="000000"/>
        </w:rPr>
        <w:t>я сексуальных услуг и иных развратных действий сексуального характера в прямом эфире с помощью специальной платформы через интернет в специально организованных и оборудованных для этого помещениях, с целью получения денежной прибыли или извлечения иной мат</w:t>
      </w:r>
      <w:r>
        <w:rPr>
          <w:rFonts w:ascii="Arial" w:eastAsia="Times New Roman" w:hAnsi="Arial" w:cs="Arial"/>
          <w:color w:val="000000"/>
        </w:rPr>
        <w:t>ериальной выгоды (вебкам-бизнес).</w:t>
      </w:r>
    </w:p>
    <w:p w14:paraId="667CAA9F" w14:textId="77777777" w:rsidR="00EF7A8E" w:rsidRDefault="00A81E47">
      <w:pPr>
        <w:spacing w:after="60"/>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221" w:tooltip="toktom://db/187480" w:history="1">
        <w:r>
          <w:rPr>
            <w:rFonts w:ascii="Arial" w:eastAsia="Times New Roman" w:hAnsi="Arial" w:cs="Arial"/>
            <w:i/>
            <w:iCs/>
            <w:color w:val="0000FF"/>
            <w:u w:val="single"/>
          </w:rPr>
          <w:t>29 июля 2024 года № 153</w:t>
        </w:r>
      </w:hyperlink>
      <w:r>
        <w:rPr>
          <w:rFonts w:ascii="Arial" w:eastAsia="Times New Roman" w:hAnsi="Arial" w:cs="Arial"/>
          <w:i/>
          <w:iCs/>
          <w:color w:val="000000"/>
        </w:rPr>
        <w:t>)</w:t>
      </w:r>
    </w:p>
    <w:p w14:paraId="57AA7119"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0C1B608" w14:textId="77777777" w:rsidR="00EF7A8E" w:rsidRDefault="00A81E47">
      <w:pPr>
        <w:spacing w:after="120"/>
        <w:ind w:firstLine="567"/>
        <w:jc w:val="both"/>
        <w:rPr>
          <w:rFonts w:ascii="Arial" w:eastAsia="Times New Roman" w:hAnsi="Arial" w:cs="Arial"/>
        </w:rPr>
      </w:pPr>
      <w:bookmarkStart w:id="161" w:name="st_161"/>
      <w:r>
        <w:rPr>
          <w:rFonts w:ascii="Arial" w:eastAsia="Times New Roman" w:hAnsi="Arial" w:cs="Arial"/>
          <w:b/>
          <w:bCs/>
          <w:color w:val="000000"/>
        </w:rPr>
        <w:t>Статья 161. Распространение предметов порнографического характера</w:t>
      </w:r>
      <w:bookmarkEnd w:id="161"/>
    </w:p>
    <w:p w14:paraId="62712499"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995FDA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Ввоз, изготовление, перевозка или иное перемещение либо рекламирование произведений, изображений или иных предметов порнографического характера, совершенные с целью сбыта, а равно сбыт или другое распространение таких предметов, –</w:t>
      </w:r>
    </w:p>
    <w:p w14:paraId="7A3134C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общественным</w:t>
      </w:r>
      <w:r>
        <w:rPr>
          <w:rFonts w:ascii="Arial" w:eastAsia="Times New Roman" w:hAnsi="Arial" w:cs="Arial"/>
          <w:color w:val="000000"/>
        </w:rPr>
        <w:t>и работами от сорока до ста часов или лишением права занимать определенные должности либо заниматься определенной деятельностью на срок до трех лет или исправительными работами на срок от двух месяцев до одного года, или штрафом от 200 до 500 расчетных пок</w:t>
      </w:r>
      <w:r>
        <w:rPr>
          <w:rFonts w:ascii="Arial" w:eastAsia="Times New Roman" w:hAnsi="Arial" w:cs="Arial"/>
          <w:color w:val="000000"/>
        </w:rPr>
        <w:t>азателей.</w:t>
      </w:r>
    </w:p>
    <w:p w14:paraId="4CC398B4"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6C61187" w14:textId="77777777" w:rsidR="00EF7A8E" w:rsidRDefault="00A81E47">
      <w:pPr>
        <w:spacing w:before="200" w:after="60" w:line="264" w:lineRule="auto"/>
        <w:ind w:firstLine="567"/>
        <w:jc w:val="both"/>
        <w:rPr>
          <w:rFonts w:ascii="Arial" w:eastAsia="Times New Roman" w:hAnsi="Arial" w:cs="Arial"/>
        </w:rPr>
      </w:pPr>
      <w:bookmarkStart w:id="162" w:name="st_162"/>
      <w:r>
        <w:rPr>
          <w:rFonts w:ascii="Arial" w:eastAsia="Times New Roman" w:hAnsi="Arial" w:cs="Arial"/>
          <w:b/>
          <w:bCs/>
          <w:color w:val="000000"/>
        </w:rPr>
        <w:t>Статья 162. Вовлечение ребенка в порнобизнес</w:t>
      </w:r>
      <w:bookmarkEnd w:id="162"/>
    </w:p>
    <w:p w14:paraId="779B1D3D" w14:textId="77777777" w:rsidR="00EF7A8E" w:rsidRDefault="00A81E47">
      <w:pPr>
        <w:spacing w:before="200" w:after="60" w:line="264" w:lineRule="auto"/>
        <w:ind w:firstLine="567"/>
        <w:jc w:val="both"/>
        <w:rPr>
          <w:rFonts w:ascii="Arial" w:eastAsia="Times New Roman" w:hAnsi="Arial" w:cs="Arial"/>
        </w:rPr>
      </w:pPr>
      <w:r>
        <w:rPr>
          <w:rFonts w:ascii="Arial" w:eastAsia="Times New Roman" w:hAnsi="Arial" w:cs="Arial"/>
        </w:rPr>
        <w:t> </w:t>
      </w:r>
    </w:p>
    <w:p w14:paraId="14BDAC04"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1. Вовлечение ребенка в действия, связанные с изготовлением предметов или произведений порнографического характера или копий такого предмета или произведения, -</w:t>
      </w:r>
    </w:p>
    <w:p w14:paraId="4B7CDCDC"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наказывается штрафом от 1000 до 2000</w:t>
      </w:r>
      <w:r>
        <w:rPr>
          <w:rFonts w:ascii="Arial" w:eastAsia="Times New Roman" w:hAnsi="Arial" w:cs="Arial"/>
          <w:color w:val="000000"/>
        </w:rPr>
        <w:t xml:space="preserve"> расчетных показателей либо лишением свободы на срок до трех лет.</w:t>
      </w:r>
    </w:p>
    <w:p w14:paraId="1031C1BC"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2. Вовлечение ребенка в качестве исполнителя для участия в мероприятиях или произведениях порнографического характера, -</w:t>
      </w:r>
    </w:p>
    <w:p w14:paraId="5FE20CA8"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десяти лет с конфиск</w:t>
      </w:r>
      <w:r>
        <w:rPr>
          <w:rFonts w:ascii="Arial" w:eastAsia="Times New Roman" w:hAnsi="Arial" w:cs="Arial"/>
          <w:color w:val="000000"/>
        </w:rPr>
        <w:t>ацией имущества или без таковой.</w:t>
      </w:r>
    </w:p>
    <w:p w14:paraId="7E0C6E2E"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3. Те же деяния, совершенные с применением насилия, не опасного для жизни и здоровья, или угрозы его применения, уничтожения либо повреждения имущества, шантажа или обмана, -</w:t>
      </w:r>
    </w:p>
    <w:p w14:paraId="3DEBE328"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шести д</w:t>
      </w:r>
      <w:r>
        <w:rPr>
          <w:rFonts w:ascii="Arial" w:eastAsia="Times New Roman" w:hAnsi="Arial" w:cs="Arial"/>
          <w:color w:val="000000"/>
        </w:rPr>
        <w:t>о десяти лет с конфискацией имущества или без таковой.</w:t>
      </w:r>
    </w:p>
    <w:p w14:paraId="1D764688"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4. Деяния, предусмотренные частями 1 или 2 настоящей статьи, совершенные:</w:t>
      </w:r>
    </w:p>
    <w:p w14:paraId="5D7C9071"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1) родителем или иным лицом, на которое законом возложены обязанности по воспитанию ребенка, а равно педагогом или другим работ</w:t>
      </w:r>
      <w:r>
        <w:rPr>
          <w:rFonts w:ascii="Arial" w:eastAsia="Times New Roman" w:hAnsi="Arial" w:cs="Arial"/>
          <w:color w:val="000000"/>
        </w:rPr>
        <w:t>ником образовательного, воспитательного, лечебного либо иного учреждения, на которое законом возложены обязанности осуществлять надзор за детьми;</w:t>
      </w:r>
    </w:p>
    <w:p w14:paraId="0EBE325E"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2) группой лиц;</w:t>
      </w:r>
    </w:p>
    <w:p w14:paraId="319F0888"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3) группой лиц по предварительному сговору;</w:t>
      </w:r>
    </w:p>
    <w:p w14:paraId="3D170EB7"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4) в отношении ребенка, не достигшего возраста чет</w:t>
      </w:r>
      <w:r>
        <w:rPr>
          <w:rFonts w:ascii="Arial" w:eastAsia="Times New Roman" w:hAnsi="Arial" w:cs="Arial"/>
          <w:color w:val="000000"/>
        </w:rPr>
        <w:t>ырнадцати лет;</w:t>
      </w:r>
    </w:p>
    <w:p w14:paraId="389C5CFF"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5) с причинением по неосторожности тяжкого вреда;</w:t>
      </w:r>
    </w:p>
    <w:p w14:paraId="61A8664C"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6) организованной группой;</w:t>
      </w:r>
    </w:p>
    <w:p w14:paraId="14694C47"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7) в составе преступного сообщества, -</w:t>
      </w:r>
    </w:p>
    <w:p w14:paraId="269FEB07"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десяти до пятнадцати лет с лишением права занимать определенные должности или занима</w:t>
      </w:r>
      <w:r>
        <w:rPr>
          <w:rFonts w:ascii="Arial" w:eastAsia="Times New Roman" w:hAnsi="Arial" w:cs="Arial"/>
          <w:color w:val="000000"/>
        </w:rPr>
        <w:t>ться определенной деятельностью на срок от одного года до трех лет с конфискацией имущества.</w:t>
      </w:r>
    </w:p>
    <w:p w14:paraId="60083DF6"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222" w:tooltip="https://cbd.minjust.gov.kg/112431" w:history="1">
        <w:r>
          <w:rPr>
            <w:rFonts w:ascii="Arial" w:eastAsia="Times New Roman" w:hAnsi="Arial" w:cs="Arial"/>
            <w:i/>
            <w:iCs/>
            <w:color w:val="0000FF"/>
            <w:u w:val="single"/>
          </w:rPr>
          <w:t>9 августа 2022 года № 89</w:t>
        </w:r>
      </w:hyperlink>
      <w:r>
        <w:rPr>
          <w:rFonts w:ascii="Arial" w:eastAsia="Times New Roman" w:hAnsi="Arial" w:cs="Arial"/>
          <w:i/>
          <w:iCs/>
          <w:color w:val="000000"/>
        </w:rPr>
        <w:t>)</w:t>
      </w:r>
    </w:p>
    <w:p w14:paraId="373DFF14"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06F6DA4" w14:textId="77777777" w:rsidR="00EF7A8E" w:rsidRDefault="00A81E47">
      <w:pPr>
        <w:spacing w:after="120"/>
        <w:ind w:firstLine="567"/>
        <w:jc w:val="both"/>
        <w:rPr>
          <w:rFonts w:ascii="Arial" w:eastAsia="Times New Roman" w:hAnsi="Arial" w:cs="Arial"/>
        </w:rPr>
      </w:pPr>
      <w:bookmarkStart w:id="163" w:name="st_163"/>
      <w:r>
        <w:rPr>
          <w:rFonts w:ascii="Arial" w:eastAsia="Times New Roman" w:hAnsi="Arial" w:cs="Arial"/>
          <w:b/>
          <w:bCs/>
          <w:color w:val="000000"/>
        </w:rPr>
        <w:t>Статья 163. Жестокое обращение с животным</w:t>
      </w:r>
      <w:bookmarkEnd w:id="163"/>
    </w:p>
    <w:p w14:paraId="2DCE2271"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80C182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Жестокое обращение с животным в целях причинения ему боли и (или) страдания, а равно из хулиганских побуждений или из корыстных побуждений, повлекшее его гибель или увечье, а равно истязания, –</w:t>
      </w:r>
    </w:p>
    <w:p w14:paraId="630848F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наказываются общественными работами от сорока до ста часов </w:t>
      </w:r>
      <w:r>
        <w:rPr>
          <w:rFonts w:ascii="Arial" w:eastAsia="Times New Roman" w:hAnsi="Arial" w:cs="Arial"/>
          <w:color w:val="000000"/>
        </w:rPr>
        <w:t>или лишением права занимать определенные должности либо заниматься определенной деятельностью на срок до трех лет или исправительными работами на срок от двух месяцев до одного года, или штрафом от 200 до 500 расчетных показателей.</w:t>
      </w:r>
    </w:p>
    <w:p w14:paraId="4FE51F8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То же деяние, соверше</w:t>
      </w:r>
      <w:r>
        <w:rPr>
          <w:rFonts w:ascii="Arial" w:eastAsia="Times New Roman" w:hAnsi="Arial" w:cs="Arial"/>
          <w:color w:val="000000"/>
        </w:rPr>
        <w:t>нное:</w:t>
      </w:r>
    </w:p>
    <w:p w14:paraId="23F73D0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1) в отношении нескольких животных; </w:t>
      </w:r>
    </w:p>
    <w:p w14:paraId="5EEE391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2) группой лиц; </w:t>
      </w:r>
    </w:p>
    <w:p w14:paraId="7410527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с применением садистских методов;</w:t>
      </w:r>
    </w:p>
    <w:p w14:paraId="31385A6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в присутствии ребенка, не достигшего возраста четырнадцати лет;</w:t>
      </w:r>
    </w:p>
    <w:p w14:paraId="59F1CE4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5) с публичной демонстрацией в средствах массовой информации или сети Интернет, –</w:t>
      </w:r>
    </w:p>
    <w:p w14:paraId="2C82787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w:t>
      </w:r>
      <w:r>
        <w:rPr>
          <w:rFonts w:ascii="Arial" w:eastAsia="Times New Roman" w:hAnsi="Arial" w:cs="Arial"/>
          <w:color w:val="000000"/>
        </w:rPr>
        <w:t>ся общественными работами от ста до трехсот часов, штрафом от 500 до 1000 расчетных показателей либо исправительными работами на срок от одного года до трех лет с лишением права занимать определенные должности или заниматься определенной деятельностью на с</w:t>
      </w:r>
      <w:r>
        <w:rPr>
          <w:rFonts w:ascii="Arial" w:eastAsia="Times New Roman" w:hAnsi="Arial" w:cs="Arial"/>
          <w:color w:val="000000"/>
        </w:rPr>
        <w:t>рок от одного года до трех лет, либо без такового.</w:t>
      </w:r>
    </w:p>
    <w:p w14:paraId="245459CE"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305EEE1" w14:textId="77777777" w:rsidR="00EF7A8E" w:rsidRDefault="00A81E47">
      <w:pPr>
        <w:spacing w:after="120"/>
        <w:ind w:firstLine="567"/>
        <w:jc w:val="both"/>
        <w:rPr>
          <w:rFonts w:ascii="Arial" w:eastAsia="Times New Roman" w:hAnsi="Arial" w:cs="Arial"/>
        </w:rPr>
      </w:pPr>
      <w:bookmarkStart w:id="164" w:name="st_164"/>
      <w:r>
        <w:rPr>
          <w:rFonts w:ascii="Arial" w:eastAsia="Times New Roman" w:hAnsi="Arial" w:cs="Arial"/>
          <w:b/>
          <w:bCs/>
          <w:color w:val="000000"/>
        </w:rPr>
        <w:t>Статья 164. Надругательство над телом умершего и местом захоронения</w:t>
      </w:r>
      <w:bookmarkEnd w:id="164"/>
    </w:p>
    <w:p w14:paraId="25AA0CAD"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7B501A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Надругательство над телом умершего или уничтожение, повреждение либо осквернение места захоронения или надмогильного сооружения, а ра</w:t>
      </w:r>
      <w:r>
        <w:rPr>
          <w:rFonts w:ascii="Arial" w:eastAsia="Times New Roman" w:hAnsi="Arial" w:cs="Arial"/>
          <w:color w:val="000000"/>
        </w:rPr>
        <w:t>вно хищение находящихся в могиле или на могиле предметов, –</w:t>
      </w:r>
    </w:p>
    <w:p w14:paraId="460CE4A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200 до 500 расчетных показателей либо ограничением свободы на срок от шести месяцев до одного года, либо привлечением к общественным работам от сорока до ста часов.</w:t>
      </w:r>
    </w:p>
    <w:p w14:paraId="77AC4F47" w14:textId="77777777" w:rsidR="00EF7A8E" w:rsidRDefault="00A81E47">
      <w:pPr>
        <w:spacing w:after="120"/>
        <w:ind w:firstLine="567"/>
        <w:jc w:val="center"/>
        <w:rPr>
          <w:rFonts w:ascii="Arial" w:eastAsia="Times New Roman" w:hAnsi="Arial" w:cs="Arial"/>
        </w:rPr>
      </w:pPr>
      <w:r>
        <w:rPr>
          <w:rFonts w:ascii="Arial" w:eastAsia="Times New Roman" w:hAnsi="Arial" w:cs="Arial"/>
        </w:rPr>
        <w:t> </w:t>
      </w:r>
    </w:p>
    <w:p w14:paraId="286A3F9F" w14:textId="77777777" w:rsidR="00EF7A8E" w:rsidRDefault="00A81E47">
      <w:pPr>
        <w:spacing w:after="120"/>
        <w:ind w:firstLine="567"/>
        <w:jc w:val="center"/>
        <w:rPr>
          <w:rFonts w:ascii="Arial" w:eastAsia="Times New Roman" w:hAnsi="Arial" w:cs="Arial"/>
        </w:rPr>
      </w:pPr>
      <w:r>
        <w:rPr>
          <w:rFonts w:ascii="Arial" w:eastAsia="Times New Roman" w:hAnsi="Arial" w:cs="Arial"/>
          <w:b/>
          <w:bCs/>
          <w:color w:val="000000"/>
        </w:rPr>
        <w:t>Глава</w:t>
      </w:r>
      <w:r>
        <w:rPr>
          <w:rFonts w:ascii="Arial" w:eastAsia="Times New Roman" w:hAnsi="Arial" w:cs="Arial"/>
          <w:b/>
          <w:bCs/>
          <w:color w:val="000000"/>
        </w:rPr>
        <w:t xml:space="preserve"> 25. Преступления против личной свободы человека</w:t>
      </w:r>
    </w:p>
    <w:p w14:paraId="0F176EBD"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0FFF013" w14:textId="77777777" w:rsidR="00EF7A8E" w:rsidRDefault="00A81E47">
      <w:pPr>
        <w:spacing w:after="120"/>
        <w:ind w:firstLine="567"/>
        <w:jc w:val="both"/>
        <w:rPr>
          <w:rFonts w:ascii="Arial" w:eastAsia="Times New Roman" w:hAnsi="Arial" w:cs="Arial"/>
        </w:rPr>
      </w:pPr>
      <w:bookmarkStart w:id="165" w:name="st_165"/>
      <w:r>
        <w:rPr>
          <w:rFonts w:ascii="Arial" w:eastAsia="Times New Roman" w:hAnsi="Arial" w:cs="Arial"/>
          <w:b/>
          <w:bCs/>
          <w:color w:val="000000"/>
        </w:rPr>
        <w:t>Статья 165. Похищение человека</w:t>
      </w:r>
      <w:bookmarkEnd w:id="165"/>
    </w:p>
    <w:p w14:paraId="45A9D135"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ECBC2F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Похищение лица помимо его воли, сопровождаемое перемещением с места его постоянного или временного пребывания с последующим удержанием в месте, отличном от его местопреб</w:t>
      </w:r>
      <w:r>
        <w:rPr>
          <w:rFonts w:ascii="Arial" w:eastAsia="Times New Roman" w:hAnsi="Arial" w:cs="Arial"/>
          <w:color w:val="000000"/>
        </w:rPr>
        <w:t>ывания, при отсутствии признаков преступления, предусмотренного статьей 257 настоящего Кодекса, совершенное путем захвата, обмана или с применением насилия, не опасного для жизни и здоровья, либо угрозы применения такого насилия, –</w:t>
      </w:r>
    </w:p>
    <w:p w14:paraId="0A030FA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w:t>
      </w:r>
      <w:r>
        <w:rPr>
          <w:rFonts w:ascii="Arial" w:eastAsia="Times New Roman" w:hAnsi="Arial" w:cs="Arial"/>
          <w:color w:val="000000"/>
        </w:rPr>
        <w:t>ободы на срок от пяти до семи лет.</w:t>
      </w:r>
    </w:p>
    <w:p w14:paraId="327BC9D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51FC017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в отношении двух или более лиц;</w:t>
      </w:r>
    </w:p>
    <w:p w14:paraId="4BD13EC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в отношении ребенка;</w:t>
      </w:r>
    </w:p>
    <w:p w14:paraId="3562E8A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в отношении женщины, находящейся в состоянии беременности;</w:t>
      </w:r>
    </w:p>
    <w:p w14:paraId="2E8458F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с целью изъятия у лица органов или тканей для трансплантации;</w:t>
      </w:r>
    </w:p>
    <w:p w14:paraId="2656A13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5) с целью изъятия у умершего человека органов или тканей для трансплантации;</w:t>
      </w:r>
    </w:p>
    <w:p w14:paraId="6473F43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6) с целью получения выкупа либо иной личной заинтересованности;</w:t>
      </w:r>
    </w:p>
    <w:p w14:paraId="4F6C495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7) группой лиц;</w:t>
      </w:r>
    </w:p>
    <w:p w14:paraId="0845FE9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8) группой лиц по предварительному сговору;</w:t>
      </w:r>
    </w:p>
    <w:p w14:paraId="004405D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9) с причинением по неосторожности тяжкого вреда, –</w:t>
      </w:r>
    </w:p>
    <w:p w14:paraId="4CA040E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семи до десяти лет с конфискацией имущества или без таковой.</w:t>
      </w:r>
    </w:p>
    <w:p w14:paraId="3AE5A75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частью 1 или пунктами 1–5 части 2 настоящей статьи, если виновный добровольно освободил похищенного человека, –</w:t>
      </w:r>
    </w:p>
    <w:p w14:paraId="1750C3C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об</w:t>
      </w:r>
      <w:r>
        <w:rPr>
          <w:rFonts w:ascii="Arial" w:eastAsia="Times New Roman" w:hAnsi="Arial" w:cs="Arial"/>
          <w:color w:val="000000"/>
        </w:rPr>
        <w:t xml:space="preserve">щественными работами от ста до трехсот часов или исправительными работами на срок от одного года до трех лет, или штрафом от 500 до 1000 расчетных показателей. </w:t>
      </w:r>
    </w:p>
    <w:p w14:paraId="1072FAE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Деяния, предусмотренные частью 1 настоящей статьи, совершенные:</w:t>
      </w:r>
    </w:p>
    <w:p w14:paraId="2610AC2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в отношении ребенка, не д</w:t>
      </w:r>
      <w:r>
        <w:rPr>
          <w:rFonts w:ascii="Arial" w:eastAsia="Times New Roman" w:hAnsi="Arial" w:cs="Arial"/>
          <w:color w:val="000000"/>
        </w:rPr>
        <w:t>остигшего возраста четырнадцати лет;</w:t>
      </w:r>
    </w:p>
    <w:p w14:paraId="68A89F5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с использованием своего служебного положения;</w:t>
      </w:r>
    </w:p>
    <w:p w14:paraId="27F5CAA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с применением оружия или предметов, используемых в качестве оружия;</w:t>
      </w:r>
    </w:p>
    <w:p w14:paraId="1B6B96A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с причинением особо тяжкого вреда;</w:t>
      </w:r>
    </w:p>
    <w:p w14:paraId="097E2F9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5</w:t>
      </w:r>
      <w:r>
        <w:rPr>
          <w:rFonts w:ascii="Arial" w:eastAsia="Times New Roman" w:hAnsi="Arial" w:cs="Arial"/>
          <w:b/>
          <w:bCs/>
          <w:color w:val="000000"/>
        </w:rPr>
        <w:t xml:space="preserve">) </w:t>
      </w:r>
      <w:r>
        <w:rPr>
          <w:rFonts w:ascii="Arial" w:eastAsia="Times New Roman" w:hAnsi="Arial" w:cs="Arial"/>
          <w:color w:val="000000"/>
        </w:rPr>
        <w:t>организованной группой;</w:t>
      </w:r>
    </w:p>
    <w:p w14:paraId="48F3DDC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6) в составе преступного сообществ</w:t>
      </w:r>
      <w:r>
        <w:rPr>
          <w:rFonts w:ascii="Arial" w:eastAsia="Times New Roman" w:hAnsi="Arial" w:cs="Arial"/>
          <w:color w:val="000000"/>
        </w:rPr>
        <w:t>а, –</w:t>
      </w:r>
    </w:p>
    <w:p w14:paraId="4E8F66F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десяти до двенадцати лет с конфискацией имущества.</w:t>
      </w:r>
    </w:p>
    <w:p w14:paraId="6E6F005A"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336D73FB" w14:textId="77777777" w:rsidR="00EF7A8E" w:rsidRDefault="00A81E47">
      <w:pPr>
        <w:spacing w:after="120"/>
        <w:ind w:firstLine="567"/>
        <w:jc w:val="both"/>
        <w:rPr>
          <w:rFonts w:ascii="Arial" w:eastAsia="Times New Roman" w:hAnsi="Arial" w:cs="Arial"/>
        </w:rPr>
      </w:pPr>
      <w:bookmarkStart w:id="166" w:name="st_166"/>
      <w:r>
        <w:rPr>
          <w:rFonts w:ascii="Arial" w:eastAsia="Times New Roman" w:hAnsi="Arial" w:cs="Arial"/>
          <w:b/>
          <w:bCs/>
          <w:color w:val="000000"/>
        </w:rPr>
        <w:t>Статья 166. Торговля людьми</w:t>
      </w:r>
      <w:bookmarkEnd w:id="166"/>
    </w:p>
    <w:p w14:paraId="0907449F"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6E0327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Торговля людьми, то есть их вербовка, перевозка, укрывательство, прием или передача, осуществленная с их согласия или без со</w:t>
      </w:r>
      <w:r>
        <w:rPr>
          <w:rFonts w:ascii="Arial" w:eastAsia="Times New Roman" w:hAnsi="Arial" w:cs="Arial"/>
          <w:color w:val="000000"/>
        </w:rPr>
        <w:t>гласия, путем угрозы, применения силы или других форм принуждения, шантажа, похищения, мошенничества, обмана, с целью эксплуатации, –</w:t>
      </w:r>
    </w:p>
    <w:p w14:paraId="11FD13F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трех до шести лет с конфискацией имущества или без таковой.</w:t>
      </w:r>
    </w:p>
    <w:p w14:paraId="34F3B3A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То же деяние, сове</w:t>
      </w:r>
      <w:r>
        <w:rPr>
          <w:rFonts w:ascii="Arial" w:eastAsia="Times New Roman" w:hAnsi="Arial" w:cs="Arial"/>
          <w:color w:val="000000"/>
        </w:rPr>
        <w:t>ршенное:</w:t>
      </w:r>
    </w:p>
    <w:p w14:paraId="043F43F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в отношении двух или более лиц;</w:t>
      </w:r>
    </w:p>
    <w:p w14:paraId="0A1E323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группой лиц;</w:t>
      </w:r>
    </w:p>
    <w:p w14:paraId="437954A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группой лиц по предварительному сговору;</w:t>
      </w:r>
    </w:p>
    <w:p w14:paraId="20B0668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лицом с использованием своего служебного положения;</w:t>
      </w:r>
    </w:p>
    <w:p w14:paraId="2A59175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5) с перемещением потерпевшего через Государственную границу Кыргызской Республики или его незако</w:t>
      </w:r>
      <w:r>
        <w:rPr>
          <w:rFonts w:ascii="Arial" w:eastAsia="Times New Roman" w:hAnsi="Arial" w:cs="Arial"/>
          <w:color w:val="000000"/>
        </w:rPr>
        <w:t>нным удержанием за границей;</w:t>
      </w:r>
    </w:p>
    <w:p w14:paraId="36E0379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6) в отношении лица, находящегося в материальной или иной зависимости от виновного, –</w:t>
      </w:r>
    </w:p>
    <w:p w14:paraId="52C1B2C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шести до восьми лет с конфискацией имущества или без таковой.</w:t>
      </w:r>
    </w:p>
    <w:p w14:paraId="6BF3B5E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То же деяние, совершенное:</w:t>
      </w:r>
    </w:p>
    <w:p w14:paraId="7F977C8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в отношении женщины, находящейся в состоянии беременности;</w:t>
      </w:r>
    </w:p>
    <w:p w14:paraId="7190ED5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с целью изъятия у лица или умершего человека органов или т</w:t>
      </w:r>
      <w:r>
        <w:rPr>
          <w:rFonts w:ascii="Arial" w:eastAsia="Times New Roman" w:hAnsi="Arial" w:cs="Arial"/>
          <w:color w:val="000000"/>
        </w:rPr>
        <w:t>каней для трансплантации;</w:t>
      </w:r>
    </w:p>
    <w:p w14:paraId="5FEDA8D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с причинением по неосторожности тяжкого вреда;</w:t>
      </w:r>
    </w:p>
    <w:p w14:paraId="3B72837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организованной группой;</w:t>
      </w:r>
    </w:p>
    <w:p w14:paraId="332B2E4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5) в составе преступного сообщества, – </w:t>
      </w:r>
    </w:p>
    <w:p w14:paraId="1A9B016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восьми до одиннадцати лет с конфискацией имущества.</w:t>
      </w:r>
    </w:p>
    <w:p w14:paraId="4792B62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Вербовка, перевоз</w:t>
      </w:r>
      <w:r>
        <w:rPr>
          <w:rFonts w:ascii="Arial" w:eastAsia="Times New Roman" w:hAnsi="Arial" w:cs="Arial"/>
          <w:color w:val="000000"/>
        </w:rPr>
        <w:t>ка, укрывательство, прием или передача ребенка, осуществленные с согласия или без согласия, без применения силы или других форм принуждения, шантажа, похищения, мошенничества, обмана, с целью эксплуатации, –</w:t>
      </w:r>
    </w:p>
    <w:p w14:paraId="62638E5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до пяти ле</w:t>
      </w:r>
      <w:r>
        <w:rPr>
          <w:rFonts w:ascii="Arial" w:eastAsia="Times New Roman" w:hAnsi="Arial" w:cs="Arial"/>
          <w:color w:val="000000"/>
        </w:rPr>
        <w:t>т.</w:t>
      </w:r>
    </w:p>
    <w:p w14:paraId="2057E5EA" w14:textId="77777777" w:rsidR="00EF7A8E" w:rsidRDefault="00A81E47">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Под вербовкой понимается деятельность физических или юридических лиц по поиску, отбору, приему и найму людей за материальное вознаграждение для выполнения каких-либо работ, оказания услуг в интересах нанимателя или иных лиц.</w:t>
      </w:r>
    </w:p>
    <w:p w14:paraId="671BFAB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Под эксплуатацие</w:t>
      </w:r>
      <w:r>
        <w:rPr>
          <w:rFonts w:ascii="Arial" w:eastAsia="Times New Roman" w:hAnsi="Arial" w:cs="Arial"/>
          <w:color w:val="000000"/>
        </w:rPr>
        <w:t>й понимается принуждение лиц к проституции или другим формам сексуальной эксплуатации, принудительному труду или услугам, рабству, участию в вооруженных конфликтах, в том числе посредством использования долговых обязательств, материальной или иной зависимо</w:t>
      </w:r>
      <w:r>
        <w:rPr>
          <w:rFonts w:ascii="Arial" w:eastAsia="Times New Roman" w:hAnsi="Arial" w:cs="Arial"/>
          <w:color w:val="000000"/>
        </w:rPr>
        <w:t>сти, а также их подневольного положения.</w:t>
      </w:r>
    </w:p>
    <w:p w14:paraId="376E9EA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Лицо, ставшее жертвой торговли людьми, освобождается от уголовной ответственности за совершение деяний, являющихся преступлением небольшой тяжести или менее тяжким преступлением, если такое деяние было совершено жер</w:t>
      </w:r>
      <w:r>
        <w:rPr>
          <w:rFonts w:ascii="Arial" w:eastAsia="Times New Roman" w:hAnsi="Arial" w:cs="Arial"/>
          <w:color w:val="000000"/>
        </w:rPr>
        <w:t>твой в результате вовлечения ее в процесс торговли людьми.</w:t>
      </w:r>
    </w:p>
    <w:p w14:paraId="29C9CB95"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3D93D537" w14:textId="77777777" w:rsidR="00EF7A8E" w:rsidRDefault="00A81E47">
      <w:pPr>
        <w:spacing w:after="120"/>
        <w:ind w:firstLine="567"/>
        <w:jc w:val="both"/>
        <w:rPr>
          <w:rFonts w:ascii="Arial" w:eastAsia="Times New Roman" w:hAnsi="Arial" w:cs="Arial"/>
        </w:rPr>
      </w:pPr>
      <w:bookmarkStart w:id="167" w:name="st_167"/>
      <w:r>
        <w:rPr>
          <w:rFonts w:ascii="Arial" w:eastAsia="Times New Roman" w:hAnsi="Arial" w:cs="Arial"/>
          <w:b/>
          <w:bCs/>
          <w:color w:val="000000"/>
        </w:rPr>
        <w:t>Статья 167. Торговля детьми</w:t>
      </w:r>
      <w:bookmarkEnd w:id="167"/>
    </w:p>
    <w:p w14:paraId="6B6780C2"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CC3944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Торговля в отношении ребенка с целью получения выгоды либо без таковой, –</w:t>
      </w:r>
    </w:p>
    <w:p w14:paraId="761B4C2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восьми лет.</w:t>
      </w:r>
    </w:p>
    <w:p w14:paraId="1045DD4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63467D3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в отношении двух или более лиц;</w:t>
      </w:r>
    </w:p>
    <w:p w14:paraId="223E054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группой лиц;</w:t>
      </w:r>
    </w:p>
    <w:p w14:paraId="405CBF3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группой лиц по предварительному сговору;</w:t>
      </w:r>
    </w:p>
    <w:p w14:paraId="4120A60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лицом с использованием своего служебного положения;</w:t>
      </w:r>
    </w:p>
    <w:p w14:paraId="1C8F315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5) с причинение</w:t>
      </w:r>
      <w:r>
        <w:rPr>
          <w:rFonts w:ascii="Arial" w:eastAsia="Times New Roman" w:hAnsi="Arial" w:cs="Arial"/>
          <w:color w:val="000000"/>
        </w:rPr>
        <w:t>м по неосторожности значительного вреда;</w:t>
      </w:r>
    </w:p>
    <w:p w14:paraId="3C64B0A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6) с перемещением потерпевшего через Государственную границу Кыргызской Республики или его незаконным удержанием за границей, –</w:t>
      </w:r>
    </w:p>
    <w:p w14:paraId="7DDA76B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восьми до одиннадцати лет.</w:t>
      </w:r>
    </w:p>
    <w:p w14:paraId="41087E0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То же деяние, со</w:t>
      </w:r>
      <w:r>
        <w:rPr>
          <w:rFonts w:ascii="Arial" w:eastAsia="Times New Roman" w:hAnsi="Arial" w:cs="Arial"/>
          <w:color w:val="000000"/>
        </w:rPr>
        <w:t>вершенное:</w:t>
      </w:r>
    </w:p>
    <w:p w14:paraId="7DD8AE6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в отношении ребенка, не достигшего возраста четырнадцати лет;</w:t>
      </w:r>
    </w:p>
    <w:p w14:paraId="7CA8BFD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с целью изъятия у лица органов или тканей для трансплантации;</w:t>
      </w:r>
    </w:p>
    <w:p w14:paraId="70D5CF6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с причинением по неосторожности тяжкого или особо тяжкого вреда;</w:t>
      </w:r>
    </w:p>
    <w:p w14:paraId="5582E3A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организованной группой;</w:t>
      </w:r>
    </w:p>
    <w:p w14:paraId="19648F4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5) в составе преступного сообщества, –</w:t>
      </w:r>
    </w:p>
    <w:p w14:paraId="41D887A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одиннадцати до пятнадцати лет с конфискацией имущества.</w:t>
      </w:r>
    </w:p>
    <w:p w14:paraId="2AD9FA99"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76F9800" w14:textId="77777777" w:rsidR="00EF7A8E" w:rsidRDefault="00A81E47">
      <w:pPr>
        <w:spacing w:after="120"/>
        <w:ind w:firstLine="567"/>
        <w:jc w:val="both"/>
        <w:rPr>
          <w:rFonts w:ascii="Arial" w:eastAsia="Times New Roman" w:hAnsi="Arial" w:cs="Arial"/>
        </w:rPr>
      </w:pPr>
      <w:bookmarkStart w:id="168" w:name="st_168"/>
      <w:r>
        <w:rPr>
          <w:rFonts w:ascii="Arial" w:eastAsia="Times New Roman" w:hAnsi="Arial" w:cs="Arial"/>
          <w:b/>
          <w:bCs/>
          <w:color w:val="000000"/>
        </w:rPr>
        <w:t>Статья 168. Организация</w:t>
      </w:r>
      <w:r>
        <w:rPr>
          <w:rFonts w:ascii="Arial" w:eastAsia="Times New Roman" w:hAnsi="Arial" w:cs="Arial"/>
          <w:b/>
          <w:bCs/>
          <w:color w:val="000000"/>
        </w:rPr>
        <w:t xml:space="preserve"> незаконной миграции, незаконный ввоз (вывоз) мигрантов </w:t>
      </w:r>
      <w:bookmarkEnd w:id="168"/>
    </w:p>
    <w:p w14:paraId="5F26F85D"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512E2B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1. Организация незаконной миграции, незаконный ввоз, вывоз мигрантов, иностранных граждан и лиц без гражданства или предоставление транспортных средств либо поддельных документов, жилого или иного </w:t>
      </w:r>
      <w:r>
        <w:rPr>
          <w:rFonts w:ascii="Arial" w:eastAsia="Times New Roman" w:hAnsi="Arial" w:cs="Arial"/>
          <w:color w:val="000000"/>
        </w:rPr>
        <w:t>помещения, а равно оказание гражданам иных услуг для незаконного въезда, выезда, перемещения по территории Кыргызской Республики, транзита по территории Кыргызской Республики с целью получения выгоды либо без таковой, –</w:t>
      </w:r>
    </w:p>
    <w:p w14:paraId="7091A6D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w:t>
      </w:r>
      <w:r>
        <w:rPr>
          <w:rFonts w:ascii="Arial" w:eastAsia="Times New Roman" w:hAnsi="Arial" w:cs="Arial"/>
          <w:color w:val="000000"/>
        </w:rPr>
        <w:t>к от трех до пяти лет с лишением права занимать определенные должности или заниматься определенной деятельностью на срок до трех лет.</w:t>
      </w:r>
    </w:p>
    <w:p w14:paraId="1EBB07F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082C36B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в отношении ребенка;</w:t>
      </w:r>
    </w:p>
    <w:p w14:paraId="233BCA9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группой лиц;</w:t>
      </w:r>
    </w:p>
    <w:p w14:paraId="47D8FBD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группой лиц по предварительному сговору;</w:t>
      </w:r>
    </w:p>
    <w:p w14:paraId="6A417AC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лицом</w:t>
      </w:r>
      <w:r>
        <w:rPr>
          <w:rFonts w:ascii="Arial" w:eastAsia="Times New Roman" w:hAnsi="Arial" w:cs="Arial"/>
          <w:color w:val="000000"/>
        </w:rPr>
        <w:t xml:space="preserve"> с использованием своего служебного положения;</w:t>
      </w:r>
    </w:p>
    <w:p w14:paraId="6D0F4BA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5) в отношении лица, находящегося в материальной или иной зависимости от виновного;</w:t>
      </w:r>
    </w:p>
    <w:p w14:paraId="7ED6241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6) с причинением по неосторожности тяжкого или особо тяжкого вреда;</w:t>
      </w:r>
    </w:p>
    <w:p w14:paraId="7832E80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7) организованной группой;</w:t>
      </w:r>
    </w:p>
    <w:p w14:paraId="53FB7F5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8) в составе преступного сообщ</w:t>
      </w:r>
      <w:r>
        <w:rPr>
          <w:rFonts w:ascii="Arial" w:eastAsia="Times New Roman" w:hAnsi="Arial" w:cs="Arial"/>
          <w:color w:val="000000"/>
        </w:rPr>
        <w:t xml:space="preserve">ества, – </w:t>
      </w:r>
    </w:p>
    <w:p w14:paraId="7251657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восьми лет с конфискацией имущества.</w:t>
      </w:r>
    </w:p>
    <w:p w14:paraId="37ADF11A" w14:textId="77777777" w:rsidR="00EF7A8E" w:rsidRDefault="00A81E47">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Под незаконным ввозом (вывозом) мигрантов понимается деятельность физических или юридических лиц по обеспечению незаконного въезда, выезда, перемеще</w:t>
      </w:r>
      <w:r>
        <w:rPr>
          <w:rFonts w:ascii="Arial" w:eastAsia="Times New Roman" w:hAnsi="Arial" w:cs="Arial"/>
          <w:color w:val="000000"/>
        </w:rPr>
        <w:t>ния того или иного лица, где данное лицо не имеет статус гражданина или права на постоянное проживание либо данные права были получены путем предоставления ложных сведений в государственные органы с целью прямого или косвенного извлечения финансовых или ин</w:t>
      </w:r>
      <w:r>
        <w:rPr>
          <w:rFonts w:ascii="Arial" w:eastAsia="Times New Roman" w:hAnsi="Arial" w:cs="Arial"/>
          <w:color w:val="000000"/>
        </w:rPr>
        <w:t>ых материальных выгод.</w:t>
      </w:r>
    </w:p>
    <w:p w14:paraId="270743E5"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CC46CAD" w14:textId="77777777" w:rsidR="00EF7A8E" w:rsidRDefault="00A81E47">
      <w:pPr>
        <w:spacing w:after="120"/>
        <w:ind w:firstLine="567"/>
        <w:jc w:val="both"/>
        <w:rPr>
          <w:rFonts w:ascii="Arial" w:eastAsia="Times New Roman" w:hAnsi="Arial" w:cs="Arial"/>
        </w:rPr>
      </w:pPr>
      <w:bookmarkStart w:id="169" w:name="st_169"/>
      <w:r>
        <w:rPr>
          <w:rFonts w:ascii="Arial" w:eastAsia="Times New Roman" w:hAnsi="Arial" w:cs="Arial"/>
          <w:b/>
          <w:bCs/>
          <w:color w:val="000000"/>
        </w:rPr>
        <w:t>Статья 169. Незаконное лишение свободы</w:t>
      </w:r>
      <w:bookmarkEnd w:id="169"/>
    </w:p>
    <w:p w14:paraId="768A036F"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7B2AA5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Ограничение свободы перемещения лица с насильственным его удержанием при отсутствии признаков должностного преступления, –</w:t>
      </w:r>
    </w:p>
    <w:p w14:paraId="0C3CBBF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до двух лет.</w:t>
      </w:r>
    </w:p>
    <w:p w14:paraId="1103EB1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То же деяние, если</w:t>
      </w:r>
      <w:r>
        <w:rPr>
          <w:rFonts w:ascii="Arial" w:eastAsia="Times New Roman" w:hAnsi="Arial" w:cs="Arial"/>
          <w:color w:val="000000"/>
        </w:rPr>
        <w:t xml:space="preserve"> оно совершено: </w:t>
      </w:r>
    </w:p>
    <w:p w14:paraId="5E5DBA1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в отношении двух или более лиц;</w:t>
      </w:r>
    </w:p>
    <w:p w14:paraId="4CB84F0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в отношении ребенка в возрасте от четырнадцати до восемнадцати лет;</w:t>
      </w:r>
    </w:p>
    <w:p w14:paraId="55BBCCF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в отношении женщины, находящейся в состоянии беременности;</w:t>
      </w:r>
    </w:p>
    <w:p w14:paraId="20B3771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с применением насилия, опасного для жизни и здоровья;</w:t>
      </w:r>
    </w:p>
    <w:p w14:paraId="1FEBEF1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5) с применением оружия или других предметов, используемых в качестве оружия;</w:t>
      </w:r>
    </w:p>
    <w:p w14:paraId="3940215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6) группой лиц;</w:t>
      </w:r>
    </w:p>
    <w:p w14:paraId="6C4CEF1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7) группой лиц по предварительному сговору, –</w:t>
      </w:r>
    </w:p>
    <w:p w14:paraId="5E7CF3F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от двух до пяти лет.</w:t>
      </w:r>
    </w:p>
    <w:p w14:paraId="7AA7FD9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Деяни</w:t>
      </w:r>
      <w:r>
        <w:rPr>
          <w:rFonts w:ascii="Arial" w:eastAsia="Times New Roman" w:hAnsi="Arial" w:cs="Arial"/>
          <w:color w:val="000000"/>
        </w:rPr>
        <w:t>я, предусмотренные частями 1 и 2 настоящей статьи:</w:t>
      </w:r>
    </w:p>
    <w:p w14:paraId="19B909F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совершенные в отношении ребенка, не достигшего возраста четырнадцати лет;</w:t>
      </w:r>
    </w:p>
    <w:p w14:paraId="6ABFF68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совершенные организованной группой;</w:t>
      </w:r>
    </w:p>
    <w:p w14:paraId="6160D8C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совершенные в составе преступного сообщества;</w:t>
      </w:r>
    </w:p>
    <w:p w14:paraId="5B6843C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повлекшие по неосторожности особо тяж</w:t>
      </w:r>
      <w:r>
        <w:rPr>
          <w:rFonts w:ascii="Arial" w:eastAsia="Times New Roman" w:hAnsi="Arial" w:cs="Arial"/>
          <w:color w:val="000000"/>
        </w:rPr>
        <w:t>кий вред, –</w:t>
      </w:r>
    </w:p>
    <w:p w14:paraId="49FDC13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десяти лет с конфискацией имущества.</w:t>
      </w:r>
    </w:p>
    <w:p w14:paraId="26EA98E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Деяния, предусмотренные частями 1 или 2 настоящей статьи, если виновный освободил потерпевшего добровольно, в течение 72 часов, –</w:t>
      </w:r>
    </w:p>
    <w:p w14:paraId="10F9812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общественным</w:t>
      </w:r>
      <w:r>
        <w:rPr>
          <w:rFonts w:ascii="Arial" w:eastAsia="Times New Roman" w:hAnsi="Arial" w:cs="Arial"/>
          <w:color w:val="000000"/>
        </w:rPr>
        <w:t>и работами от ста до трехсот часов или исправительными работами на срок от одного года до трех лет, или штрафом от 500 до 1000 расчетных показателей.</w:t>
      </w:r>
    </w:p>
    <w:p w14:paraId="4EDDADAF"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95CE299" w14:textId="77777777" w:rsidR="00EF7A8E" w:rsidRDefault="00A81E47">
      <w:pPr>
        <w:spacing w:after="120"/>
        <w:ind w:firstLine="567"/>
        <w:jc w:val="both"/>
        <w:rPr>
          <w:rFonts w:ascii="Arial" w:eastAsia="Times New Roman" w:hAnsi="Arial" w:cs="Arial"/>
        </w:rPr>
      </w:pPr>
      <w:bookmarkStart w:id="170" w:name="st_170"/>
      <w:r>
        <w:rPr>
          <w:rFonts w:ascii="Arial" w:eastAsia="Times New Roman" w:hAnsi="Arial" w:cs="Arial"/>
          <w:b/>
          <w:bCs/>
          <w:color w:val="000000"/>
        </w:rPr>
        <w:t>Статья 170. Принудительное использование труда (рабский труд)</w:t>
      </w:r>
      <w:bookmarkEnd w:id="170"/>
    </w:p>
    <w:p w14:paraId="6B6DE11E"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1623E6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Принудительное использование труда че</w:t>
      </w:r>
      <w:r>
        <w:rPr>
          <w:rFonts w:ascii="Arial" w:eastAsia="Times New Roman" w:hAnsi="Arial" w:cs="Arial"/>
          <w:color w:val="000000"/>
        </w:rPr>
        <w:t>ловека, в отношении которого осуществляются полномочия, присущие праву собственности, если лицо по независящим от него причинам не может отказаться от выполнения работ (услуг), –</w:t>
      </w:r>
    </w:p>
    <w:p w14:paraId="61019F4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трех до шести лет.</w:t>
      </w:r>
    </w:p>
    <w:p w14:paraId="164781B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2. То же деяние, </w:t>
      </w:r>
      <w:r>
        <w:rPr>
          <w:rFonts w:ascii="Arial" w:eastAsia="Times New Roman" w:hAnsi="Arial" w:cs="Arial"/>
          <w:color w:val="000000"/>
        </w:rPr>
        <w:t>совершенное:</w:t>
      </w:r>
    </w:p>
    <w:p w14:paraId="5048220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в отношении двух или более лиц;</w:t>
      </w:r>
    </w:p>
    <w:p w14:paraId="7A4EF4A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в отношении ребенка в возрасте от четырнадцати до восемнадцати лет;</w:t>
      </w:r>
    </w:p>
    <w:p w14:paraId="420CCA1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с изъятием, сокрытием либо уничтожением документов, удостоверяющих личность потерпевшего;</w:t>
      </w:r>
    </w:p>
    <w:p w14:paraId="7FB2A8C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с применением шантажа, насилия, не опасно</w:t>
      </w:r>
      <w:r>
        <w:rPr>
          <w:rFonts w:ascii="Arial" w:eastAsia="Times New Roman" w:hAnsi="Arial" w:cs="Arial"/>
          <w:color w:val="000000"/>
        </w:rPr>
        <w:t>го для жизни и здоровья, либо угрозы применения такого насилия;</w:t>
      </w:r>
    </w:p>
    <w:p w14:paraId="0400D56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5) с использованием служебного положения, –</w:t>
      </w:r>
    </w:p>
    <w:p w14:paraId="2F066EA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шести до восьми лет с конфискацией имущества или без таковой.</w:t>
      </w:r>
    </w:p>
    <w:p w14:paraId="24D0185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или 2 на</w:t>
      </w:r>
      <w:r>
        <w:rPr>
          <w:rFonts w:ascii="Arial" w:eastAsia="Times New Roman" w:hAnsi="Arial" w:cs="Arial"/>
          <w:color w:val="000000"/>
        </w:rPr>
        <w:t>стоящей статьи:</w:t>
      </w:r>
    </w:p>
    <w:p w14:paraId="5E43B93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совершенные в отношении ребенка, не достигшего возраста четырнадцати лет;</w:t>
      </w:r>
    </w:p>
    <w:p w14:paraId="672588D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причинившие по неосторожности тяжкий или особо тяжкий вред;</w:t>
      </w:r>
    </w:p>
    <w:p w14:paraId="25FF5E5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совершенные организованной группой;</w:t>
      </w:r>
    </w:p>
    <w:p w14:paraId="50D43A2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совершенные в составе преступного сообщества, –</w:t>
      </w:r>
    </w:p>
    <w:p w14:paraId="78C8BE1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восьми до двенадцати лет с конфискацией имущества.</w:t>
      </w:r>
    </w:p>
    <w:p w14:paraId="483262B5"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001A37A" w14:textId="77777777" w:rsidR="00EF7A8E" w:rsidRDefault="00A81E47">
      <w:pPr>
        <w:spacing w:after="120"/>
        <w:ind w:firstLine="567"/>
        <w:jc w:val="both"/>
        <w:rPr>
          <w:rFonts w:ascii="Arial" w:eastAsia="Times New Roman" w:hAnsi="Arial" w:cs="Arial"/>
        </w:rPr>
      </w:pPr>
      <w:bookmarkStart w:id="171" w:name="st_171"/>
      <w:r>
        <w:rPr>
          <w:rFonts w:ascii="Arial" w:eastAsia="Times New Roman" w:hAnsi="Arial" w:cs="Arial"/>
          <w:b/>
          <w:bCs/>
          <w:color w:val="000000"/>
        </w:rPr>
        <w:t>Статья 171. Незаконное помещение в психиатрический стационар</w:t>
      </w:r>
      <w:bookmarkEnd w:id="171"/>
    </w:p>
    <w:p w14:paraId="69E96479"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39C0580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Незаконное помещение лица в психиатрический с</w:t>
      </w:r>
      <w:r>
        <w:rPr>
          <w:rFonts w:ascii="Arial" w:eastAsia="Times New Roman" w:hAnsi="Arial" w:cs="Arial"/>
          <w:color w:val="000000"/>
        </w:rPr>
        <w:t>тационар, –</w:t>
      </w:r>
    </w:p>
    <w:p w14:paraId="22FE488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права занимать определенные должности либо заниматься определенной деятельностью на срок до трех лет или исправительными работами на срок от двух месяцев до одного года, или штрафом от 200 до 500 расчетных показателей, или</w:t>
      </w:r>
      <w:r>
        <w:rPr>
          <w:rFonts w:ascii="Arial" w:eastAsia="Times New Roman" w:hAnsi="Arial" w:cs="Arial"/>
          <w:color w:val="000000"/>
        </w:rPr>
        <w:t xml:space="preserve"> лишением свободы на срок от трех до шести лет.</w:t>
      </w:r>
    </w:p>
    <w:p w14:paraId="1032500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То же деяние, если оно совершено лицом с использованием своего служебного положения либо повлекло по неосторожности причинение тяжкого или особо тяжкого вреда, либо совершено в отношении ребенка, –</w:t>
      </w:r>
    </w:p>
    <w:p w14:paraId="7534A0E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w:t>
      </w:r>
      <w:r>
        <w:rPr>
          <w:rFonts w:ascii="Arial" w:eastAsia="Times New Roman" w:hAnsi="Arial" w:cs="Arial"/>
          <w:color w:val="000000"/>
        </w:rPr>
        <w:t>ается штрафом от 500 до 1000 расчетных показателей или лишением свободы на срок от шести до восьми лет с лишением права занимать определенные должности либо заниматься определенной деятельностью на срок до трех лет.</w:t>
      </w:r>
    </w:p>
    <w:p w14:paraId="7F0D12D5" w14:textId="77777777" w:rsidR="00EF7A8E" w:rsidRDefault="00A81E47">
      <w:pPr>
        <w:spacing w:after="120"/>
        <w:ind w:firstLine="567"/>
        <w:jc w:val="center"/>
        <w:rPr>
          <w:rFonts w:ascii="Arial" w:eastAsia="Times New Roman" w:hAnsi="Arial" w:cs="Arial"/>
        </w:rPr>
      </w:pPr>
      <w:r>
        <w:rPr>
          <w:rFonts w:ascii="Arial" w:eastAsia="Times New Roman" w:hAnsi="Arial" w:cs="Arial"/>
        </w:rPr>
        <w:t> </w:t>
      </w:r>
    </w:p>
    <w:p w14:paraId="339864A6" w14:textId="77777777" w:rsidR="00EF7A8E" w:rsidRDefault="00A81E47">
      <w:pPr>
        <w:spacing w:after="120"/>
        <w:ind w:firstLine="567"/>
        <w:jc w:val="center"/>
        <w:rPr>
          <w:rFonts w:ascii="Arial" w:eastAsia="Times New Roman" w:hAnsi="Arial" w:cs="Arial"/>
        </w:rPr>
      </w:pPr>
      <w:r>
        <w:rPr>
          <w:rFonts w:ascii="Arial" w:eastAsia="Times New Roman" w:hAnsi="Arial" w:cs="Arial"/>
          <w:b/>
          <w:bCs/>
          <w:color w:val="000000"/>
        </w:rPr>
        <w:t>Глава 26. Преступления против уклада семейных отношений и интересов детей</w:t>
      </w:r>
    </w:p>
    <w:p w14:paraId="785A041A"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305C4472" w14:textId="77777777" w:rsidR="00EF7A8E" w:rsidRDefault="00A81E47">
      <w:pPr>
        <w:spacing w:after="120"/>
        <w:ind w:firstLine="567"/>
        <w:jc w:val="both"/>
        <w:rPr>
          <w:rFonts w:ascii="Arial" w:eastAsia="Times New Roman" w:hAnsi="Arial" w:cs="Arial"/>
        </w:rPr>
      </w:pPr>
      <w:bookmarkStart w:id="172" w:name="st_172"/>
      <w:r>
        <w:rPr>
          <w:rFonts w:ascii="Arial" w:eastAsia="Times New Roman" w:hAnsi="Arial" w:cs="Arial"/>
          <w:b/>
          <w:bCs/>
          <w:color w:val="000000"/>
        </w:rPr>
        <w:t>Статья 172. Похищение лица с целью вступления в брак</w:t>
      </w:r>
      <w:bookmarkEnd w:id="172"/>
    </w:p>
    <w:p w14:paraId="5EBA8B93"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35896F2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Похищение лица для вступления в брак, –</w:t>
      </w:r>
    </w:p>
    <w:p w14:paraId="747A027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семи лет.</w:t>
      </w:r>
    </w:p>
    <w:p w14:paraId="07BD33C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Похищение ребенка дл</w:t>
      </w:r>
      <w:r>
        <w:rPr>
          <w:rFonts w:ascii="Arial" w:eastAsia="Times New Roman" w:hAnsi="Arial" w:cs="Arial"/>
          <w:color w:val="000000"/>
        </w:rPr>
        <w:t>я вступления в фактические брачные отношения либо для вступления в брак, –</w:t>
      </w:r>
    </w:p>
    <w:p w14:paraId="0078E52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семи до десяти лет.</w:t>
      </w:r>
    </w:p>
    <w:p w14:paraId="38FC3DBF"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3FD998C9" w14:textId="77777777" w:rsidR="00EF7A8E" w:rsidRDefault="00A81E47">
      <w:pPr>
        <w:spacing w:after="120"/>
        <w:ind w:firstLine="567"/>
        <w:jc w:val="both"/>
        <w:rPr>
          <w:rFonts w:ascii="Arial" w:eastAsia="Times New Roman" w:hAnsi="Arial" w:cs="Arial"/>
        </w:rPr>
      </w:pPr>
      <w:bookmarkStart w:id="173" w:name="st_173"/>
      <w:r>
        <w:rPr>
          <w:rFonts w:ascii="Arial" w:eastAsia="Times New Roman" w:hAnsi="Arial" w:cs="Arial"/>
          <w:b/>
          <w:bCs/>
          <w:color w:val="000000"/>
        </w:rPr>
        <w:t>Статья 173. Принуждение к вступлению в фактические брачные отношения</w:t>
      </w:r>
      <w:bookmarkEnd w:id="173"/>
    </w:p>
    <w:p w14:paraId="19C73881"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ACF6C6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Принуждение к вступлению в фактические брачные </w:t>
      </w:r>
      <w:r>
        <w:rPr>
          <w:rFonts w:ascii="Arial" w:eastAsia="Times New Roman" w:hAnsi="Arial" w:cs="Arial"/>
          <w:color w:val="000000"/>
        </w:rPr>
        <w:t>отношения с ребенком, –</w:t>
      </w:r>
    </w:p>
    <w:p w14:paraId="527E867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1000 до 2000 расчетных показателей или лишением свободы на срок от трех до пяти лет.</w:t>
      </w:r>
    </w:p>
    <w:p w14:paraId="5AF90494"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E3185F2" w14:textId="77777777" w:rsidR="00EF7A8E" w:rsidRDefault="00A81E47">
      <w:pPr>
        <w:spacing w:after="120"/>
        <w:ind w:firstLine="567"/>
        <w:jc w:val="both"/>
        <w:rPr>
          <w:rFonts w:ascii="Arial" w:eastAsia="Times New Roman" w:hAnsi="Arial" w:cs="Arial"/>
        </w:rPr>
      </w:pPr>
      <w:bookmarkStart w:id="174" w:name="st_174"/>
      <w:r>
        <w:rPr>
          <w:rFonts w:ascii="Arial" w:eastAsia="Times New Roman" w:hAnsi="Arial" w:cs="Arial"/>
          <w:b/>
          <w:bCs/>
          <w:color w:val="000000"/>
        </w:rPr>
        <w:t>Статья 174. Принуждение лица к вступлению в брак</w:t>
      </w:r>
      <w:bookmarkEnd w:id="174"/>
    </w:p>
    <w:p w14:paraId="6CEC6922"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48A1D7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Принуждение лица к вступл</w:t>
      </w:r>
      <w:r>
        <w:rPr>
          <w:rFonts w:ascii="Arial" w:eastAsia="Times New Roman" w:hAnsi="Arial" w:cs="Arial"/>
          <w:color w:val="000000"/>
        </w:rPr>
        <w:t>ению в брак, а равно принуждение к продолжению брака, заключенного принудительно, или принуждение лица к вступлению в сожительство без заключения брака, или принуждение к продолжению такого сожительства, а равно воспрепятствование лицу вступлению в брак, –</w:t>
      </w:r>
    </w:p>
    <w:p w14:paraId="0199F9B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1000 до 2000 расчетных показателей или лишением свободы на срок от трех до пяти лет.</w:t>
      </w:r>
    </w:p>
    <w:p w14:paraId="0B0C8E09"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BB1B27A" w14:textId="77777777" w:rsidR="00EF7A8E" w:rsidRDefault="00A81E47">
      <w:pPr>
        <w:spacing w:after="120"/>
        <w:ind w:firstLine="567"/>
        <w:jc w:val="both"/>
        <w:rPr>
          <w:rFonts w:ascii="Arial" w:eastAsia="Times New Roman" w:hAnsi="Arial" w:cs="Arial"/>
        </w:rPr>
      </w:pPr>
      <w:bookmarkStart w:id="175" w:name="st_175"/>
      <w:r>
        <w:rPr>
          <w:rFonts w:ascii="Arial" w:eastAsia="Times New Roman" w:hAnsi="Arial" w:cs="Arial"/>
          <w:b/>
          <w:bCs/>
          <w:color w:val="000000"/>
        </w:rPr>
        <w:t>Статья 175. Нарушение законодательства о брачном возрасте при проведении религиозных обрядов</w:t>
      </w:r>
      <w:bookmarkEnd w:id="175"/>
    </w:p>
    <w:p w14:paraId="6B18FB66"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3871711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Родители (лица, их заменяющие) ребенка, в отношен</w:t>
      </w:r>
      <w:r>
        <w:rPr>
          <w:rFonts w:ascii="Arial" w:eastAsia="Times New Roman" w:hAnsi="Arial" w:cs="Arial"/>
          <w:color w:val="000000"/>
        </w:rPr>
        <w:t xml:space="preserve">ии которого совершен религиозный обряд бракосочетания, лицо, совершившее религиозный обряд бракосочетания, а равно совершеннолетнее лицо, в отношении которого был совершен религиозный обряд бракосочетания с ребенком с нарушением законодательства о брачном </w:t>
      </w:r>
      <w:r>
        <w:rPr>
          <w:rFonts w:ascii="Arial" w:eastAsia="Times New Roman" w:hAnsi="Arial" w:cs="Arial"/>
          <w:color w:val="000000"/>
        </w:rPr>
        <w:t>возрасте, –</w:t>
      </w:r>
    </w:p>
    <w:p w14:paraId="730B5A2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трех до пяти лет.</w:t>
      </w:r>
    </w:p>
    <w:p w14:paraId="158DDD10" w14:textId="77777777" w:rsidR="00EF7A8E" w:rsidRDefault="00A81E47">
      <w:pPr>
        <w:spacing w:after="120"/>
        <w:ind w:firstLine="567"/>
        <w:jc w:val="both"/>
        <w:rPr>
          <w:rFonts w:ascii="Arial" w:eastAsia="Times New Roman" w:hAnsi="Arial" w:cs="Arial"/>
        </w:rPr>
      </w:pPr>
      <w:r>
        <w:rPr>
          <w:rFonts w:ascii="Arial" w:eastAsia="Times New Roman" w:hAnsi="Arial" w:cs="Arial"/>
          <w:b/>
          <w:bCs/>
          <w:color w:val="000000"/>
        </w:rPr>
        <w:t xml:space="preserve">     </w:t>
      </w:r>
    </w:p>
    <w:p w14:paraId="7E667B76" w14:textId="77777777" w:rsidR="00EF7A8E" w:rsidRDefault="00A81E47">
      <w:pPr>
        <w:spacing w:after="120"/>
        <w:ind w:firstLine="567"/>
        <w:jc w:val="both"/>
        <w:rPr>
          <w:rFonts w:ascii="Arial" w:eastAsia="Times New Roman" w:hAnsi="Arial" w:cs="Arial"/>
        </w:rPr>
      </w:pPr>
      <w:bookmarkStart w:id="176" w:name="st_176"/>
      <w:r>
        <w:rPr>
          <w:rFonts w:ascii="Arial" w:eastAsia="Times New Roman" w:hAnsi="Arial" w:cs="Arial"/>
          <w:b/>
          <w:bCs/>
          <w:color w:val="000000"/>
        </w:rPr>
        <w:t>Статья 176. Двоеженство или многоженство</w:t>
      </w:r>
      <w:bookmarkEnd w:id="176"/>
    </w:p>
    <w:p w14:paraId="3C9B571A"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E69566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Двоеженство или многоженство, то есть сожительство мужчины с двумя или несколькими женщинами с ведением общего хозяйства, –</w:t>
      </w:r>
    </w:p>
    <w:p w14:paraId="1A23FAE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w:t>
      </w:r>
      <w:r>
        <w:rPr>
          <w:rFonts w:ascii="Arial" w:eastAsia="Times New Roman" w:hAnsi="Arial" w:cs="Arial"/>
          <w:color w:val="000000"/>
        </w:rPr>
        <w:t xml:space="preserve"> общественными работами от ста до трехсот часов или исправительными работами на срок от одного года до трех лет, или штрафом от 500 до 1000 расчетных показателей.</w:t>
      </w:r>
    </w:p>
    <w:p w14:paraId="715DD2E0"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376FBC7C" w14:textId="77777777" w:rsidR="00EF7A8E" w:rsidRDefault="00A81E47">
      <w:pPr>
        <w:spacing w:before="200" w:after="60"/>
        <w:ind w:firstLine="567"/>
        <w:jc w:val="both"/>
        <w:rPr>
          <w:rFonts w:ascii="Arial" w:eastAsia="Times New Roman" w:hAnsi="Arial" w:cs="Arial"/>
        </w:rPr>
      </w:pPr>
      <w:bookmarkStart w:id="177" w:name="st_177"/>
      <w:r>
        <w:rPr>
          <w:rFonts w:ascii="Arial" w:eastAsia="Times New Roman" w:hAnsi="Arial" w:cs="Arial"/>
          <w:b/>
          <w:bCs/>
          <w:color w:val="000000"/>
        </w:rPr>
        <w:t>Статья 177</w:t>
      </w:r>
      <w:bookmarkEnd w:id="177"/>
      <w:r>
        <w:rPr>
          <w:rFonts w:ascii="Arial" w:eastAsia="Times New Roman" w:hAnsi="Arial" w:cs="Arial"/>
          <w:b/>
          <w:bCs/>
          <w:color w:val="000000"/>
        </w:rPr>
        <w:t>. Семейное насилие</w:t>
      </w:r>
    </w:p>
    <w:p w14:paraId="549EA41B" w14:textId="77777777" w:rsidR="00EF7A8E" w:rsidRDefault="00A81E47">
      <w:pPr>
        <w:spacing w:after="60"/>
        <w:ind w:firstLine="567"/>
        <w:jc w:val="both"/>
        <w:rPr>
          <w:rFonts w:ascii="Arial" w:eastAsia="Times New Roman" w:hAnsi="Arial" w:cs="Arial"/>
        </w:rPr>
      </w:pPr>
      <w:r>
        <w:rPr>
          <w:rFonts w:ascii="Arial" w:eastAsia="Times New Roman" w:hAnsi="Arial" w:cs="Arial"/>
          <w:color w:val="000000"/>
        </w:rPr>
        <w:t>Любые умышленные действия одного члена семьи/приравненного к н</w:t>
      </w:r>
      <w:r>
        <w:rPr>
          <w:rFonts w:ascii="Arial" w:eastAsia="Times New Roman" w:hAnsi="Arial" w:cs="Arial"/>
          <w:color w:val="000000"/>
        </w:rPr>
        <w:t>ему лица в отношении другого члена семьи/приравненного к нему лица, причиняющие ему физические или психические страдания, либо наносящие вред физическому или психическому развитию, повлекшие менее тяжкий вред здоровью, -</w:t>
      </w:r>
    </w:p>
    <w:p w14:paraId="650A8F73" w14:textId="77777777" w:rsidR="00EF7A8E" w:rsidRDefault="00A81E47">
      <w:pPr>
        <w:spacing w:after="60"/>
        <w:ind w:firstLine="567"/>
        <w:jc w:val="both"/>
        <w:rPr>
          <w:rFonts w:ascii="Arial" w:eastAsia="Times New Roman" w:hAnsi="Arial" w:cs="Arial"/>
        </w:rPr>
      </w:pPr>
      <w:r>
        <w:rPr>
          <w:rFonts w:ascii="Arial" w:eastAsia="Times New Roman" w:hAnsi="Arial" w:cs="Arial"/>
          <w:color w:val="000000"/>
        </w:rPr>
        <w:t>наказываются привлечением к обществ</w:t>
      </w:r>
      <w:r>
        <w:rPr>
          <w:rFonts w:ascii="Arial" w:eastAsia="Times New Roman" w:hAnsi="Arial" w:cs="Arial"/>
          <w:color w:val="000000"/>
        </w:rPr>
        <w:t>енным работам от сорока до ста часов либо лишением свободы на срок от двух до пяти лет.</w:t>
      </w:r>
    </w:p>
    <w:p w14:paraId="612E2157" w14:textId="77777777" w:rsidR="00EF7A8E" w:rsidRDefault="00A81E47">
      <w:pPr>
        <w:spacing w:after="60"/>
        <w:ind w:firstLine="567"/>
        <w:jc w:val="both"/>
        <w:rPr>
          <w:rFonts w:ascii="Arial" w:eastAsia="Times New Roman" w:hAnsi="Arial" w:cs="Arial"/>
        </w:rPr>
      </w:pPr>
      <w:r>
        <w:rPr>
          <w:rFonts w:ascii="Arial" w:eastAsia="Times New Roman" w:hAnsi="Arial" w:cs="Arial"/>
          <w:color w:val="000000"/>
        </w:rPr>
        <w:t xml:space="preserve">Примечание: Лицо, совершившее преступление, должно пройти коррекционную программу по изменению насильственного поведения в соответствии со </w:t>
      </w:r>
      <w:hyperlink r:id="rId223" w:anchor="st_71_1" w:tooltip="https://cbd.minjust.gov.kg/3-38/edition/2087#st_71_1" w:history="1">
        <w:r>
          <w:rPr>
            <w:rFonts w:ascii="Arial" w:eastAsia="Times New Roman" w:hAnsi="Arial" w:cs="Arial"/>
            <w:color w:val="0000FF"/>
            <w:u w:val="single"/>
          </w:rPr>
          <w:t>статьей 71</w:t>
        </w:r>
        <w:r>
          <w:rPr>
            <w:rFonts w:ascii="Arial" w:eastAsia="Times New Roman" w:hAnsi="Arial" w:cs="Arial"/>
            <w:color w:val="0000FF"/>
            <w:u w:val="single"/>
            <w:vertAlign w:val="superscript"/>
          </w:rPr>
          <w:t>1</w:t>
        </w:r>
      </w:hyperlink>
      <w:r>
        <w:rPr>
          <w:rFonts w:ascii="Arial" w:eastAsia="Times New Roman" w:hAnsi="Arial" w:cs="Arial"/>
          <w:color w:val="000000"/>
        </w:rPr>
        <w:t xml:space="preserve"> настоящего Кодекса.</w:t>
      </w:r>
    </w:p>
    <w:p w14:paraId="41C1FC65" w14:textId="77777777" w:rsidR="00EF7A8E" w:rsidRDefault="00A81E47">
      <w:pPr>
        <w:spacing w:after="60"/>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224" w:tooltip="https://cbd.minjust.gov.kg/4-5390/edition/14002/ru" w:history="1">
        <w:r>
          <w:rPr>
            <w:rFonts w:ascii="Arial" w:eastAsia="Times New Roman" w:hAnsi="Arial" w:cs="Arial"/>
            <w:i/>
            <w:iCs/>
            <w:color w:val="0000FF"/>
            <w:u w:val="single"/>
          </w:rPr>
          <w:t>7 августа 2024 года № 161</w:t>
        </w:r>
      </w:hyperlink>
      <w:r>
        <w:rPr>
          <w:rFonts w:ascii="Arial" w:eastAsia="Times New Roman" w:hAnsi="Arial" w:cs="Arial"/>
          <w:i/>
          <w:iCs/>
          <w:color w:val="000000"/>
        </w:rPr>
        <w:t>)</w:t>
      </w:r>
    </w:p>
    <w:p w14:paraId="49FC76D9" w14:textId="77777777" w:rsidR="00EF7A8E" w:rsidRDefault="00A81E47">
      <w:pPr>
        <w:spacing w:after="120"/>
        <w:ind w:firstLine="397"/>
        <w:jc w:val="both"/>
        <w:rPr>
          <w:rFonts w:ascii="Arial" w:eastAsia="Times New Roman" w:hAnsi="Arial" w:cs="Arial"/>
        </w:rPr>
      </w:pPr>
      <w:r>
        <w:rPr>
          <w:rFonts w:ascii="Arial" w:eastAsia="Times New Roman" w:hAnsi="Arial" w:cs="Arial"/>
        </w:rPr>
        <w:t> </w:t>
      </w:r>
    </w:p>
    <w:p w14:paraId="75683999"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3A768976" w14:textId="77777777" w:rsidR="00EF7A8E" w:rsidRDefault="00A81E47">
      <w:pPr>
        <w:spacing w:after="120"/>
        <w:ind w:firstLine="567"/>
        <w:jc w:val="both"/>
        <w:rPr>
          <w:rFonts w:ascii="Arial" w:eastAsia="Times New Roman" w:hAnsi="Arial" w:cs="Arial"/>
        </w:rPr>
      </w:pPr>
      <w:r>
        <w:rPr>
          <w:rFonts w:ascii="Arial" w:eastAsia="Times New Roman" w:hAnsi="Arial" w:cs="Arial"/>
          <w:b/>
          <w:bCs/>
          <w:color w:val="000000"/>
        </w:rPr>
        <w:t>Статья 178. Уклонение родителей от содержания детей</w:t>
      </w:r>
    </w:p>
    <w:p w14:paraId="7084367A" w14:textId="77777777" w:rsidR="00EF7A8E" w:rsidRDefault="00A81E47">
      <w:pPr>
        <w:spacing w:after="120"/>
        <w:ind w:firstLine="397"/>
        <w:jc w:val="both"/>
        <w:rPr>
          <w:rFonts w:ascii="Arial" w:eastAsia="Times New Roman" w:hAnsi="Arial" w:cs="Arial"/>
        </w:rPr>
      </w:pPr>
      <w:r>
        <w:rPr>
          <w:rFonts w:ascii="Arial" w:eastAsia="Times New Roman" w:hAnsi="Arial" w:cs="Arial"/>
        </w:rPr>
        <w:t> </w:t>
      </w:r>
    </w:p>
    <w:p w14:paraId="1B2AD28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w:t>
      </w:r>
      <w:r>
        <w:rPr>
          <w:rFonts w:ascii="Arial" w:eastAsia="Times New Roman" w:hAnsi="Arial" w:cs="Arial"/>
          <w:color w:val="000000"/>
        </w:rPr>
        <w:t>. Уклонение родителей от выплаты на основании судебного решения средств на содержание ребенка либо совершеннолетних, но нетрудоспособных и нуждающихся в материальной помощи детей при сумме задолженности, образовавшейся в период не превышающий 12 месяцев, -</w:t>
      </w:r>
    </w:p>
    <w:p w14:paraId="54DAF6E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200 до 500 расчетных показателей или общественными работами от сорока до ста часов, или исправительными работами на срок от двух месяцев до одного года.</w:t>
      </w:r>
    </w:p>
    <w:p w14:paraId="6F3E094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Уклонение родителей от выплаты на основании судебного решения средств на со</w:t>
      </w:r>
      <w:r>
        <w:rPr>
          <w:rFonts w:ascii="Arial" w:eastAsia="Times New Roman" w:hAnsi="Arial" w:cs="Arial"/>
          <w:color w:val="000000"/>
        </w:rPr>
        <w:t>держание ребенка либо совершеннолетних, но нетрудоспособных и нуждающихся в материальной помощи детей при сумме задолженности, образовавшейся в период превышающий 12 месяцев, -</w:t>
      </w:r>
    </w:p>
    <w:p w14:paraId="39F6C61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исправительными работами на срок от одного года до трех лет или шт</w:t>
      </w:r>
      <w:r>
        <w:rPr>
          <w:rFonts w:ascii="Arial" w:eastAsia="Times New Roman" w:hAnsi="Arial" w:cs="Arial"/>
          <w:color w:val="000000"/>
        </w:rPr>
        <w:t>рафом от 500 до 1000 расчетных показателей, или лишением свободы на срок до трех лет.</w:t>
      </w:r>
    </w:p>
    <w:p w14:paraId="4B19CCA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Сокрытие, занижение размера своей заработной платы и приравненных к ней доходов лицом, обязанным содержать ребенка, либо совершеннолетних, но нетрудоспособных и нуждаю</w:t>
      </w:r>
      <w:r>
        <w:rPr>
          <w:rFonts w:ascii="Arial" w:eastAsia="Times New Roman" w:hAnsi="Arial" w:cs="Arial"/>
          <w:color w:val="000000"/>
        </w:rPr>
        <w:t>щихся в материальной помощи детей, а равно уклонение от трудоустройства по судебному решению, -</w:t>
      </w:r>
    </w:p>
    <w:p w14:paraId="37CCDEE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наказываются исправительными работами на срок от одного года до трех лет или штрафом от 500 до 1000 расчетных показателей, или лишением свободы на срок до трех </w:t>
      </w:r>
      <w:r>
        <w:rPr>
          <w:rFonts w:ascii="Arial" w:eastAsia="Times New Roman" w:hAnsi="Arial" w:cs="Arial"/>
          <w:color w:val="000000"/>
        </w:rPr>
        <w:t>лет.</w:t>
      </w:r>
    </w:p>
    <w:p w14:paraId="49906BFB" w14:textId="77777777" w:rsidR="00EF7A8E" w:rsidRDefault="00A81E47">
      <w:pPr>
        <w:spacing w:after="120"/>
        <w:ind w:firstLine="567"/>
        <w:jc w:val="both"/>
        <w:rPr>
          <w:rFonts w:ascii="Arial" w:eastAsia="Times New Roman" w:hAnsi="Arial" w:cs="Arial"/>
        </w:rPr>
      </w:pPr>
      <w:r>
        <w:rPr>
          <w:rFonts w:ascii="Arial" w:eastAsia="Times New Roman" w:hAnsi="Arial" w:cs="Arial"/>
          <w:b/>
          <w:bCs/>
          <w:i/>
          <w:iCs/>
          <w:color w:val="000000"/>
        </w:rPr>
        <w:t>Примечание.</w:t>
      </w:r>
      <w:r>
        <w:rPr>
          <w:rFonts w:ascii="Arial" w:eastAsia="Times New Roman" w:hAnsi="Arial" w:cs="Arial"/>
          <w:i/>
          <w:iCs/>
          <w:color w:val="000000"/>
        </w:rPr>
        <w:t xml:space="preserve"> Под уклонением от трудоустройства по судебному решению в настоящей статье понимаются уклонение от явки в органы по труду, занятости и социальной защите для трудоустройства, от прохождения медицинского осмотра, получения необходимых для тру</w:t>
      </w:r>
      <w:r>
        <w:rPr>
          <w:rFonts w:ascii="Arial" w:eastAsia="Times New Roman" w:hAnsi="Arial" w:cs="Arial"/>
          <w:i/>
          <w:iCs/>
          <w:color w:val="000000"/>
        </w:rPr>
        <w:t>доустройства документов, а также иные действия (бездействие), повлекшие неисполнение судебного решения о трудоустройстве.</w:t>
      </w:r>
    </w:p>
    <w:p w14:paraId="448B6622" w14:textId="77777777" w:rsidR="00EF7A8E" w:rsidRDefault="00A81E47">
      <w:pPr>
        <w:spacing w:after="120"/>
        <w:ind w:firstLine="567"/>
        <w:jc w:val="both"/>
        <w:rPr>
          <w:rFonts w:ascii="Arial" w:eastAsia="Times New Roman" w:hAnsi="Arial" w:cs="Arial"/>
        </w:rPr>
      </w:pPr>
      <w:r>
        <w:rPr>
          <w:rFonts w:ascii="Arial" w:eastAsia="Times New Roman" w:hAnsi="Arial" w:cs="Arial"/>
          <w:i/>
          <w:iCs/>
          <w:color w:val="000000"/>
        </w:rPr>
        <w:t xml:space="preserve">Лицо, совершившее преступление, предусмотренное настоящей статьей, освобождается от уголовной ответственности, если это лицо в полном </w:t>
      </w:r>
      <w:r>
        <w:rPr>
          <w:rFonts w:ascii="Arial" w:eastAsia="Times New Roman" w:hAnsi="Arial" w:cs="Arial"/>
          <w:i/>
          <w:iCs/>
          <w:color w:val="000000"/>
        </w:rPr>
        <w:t>объеме погасило задолженность по выплате средств на содержание ребенка либо совершеннолетних, но нетрудоспособных и нуждающихся в материальной помощи детей в порядке, установленном законодательством Кыргызской Республики.</w:t>
      </w:r>
    </w:p>
    <w:p w14:paraId="32D9FA0C" w14:textId="77777777" w:rsidR="00EF7A8E" w:rsidRDefault="00A81E47">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w:t>
      </w:r>
      <w:hyperlink r:id="rId225" w:tooltip="https://cbd.minjust.gov.kg/4-5359/edition/12627/ru" w:history="1">
        <w:r>
          <w:rPr>
            <w:rFonts w:ascii="Arial" w:eastAsia="Times New Roman" w:hAnsi="Arial" w:cs="Arial"/>
            <w:i/>
            <w:iCs/>
            <w:color w:val="0000FF"/>
            <w:u w:val="single"/>
          </w:rPr>
          <w:t>Закона</w:t>
        </w:r>
      </w:hyperlink>
      <w:r>
        <w:rPr>
          <w:rFonts w:ascii="Arial" w:eastAsia="Times New Roman" w:hAnsi="Arial" w:cs="Arial"/>
          <w:i/>
          <w:iCs/>
          <w:color w:val="000000"/>
        </w:rPr>
        <w:t xml:space="preserve"> Кыргызской Республики от 8 июля 2024 года № 115)</w:t>
      </w:r>
    </w:p>
    <w:p w14:paraId="6F5A7413"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C23F54F" w14:textId="77777777" w:rsidR="00EF7A8E" w:rsidRDefault="00A81E47">
      <w:pPr>
        <w:spacing w:after="120"/>
        <w:ind w:firstLine="567"/>
        <w:jc w:val="both"/>
        <w:rPr>
          <w:rFonts w:ascii="Arial" w:eastAsia="Times New Roman" w:hAnsi="Arial" w:cs="Arial"/>
        </w:rPr>
      </w:pPr>
      <w:r>
        <w:rPr>
          <w:rFonts w:ascii="Arial" w:eastAsia="Times New Roman" w:hAnsi="Arial" w:cs="Arial"/>
          <w:b/>
          <w:bCs/>
          <w:color w:val="000000"/>
        </w:rPr>
        <w:t>Статья 179. Уклонение детей от содержания родителей</w:t>
      </w:r>
    </w:p>
    <w:p w14:paraId="0A86D402"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180116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Уклонение совершеннолетних детей от выпл</w:t>
      </w:r>
      <w:r>
        <w:rPr>
          <w:rFonts w:ascii="Arial" w:eastAsia="Times New Roman" w:hAnsi="Arial" w:cs="Arial"/>
          <w:color w:val="000000"/>
        </w:rPr>
        <w:t>аты на основании судебного решения средств на содержание нетрудоспособных и нуждающихся в материальной помощи родителей при сумме задолженности, образовавшейся в период, не превышающий 12 месяцев, -</w:t>
      </w:r>
    </w:p>
    <w:p w14:paraId="5927F9C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наказывается штрафом от 200 до 500 расчетных показателей </w:t>
      </w:r>
      <w:r>
        <w:rPr>
          <w:rFonts w:ascii="Arial" w:eastAsia="Times New Roman" w:hAnsi="Arial" w:cs="Arial"/>
          <w:color w:val="000000"/>
        </w:rPr>
        <w:t>или общественными работами от сорока до ста часов, или исправительными работами на срок от двух месяцев до одного года.</w:t>
      </w:r>
    </w:p>
    <w:p w14:paraId="6DA70A9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Уклонение совершеннолетних детей от выплаты на основании судебного решения средств на содержание нетрудоспособных и нуждающихся в материальной помощи родителей при сумме задолженности, образовавшейся в период, превышающий 12 месяцев, -</w:t>
      </w:r>
    </w:p>
    <w:p w14:paraId="3C4ED40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испр</w:t>
      </w:r>
      <w:r>
        <w:rPr>
          <w:rFonts w:ascii="Arial" w:eastAsia="Times New Roman" w:hAnsi="Arial" w:cs="Arial"/>
          <w:color w:val="000000"/>
        </w:rPr>
        <w:t>авительными работами на срок от одного года до трех лет или штрафом от 500 до 1000 расчетных показателей, или лишением свободы на срок до трех лет.</w:t>
      </w:r>
    </w:p>
    <w:p w14:paraId="37298E0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Сокрытие, занижение размера своей заработной платы и приравненных к ней доходов лицом, обязанным содержат</w:t>
      </w:r>
      <w:r>
        <w:rPr>
          <w:rFonts w:ascii="Arial" w:eastAsia="Times New Roman" w:hAnsi="Arial" w:cs="Arial"/>
          <w:color w:val="000000"/>
        </w:rPr>
        <w:t>ь нетрудоспособных нуждающихся в материальной помощи родителей, а равно уклонение от трудоустройства по судебному решению -</w:t>
      </w:r>
    </w:p>
    <w:p w14:paraId="503A68D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исправительными работами на срок от одного года до трех лет или штрафом от 500 до 1000 расчетных показателей, или лишен</w:t>
      </w:r>
      <w:r>
        <w:rPr>
          <w:rFonts w:ascii="Arial" w:eastAsia="Times New Roman" w:hAnsi="Arial" w:cs="Arial"/>
          <w:color w:val="000000"/>
        </w:rPr>
        <w:t>ием свободы на срок до трех лет.</w:t>
      </w:r>
    </w:p>
    <w:p w14:paraId="6BD44F0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Примечание. Под уклонением от трудоустройства по судебному решению в настоящей статье понимаются уклонение от явки в органы по труду, занятости и социальной защите для трудоустройства, прохождения медицинского осмотра, полу</w:t>
      </w:r>
      <w:r>
        <w:rPr>
          <w:rFonts w:ascii="Arial" w:eastAsia="Times New Roman" w:hAnsi="Arial" w:cs="Arial"/>
          <w:color w:val="000000"/>
        </w:rPr>
        <w:t>чения необходимых для трудоустройства документов, а также иные действия (бездействие), повлекшие неисполнение судебного решения о трудоустройстве.</w:t>
      </w:r>
    </w:p>
    <w:p w14:paraId="4AE89A5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Если лицо, совершившее преступление, предусмотренное настоящей статьей, в полном объеме погасило задолженност</w:t>
      </w:r>
      <w:r>
        <w:rPr>
          <w:rFonts w:ascii="Arial" w:eastAsia="Times New Roman" w:hAnsi="Arial" w:cs="Arial"/>
          <w:color w:val="000000"/>
        </w:rPr>
        <w:t>ь по выплате средств на содержание нетрудоспособных и нуждающихся в материальной помощи родителей, освобождается от уголовной ответственности в порядке, установленном законодательством Кыргызской Республики.</w:t>
      </w:r>
    </w:p>
    <w:p w14:paraId="58767497" w14:textId="77777777" w:rsidR="00EF7A8E" w:rsidRDefault="00A81E47">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226" w:tooltip="https://cbd.minjust.gov.kg/4-5433/edition/22311/ru" w:history="1">
        <w:r>
          <w:rPr>
            <w:rFonts w:ascii="Arial" w:eastAsia="Times New Roman" w:hAnsi="Arial" w:cs="Arial"/>
            <w:i/>
            <w:iCs/>
            <w:color w:val="0000FF"/>
            <w:u w:val="single"/>
          </w:rPr>
          <w:t>2 декабря 2024 года № 190</w:t>
        </w:r>
      </w:hyperlink>
      <w:r>
        <w:rPr>
          <w:rFonts w:ascii="Arial" w:eastAsia="Times New Roman" w:hAnsi="Arial" w:cs="Arial"/>
          <w:i/>
          <w:iCs/>
          <w:color w:val="000000"/>
        </w:rPr>
        <w:t xml:space="preserve"> )</w:t>
      </w:r>
    </w:p>
    <w:p w14:paraId="5363B566"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3332DD27"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15AE581" w14:textId="77777777" w:rsidR="00EF7A8E" w:rsidRDefault="00A81E47">
      <w:pPr>
        <w:spacing w:after="120"/>
        <w:ind w:firstLine="567"/>
        <w:jc w:val="both"/>
        <w:rPr>
          <w:rFonts w:ascii="Arial" w:eastAsia="Times New Roman" w:hAnsi="Arial" w:cs="Arial"/>
        </w:rPr>
      </w:pPr>
      <w:bookmarkStart w:id="178" w:name="st_180"/>
      <w:r>
        <w:rPr>
          <w:rFonts w:ascii="Arial" w:eastAsia="Times New Roman" w:hAnsi="Arial" w:cs="Arial"/>
          <w:b/>
          <w:bCs/>
          <w:color w:val="000000"/>
        </w:rPr>
        <w:t>Статья 180. Вовлечение ребенка в совершение преступления</w:t>
      </w:r>
      <w:bookmarkEnd w:id="178"/>
    </w:p>
    <w:p w14:paraId="57235284"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12164D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1. Вовлечение ребенка в совершение преступления любым способом, </w:t>
      </w:r>
      <w:r>
        <w:rPr>
          <w:rFonts w:ascii="Arial" w:eastAsia="Times New Roman" w:hAnsi="Arial" w:cs="Arial"/>
          <w:color w:val="000000"/>
        </w:rPr>
        <w:t>совершенное лицом, достигшим восемнадцатилетнего возраста, –</w:t>
      </w:r>
    </w:p>
    <w:p w14:paraId="7925C87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права занимать определенные должности либо заниматься определенной деятельностью на срок до трех лет или исправительными работами на срок от двух месяцев до одного года, или</w:t>
      </w:r>
      <w:r>
        <w:rPr>
          <w:rFonts w:ascii="Arial" w:eastAsia="Times New Roman" w:hAnsi="Arial" w:cs="Arial"/>
          <w:color w:val="000000"/>
        </w:rPr>
        <w:t xml:space="preserve"> штрафом от 200 до 500 расчетных показателей, или лишением свободы на срок до двух лет.</w:t>
      </w:r>
    </w:p>
    <w:p w14:paraId="3987966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 родителем, педагогом либо иным лицом, на которое законом возложены обязанности заботиться о ребенке, –</w:t>
      </w:r>
    </w:p>
    <w:p w14:paraId="21A2D74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или лишением свободы на срок от двух до пяти лет с лишением права занимать определенные должности либо заниматься определенной деятельностью на срок до трех лет или без такового.</w:t>
      </w:r>
    </w:p>
    <w:p w14:paraId="7F286B3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Деяния, предусмо</w:t>
      </w:r>
      <w:r>
        <w:rPr>
          <w:rFonts w:ascii="Arial" w:eastAsia="Times New Roman" w:hAnsi="Arial" w:cs="Arial"/>
          <w:color w:val="000000"/>
        </w:rPr>
        <w:t>тренные частями 1 или 2 настоящей статьи, связанные с вовлечением ребенка в организованную группу или в состав преступного сообщества, либо в совершение тяжкого или особо тяжкого преступления, –</w:t>
      </w:r>
    </w:p>
    <w:p w14:paraId="4CA538C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восьми лет с</w:t>
      </w:r>
      <w:r>
        <w:rPr>
          <w:rFonts w:ascii="Arial" w:eastAsia="Times New Roman" w:hAnsi="Arial" w:cs="Arial"/>
          <w:color w:val="000000"/>
        </w:rPr>
        <w:t xml:space="preserve"> лишением права занимать определенные должности либо заниматься определенной деятельностью на срок до трех лет или без такового.</w:t>
      </w:r>
    </w:p>
    <w:p w14:paraId="7980F001"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28446E7" w14:textId="77777777" w:rsidR="00EF7A8E" w:rsidRDefault="00A81E47">
      <w:pPr>
        <w:spacing w:after="120"/>
        <w:ind w:firstLine="567"/>
        <w:jc w:val="both"/>
        <w:rPr>
          <w:rFonts w:ascii="Arial" w:eastAsia="Times New Roman" w:hAnsi="Arial" w:cs="Arial"/>
        </w:rPr>
      </w:pPr>
      <w:bookmarkStart w:id="179" w:name="st_181"/>
      <w:r>
        <w:rPr>
          <w:rFonts w:ascii="Arial" w:eastAsia="Times New Roman" w:hAnsi="Arial" w:cs="Arial"/>
          <w:b/>
          <w:bCs/>
          <w:color w:val="000000"/>
        </w:rPr>
        <w:t>Статья 181. Вовлечение ребенка в совершение антиобщественных действий</w:t>
      </w:r>
      <w:bookmarkEnd w:id="179"/>
    </w:p>
    <w:p w14:paraId="07A10588"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75DDE5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Вовлечение ребенка в</w:t>
      </w:r>
      <w:r>
        <w:rPr>
          <w:rFonts w:ascii="Arial" w:eastAsia="Times New Roman" w:hAnsi="Arial" w:cs="Arial"/>
          <w:b/>
          <w:bCs/>
          <w:color w:val="000000"/>
        </w:rPr>
        <w:t> </w:t>
      </w:r>
      <w:r>
        <w:rPr>
          <w:rFonts w:ascii="Arial" w:eastAsia="Times New Roman" w:hAnsi="Arial" w:cs="Arial"/>
          <w:color w:val="000000"/>
        </w:rPr>
        <w:t>употребление алкоголя, сильно</w:t>
      </w:r>
      <w:r>
        <w:rPr>
          <w:rFonts w:ascii="Arial" w:eastAsia="Times New Roman" w:hAnsi="Arial" w:cs="Arial"/>
          <w:color w:val="000000"/>
        </w:rPr>
        <w:t>действующих веществ, наркотических средств, психотропных веществ и их аналогов или других одурманивающих веществ, занятие бродяжничеством или попрошайничеством либо использование его в бродяжничестве или попрошайничестве, –</w:t>
      </w:r>
    </w:p>
    <w:p w14:paraId="77268DD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общественными работ</w:t>
      </w:r>
      <w:r>
        <w:rPr>
          <w:rFonts w:ascii="Arial" w:eastAsia="Times New Roman" w:hAnsi="Arial" w:cs="Arial"/>
          <w:color w:val="000000"/>
        </w:rPr>
        <w:t>ами от сорока до ста часов или исправительными работами на срок от двух месяцев до одного года, или штрафом от 200 до 500 расчетных показателей.</w:t>
      </w:r>
    </w:p>
    <w:p w14:paraId="1D1C1E5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 родителем, педагогом или иным лицом, на которое законом возложены обязанности забо</w:t>
      </w:r>
      <w:r>
        <w:rPr>
          <w:rFonts w:ascii="Arial" w:eastAsia="Times New Roman" w:hAnsi="Arial" w:cs="Arial"/>
          <w:color w:val="000000"/>
        </w:rPr>
        <w:t>титься о ребенке, –</w:t>
      </w:r>
    </w:p>
    <w:p w14:paraId="5AC5A48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исправительными работами от одного года до трех лет или штрафом от 500 до 1000 расчетных показателей, или лишением свободы на срок до пяти лет с лишением права занимать определенные должности либо заниматься определенной де</w:t>
      </w:r>
      <w:r>
        <w:rPr>
          <w:rFonts w:ascii="Arial" w:eastAsia="Times New Roman" w:hAnsi="Arial" w:cs="Arial"/>
          <w:color w:val="000000"/>
        </w:rPr>
        <w:t>ятельностью на срок до трех лет или без такового.</w:t>
      </w:r>
    </w:p>
    <w:p w14:paraId="6B45F1EF" w14:textId="77777777" w:rsidR="00EF7A8E" w:rsidRDefault="00A81E47">
      <w:pPr>
        <w:spacing w:after="60"/>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227" w:tooltip="https://cbd.minjust.gov.kg/4-5558/edition/33057/ru" w:history="1">
        <w:r>
          <w:rPr>
            <w:rFonts w:ascii="Arial" w:eastAsia="Times New Roman" w:hAnsi="Arial" w:cs="Arial"/>
            <w:i/>
            <w:iCs/>
            <w:color w:val="0000FF"/>
            <w:u w:val="single"/>
          </w:rPr>
          <w:t>10 июня 2025 года № 115</w:t>
        </w:r>
      </w:hyperlink>
      <w:r>
        <w:rPr>
          <w:rFonts w:ascii="Arial" w:eastAsia="Times New Roman" w:hAnsi="Arial" w:cs="Arial"/>
          <w:i/>
          <w:iCs/>
          <w:color w:val="000000"/>
        </w:rPr>
        <w:t>)</w:t>
      </w:r>
    </w:p>
    <w:p w14:paraId="755F59AE"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6004BCA" w14:textId="77777777" w:rsidR="00EF7A8E" w:rsidRDefault="00A81E47">
      <w:pPr>
        <w:spacing w:after="120"/>
        <w:ind w:firstLine="567"/>
        <w:jc w:val="both"/>
        <w:rPr>
          <w:rFonts w:ascii="Arial" w:eastAsia="Times New Roman" w:hAnsi="Arial" w:cs="Arial"/>
        </w:rPr>
      </w:pPr>
      <w:bookmarkStart w:id="180" w:name="st_182"/>
      <w:r>
        <w:rPr>
          <w:rFonts w:ascii="Arial" w:eastAsia="Times New Roman" w:hAnsi="Arial" w:cs="Arial"/>
          <w:b/>
          <w:bCs/>
          <w:color w:val="000000"/>
        </w:rPr>
        <w:t xml:space="preserve">Статья 182. Вывоз детей в зону </w:t>
      </w:r>
      <w:r>
        <w:rPr>
          <w:rFonts w:ascii="Arial" w:eastAsia="Times New Roman" w:hAnsi="Arial" w:cs="Arial"/>
          <w:b/>
          <w:bCs/>
          <w:color w:val="000000"/>
        </w:rPr>
        <w:t>вооруженных конфликтов или военных действий на территории иностранного государства</w:t>
      </w:r>
      <w:bookmarkEnd w:id="180"/>
    </w:p>
    <w:p w14:paraId="34686DA8"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543A7B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Вывоз ребенка в зону вооруженных конфликтов или военных действий на территории иностранного государства, –</w:t>
      </w:r>
    </w:p>
    <w:p w14:paraId="2F86D21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трех до шести лет.</w:t>
      </w:r>
    </w:p>
    <w:p w14:paraId="6237247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 родителем или иным лицом, на которое законом возложены об</w:t>
      </w:r>
      <w:r>
        <w:rPr>
          <w:rFonts w:ascii="Arial" w:eastAsia="Times New Roman" w:hAnsi="Arial" w:cs="Arial"/>
          <w:color w:val="000000"/>
        </w:rPr>
        <w:t>язанности по воспитанию ребенка, а равно педагогом или другим работником образовательного, воспитательного, лечебного либо иного учреждения, на которое законом возложены обязанности осуществлять надзор за ребенком, –</w:t>
      </w:r>
    </w:p>
    <w:p w14:paraId="787F783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w:t>
      </w:r>
      <w:r>
        <w:rPr>
          <w:rFonts w:ascii="Arial" w:eastAsia="Times New Roman" w:hAnsi="Arial" w:cs="Arial"/>
          <w:color w:val="000000"/>
        </w:rPr>
        <w:t>т шести до восьми лет.</w:t>
      </w:r>
    </w:p>
    <w:p w14:paraId="4D34E28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 2 настоящей статьи, совершенные организованной группой или в составе преступного сообщества, –</w:t>
      </w:r>
    </w:p>
    <w:p w14:paraId="00E22BA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восьми до одиннадцати лет с конфискацией имущества.</w:t>
      </w:r>
    </w:p>
    <w:p w14:paraId="7FB0A53D"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36C008A0" w14:textId="77777777" w:rsidR="00EF7A8E" w:rsidRDefault="00A81E47">
      <w:pPr>
        <w:spacing w:after="120"/>
        <w:ind w:firstLine="567"/>
        <w:jc w:val="both"/>
        <w:rPr>
          <w:rFonts w:ascii="Arial" w:eastAsia="Times New Roman" w:hAnsi="Arial" w:cs="Arial"/>
        </w:rPr>
      </w:pPr>
      <w:bookmarkStart w:id="181" w:name="st_183"/>
      <w:r>
        <w:rPr>
          <w:rFonts w:ascii="Arial" w:eastAsia="Times New Roman" w:hAnsi="Arial" w:cs="Arial"/>
          <w:b/>
          <w:bCs/>
          <w:color w:val="000000"/>
        </w:rPr>
        <w:t>Стат</w:t>
      </w:r>
      <w:r>
        <w:rPr>
          <w:rFonts w:ascii="Arial" w:eastAsia="Times New Roman" w:hAnsi="Arial" w:cs="Arial"/>
          <w:b/>
          <w:bCs/>
          <w:color w:val="000000"/>
        </w:rPr>
        <w:t>ья 183. Подмена ребенка</w:t>
      </w:r>
      <w:bookmarkEnd w:id="181"/>
    </w:p>
    <w:p w14:paraId="0017C40F"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AC9367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Подмена новорожденного ребенка, совершенная из корыстной или иной личной заинтересованности, –</w:t>
      </w:r>
    </w:p>
    <w:p w14:paraId="043A290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или лишением свободы на срок от трех до шести лет с лишением права занимать о</w:t>
      </w:r>
      <w:r>
        <w:rPr>
          <w:rFonts w:ascii="Arial" w:eastAsia="Times New Roman" w:hAnsi="Arial" w:cs="Arial"/>
          <w:color w:val="000000"/>
        </w:rPr>
        <w:t>пределенные должности либо заниматься определенной деятельностью на срок до двух лет.</w:t>
      </w:r>
    </w:p>
    <w:p w14:paraId="4643C2F6"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309B28AA" w14:textId="77777777" w:rsidR="00EF7A8E" w:rsidRDefault="00A81E47">
      <w:pPr>
        <w:spacing w:after="120"/>
        <w:ind w:firstLine="567"/>
        <w:jc w:val="both"/>
        <w:rPr>
          <w:rFonts w:ascii="Arial" w:eastAsia="Times New Roman" w:hAnsi="Arial" w:cs="Arial"/>
        </w:rPr>
      </w:pPr>
      <w:bookmarkStart w:id="182" w:name="st_184"/>
      <w:r>
        <w:rPr>
          <w:rFonts w:ascii="Arial" w:eastAsia="Times New Roman" w:hAnsi="Arial" w:cs="Arial"/>
          <w:b/>
          <w:bCs/>
          <w:color w:val="000000"/>
        </w:rPr>
        <w:t>Статья 184. Разглашение тайны усыновления (удочерения)</w:t>
      </w:r>
      <w:bookmarkEnd w:id="182"/>
    </w:p>
    <w:p w14:paraId="4B73DEAB"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373228F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Разглашение тайны усыновления (удочерения) против воли усыновителя (удочерителя), причинившее по неосторожности значительный вред, –</w:t>
      </w:r>
    </w:p>
    <w:p w14:paraId="1A59E28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исправительными работами от двух месяцев до одного года или штрафом от 200 до 500 расчетных показателей, или л</w:t>
      </w:r>
      <w:r>
        <w:rPr>
          <w:rFonts w:ascii="Arial" w:eastAsia="Times New Roman" w:hAnsi="Arial" w:cs="Arial"/>
          <w:color w:val="000000"/>
        </w:rPr>
        <w:t>ишением свободы до трех лет с лишением права занимать определенные должности либо заниматься определенной деятельностью на срок до двух лет.</w:t>
      </w:r>
    </w:p>
    <w:p w14:paraId="0553E5E8"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EA7A3BC" w14:textId="77777777" w:rsidR="00EF7A8E" w:rsidRDefault="00A81E47">
      <w:pPr>
        <w:spacing w:after="120"/>
        <w:ind w:firstLine="567"/>
        <w:jc w:val="both"/>
        <w:rPr>
          <w:rFonts w:ascii="Arial" w:eastAsia="Times New Roman" w:hAnsi="Arial" w:cs="Arial"/>
        </w:rPr>
      </w:pPr>
      <w:bookmarkStart w:id="183" w:name="st_185"/>
      <w:r>
        <w:rPr>
          <w:rFonts w:ascii="Arial" w:eastAsia="Times New Roman" w:hAnsi="Arial" w:cs="Arial"/>
          <w:b/>
          <w:bCs/>
          <w:color w:val="000000"/>
        </w:rPr>
        <w:t>Статья 185. Незаконные действия по усыновлению (удочерению) детей</w:t>
      </w:r>
      <w:bookmarkEnd w:id="183"/>
    </w:p>
    <w:p w14:paraId="004154D1"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55F909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Действия по подбору и передаче ребенка на усы</w:t>
      </w:r>
      <w:r>
        <w:rPr>
          <w:rFonts w:ascii="Arial" w:eastAsia="Times New Roman" w:hAnsi="Arial" w:cs="Arial"/>
          <w:color w:val="000000"/>
        </w:rPr>
        <w:t>новление (удочерение) от имени или в интересах лица, желающего его усыновить (удочерить), осуществляемые лицом, не уполномоченным на это законодательством, а равно склонение этим лицом к согласию на усыновление (удочерение) детей из корыстных побуждений, –</w:t>
      </w:r>
    </w:p>
    <w:p w14:paraId="1E3AF9A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наказываются штрафом в размере от 200 до 500 расчетных показателей либо исправительными работами на срок от двух месяцев до одного года с лишением права занимать определенные должности или заниматься определенной деятельностью на срок до трех лет или без </w:t>
      </w:r>
      <w:r>
        <w:rPr>
          <w:rFonts w:ascii="Arial" w:eastAsia="Times New Roman" w:hAnsi="Arial" w:cs="Arial"/>
          <w:color w:val="000000"/>
        </w:rPr>
        <w:t>такового.</w:t>
      </w:r>
    </w:p>
    <w:p w14:paraId="57893DA2"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70E5D3F" w14:textId="77777777" w:rsidR="00EF7A8E" w:rsidRDefault="00A81E47">
      <w:pPr>
        <w:spacing w:after="120"/>
        <w:ind w:firstLine="567"/>
        <w:jc w:val="both"/>
        <w:rPr>
          <w:rFonts w:ascii="Arial" w:eastAsia="Times New Roman" w:hAnsi="Arial" w:cs="Arial"/>
        </w:rPr>
      </w:pPr>
      <w:bookmarkStart w:id="184" w:name="st_186"/>
      <w:r>
        <w:rPr>
          <w:rFonts w:ascii="Arial" w:eastAsia="Times New Roman" w:hAnsi="Arial" w:cs="Arial"/>
          <w:b/>
          <w:bCs/>
          <w:color w:val="000000"/>
        </w:rPr>
        <w:t>Статья 186. Злоупотребление опекунским правом</w:t>
      </w:r>
      <w:bookmarkEnd w:id="184"/>
    </w:p>
    <w:p w14:paraId="0D1C1B39"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A4D0B5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Использование опеки или попечительства заведомо во вред опекаемому или оставление его без надзора и необходимой материальной помощи, –</w:t>
      </w:r>
    </w:p>
    <w:p w14:paraId="48B7B8F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 в размере от 200 до 500 расчетных показа</w:t>
      </w:r>
      <w:r>
        <w:rPr>
          <w:rFonts w:ascii="Arial" w:eastAsia="Times New Roman" w:hAnsi="Arial" w:cs="Arial"/>
          <w:color w:val="000000"/>
        </w:rPr>
        <w:t>телей.</w:t>
      </w:r>
    </w:p>
    <w:p w14:paraId="4B404282"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B446072" w14:textId="77777777" w:rsidR="00EF7A8E" w:rsidRDefault="00A81E47">
      <w:pPr>
        <w:spacing w:after="120"/>
        <w:ind w:firstLine="567"/>
        <w:jc w:val="both"/>
        <w:rPr>
          <w:rFonts w:ascii="Arial" w:eastAsia="Times New Roman" w:hAnsi="Arial" w:cs="Arial"/>
        </w:rPr>
      </w:pPr>
      <w:bookmarkStart w:id="185" w:name="st_187"/>
      <w:r>
        <w:rPr>
          <w:rFonts w:ascii="Arial" w:eastAsia="Times New Roman" w:hAnsi="Arial" w:cs="Arial"/>
          <w:b/>
          <w:bCs/>
          <w:color w:val="000000"/>
        </w:rPr>
        <w:t>Статья 187. Неисполнение обязанностей по воспитанию ребенка</w:t>
      </w:r>
      <w:bookmarkEnd w:id="185"/>
    </w:p>
    <w:p w14:paraId="0934F2D9"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F55250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Неисполнение или ненадлежащее исполнение обязанностей по воспитанию ребенка родителем или иным лицом, на которое возложены эти обязанности, а равно педагогом или другим работником образ</w:t>
      </w:r>
      <w:r>
        <w:rPr>
          <w:rFonts w:ascii="Arial" w:eastAsia="Times New Roman" w:hAnsi="Arial" w:cs="Arial"/>
          <w:color w:val="000000"/>
        </w:rPr>
        <w:t>овательного, воспитательного, лечебного либо иного учреждения, обязанного осуществлять надзор за ребенком, если это деяние соединено с жестоким обращением с ребенком, –</w:t>
      </w:r>
    </w:p>
    <w:p w14:paraId="10797DB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 в размере от 200 до 500 расчетных показателей либо исправительными</w:t>
      </w:r>
      <w:r>
        <w:rPr>
          <w:rFonts w:ascii="Arial" w:eastAsia="Times New Roman" w:hAnsi="Arial" w:cs="Arial"/>
          <w:color w:val="000000"/>
        </w:rPr>
        <w:t xml:space="preserve"> работами на срок от двух месяцев до одного года, либо ограничением свободы на срок от шести месяцев до одного года с лишением права занимать определенные должности или заниматься определенной деятельностью на срок до трех лет или без такового.</w:t>
      </w:r>
    </w:p>
    <w:p w14:paraId="1FD8B3F8"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77CE671" w14:textId="77777777" w:rsidR="00EF7A8E" w:rsidRDefault="00A81E47">
      <w:pPr>
        <w:spacing w:after="120"/>
        <w:ind w:firstLine="567"/>
        <w:jc w:val="both"/>
        <w:rPr>
          <w:rFonts w:ascii="Arial" w:eastAsia="Times New Roman" w:hAnsi="Arial" w:cs="Arial"/>
        </w:rPr>
      </w:pPr>
      <w:bookmarkStart w:id="186" w:name="st_188"/>
      <w:r>
        <w:rPr>
          <w:rFonts w:ascii="Arial" w:eastAsia="Times New Roman" w:hAnsi="Arial" w:cs="Arial"/>
          <w:b/>
          <w:bCs/>
          <w:color w:val="000000"/>
        </w:rPr>
        <w:t>Статья 18</w:t>
      </w:r>
      <w:r>
        <w:rPr>
          <w:rFonts w:ascii="Arial" w:eastAsia="Times New Roman" w:hAnsi="Arial" w:cs="Arial"/>
          <w:b/>
          <w:bCs/>
          <w:color w:val="000000"/>
        </w:rPr>
        <w:t xml:space="preserve">8. Незаконный вывоз ребенка </w:t>
      </w:r>
      <w:bookmarkEnd w:id="186"/>
    </w:p>
    <w:p w14:paraId="6DA1637A"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37224C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Незаконный вывоз ребенка за пределы Кыргызской Республики – </w:t>
      </w:r>
    </w:p>
    <w:p w14:paraId="2CF997A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200 до 500 расчетных показателей или общественными работами от сорока часов до ста часов, или исправительными работами на срок от двух месяц</w:t>
      </w:r>
      <w:r>
        <w:rPr>
          <w:rFonts w:ascii="Arial" w:eastAsia="Times New Roman" w:hAnsi="Arial" w:cs="Arial"/>
          <w:color w:val="000000"/>
        </w:rPr>
        <w:t>ев до одного года.</w:t>
      </w:r>
    </w:p>
    <w:p w14:paraId="7E3C6FDB" w14:textId="77777777" w:rsidR="00EF7A8E" w:rsidRDefault="00A81E47">
      <w:pPr>
        <w:spacing w:after="120"/>
        <w:ind w:firstLine="567"/>
        <w:jc w:val="center"/>
        <w:rPr>
          <w:rFonts w:ascii="Arial" w:eastAsia="Times New Roman" w:hAnsi="Arial" w:cs="Arial"/>
        </w:rPr>
      </w:pPr>
      <w:r>
        <w:rPr>
          <w:rFonts w:ascii="Arial" w:eastAsia="Times New Roman" w:hAnsi="Arial" w:cs="Arial"/>
        </w:rPr>
        <w:t> </w:t>
      </w:r>
    </w:p>
    <w:p w14:paraId="6F9C249C" w14:textId="77777777" w:rsidR="00EF7A8E" w:rsidRDefault="00A81E47">
      <w:pPr>
        <w:spacing w:after="120"/>
        <w:ind w:firstLine="567"/>
        <w:jc w:val="center"/>
        <w:rPr>
          <w:rFonts w:ascii="Arial" w:eastAsia="Times New Roman" w:hAnsi="Arial" w:cs="Arial"/>
        </w:rPr>
      </w:pPr>
      <w:r>
        <w:rPr>
          <w:rFonts w:ascii="Arial" w:eastAsia="Times New Roman" w:hAnsi="Arial" w:cs="Arial"/>
          <w:b/>
          <w:bCs/>
          <w:color w:val="000000"/>
        </w:rPr>
        <w:t>Глава 27. Преступления против гражданских и иных прав человека</w:t>
      </w:r>
    </w:p>
    <w:p w14:paraId="54355ED8"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E846D25" w14:textId="77777777" w:rsidR="00EF7A8E" w:rsidRDefault="00A81E47">
      <w:pPr>
        <w:spacing w:after="120"/>
        <w:ind w:firstLine="567"/>
        <w:jc w:val="both"/>
        <w:rPr>
          <w:rFonts w:ascii="Arial" w:eastAsia="Times New Roman" w:hAnsi="Arial" w:cs="Arial"/>
        </w:rPr>
      </w:pPr>
      <w:bookmarkStart w:id="187" w:name="st_189"/>
      <w:r>
        <w:rPr>
          <w:rFonts w:ascii="Arial" w:eastAsia="Times New Roman" w:hAnsi="Arial" w:cs="Arial"/>
          <w:b/>
          <w:bCs/>
          <w:color w:val="000000"/>
        </w:rPr>
        <w:t>Статья 189. Нарушение равноправия человека</w:t>
      </w:r>
      <w:bookmarkEnd w:id="187"/>
    </w:p>
    <w:p w14:paraId="595BF4C3"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37C9D24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Нарушение равноправия человека, а именно прямое либо непрямое ограничение прав или установление прямых либо непрямых привилегий в зависимости от пола, расы, национальности, языка, инвалидности, этнической принадлежности, вероисповедания, возраста, полит</w:t>
      </w:r>
      <w:r>
        <w:rPr>
          <w:rFonts w:ascii="Arial" w:eastAsia="Times New Roman" w:hAnsi="Arial" w:cs="Arial"/>
          <w:color w:val="000000"/>
        </w:rPr>
        <w:t>ических или иных убеждений, образования, происхождения, имущественного или иного положения, причинившее по неосторожности значительный вред, –</w:t>
      </w:r>
    </w:p>
    <w:p w14:paraId="5493D34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исправительными работами от двух месяцев до одного года или штрафом от 200 до 500 расчетных показате</w:t>
      </w:r>
      <w:r>
        <w:rPr>
          <w:rFonts w:ascii="Arial" w:eastAsia="Times New Roman" w:hAnsi="Arial" w:cs="Arial"/>
          <w:color w:val="000000"/>
        </w:rPr>
        <w:t xml:space="preserve">лей, или лишением свободы до двух лет </w:t>
      </w:r>
      <w:r>
        <w:rPr>
          <w:rFonts w:ascii="Arial" w:eastAsia="Times New Roman" w:hAnsi="Arial" w:cs="Arial"/>
          <w:color w:val="000000"/>
        </w:rPr>
        <w:br/>
        <w:t>    с лишением права занимать определенные должности либо заниматься определенной деятельностью на срок до двух лет или без такового.</w:t>
      </w:r>
    </w:p>
    <w:p w14:paraId="461DA94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То же деяние, причинившее по неосторожности тяжкий вред, –</w:t>
      </w:r>
    </w:p>
    <w:p w14:paraId="7AF3079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наказывается штрафом </w:t>
      </w:r>
      <w:r>
        <w:rPr>
          <w:rFonts w:ascii="Arial" w:eastAsia="Times New Roman" w:hAnsi="Arial" w:cs="Arial"/>
          <w:color w:val="000000"/>
        </w:rPr>
        <w:t>от 500 до 1000 расчетных показателей или лишением свободы сроком от двух до пяти лет с лишением права занимать определенные должности либо заниматься определенной деятельностью на срок до двух лет или без такового.</w:t>
      </w:r>
    </w:p>
    <w:p w14:paraId="58780C8B"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08609BD" w14:textId="77777777" w:rsidR="00EF7A8E" w:rsidRDefault="00A81E47">
      <w:pPr>
        <w:spacing w:after="120"/>
        <w:ind w:firstLine="567"/>
        <w:jc w:val="both"/>
        <w:rPr>
          <w:rFonts w:ascii="Arial" w:eastAsia="Times New Roman" w:hAnsi="Arial" w:cs="Arial"/>
        </w:rPr>
      </w:pPr>
      <w:bookmarkStart w:id="188" w:name="st_190"/>
      <w:r>
        <w:rPr>
          <w:rFonts w:ascii="Arial" w:eastAsia="Times New Roman" w:hAnsi="Arial" w:cs="Arial"/>
          <w:b/>
          <w:bCs/>
          <w:color w:val="000000"/>
        </w:rPr>
        <w:t>Статья 190. Нарушение неприкосновенност</w:t>
      </w:r>
      <w:r>
        <w:rPr>
          <w:rFonts w:ascii="Arial" w:eastAsia="Times New Roman" w:hAnsi="Arial" w:cs="Arial"/>
          <w:b/>
          <w:bCs/>
          <w:color w:val="000000"/>
        </w:rPr>
        <w:t>и частной жизни</w:t>
      </w:r>
      <w:bookmarkEnd w:id="188"/>
    </w:p>
    <w:p w14:paraId="013057F4"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36AAD94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Незаконные сбор, хранение, использование и распространение конфиденциальной информации о частной жизни человека без его согласия, кроме случаев, установленных законом, –</w:t>
      </w:r>
    </w:p>
    <w:p w14:paraId="535E1DA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общественными работами от сорока до ста часов или ис</w:t>
      </w:r>
      <w:r>
        <w:rPr>
          <w:rFonts w:ascii="Arial" w:eastAsia="Times New Roman" w:hAnsi="Arial" w:cs="Arial"/>
          <w:color w:val="000000"/>
        </w:rPr>
        <w:t>правительными работами на срок от двух месяцев до одного года, или штрафом от 200 до 500 расчетных показателей.</w:t>
      </w:r>
    </w:p>
    <w:p w14:paraId="5CA4A96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2. Незаконное использование либо распространение личной или семейной тайны в произведении, при выступлении в средствах массовой информации либо </w:t>
      </w:r>
      <w:r>
        <w:rPr>
          <w:rFonts w:ascii="Arial" w:eastAsia="Times New Roman" w:hAnsi="Arial" w:cs="Arial"/>
          <w:color w:val="000000"/>
        </w:rPr>
        <w:t>ином публичном выступлении, а равно совершенные лицом с использованием своего служебного положения, –</w:t>
      </w:r>
    </w:p>
    <w:p w14:paraId="3404639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исправительными работами от одного года до трех лет или штрафом от 500 до 1000 расчетных показателей, или лишением свободы на срок до пяти ле</w:t>
      </w:r>
      <w:r>
        <w:rPr>
          <w:rFonts w:ascii="Arial" w:eastAsia="Times New Roman" w:hAnsi="Arial" w:cs="Arial"/>
          <w:color w:val="000000"/>
        </w:rPr>
        <w:t>т с лишением права занимать определенные должности либо заниматься определенной деятельностью на срок до двух лет или без такового.</w:t>
      </w:r>
    </w:p>
    <w:p w14:paraId="276D32AE"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33E181A" w14:textId="77777777" w:rsidR="00EF7A8E" w:rsidRDefault="00A81E47">
      <w:pPr>
        <w:spacing w:after="120"/>
        <w:ind w:firstLine="567"/>
        <w:jc w:val="both"/>
        <w:rPr>
          <w:rFonts w:ascii="Arial" w:eastAsia="Times New Roman" w:hAnsi="Arial" w:cs="Arial"/>
        </w:rPr>
      </w:pPr>
      <w:bookmarkStart w:id="189" w:name="st_191"/>
      <w:r>
        <w:rPr>
          <w:rFonts w:ascii="Arial" w:eastAsia="Times New Roman" w:hAnsi="Arial" w:cs="Arial"/>
          <w:b/>
          <w:bCs/>
          <w:color w:val="000000"/>
        </w:rPr>
        <w:t>Статья 191. Незаконное задержание или заключение под стражу</w:t>
      </w:r>
      <w:bookmarkEnd w:id="189"/>
    </w:p>
    <w:p w14:paraId="202F5D96"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426098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Заведомо незаконное задержание, –</w:t>
      </w:r>
    </w:p>
    <w:p w14:paraId="524939B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w:t>
      </w:r>
      <w:r>
        <w:rPr>
          <w:rFonts w:ascii="Arial" w:eastAsia="Times New Roman" w:hAnsi="Arial" w:cs="Arial"/>
          <w:color w:val="000000"/>
        </w:rPr>
        <w:t>вободы от двух до пяти лет с лишением права занимать определенные должности либо заниматься определенной деятельностью на срок до двух лет.</w:t>
      </w:r>
    </w:p>
    <w:p w14:paraId="5E37227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Заведомо незаконные заключение под стражу или содержание под стражей, –</w:t>
      </w:r>
    </w:p>
    <w:p w14:paraId="043280B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наказываются лишением свободы на срок от </w:t>
      </w:r>
      <w:r>
        <w:rPr>
          <w:rFonts w:ascii="Arial" w:eastAsia="Times New Roman" w:hAnsi="Arial" w:cs="Arial"/>
          <w:color w:val="000000"/>
        </w:rPr>
        <w:t>пяти до восьми лет с лишением права занимать определенные должности либо заниматься определенной деятельностью на срок до трех лет.</w:t>
      </w:r>
    </w:p>
    <w:p w14:paraId="20815AA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или 2 настоящей статьи, повлекшие по неосторожности тяжкий вред, –</w:t>
      </w:r>
    </w:p>
    <w:p w14:paraId="1D80896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w:t>
      </w:r>
      <w:r>
        <w:rPr>
          <w:rFonts w:ascii="Arial" w:eastAsia="Times New Roman" w:hAnsi="Arial" w:cs="Arial"/>
          <w:color w:val="000000"/>
        </w:rPr>
        <w:t>м свободы на срок от восьми до десяти лет с лишением права занимать определенные должности либо заниматься определенной деятельностью на срок до двух лет.</w:t>
      </w:r>
    </w:p>
    <w:p w14:paraId="6723CCC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Умышленное неуведомление родственников подозреваемого, имеющих право на получении такой информации</w:t>
      </w:r>
      <w:r>
        <w:rPr>
          <w:rFonts w:ascii="Arial" w:eastAsia="Times New Roman" w:hAnsi="Arial" w:cs="Arial"/>
          <w:color w:val="000000"/>
        </w:rPr>
        <w:t>, о факте его задержания и месте нахождения, незаконный отказ в предоставлении информации о месте содержания под стражей лица, а равно фальсификация времени составления протокола фактического задержания или времени фактического задержания, –</w:t>
      </w:r>
    </w:p>
    <w:p w14:paraId="63737CA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w:t>
      </w:r>
      <w:r>
        <w:rPr>
          <w:rFonts w:ascii="Arial" w:eastAsia="Times New Roman" w:hAnsi="Arial" w:cs="Arial"/>
          <w:color w:val="000000"/>
        </w:rPr>
        <w:t>ишением свободы на срок до двух лет.</w:t>
      </w:r>
    </w:p>
    <w:p w14:paraId="6082F441"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AE141AD" w14:textId="77777777" w:rsidR="00EF7A8E" w:rsidRDefault="00A81E47">
      <w:pPr>
        <w:spacing w:after="120"/>
        <w:ind w:firstLine="567"/>
        <w:jc w:val="both"/>
        <w:rPr>
          <w:rFonts w:ascii="Arial" w:eastAsia="Times New Roman" w:hAnsi="Arial" w:cs="Arial"/>
        </w:rPr>
      </w:pPr>
      <w:bookmarkStart w:id="190" w:name="st_192"/>
      <w:r>
        <w:rPr>
          <w:rFonts w:ascii="Arial" w:eastAsia="Times New Roman" w:hAnsi="Arial" w:cs="Arial"/>
          <w:b/>
          <w:bCs/>
          <w:color w:val="000000"/>
        </w:rPr>
        <w:t>Статья 192. Воспрепятствование медицинскому работнику в проведении освидетельствования и иных действий в целях предотвращения пыток</w:t>
      </w:r>
      <w:bookmarkEnd w:id="190"/>
    </w:p>
    <w:p w14:paraId="4EA13814"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9F133E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Воспрепятствование медицинскому работнику в проведении осмотра, освидетельствования</w:t>
      </w:r>
      <w:r>
        <w:rPr>
          <w:rFonts w:ascii="Arial" w:eastAsia="Times New Roman" w:hAnsi="Arial" w:cs="Arial"/>
          <w:color w:val="000000"/>
        </w:rPr>
        <w:t xml:space="preserve"> или медицинской экспертизы в стадии досудебного, судебного разбирательства или отбывания наказания –</w:t>
      </w:r>
    </w:p>
    <w:p w14:paraId="556005B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до пяти лет.</w:t>
      </w:r>
    </w:p>
    <w:p w14:paraId="5FC75807"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D88E0A0" w14:textId="77777777" w:rsidR="00EF7A8E" w:rsidRDefault="00A81E47">
      <w:pPr>
        <w:spacing w:after="120"/>
        <w:ind w:firstLine="567"/>
        <w:jc w:val="both"/>
        <w:rPr>
          <w:rFonts w:ascii="Arial" w:eastAsia="Times New Roman" w:hAnsi="Arial" w:cs="Arial"/>
        </w:rPr>
      </w:pPr>
      <w:bookmarkStart w:id="191" w:name="st_193"/>
      <w:r>
        <w:rPr>
          <w:rFonts w:ascii="Arial" w:eastAsia="Times New Roman" w:hAnsi="Arial" w:cs="Arial"/>
          <w:b/>
          <w:bCs/>
          <w:color w:val="000000"/>
        </w:rPr>
        <w:t>Статья 193. Нарушение тайны переписки</w:t>
      </w:r>
      <w:bookmarkEnd w:id="191"/>
    </w:p>
    <w:p w14:paraId="071E6366"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33D7EA8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Нарушение тайны переписки, телефонных и иных переговоров, почтовых, телеграфных, электронных и иных сообщений, передаваемых средствами связи или с использованием компьютера, –</w:t>
      </w:r>
    </w:p>
    <w:p w14:paraId="7D4D899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общественными работами от сорока до ста часов или исправительным</w:t>
      </w:r>
      <w:r>
        <w:rPr>
          <w:rFonts w:ascii="Arial" w:eastAsia="Times New Roman" w:hAnsi="Arial" w:cs="Arial"/>
          <w:color w:val="000000"/>
        </w:rPr>
        <w:t>и работами от двух месяцев до одного года, или штрафом от 200 до 500 расчетных показателей, либо лишением свободы до одного года.</w:t>
      </w:r>
    </w:p>
    <w:p w14:paraId="22A487C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 с использованием своего служебного положения или специальных технических средств, предназначенных</w:t>
      </w:r>
      <w:r>
        <w:rPr>
          <w:rFonts w:ascii="Arial" w:eastAsia="Times New Roman" w:hAnsi="Arial" w:cs="Arial"/>
          <w:color w:val="000000"/>
        </w:rPr>
        <w:t xml:space="preserve"> для негласного получения информации, –</w:t>
      </w:r>
    </w:p>
    <w:p w14:paraId="1CF9A50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до пяти лет с лишением права занимать определенные должности либо заниматься определенной деятельностью на срок до двух лет или без такового.</w:t>
      </w:r>
    </w:p>
    <w:p w14:paraId="303BC452" w14:textId="77777777" w:rsidR="00EF7A8E" w:rsidRDefault="00A81E47">
      <w:pPr>
        <w:spacing w:after="120"/>
        <w:ind w:firstLine="567"/>
        <w:jc w:val="both"/>
        <w:rPr>
          <w:rFonts w:ascii="Arial" w:eastAsia="Times New Roman" w:hAnsi="Arial" w:cs="Arial"/>
        </w:rPr>
      </w:pPr>
      <w:r>
        <w:rPr>
          <w:rFonts w:ascii="Arial" w:eastAsia="Times New Roman" w:hAnsi="Arial" w:cs="Arial"/>
          <w:b/>
          <w:bCs/>
          <w:color w:val="000000"/>
        </w:rPr>
        <w:t xml:space="preserve">     </w:t>
      </w:r>
    </w:p>
    <w:p w14:paraId="7FE75706" w14:textId="77777777" w:rsidR="00EF7A8E" w:rsidRDefault="00A81E47">
      <w:pPr>
        <w:spacing w:after="120"/>
        <w:ind w:firstLine="567"/>
        <w:jc w:val="both"/>
        <w:rPr>
          <w:rFonts w:ascii="Arial" w:eastAsia="Times New Roman" w:hAnsi="Arial" w:cs="Arial"/>
        </w:rPr>
      </w:pPr>
      <w:bookmarkStart w:id="192" w:name="st_194"/>
      <w:r>
        <w:rPr>
          <w:rFonts w:ascii="Arial" w:eastAsia="Times New Roman" w:hAnsi="Arial" w:cs="Arial"/>
          <w:b/>
          <w:bCs/>
          <w:color w:val="000000"/>
        </w:rPr>
        <w:t>Статья 194. Нарушение неприкос</w:t>
      </w:r>
      <w:r>
        <w:rPr>
          <w:rFonts w:ascii="Arial" w:eastAsia="Times New Roman" w:hAnsi="Arial" w:cs="Arial"/>
          <w:b/>
          <w:bCs/>
          <w:color w:val="000000"/>
        </w:rPr>
        <w:t>новенности жилища</w:t>
      </w:r>
      <w:bookmarkEnd w:id="192"/>
    </w:p>
    <w:p w14:paraId="69028E31"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215E85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Незаконное проникновение в жилище или иные объекты, находящиеся у лица в собственности или ином праве, против воли этого лица –</w:t>
      </w:r>
    </w:p>
    <w:p w14:paraId="3D7DF7D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до двух лет.</w:t>
      </w:r>
    </w:p>
    <w:p w14:paraId="249AB8F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 с применением физического насилия или угрозой его применения, –</w:t>
      </w:r>
    </w:p>
    <w:p w14:paraId="5EB6DA3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до пяти лет.</w:t>
      </w:r>
    </w:p>
    <w:p w14:paraId="27DE1479"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DC42B0B" w14:textId="77777777" w:rsidR="00EF7A8E" w:rsidRDefault="00A81E47">
      <w:pPr>
        <w:spacing w:after="120"/>
        <w:ind w:firstLine="567"/>
        <w:jc w:val="both"/>
        <w:rPr>
          <w:rFonts w:ascii="Arial" w:eastAsia="Times New Roman" w:hAnsi="Arial" w:cs="Arial"/>
        </w:rPr>
      </w:pPr>
      <w:bookmarkStart w:id="193" w:name="st_195"/>
      <w:r>
        <w:rPr>
          <w:rFonts w:ascii="Arial" w:eastAsia="Times New Roman" w:hAnsi="Arial" w:cs="Arial"/>
          <w:b/>
          <w:bCs/>
          <w:color w:val="000000"/>
        </w:rPr>
        <w:t>Статья 195. Воспрепятствование осуществлению избирательных прав</w:t>
      </w:r>
      <w:bookmarkEnd w:id="193"/>
    </w:p>
    <w:p w14:paraId="39B40A9B"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B07AC5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Воспрепятствование свободному осуществлен</w:t>
      </w:r>
      <w:r>
        <w:rPr>
          <w:rFonts w:ascii="Arial" w:eastAsia="Times New Roman" w:hAnsi="Arial" w:cs="Arial"/>
          <w:color w:val="000000"/>
        </w:rPr>
        <w:t>ию гражданином своих избирательных прав или права на участие в референдуме, нарушение тайны голосования, –</w:t>
      </w:r>
    </w:p>
    <w:p w14:paraId="006B126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общественными работами от сорока до ста часов или исправительными работами от двух месяцев до одного года, или штрафом от 200 до 500 рас</w:t>
      </w:r>
      <w:r>
        <w:rPr>
          <w:rFonts w:ascii="Arial" w:eastAsia="Times New Roman" w:hAnsi="Arial" w:cs="Arial"/>
          <w:color w:val="000000"/>
        </w:rPr>
        <w:t>четных показателей.</w:t>
      </w:r>
    </w:p>
    <w:p w14:paraId="26AE6F0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Воспрепятствование работе избирательных комиссий, комиссий по проведению референдума путем вмешательства в деятельность избирательной комиссии, комиссии по проведению референдума либо в деятельность члена избирательной комиссии, коми</w:t>
      </w:r>
      <w:r>
        <w:rPr>
          <w:rFonts w:ascii="Arial" w:eastAsia="Times New Roman" w:hAnsi="Arial" w:cs="Arial"/>
          <w:color w:val="000000"/>
        </w:rPr>
        <w:t>ссии по проведению референдума, связанные с исполнением ими своих обязанностей, в том числе с использованием должностного или служебного положения с целью повлиять на ее решения, а именно требование или указание должностного лица по вопросам регистрации ка</w:t>
      </w:r>
      <w:r>
        <w:rPr>
          <w:rFonts w:ascii="Arial" w:eastAsia="Times New Roman" w:hAnsi="Arial" w:cs="Arial"/>
          <w:color w:val="000000"/>
        </w:rPr>
        <w:t>ндидатов, списков кандидатов, подсчета голосов избирателей, участников референдума и по иным вопросам, либо преднамеренная попытка нарушения работы или фальсификация данных государственных информационных систем, применяемых в выборном процессе, –</w:t>
      </w:r>
    </w:p>
    <w:p w14:paraId="0CE66FC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w:t>
      </w:r>
      <w:r>
        <w:rPr>
          <w:rFonts w:ascii="Arial" w:eastAsia="Times New Roman" w:hAnsi="Arial" w:cs="Arial"/>
          <w:color w:val="000000"/>
        </w:rPr>
        <w:t>тся общественными работами от ста до трехсот часов или исправительными работами на срок от одного года до трех лет, или штрафом от 500 до 1000 расчетных показателей.</w:t>
      </w:r>
    </w:p>
    <w:p w14:paraId="7F5B23E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Те же деяния, предусмотренные частями 1 и 2 настоящей статьи:</w:t>
      </w:r>
    </w:p>
    <w:p w14:paraId="667C7D9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соединенные с обманом,</w:t>
      </w:r>
      <w:r>
        <w:rPr>
          <w:rFonts w:ascii="Arial" w:eastAsia="Times New Roman" w:hAnsi="Arial" w:cs="Arial"/>
          <w:color w:val="000000"/>
        </w:rPr>
        <w:t xml:space="preserve"> принуждением, применением насилия либо с угрозой его применения;</w:t>
      </w:r>
    </w:p>
    <w:p w14:paraId="50EADC0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совершенные лицом с использованием своего служебного положения;</w:t>
      </w:r>
    </w:p>
    <w:p w14:paraId="5D08C28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совершенные группой лиц;</w:t>
      </w:r>
    </w:p>
    <w:p w14:paraId="341B8CC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совершенные группой лиц по предварительному сговору;</w:t>
      </w:r>
    </w:p>
    <w:p w14:paraId="1FF4C96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5) совершенные организованной группой;</w:t>
      </w:r>
    </w:p>
    <w:p w14:paraId="0CDF016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6) совершенные в составе преступного сообщества; </w:t>
      </w:r>
    </w:p>
    <w:p w14:paraId="6244D05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7) совершенные путем нарушения установленного порядка функционирования электронной избирательной системы, –</w:t>
      </w:r>
    </w:p>
    <w:p w14:paraId="04F954E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наказываются исправительными работами на срок от одного года до трех лет или штрафом от 1000 до 2000 расчетных показателей, или лишением свободы на </w:t>
      </w:r>
      <w:r>
        <w:rPr>
          <w:rFonts w:ascii="Arial" w:eastAsia="Times New Roman" w:hAnsi="Arial" w:cs="Arial"/>
          <w:color w:val="000000"/>
        </w:rPr>
        <w:t>срок до пяти лет.</w:t>
      </w:r>
    </w:p>
    <w:p w14:paraId="6C39E2D9"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3C097FF" w14:textId="77777777" w:rsidR="00EF7A8E" w:rsidRDefault="00A81E47">
      <w:pPr>
        <w:spacing w:after="120"/>
        <w:ind w:firstLine="567"/>
        <w:jc w:val="both"/>
        <w:rPr>
          <w:rFonts w:ascii="Arial" w:eastAsia="Times New Roman" w:hAnsi="Arial" w:cs="Arial"/>
        </w:rPr>
      </w:pPr>
      <w:bookmarkStart w:id="194" w:name="st_196"/>
      <w:r>
        <w:rPr>
          <w:rFonts w:ascii="Arial" w:eastAsia="Times New Roman" w:hAnsi="Arial" w:cs="Arial"/>
          <w:b/>
          <w:bCs/>
          <w:color w:val="000000"/>
        </w:rPr>
        <w:t>Статья 196. Подкуп голосов избирателей</w:t>
      </w:r>
      <w:bookmarkEnd w:id="194"/>
    </w:p>
    <w:p w14:paraId="0E93BA2D"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45A0E1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Подкуп голосов избирателей путем выплаты либо распространения денежных средств, вручения материальных ценностей или способствования в получении какой-либо должности или иных благ, а равно их п</w:t>
      </w:r>
      <w:r>
        <w:rPr>
          <w:rFonts w:ascii="Arial" w:eastAsia="Times New Roman" w:hAnsi="Arial" w:cs="Arial"/>
          <w:color w:val="000000"/>
        </w:rPr>
        <w:t>убличное обещание в период проведения выборов –</w:t>
      </w:r>
    </w:p>
    <w:p w14:paraId="1DDB559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w:t>
      </w:r>
    </w:p>
    <w:p w14:paraId="026FFF9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 кандидатом в Президенты Кыргызской Республики, кандидатом в депутаты Жогорку Кенеша Кыргызской Республики или местного к</w:t>
      </w:r>
      <w:r>
        <w:rPr>
          <w:rFonts w:ascii="Arial" w:eastAsia="Times New Roman" w:hAnsi="Arial" w:cs="Arial"/>
          <w:color w:val="000000"/>
        </w:rPr>
        <w:t>енеша, кандидатом в другие выборные органы государственной власти и органы местного самоуправления, а равно супругом (супругой), близкими родственниками кандидата и их уполномоченными представителями, доверенными лицами, –</w:t>
      </w:r>
    </w:p>
    <w:p w14:paraId="1DAC128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1000 до 2</w:t>
      </w:r>
      <w:r>
        <w:rPr>
          <w:rFonts w:ascii="Arial" w:eastAsia="Times New Roman" w:hAnsi="Arial" w:cs="Arial"/>
          <w:color w:val="000000"/>
        </w:rPr>
        <w:t>000 расчетных показателей или лишением свободы на срок до пяти лет.</w:t>
      </w:r>
    </w:p>
    <w:p w14:paraId="6D4E9483"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AA45887" w14:textId="77777777" w:rsidR="00EF7A8E" w:rsidRDefault="00A81E47">
      <w:pPr>
        <w:spacing w:after="120"/>
        <w:ind w:firstLine="567"/>
        <w:jc w:val="both"/>
        <w:rPr>
          <w:rFonts w:ascii="Arial" w:eastAsia="Times New Roman" w:hAnsi="Arial" w:cs="Arial"/>
        </w:rPr>
      </w:pPr>
      <w:bookmarkStart w:id="195" w:name="st_197"/>
      <w:r>
        <w:rPr>
          <w:rFonts w:ascii="Arial" w:eastAsia="Times New Roman" w:hAnsi="Arial" w:cs="Arial"/>
          <w:b/>
          <w:bCs/>
          <w:color w:val="000000"/>
        </w:rPr>
        <w:t>Статья 197. Нарушение порядка финансирования избирательной кампании</w:t>
      </w:r>
      <w:bookmarkEnd w:id="195"/>
    </w:p>
    <w:p w14:paraId="0DE52576"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ADAE16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Нарушение порядка финансирования избирательной кампании кандидата, политической партии, деятельности инициативной гр</w:t>
      </w:r>
      <w:r>
        <w:rPr>
          <w:rFonts w:ascii="Arial" w:eastAsia="Times New Roman" w:hAnsi="Arial" w:cs="Arial"/>
          <w:color w:val="000000"/>
        </w:rPr>
        <w:t>уппы по проведению референдума, совершенное путем:</w:t>
      </w:r>
    </w:p>
    <w:p w14:paraId="2A07105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передачи кандидату, политической партии, инициативной группе по проведению референдума в целях достижения определенного результата на выборах или референдуме денежных или других материальных средств в к</w:t>
      </w:r>
      <w:r>
        <w:rPr>
          <w:rFonts w:ascii="Arial" w:eastAsia="Times New Roman" w:hAnsi="Arial" w:cs="Arial"/>
          <w:color w:val="000000"/>
        </w:rPr>
        <w:t>рупных размерах, минуя соответствующий фонд;</w:t>
      </w:r>
    </w:p>
    <w:p w14:paraId="6C0A386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расходования в целях достижения определенного результата на выборах или референдуме денежных средств в крупных размерах, не перечисленных в избирательные фонды, в фонды референдума;</w:t>
      </w:r>
    </w:p>
    <w:p w14:paraId="5F23027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выполнения оплачиваемых</w:t>
      </w:r>
      <w:r>
        <w:rPr>
          <w:rFonts w:ascii="Arial" w:eastAsia="Times New Roman" w:hAnsi="Arial" w:cs="Arial"/>
          <w:color w:val="000000"/>
        </w:rPr>
        <w:t xml:space="preserve"> работ, реализации товаров, оказания платных услуг, прямо или косвенно связанных с выборами или референдумом и направленных на получение определенного результата на выборах или референдуме либо на выдвижение инициативы проведения референдума, в крупных раз</w:t>
      </w:r>
      <w:r>
        <w:rPr>
          <w:rFonts w:ascii="Arial" w:eastAsia="Times New Roman" w:hAnsi="Arial" w:cs="Arial"/>
          <w:color w:val="000000"/>
        </w:rPr>
        <w:t>мерах без оплаты из соответствующего фонда или с оплатой из соответствующего фонда по необоснованно заниженным расценкам;</w:t>
      </w:r>
    </w:p>
    <w:p w14:paraId="5D216AE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внесения через подставных лиц в крупных размерах пожертвований, запрещенных законодательством о выборах или референдумах, в избират</w:t>
      </w:r>
      <w:r>
        <w:rPr>
          <w:rFonts w:ascii="Arial" w:eastAsia="Times New Roman" w:hAnsi="Arial" w:cs="Arial"/>
          <w:color w:val="000000"/>
        </w:rPr>
        <w:t>ельный фонд или фонд референдума, –</w:t>
      </w:r>
    </w:p>
    <w:p w14:paraId="660F5FE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права занимать определенные должности либо заниматься определенной деятельностью на срок до трех лет, или исправительными работами на срок от одного года до трех лет, или штрафом от 1000 до 2000 рас</w:t>
      </w:r>
      <w:r>
        <w:rPr>
          <w:rFonts w:ascii="Arial" w:eastAsia="Times New Roman" w:hAnsi="Arial" w:cs="Arial"/>
          <w:color w:val="000000"/>
        </w:rPr>
        <w:t>четных показателей, или лишением свободы на срок до пяти лет.</w:t>
      </w:r>
    </w:p>
    <w:p w14:paraId="76DE48E0" w14:textId="77777777" w:rsidR="00EF7A8E" w:rsidRDefault="00A81E47">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Крупным размером в статьях 197 и 198 настоящего Кодекса признается размер суммы денег, стоимость имущества или выгод имущественного характера, которые превышают одну десятую предельн</w:t>
      </w:r>
      <w:r>
        <w:rPr>
          <w:rFonts w:ascii="Arial" w:eastAsia="Times New Roman" w:hAnsi="Arial" w:cs="Arial"/>
          <w:color w:val="000000"/>
        </w:rPr>
        <w:t>ой суммы всех расходов средств избирательного фонда кандидата, политической партии, фонда референдума, установленной законодательством о выборах и референдумах на момент совершения деяний, предусмотренных указанными статьями, но при этом составляют не мене</w:t>
      </w:r>
      <w:r>
        <w:rPr>
          <w:rFonts w:ascii="Arial" w:eastAsia="Times New Roman" w:hAnsi="Arial" w:cs="Arial"/>
          <w:color w:val="000000"/>
        </w:rPr>
        <w:t>е 5000 расчетных показателей.</w:t>
      </w:r>
    </w:p>
    <w:p w14:paraId="489EA92B"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9CCB0C3" w14:textId="77777777" w:rsidR="00EF7A8E" w:rsidRDefault="00A81E47">
      <w:pPr>
        <w:spacing w:after="120"/>
        <w:ind w:firstLine="567"/>
        <w:jc w:val="both"/>
        <w:rPr>
          <w:rFonts w:ascii="Arial" w:eastAsia="Times New Roman" w:hAnsi="Arial" w:cs="Arial"/>
        </w:rPr>
      </w:pPr>
      <w:bookmarkStart w:id="196" w:name="st_198"/>
      <w:r>
        <w:rPr>
          <w:rFonts w:ascii="Arial" w:eastAsia="Times New Roman" w:hAnsi="Arial" w:cs="Arial"/>
          <w:b/>
          <w:bCs/>
          <w:color w:val="000000"/>
        </w:rPr>
        <w:t>Статья 198. Незаконное использование средств при проведении выборов или референдума</w:t>
      </w:r>
      <w:bookmarkEnd w:id="196"/>
    </w:p>
    <w:p w14:paraId="0CA5F006"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4F5DF1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Действия кандидата, кандидата политической партии либо уполномоченного представителя инициативной группы по проведению референдума, их упо</w:t>
      </w:r>
      <w:r>
        <w:rPr>
          <w:rFonts w:ascii="Arial" w:eastAsia="Times New Roman" w:hAnsi="Arial" w:cs="Arial"/>
          <w:color w:val="000000"/>
        </w:rPr>
        <w:t>лномоченных представителей по финансовым вопросам, совершенные путем:</w:t>
      </w:r>
    </w:p>
    <w:p w14:paraId="777C1EB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1) использования в крупном размере финансовых либо материальных средств, не поступивших в избирательный фонд, фонд референдума, с целью проведения избирательной кампании либо выдвижения </w:t>
      </w:r>
      <w:r>
        <w:rPr>
          <w:rFonts w:ascii="Arial" w:eastAsia="Times New Roman" w:hAnsi="Arial" w:cs="Arial"/>
          <w:color w:val="000000"/>
        </w:rPr>
        <w:t>инициативы проведения референдума;</w:t>
      </w:r>
    </w:p>
    <w:p w14:paraId="6FB3368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расходования в крупных размерах пожертвований, запрещенных законодательством о выборах и референдумах и перечисленных на специальный избирательный счет, специальный счет фонда референдума, –</w:t>
      </w:r>
    </w:p>
    <w:p w14:paraId="493F05F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права занимать определенные должности либо заниматься определенной деятельностью на срок до трех лет или исправительными работами на срок от одного года до трех лет, или штрафом от 1000 до 2000 расчетных показателей, или лишением своб</w:t>
      </w:r>
      <w:r>
        <w:rPr>
          <w:rFonts w:ascii="Arial" w:eastAsia="Times New Roman" w:hAnsi="Arial" w:cs="Arial"/>
          <w:color w:val="000000"/>
        </w:rPr>
        <w:t>оды на срок до пяти лет.</w:t>
      </w:r>
    </w:p>
    <w:p w14:paraId="11D40456"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DB70E8B" w14:textId="77777777" w:rsidR="00EF7A8E" w:rsidRDefault="00A81E47">
      <w:pPr>
        <w:spacing w:after="120"/>
        <w:ind w:firstLine="567"/>
        <w:jc w:val="both"/>
        <w:rPr>
          <w:rFonts w:ascii="Arial" w:eastAsia="Times New Roman" w:hAnsi="Arial" w:cs="Arial"/>
        </w:rPr>
      </w:pPr>
      <w:bookmarkStart w:id="197" w:name="st_199"/>
      <w:r>
        <w:rPr>
          <w:rFonts w:ascii="Arial" w:eastAsia="Times New Roman" w:hAnsi="Arial" w:cs="Arial"/>
          <w:b/>
          <w:bCs/>
          <w:color w:val="000000"/>
        </w:rPr>
        <w:t>Статья 199. Фальсификация избирательных документов</w:t>
      </w:r>
      <w:bookmarkEnd w:id="197"/>
    </w:p>
    <w:p w14:paraId="42B59FEC"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CC4E7C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Фальсификация избирательных документов, документов референдума, заведомо неправильный подсчет голосов или заведомо неправильное установление результатов выборов, референдума, если эти деяния совершены членом избирательной комиссии, комиссии по проведени</w:t>
      </w:r>
      <w:r>
        <w:rPr>
          <w:rFonts w:ascii="Arial" w:eastAsia="Times New Roman" w:hAnsi="Arial" w:cs="Arial"/>
          <w:color w:val="000000"/>
        </w:rPr>
        <w:t>ю референдума, кандидатом или его уполномоченным представителем, доверенным лицом, а равно уполномоченным представителем политической партии, инициативной группы по проведению референдума, –</w:t>
      </w:r>
    </w:p>
    <w:p w14:paraId="38FC2B8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исправительными работами на срок от одного года до т</w:t>
      </w:r>
      <w:r>
        <w:rPr>
          <w:rFonts w:ascii="Arial" w:eastAsia="Times New Roman" w:hAnsi="Arial" w:cs="Arial"/>
          <w:color w:val="000000"/>
        </w:rPr>
        <w:t>рех лет или лишением свободы на срок до двух лет с лишением права занимать определенные должности либо заниматься определенной деятельностью на срок до пяти лет.</w:t>
      </w:r>
    </w:p>
    <w:p w14:paraId="3D1EFEB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Те же деяния, совершенные:</w:t>
      </w:r>
    </w:p>
    <w:p w14:paraId="691F559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председателем, заместителем председателя, секретарем избирате</w:t>
      </w:r>
      <w:r>
        <w:rPr>
          <w:rFonts w:ascii="Arial" w:eastAsia="Times New Roman" w:hAnsi="Arial" w:cs="Arial"/>
          <w:color w:val="000000"/>
        </w:rPr>
        <w:t>льной комиссии или комиссии по проведению референдума;</w:t>
      </w:r>
    </w:p>
    <w:p w14:paraId="7222DC1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группой лиц;</w:t>
      </w:r>
    </w:p>
    <w:p w14:paraId="3E62499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группой лиц по предварительному сговору;</w:t>
      </w:r>
    </w:p>
    <w:p w14:paraId="5BAD89E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путем нарушения установленного порядка функционирования электронной избирательной системы, –</w:t>
      </w:r>
    </w:p>
    <w:p w14:paraId="2B906CA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1000 до 2000 расчетны</w:t>
      </w:r>
      <w:r>
        <w:rPr>
          <w:rFonts w:ascii="Arial" w:eastAsia="Times New Roman" w:hAnsi="Arial" w:cs="Arial"/>
          <w:color w:val="000000"/>
        </w:rPr>
        <w:t>х показателей или лишением свободы на срок от пяти до восьми лет с лишением права занимать определенные должности либо заниматься определенной деятельностью на срок до двух лет.</w:t>
      </w:r>
    </w:p>
    <w:p w14:paraId="5EA47D82"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76FCB53" w14:textId="77777777" w:rsidR="00EF7A8E" w:rsidRDefault="00A81E47">
      <w:pPr>
        <w:spacing w:after="120"/>
        <w:ind w:firstLine="567"/>
        <w:jc w:val="both"/>
        <w:rPr>
          <w:rFonts w:ascii="Arial" w:eastAsia="Times New Roman" w:hAnsi="Arial" w:cs="Arial"/>
        </w:rPr>
      </w:pPr>
      <w:bookmarkStart w:id="198" w:name="st_200"/>
      <w:r>
        <w:rPr>
          <w:rFonts w:ascii="Arial" w:eastAsia="Times New Roman" w:hAnsi="Arial" w:cs="Arial"/>
          <w:b/>
          <w:bCs/>
          <w:color w:val="000000"/>
        </w:rPr>
        <w:t xml:space="preserve">Статья 200. Организация незаконной религиозной группы </w:t>
      </w:r>
      <w:bookmarkEnd w:id="198"/>
    </w:p>
    <w:p w14:paraId="46D82CF5"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E418BD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1. Организация или </w:t>
      </w:r>
      <w:r>
        <w:rPr>
          <w:rFonts w:ascii="Arial" w:eastAsia="Times New Roman" w:hAnsi="Arial" w:cs="Arial"/>
          <w:color w:val="000000"/>
        </w:rPr>
        <w:t>руководство группой, деятельность которой проводится под видом проповедования религиозных вероучений и исполнения религиозных обрядов, если она сопряжена с причинением значительного вреда правам граждан или с побуждением граждан к отказу от общественной де</w:t>
      </w:r>
      <w:r>
        <w:rPr>
          <w:rFonts w:ascii="Arial" w:eastAsia="Times New Roman" w:hAnsi="Arial" w:cs="Arial"/>
          <w:color w:val="000000"/>
        </w:rPr>
        <w:t>ятельности либо исполнения гражданских обязанностей, а равно с вовлечением в эту группу детей, –</w:t>
      </w:r>
    </w:p>
    <w:p w14:paraId="639FADD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права занимать определенные должности либо заниматься определенной деятельностью на срок до трех лет или исправительными работами на срок</w:t>
      </w:r>
      <w:r>
        <w:rPr>
          <w:rFonts w:ascii="Arial" w:eastAsia="Times New Roman" w:hAnsi="Arial" w:cs="Arial"/>
          <w:color w:val="000000"/>
        </w:rPr>
        <w:t xml:space="preserve"> от двух месяцев до одного года, или штрафом от 500 до 1000 расчетных показателей, или лишением свободы на срок до пяти лет.</w:t>
      </w:r>
    </w:p>
    <w:p w14:paraId="7FDC39F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Активное участие в деятельности группы, указанной в части 1 настоящей статьи, а равно систематическая пропаганда деятельности та</w:t>
      </w:r>
      <w:r>
        <w:rPr>
          <w:rFonts w:ascii="Arial" w:eastAsia="Times New Roman" w:hAnsi="Arial" w:cs="Arial"/>
          <w:color w:val="000000"/>
        </w:rPr>
        <w:t>кой группы, –</w:t>
      </w:r>
    </w:p>
    <w:p w14:paraId="3EA8890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исправительными работами на срок от одного года до трех лет или штрафом от 1000 до 2000 расчетных показателей, или лишением свободы на срок от пяти до восьми лет.</w:t>
      </w:r>
    </w:p>
    <w:p w14:paraId="629EAD22"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C64E364" w14:textId="77777777" w:rsidR="00EF7A8E" w:rsidRDefault="00A81E47">
      <w:pPr>
        <w:spacing w:after="120"/>
        <w:ind w:firstLine="567"/>
        <w:jc w:val="both"/>
        <w:rPr>
          <w:rFonts w:ascii="Arial" w:eastAsia="Times New Roman" w:hAnsi="Arial" w:cs="Arial"/>
        </w:rPr>
      </w:pPr>
      <w:bookmarkStart w:id="199" w:name="st_201"/>
      <w:r>
        <w:rPr>
          <w:rFonts w:ascii="Arial" w:eastAsia="Times New Roman" w:hAnsi="Arial" w:cs="Arial"/>
          <w:b/>
          <w:bCs/>
          <w:color w:val="000000"/>
        </w:rPr>
        <w:t>Статья 201. Воспрепятствование проведению мирного собрания или у</w:t>
      </w:r>
      <w:r>
        <w:rPr>
          <w:rFonts w:ascii="Arial" w:eastAsia="Times New Roman" w:hAnsi="Arial" w:cs="Arial"/>
          <w:b/>
          <w:bCs/>
          <w:color w:val="000000"/>
        </w:rPr>
        <w:t>частию в нем</w:t>
      </w:r>
      <w:bookmarkEnd w:id="199"/>
    </w:p>
    <w:p w14:paraId="45745EB3"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C61DE1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Незаконное воспрепятствование проведению мирного собрания или участию в нем либо принуждение к участию в нем –</w:t>
      </w:r>
    </w:p>
    <w:p w14:paraId="71928CE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200 до 500 расчетных показателей.</w:t>
      </w:r>
    </w:p>
    <w:p w14:paraId="1E350EC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 с применением насилия, не опасного для ж</w:t>
      </w:r>
      <w:r>
        <w:rPr>
          <w:rFonts w:ascii="Arial" w:eastAsia="Times New Roman" w:hAnsi="Arial" w:cs="Arial"/>
          <w:color w:val="000000"/>
        </w:rPr>
        <w:t>изни и здоровья, либо угрозой применения такого насилия, –</w:t>
      </w:r>
    </w:p>
    <w:p w14:paraId="7484C86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права занимать определенные должности либо заниматься определенной деятельностью на срок до трех лет или исправительными работами на срок от двух месяцев до одного года, или ш</w:t>
      </w:r>
      <w:r>
        <w:rPr>
          <w:rFonts w:ascii="Arial" w:eastAsia="Times New Roman" w:hAnsi="Arial" w:cs="Arial"/>
          <w:color w:val="000000"/>
        </w:rPr>
        <w:t>трафом от 500 до 1000 расчетных показателей, или лишением свободы на срок до пяти лет.</w:t>
      </w:r>
    </w:p>
    <w:p w14:paraId="2509D929"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5DCD28A" w14:textId="77777777" w:rsidR="00EF7A8E" w:rsidRDefault="00A81E47">
      <w:pPr>
        <w:spacing w:after="120"/>
        <w:ind w:firstLine="567"/>
        <w:jc w:val="both"/>
        <w:rPr>
          <w:rFonts w:ascii="Arial" w:eastAsia="Times New Roman" w:hAnsi="Arial" w:cs="Arial"/>
        </w:rPr>
      </w:pPr>
      <w:bookmarkStart w:id="200" w:name="st_202"/>
      <w:r>
        <w:rPr>
          <w:rFonts w:ascii="Arial" w:eastAsia="Times New Roman" w:hAnsi="Arial" w:cs="Arial"/>
          <w:b/>
          <w:bCs/>
          <w:color w:val="000000"/>
        </w:rPr>
        <w:t>Статья 202. Воспрепятствование законной профессиональной деятельности журналиста</w:t>
      </w:r>
      <w:bookmarkEnd w:id="200"/>
    </w:p>
    <w:p w14:paraId="0385A70B"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3965F93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Воспрепятствование законной профессиональной деятельности журналиста путем принужден</w:t>
      </w:r>
      <w:r>
        <w:rPr>
          <w:rFonts w:ascii="Arial" w:eastAsia="Times New Roman" w:hAnsi="Arial" w:cs="Arial"/>
          <w:color w:val="000000"/>
        </w:rPr>
        <w:t>ия его к распространению либо к отказу от распространения информации, совершенное лицом с использованием своего служебного положения, –</w:t>
      </w:r>
    </w:p>
    <w:p w14:paraId="18173B0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 в размере от 300 до 600 расчетных показателей либо исправительными работами на срок от двух месяцев</w:t>
      </w:r>
      <w:r>
        <w:rPr>
          <w:rFonts w:ascii="Arial" w:eastAsia="Times New Roman" w:hAnsi="Arial" w:cs="Arial"/>
          <w:color w:val="000000"/>
        </w:rPr>
        <w:t xml:space="preserve"> до одного года, или лишением права занимать определенные должности или заниматься определенной деятельностью на срок от одного года до трех лет.</w:t>
      </w:r>
    </w:p>
    <w:p w14:paraId="4E405947"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5ADDB8D" w14:textId="77777777" w:rsidR="00EF7A8E" w:rsidRDefault="00A81E47">
      <w:pPr>
        <w:spacing w:after="120"/>
        <w:ind w:firstLine="567"/>
        <w:jc w:val="both"/>
        <w:rPr>
          <w:rFonts w:ascii="Arial" w:eastAsia="Times New Roman" w:hAnsi="Arial" w:cs="Arial"/>
        </w:rPr>
      </w:pPr>
      <w:bookmarkStart w:id="201" w:name="st_203"/>
      <w:r>
        <w:rPr>
          <w:rFonts w:ascii="Arial" w:eastAsia="Times New Roman" w:hAnsi="Arial" w:cs="Arial"/>
          <w:b/>
          <w:bCs/>
          <w:color w:val="000000"/>
        </w:rPr>
        <w:t>Статья 203. Невыплата заработной платы, пенсии, пособия</w:t>
      </w:r>
      <w:bookmarkEnd w:id="201"/>
    </w:p>
    <w:p w14:paraId="49CC7322"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369C10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Использование должностным лицом предприятия, учреждения или организации независимо от формы собственности не по назначению денежных средств, предназначенных для выплаты заработной платы, пенсий, пос</w:t>
      </w:r>
      <w:r>
        <w:rPr>
          <w:rFonts w:ascii="Arial" w:eastAsia="Times New Roman" w:hAnsi="Arial" w:cs="Arial"/>
          <w:color w:val="000000"/>
        </w:rPr>
        <w:t>обий и иных социальных выплат, что повлекло их несвоевременную выплату в течение более шестидесяти дней, –</w:t>
      </w:r>
    </w:p>
    <w:p w14:paraId="4B2030E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общественными работами от ста до трехсот часов или лишением права занимать определенные должности либо заниматься определенной деятельно</w:t>
      </w:r>
      <w:r>
        <w:rPr>
          <w:rFonts w:ascii="Arial" w:eastAsia="Times New Roman" w:hAnsi="Arial" w:cs="Arial"/>
          <w:color w:val="000000"/>
        </w:rPr>
        <w:t>стью на срок до трех лет, или исправительными работами на срок от одного года до трех лет, или штрафом от 500 до 1000 расчетных показателей.</w:t>
      </w:r>
    </w:p>
    <w:p w14:paraId="2D008FDE"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99C06DA" w14:textId="77777777" w:rsidR="00EF7A8E" w:rsidRDefault="00A81E47">
      <w:pPr>
        <w:spacing w:after="120"/>
        <w:ind w:firstLine="567"/>
        <w:jc w:val="both"/>
        <w:rPr>
          <w:rFonts w:ascii="Arial" w:eastAsia="Times New Roman" w:hAnsi="Arial" w:cs="Arial"/>
        </w:rPr>
      </w:pPr>
      <w:bookmarkStart w:id="202" w:name="st_204"/>
      <w:r>
        <w:rPr>
          <w:rFonts w:ascii="Arial" w:eastAsia="Times New Roman" w:hAnsi="Arial" w:cs="Arial"/>
          <w:b/>
          <w:bCs/>
          <w:color w:val="000000"/>
        </w:rPr>
        <w:t>Статья 204. Нарушение авторских, смежных прав и прав патентообладателей</w:t>
      </w:r>
      <w:bookmarkEnd w:id="202"/>
    </w:p>
    <w:p w14:paraId="41BF8C72"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C7BD48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Незаконное использование объектов ав</w:t>
      </w:r>
      <w:r>
        <w:rPr>
          <w:rFonts w:ascii="Arial" w:eastAsia="Times New Roman" w:hAnsi="Arial" w:cs="Arial"/>
          <w:color w:val="000000"/>
        </w:rPr>
        <w:t>торского права, смежных прав, лицензионного программного обеспечения и информационных систем, а равно приобретение, хранение, перемещение или изготовление контрафактных экземпляров произведений, фонограмм, лицензионного программного обеспечения и информаци</w:t>
      </w:r>
      <w:r>
        <w:rPr>
          <w:rFonts w:ascii="Arial" w:eastAsia="Times New Roman" w:hAnsi="Arial" w:cs="Arial"/>
          <w:color w:val="000000"/>
        </w:rPr>
        <w:t>онных систем в целях сбыта, а также незаконное использование изобретения, полезной модели или промышленного образца, разглашение без согласия автора или заявителя сущности изобретения, полезной модели или промышленного образца до официальной публикации све</w:t>
      </w:r>
      <w:r>
        <w:rPr>
          <w:rFonts w:ascii="Arial" w:eastAsia="Times New Roman" w:hAnsi="Arial" w:cs="Arial"/>
          <w:color w:val="000000"/>
        </w:rPr>
        <w:t>дений о них, если эти деяния совершены с причинением крупного ущерба или с целью извлечения дохода в крупном размере, –</w:t>
      </w:r>
    </w:p>
    <w:p w14:paraId="6595BE3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200 до 500 расчетных показателей.</w:t>
      </w:r>
    </w:p>
    <w:p w14:paraId="3CB06A8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Деяния, предусмотренные частью 1 настоящей статьи, совершенные группой лиц по предварительному сговору или организованной группой, или с причинением особо крупного ущерба, или с целью извлечения дохода в особо крупном размере, –</w:t>
      </w:r>
    </w:p>
    <w:p w14:paraId="56F294C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наказываются штрафом от </w:t>
      </w:r>
      <w:r>
        <w:rPr>
          <w:rFonts w:ascii="Arial" w:eastAsia="Times New Roman" w:hAnsi="Arial" w:cs="Arial"/>
          <w:color w:val="000000"/>
        </w:rPr>
        <w:t>500 до 1000 расчетных показателей или лишением свободы до пяти лет с лишением права занимать определенные должности или заниматься определенной деятельностью на срок до двух лет.</w:t>
      </w:r>
    </w:p>
    <w:p w14:paraId="33418B4D" w14:textId="77777777" w:rsidR="00EF7A8E" w:rsidRDefault="00A81E47">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Деяния, предусмотренные настоящей статьей, признаются совершенным</w:t>
      </w:r>
      <w:r>
        <w:rPr>
          <w:rFonts w:ascii="Arial" w:eastAsia="Times New Roman" w:hAnsi="Arial" w:cs="Arial"/>
          <w:color w:val="000000"/>
        </w:rPr>
        <w:t>и в крупном размере, если стоимость экземпляров произведений и (или) фонограмм либо стоимость прав на использование объектов авторского права и смежных прав в пятьсот раз превышает расчетный показатель, а в особо крупном размере – в тысячу раз превышает ра</w:t>
      </w:r>
      <w:r>
        <w:rPr>
          <w:rFonts w:ascii="Arial" w:eastAsia="Times New Roman" w:hAnsi="Arial" w:cs="Arial"/>
          <w:color w:val="000000"/>
        </w:rPr>
        <w:t>счетный показатель, установленный законодательством Кыргызской Республики на день совершения преступления.</w:t>
      </w:r>
    </w:p>
    <w:p w14:paraId="7489E4FB"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922737B" w14:textId="77777777" w:rsidR="00EF7A8E" w:rsidRDefault="00A81E47">
      <w:pPr>
        <w:spacing w:after="120"/>
        <w:ind w:firstLine="567"/>
        <w:jc w:val="center"/>
        <w:rPr>
          <w:rFonts w:ascii="Arial" w:eastAsia="Times New Roman" w:hAnsi="Arial" w:cs="Arial"/>
        </w:rPr>
      </w:pPr>
      <w:r>
        <w:rPr>
          <w:rFonts w:ascii="Arial" w:eastAsia="Times New Roman" w:hAnsi="Arial" w:cs="Arial"/>
          <w:b/>
          <w:bCs/>
          <w:color w:val="000000"/>
        </w:rPr>
        <w:t>РАЗДЕЛ VII</w:t>
      </w:r>
    </w:p>
    <w:p w14:paraId="69B53117" w14:textId="77777777" w:rsidR="00EF7A8E" w:rsidRDefault="00A81E47">
      <w:pPr>
        <w:spacing w:after="120"/>
        <w:ind w:firstLine="567"/>
        <w:jc w:val="center"/>
        <w:rPr>
          <w:rFonts w:ascii="Arial" w:eastAsia="Times New Roman" w:hAnsi="Arial" w:cs="Arial"/>
        </w:rPr>
      </w:pPr>
      <w:r>
        <w:rPr>
          <w:rFonts w:ascii="Arial" w:eastAsia="Times New Roman" w:hAnsi="Arial" w:cs="Arial"/>
          <w:b/>
          <w:bCs/>
          <w:color w:val="000000"/>
        </w:rPr>
        <w:t>ПРЕСТУПЛЕНИЯ ПРОТИВ СОБСТВЕННОСТИ И ПОРЯДКА ОСУЩЕСТВЛЕНИЯ ЭКОНОМИЧЕСКОЙ ДЕЯТЕЛЬНОСТИ</w:t>
      </w:r>
    </w:p>
    <w:p w14:paraId="67291F69" w14:textId="77777777" w:rsidR="00EF7A8E" w:rsidRDefault="00A81E47">
      <w:pPr>
        <w:spacing w:after="120"/>
        <w:ind w:firstLine="567"/>
        <w:jc w:val="center"/>
        <w:rPr>
          <w:rFonts w:ascii="Arial" w:eastAsia="Times New Roman" w:hAnsi="Arial" w:cs="Arial"/>
        </w:rPr>
      </w:pPr>
      <w:bookmarkStart w:id="203" w:name="g28"/>
      <w:r>
        <w:rPr>
          <w:rFonts w:ascii="Arial" w:eastAsia="Times New Roman" w:hAnsi="Arial" w:cs="Arial"/>
          <w:b/>
          <w:bCs/>
          <w:color w:val="000000"/>
        </w:rPr>
        <w:t>Глава 28. Преступления против собственности</w:t>
      </w:r>
      <w:bookmarkEnd w:id="203"/>
    </w:p>
    <w:p w14:paraId="2FA6FA1A"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33D5940F" w14:textId="77777777" w:rsidR="00EF7A8E" w:rsidRDefault="00A81E47">
      <w:pPr>
        <w:spacing w:after="120"/>
        <w:ind w:firstLine="567"/>
        <w:jc w:val="both"/>
        <w:rPr>
          <w:rFonts w:ascii="Arial" w:eastAsia="Times New Roman" w:hAnsi="Arial" w:cs="Arial"/>
        </w:rPr>
      </w:pPr>
      <w:r>
        <w:rPr>
          <w:rFonts w:ascii="Arial" w:eastAsia="Times New Roman" w:hAnsi="Arial" w:cs="Arial"/>
          <w:b/>
          <w:bCs/>
          <w:color w:val="000000"/>
        </w:rPr>
        <w:t>Стать</w:t>
      </w:r>
      <w:r>
        <w:rPr>
          <w:rFonts w:ascii="Arial" w:eastAsia="Times New Roman" w:hAnsi="Arial" w:cs="Arial"/>
          <w:b/>
          <w:bCs/>
          <w:color w:val="000000"/>
        </w:rPr>
        <w:t>я 205. Кража</w:t>
      </w:r>
    </w:p>
    <w:p w14:paraId="239DCA69"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76AD22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Кража, то есть тайное хищение чужого имущества в незначительном размере, –</w:t>
      </w:r>
    </w:p>
    <w:p w14:paraId="580CB18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200 до 500 расчетных показателей либо привлечением к общественным работам от сорока до ста часов.</w:t>
      </w:r>
    </w:p>
    <w:p w14:paraId="7A036B0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 в значительн</w:t>
      </w:r>
      <w:r>
        <w:rPr>
          <w:rFonts w:ascii="Arial" w:eastAsia="Times New Roman" w:hAnsi="Arial" w:cs="Arial"/>
          <w:color w:val="000000"/>
        </w:rPr>
        <w:t>ом размере, –</w:t>
      </w:r>
    </w:p>
    <w:p w14:paraId="702D9CF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наказывается исправительными работами на срок от двух месяцев до одного года или штрафом от 500 до 1000 расчетных показателей, или лишением свободы на срок до двух лет. </w:t>
      </w:r>
    </w:p>
    <w:p w14:paraId="20ECB7F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То же деяние, совершенное:</w:t>
      </w:r>
    </w:p>
    <w:p w14:paraId="345AEDD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в крупном размере;</w:t>
      </w:r>
    </w:p>
    <w:p w14:paraId="1F62A91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группой лиц;</w:t>
      </w:r>
    </w:p>
    <w:p w14:paraId="26FDD7B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группой лиц по предварительному сговору;</w:t>
      </w:r>
    </w:p>
    <w:p w14:paraId="73491A5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с проникновением в жилое, служебное или иное помещение либо транспортное средство;</w:t>
      </w:r>
    </w:p>
    <w:p w14:paraId="568532E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5) с банковского счета, а равно в отношении электронных денежных средств (при отсутствии признаков мошенничества);</w:t>
      </w:r>
    </w:p>
    <w:p w14:paraId="4EFFC9D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6) путем не</w:t>
      </w:r>
      <w:r>
        <w:rPr>
          <w:rFonts w:ascii="Arial" w:eastAsia="Times New Roman" w:hAnsi="Arial" w:cs="Arial"/>
          <w:color w:val="000000"/>
        </w:rPr>
        <w:t xml:space="preserve">законного доступа в информационную систему либо изменения информации, передаваемой по сетям телекоммуникаций, – </w:t>
      </w:r>
    </w:p>
    <w:p w14:paraId="45F0620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наказывается штрафом от 1000 до 2000 расчетных показателей или лишением свободы от двух до пяти лет. </w:t>
      </w:r>
    </w:p>
    <w:p w14:paraId="31EE781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4. Деяния, предусмотренные частями 2 или </w:t>
      </w:r>
      <w:r>
        <w:rPr>
          <w:rFonts w:ascii="Arial" w:eastAsia="Times New Roman" w:hAnsi="Arial" w:cs="Arial"/>
          <w:color w:val="000000"/>
        </w:rPr>
        <w:t>3 настоящей статьи, совершенные:</w:t>
      </w:r>
    </w:p>
    <w:p w14:paraId="248215B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в особо крупном размере;</w:t>
      </w:r>
    </w:p>
    <w:p w14:paraId="2D882E5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организованной группой;</w:t>
      </w:r>
    </w:p>
    <w:p w14:paraId="5C670BD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в составе преступного сообщества, –</w:t>
      </w:r>
    </w:p>
    <w:p w14:paraId="783ED69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восьми лет с конфискацией имущества.</w:t>
      </w:r>
    </w:p>
    <w:p w14:paraId="1DBBD06D" w14:textId="77777777" w:rsidR="00EF7A8E" w:rsidRDefault="00A81E47">
      <w:pPr>
        <w:spacing w:before="200" w:after="60"/>
        <w:ind w:firstLine="567"/>
        <w:jc w:val="both"/>
        <w:rPr>
          <w:rFonts w:ascii="Arial" w:eastAsia="Times New Roman" w:hAnsi="Arial" w:cs="Arial"/>
        </w:rPr>
      </w:pPr>
      <w:r>
        <w:rPr>
          <w:rFonts w:ascii="Arial" w:eastAsia="Times New Roman" w:hAnsi="Arial" w:cs="Arial"/>
        </w:rPr>
        <w:t> </w:t>
      </w:r>
    </w:p>
    <w:p w14:paraId="4937B073" w14:textId="77777777" w:rsidR="00EF7A8E" w:rsidRDefault="00A81E47">
      <w:pPr>
        <w:spacing w:before="200" w:after="60"/>
        <w:ind w:firstLine="567"/>
        <w:jc w:val="both"/>
        <w:rPr>
          <w:rFonts w:ascii="Arial" w:eastAsia="Times New Roman" w:hAnsi="Arial" w:cs="Arial"/>
        </w:rPr>
      </w:pPr>
      <w:r>
        <w:rPr>
          <w:rFonts w:ascii="Arial" w:eastAsia="Times New Roman" w:hAnsi="Arial" w:cs="Arial"/>
          <w:b/>
          <w:bCs/>
          <w:color w:val="000000"/>
        </w:rPr>
        <w:t>Статья 205</w:t>
      </w:r>
      <w:r>
        <w:rPr>
          <w:rFonts w:ascii="Arial" w:eastAsia="Times New Roman" w:hAnsi="Arial" w:cs="Arial"/>
          <w:b/>
          <w:bCs/>
          <w:color w:val="000000"/>
          <w:vertAlign w:val="superscript"/>
        </w:rPr>
        <w:t>1</w:t>
      </w:r>
      <w:r>
        <w:rPr>
          <w:rFonts w:ascii="Arial" w:eastAsia="Times New Roman" w:hAnsi="Arial" w:cs="Arial"/>
          <w:b/>
          <w:bCs/>
          <w:color w:val="000000"/>
        </w:rPr>
        <w:t>. Скотокрадство</w:t>
      </w:r>
    </w:p>
    <w:p w14:paraId="78791739" w14:textId="77777777" w:rsidR="00EF7A8E" w:rsidRDefault="00A81E47">
      <w:pPr>
        <w:spacing w:before="200" w:after="60"/>
        <w:ind w:firstLine="567"/>
        <w:jc w:val="both"/>
        <w:rPr>
          <w:rFonts w:ascii="Arial" w:eastAsia="Times New Roman" w:hAnsi="Arial" w:cs="Arial"/>
        </w:rPr>
      </w:pPr>
      <w:r>
        <w:rPr>
          <w:rFonts w:ascii="Arial" w:eastAsia="Times New Roman" w:hAnsi="Arial" w:cs="Arial"/>
        </w:rPr>
        <w:t> </w:t>
      </w:r>
    </w:p>
    <w:p w14:paraId="587CD1AD" w14:textId="77777777" w:rsidR="00EF7A8E" w:rsidRDefault="00A81E47">
      <w:pPr>
        <w:spacing w:after="60"/>
        <w:ind w:firstLine="567"/>
        <w:jc w:val="both"/>
        <w:rPr>
          <w:rFonts w:ascii="Arial" w:eastAsia="Times New Roman" w:hAnsi="Arial" w:cs="Arial"/>
        </w:rPr>
      </w:pPr>
      <w:r>
        <w:rPr>
          <w:rFonts w:ascii="Arial" w:eastAsia="Times New Roman" w:hAnsi="Arial" w:cs="Arial"/>
          <w:color w:val="000000"/>
        </w:rPr>
        <w:t>1. Скотокрад</w:t>
      </w:r>
      <w:r>
        <w:rPr>
          <w:rFonts w:ascii="Arial" w:eastAsia="Times New Roman" w:hAnsi="Arial" w:cs="Arial"/>
          <w:color w:val="000000"/>
        </w:rPr>
        <w:t>ство, то есть тайное хищение чужого скота, совершенное в незначительном размере, -</w:t>
      </w:r>
    </w:p>
    <w:p w14:paraId="4784D04F" w14:textId="77777777" w:rsidR="00EF7A8E" w:rsidRDefault="00A81E47">
      <w:pPr>
        <w:spacing w:after="60"/>
        <w:ind w:firstLine="567"/>
        <w:jc w:val="both"/>
        <w:rPr>
          <w:rFonts w:ascii="Arial" w:eastAsia="Times New Roman" w:hAnsi="Arial" w:cs="Arial"/>
        </w:rPr>
      </w:pPr>
      <w:r>
        <w:rPr>
          <w:rFonts w:ascii="Arial" w:eastAsia="Times New Roman" w:hAnsi="Arial" w:cs="Arial"/>
          <w:color w:val="000000"/>
        </w:rPr>
        <w:t>наказывается общественными работами от ста до ста восьмидесяти часов или исправительными работами на срок от двух до шести месяцев либо штрафом в размере от 200 до 500 расче</w:t>
      </w:r>
      <w:r>
        <w:rPr>
          <w:rFonts w:ascii="Arial" w:eastAsia="Times New Roman" w:hAnsi="Arial" w:cs="Arial"/>
          <w:color w:val="000000"/>
        </w:rPr>
        <w:t>тных показателей, или лишением свободы на срок от шести месяцев до двух лет.</w:t>
      </w:r>
    </w:p>
    <w:p w14:paraId="4D384735" w14:textId="77777777" w:rsidR="00EF7A8E" w:rsidRDefault="00A81E47">
      <w:pPr>
        <w:spacing w:after="60"/>
        <w:ind w:firstLine="567"/>
        <w:jc w:val="both"/>
        <w:rPr>
          <w:rFonts w:ascii="Arial" w:eastAsia="Times New Roman" w:hAnsi="Arial" w:cs="Arial"/>
        </w:rPr>
      </w:pPr>
      <w:r>
        <w:rPr>
          <w:rFonts w:ascii="Arial" w:eastAsia="Times New Roman" w:hAnsi="Arial" w:cs="Arial"/>
          <w:color w:val="000000"/>
        </w:rPr>
        <w:t>2. Скотокрадство, совершенное в значительном размере, -</w:t>
      </w:r>
    </w:p>
    <w:p w14:paraId="0310944C" w14:textId="77777777" w:rsidR="00EF7A8E" w:rsidRDefault="00A81E47">
      <w:pPr>
        <w:spacing w:after="60"/>
        <w:ind w:firstLine="567"/>
        <w:jc w:val="both"/>
        <w:rPr>
          <w:rFonts w:ascii="Arial" w:eastAsia="Times New Roman" w:hAnsi="Arial" w:cs="Arial"/>
        </w:rPr>
      </w:pPr>
      <w:r>
        <w:rPr>
          <w:rFonts w:ascii="Arial" w:eastAsia="Times New Roman" w:hAnsi="Arial" w:cs="Arial"/>
          <w:color w:val="000000"/>
        </w:rPr>
        <w:t xml:space="preserve">наказывается исправительными работами на срок от двух месяцев до трех лет либо штрафом в размере от 1000 до 2000 расчетных </w:t>
      </w:r>
      <w:r>
        <w:rPr>
          <w:rFonts w:ascii="Arial" w:eastAsia="Times New Roman" w:hAnsi="Arial" w:cs="Arial"/>
          <w:color w:val="000000"/>
        </w:rPr>
        <w:t>показателей или лишением свободы на срок от трех до пяти лет.</w:t>
      </w:r>
    </w:p>
    <w:p w14:paraId="2E15EB7F" w14:textId="77777777" w:rsidR="00EF7A8E" w:rsidRDefault="00A81E47">
      <w:pPr>
        <w:spacing w:after="60"/>
        <w:ind w:firstLine="567"/>
        <w:jc w:val="both"/>
        <w:rPr>
          <w:rFonts w:ascii="Arial" w:eastAsia="Times New Roman" w:hAnsi="Arial" w:cs="Arial"/>
        </w:rPr>
      </w:pPr>
      <w:r>
        <w:rPr>
          <w:rFonts w:ascii="Arial" w:eastAsia="Times New Roman" w:hAnsi="Arial" w:cs="Arial"/>
          <w:color w:val="000000"/>
        </w:rPr>
        <w:t>3. Скотокрадство, совершенное:</w:t>
      </w:r>
    </w:p>
    <w:p w14:paraId="19F83059" w14:textId="77777777" w:rsidR="00EF7A8E" w:rsidRDefault="00A81E47">
      <w:pPr>
        <w:spacing w:after="60"/>
        <w:ind w:firstLine="567"/>
        <w:jc w:val="both"/>
        <w:rPr>
          <w:rFonts w:ascii="Arial" w:eastAsia="Times New Roman" w:hAnsi="Arial" w:cs="Arial"/>
        </w:rPr>
      </w:pPr>
      <w:r>
        <w:rPr>
          <w:rFonts w:ascii="Arial" w:eastAsia="Times New Roman" w:hAnsi="Arial" w:cs="Arial"/>
          <w:color w:val="000000"/>
        </w:rPr>
        <w:t>1) в крупном размере;</w:t>
      </w:r>
    </w:p>
    <w:p w14:paraId="61637C34" w14:textId="77777777" w:rsidR="00EF7A8E" w:rsidRDefault="00A81E47">
      <w:pPr>
        <w:spacing w:after="60"/>
        <w:ind w:firstLine="567"/>
        <w:jc w:val="both"/>
        <w:rPr>
          <w:rFonts w:ascii="Arial" w:eastAsia="Times New Roman" w:hAnsi="Arial" w:cs="Arial"/>
        </w:rPr>
      </w:pPr>
      <w:r>
        <w:rPr>
          <w:rFonts w:ascii="Arial" w:eastAsia="Times New Roman" w:hAnsi="Arial" w:cs="Arial"/>
          <w:color w:val="000000"/>
        </w:rPr>
        <w:t>2) группой лиц;</w:t>
      </w:r>
    </w:p>
    <w:p w14:paraId="40A0C7BC" w14:textId="77777777" w:rsidR="00EF7A8E" w:rsidRDefault="00A81E47">
      <w:pPr>
        <w:spacing w:after="60"/>
        <w:ind w:firstLine="567"/>
        <w:jc w:val="both"/>
        <w:rPr>
          <w:rFonts w:ascii="Arial" w:eastAsia="Times New Roman" w:hAnsi="Arial" w:cs="Arial"/>
        </w:rPr>
      </w:pPr>
      <w:r>
        <w:rPr>
          <w:rFonts w:ascii="Arial" w:eastAsia="Times New Roman" w:hAnsi="Arial" w:cs="Arial"/>
          <w:color w:val="000000"/>
        </w:rPr>
        <w:t>3) группой лиц по предварительному сговору;</w:t>
      </w:r>
    </w:p>
    <w:p w14:paraId="731B3FE6" w14:textId="77777777" w:rsidR="00EF7A8E" w:rsidRDefault="00A81E47">
      <w:pPr>
        <w:spacing w:after="60"/>
        <w:ind w:firstLine="567"/>
        <w:jc w:val="both"/>
        <w:rPr>
          <w:rFonts w:ascii="Arial" w:eastAsia="Times New Roman" w:hAnsi="Arial" w:cs="Arial"/>
        </w:rPr>
      </w:pPr>
      <w:r>
        <w:rPr>
          <w:rFonts w:ascii="Arial" w:eastAsia="Times New Roman" w:hAnsi="Arial" w:cs="Arial"/>
          <w:color w:val="000000"/>
        </w:rPr>
        <w:t>4) с проникновением во двор жилого помещения, предприятия, организации, учреждения или скотного двора, загона, -</w:t>
      </w:r>
    </w:p>
    <w:p w14:paraId="776F5B21" w14:textId="77777777" w:rsidR="00EF7A8E" w:rsidRDefault="00A81E47">
      <w:pPr>
        <w:spacing w:after="6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восьми лет с конфискацией имущества.</w:t>
      </w:r>
    </w:p>
    <w:p w14:paraId="0607F581" w14:textId="77777777" w:rsidR="00EF7A8E" w:rsidRDefault="00A81E47">
      <w:pPr>
        <w:spacing w:after="60"/>
        <w:ind w:firstLine="567"/>
        <w:jc w:val="both"/>
        <w:rPr>
          <w:rFonts w:ascii="Arial" w:eastAsia="Times New Roman" w:hAnsi="Arial" w:cs="Arial"/>
        </w:rPr>
      </w:pPr>
      <w:r>
        <w:rPr>
          <w:rFonts w:ascii="Arial" w:eastAsia="Times New Roman" w:hAnsi="Arial" w:cs="Arial"/>
          <w:color w:val="000000"/>
        </w:rPr>
        <w:t>4. Скотокрадство, совершенное:</w:t>
      </w:r>
    </w:p>
    <w:p w14:paraId="7A621AB8" w14:textId="77777777" w:rsidR="00EF7A8E" w:rsidRDefault="00A81E47">
      <w:pPr>
        <w:spacing w:after="60"/>
        <w:ind w:firstLine="567"/>
        <w:jc w:val="both"/>
        <w:rPr>
          <w:rFonts w:ascii="Arial" w:eastAsia="Times New Roman" w:hAnsi="Arial" w:cs="Arial"/>
        </w:rPr>
      </w:pPr>
      <w:r>
        <w:rPr>
          <w:rFonts w:ascii="Arial" w:eastAsia="Times New Roman" w:hAnsi="Arial" w:cs="Arial"/>
          <w:color w:val="000000"/>
        </w:rPr>
        <w:t>1) в особо крупном размере</w:t>
      </w:r>
      <w:r>
        <w:rPr>
          <w:rFonts w:ascii="Arial" w:eastAsia="Times New Roman" w:hAnsi="Arial" w:cs="Arial"/>
          <w:color w:val="000000"/>
        </w:rPr>
        <w:t>;</w:t>
      </w:r>
    </w:p>
    <w:p w14:paraId="20A80247" w14:textId="77777777" w:rsidR="00EF7A8E" w:rsidRDefault="00A81E47">
      <w:pPr>
        <w:spacing w:after="60"/>
        <w:ind w:firstLine="567"/>
        <w:jc w:val="both"/>
        <w:rPr>
          <w:rFonts w:ascii="Arial" w:eastAsia="Times New Roman" w:hAnsi="Arial" w:cs="Arial"/>
        </w:rPr>
      </w:pPr>
      <w:r>
        <w:rPr>
          <w:rFonts w:ascii="Arial" w:eastAsia="Times New Roman" w:hAnsi="Arial" w:cs="Arial"/>
          <w:color w:val="000000"/>
        </w:rPr>
        <w:t>2) организованной группой;</w:t>
      </w:r>
    </w:p>
    <w:p w14:paraId="686C13F7" w14:textId="77777777" w:rsidR="00EF7A8E" w:rsidRDefault="00A81E47">
      <w:pPr>
        <w:spacing w:after="60"/>
        <w:ind w:firstLine="567"/>
        <w:jc w:val="both"/>
        <w:rPr>
          <w:rFonts w:ascii="Arial" w:eastAsia="Times New Roman" w:hAnsi="Arial" w:cs="Arial"/>
        </w:rPr>
      </w:pPr>
      <w:r>
        <w:rPr>
          <w:rFonts w:ascii="Arial" w:eastAsia="Times New Roman" w:hAnsi="Arial" w:cs="Arial"/>
          <w:color w:val="000000"/>
        </w:rPr>
        <w:t>3) в составе преступного сообщества, -</w:t>
      </w:r>
    </w:p>
    <w:p w14:paraId="1546D116" w14:textId="77777777" w:rsidR="00EF7A8E" w:rsidRDefault="00A81E47">
      <w:pPr>
        <w:spacing w:after="6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восьми до двенадцати лет с конфискацией имущества.</w:t>
      </w:r>
    </w:p>
    <w:p w14:paraId="58CFF11D" w14:textId="77777777" w:rsidR="00EF7A8E" w:rsidRDefault="00A81E47">
      <w:pPr>
        <w:spacing w:after="60"/>
        <w:ind w:firstLine="567"/>
        <w:jc w:val="both"/>
        <w:rPr>
          <w:rFonts w:ascii="Arial" w:eastAsia="Times New Roman" w:hAnsi="Arial" w:cs="Arial"/>
        </w:rPr>
      </w:pPr>
      <w:r>
        <w:rPr>
          <w:rFonts w:ascii="Arial" w:eastAsia="Times New Roman" w:hAnsi="Arial" w:cs="Arial"/>
          <w:color w:val="000000"/>
        </w:rPr>
        <w:t>Примечание. Под скотом в настоящей статье понимаются мелкий рогатый скот, крупный рогатый скот, лошади, ослы и мулы, верблюды, свиньи.</w:t>
      </w:r>
    </w:p>
    <w:p w14:paraId="3C61C13F" w14:textId="77777777" w:rsidR="00EF7A8E" w:rsidRDefault="00A81E47">
      <w:pPr>
        <w:spacing w:after="60"/>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228" w:tooltip="https://cbd.minjust.gov.kg/4-5261?refId=2081" w:history="1">
        <w:r>
          <w:rPr>
            <w:rFonts w:ascii="Arial" w:eastAsia="Times New Roman" w:hAnsi="Arial" w:cs="Arial"/>
            <w:i/>
            <w:iCs/>
            <w:color w:val="0000FF"/>
            <w:u w:val="single"/>
          </w:rPr>
          <w:t>25 января 2024 года № 27</w:t>
        </w:r>
      </w:hyperlink>
      <w:r>
        <w:rPr>
          <w:rFonts w:ascii="Arial" w:eastAsia="Times New Roman" w:hAnsi="Arial" w:cs="Arial"/>
          <w:i/>
          <w:iCs/>
          <w:color w:val="000000"/>
        </w:rPr>
        <w:t>)</w:t>
      </w:r>
    </w:p>
    <w:p w14:paraId="0D3F7451"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65E0684" w14:textId="77777777" w:rsidR="00EF7A8E" w:rsidRDefault="00A81E47">
      <w:pPr>
        <w:spacing w:after="120"/>
        <w:ind w:firstLine="567"/>
        <w:jc w:val="both"/>
        <w:rPr>
          <w:rFonts w:ascii="Arial" w:eastAsia="Times New Roman" w:hAnsi="Arial" w:cs="Arial"/>
        </w:rPr>
      </w:pPr>
      <w:bookmarkStart w:id="204" w:name="st_206"/>
      <w:r>
        <w:rPr>
          <w:rFonts w:ascii="Arial" w:eastAsia="Times New Roman" w:hAnsi="Arial" w:cs="Arial"/>
          <w:b/>
          <w:bCs/>
          <w:color w:val="000000"/>
        </w:rPr>
        <w:t>Статья 206. Грабеж</w:t>
      </w:r>
      <w:bookmarkEnd w:id="204"/>
    </w:p>
    <w:p w14:paraId="702CCD8B"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1D6344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Грабеж, то есть открытое завладение чужим имуществом, –</w:t>
      </w:r>
    </w:p>
    <w:p w14:paraId="11A1298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исправительными работами на срок от двух месяцев до одного года или штрафом от 200 до 500 расчетных показателей, или лиш</w:t>
      </w:r>
      <w:r>
        <w:rPr>
          <w:rFonts w:ascii="Arial" w:eastAsia="Times New Roman" w:hAnsi="Arial" w:cs="Arial"/>
          <w:color w:val="000000"/>
        </w:rPr>
        <w:t>ением свободы на срок до двух лет.</w:t>
      </w:r>
    </w:p>
    <w:p w14:paraId="6EC37C7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5C8B7A5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в значительном размере;</w:t>
      </w:r>
    </w:p>
    <w:p w14:paraId="6DE2090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группой лиц;</w:t>
      </w:r>
    </w:p>
    <w:p w14:paraId="1381BAD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группой лиц по предварительному сговору, –</w:t>
      </w:r>
    </w:p>
    <w:p w14:paraId="72EAC8C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или лишением свободы на срок от двух до пяти</w:t>
      </w:r>
      <w:r>
        <w:rPr>
          <w:rFonts w:ascii="Arial" w:eastAsia="Times New Roman" w:hAnsi="Arial" w:cs="Arial"/>
          <w:color w:val="000000"/>
        </w:rPr>
        <w:t xml:space="preserve"> лет.</w:t>
      </w:r>
    </w:p>
    <w:p w14:paraId="3424D32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 2 настоящей статьи, совершенные:</w:t>
      </w:r>
    </w:p>
    <w:p w14:paraId="03C66CB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в крупном размере;</w:t>
      </w:r>
    </w:p>
    <w:p w14:paraId="6E46977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с проникновением в жилище;</w:t>
      </w:r>
    </w:p>
    <w:p w14:paraId="252E171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с применением насилия, не опасного для жизни и здоровья, либо с угрозой применения такого насилия, –</w:t>
      </w:r>
    </w:p>
    <w:p w14:paraId="743872E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наказываются лишением </w:t>
      </w:r>
      <w:r>
        <w:rPr>
          <w:rFonts w:ascii="Arial" w:eastAsia="Times New Roman" w:hAnsi="Arial" w:cs="Arial"/>
          <w:color w:val="000000"/>
        </w:rPr>
        <w:t>свободы от пяти до восьми лет.</w:t>
      </w:r>
    </w:p>
    <w:p w14:paraId="349C951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Деяния, предусмотренные частями 1 – 3 настоящей статьи, совершенные:</w:t>
      </w:r>
    </w:p>
    <w:p w14:paraId="7611057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в особо крупном размере;</w:t>
      </w:r>
    </w:p>
    <w:p w14:paraId="060AE20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организованной группой;</w:t>
      </w:r>
    </w:p>
    <w:p w14:paraId="6A8EB51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в составе преступного сообщества, –</w:t>
      </w:r>
    </w:p>
    <w:p w14:paraId="7FC6C95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от восьми до двенадцати лет с конфискацией имущества.</w:t>
      </w:r>
    </w:p>
    <w:p w14:paraId="0826E41A"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70976A9" w14:textId="77777777" w:rsidR="00EF7A8E" w:rsidRDefault="00A81E47">
      <w:pPr>
        <w:spacing w:after="120"/>
        <w:ind w:firstLine="567"/>
        <w:jc w:val="both"/>
        <w:rPr>
          <w:rFonts w:ascii="Arial" w:eastAsia="Times New Roman" w:hAnsi="Arial" w:cs="Arial"/>
        </w:rPr>
      </w:pPr>
      <w:bookmarkStart w:id="205" w:name="st_207"/>
      <w:r>
        <w:rPr>
          <w:rFonts w:ascii="Arial" w:eastAsia="Times New Roman" w:hAnsi="Arial" w:cs="Arial"/>
          <w:b/>
          <w:bCs/>
          <w:color w:val="000000"/>
        </w:rPr>
        <w:t>Статья 207. Разбой</w:t>
      </w:r>
      <w:bookmarkEnd w:id="205"/>
    </w:p>
    <w:p w14:paraId="211A1A99"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17B13F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Разбой, то есть нападение с целью завладения чужим имуществом, совершенное с применением насилия, опасного для жизни и здоровья, либо с угрозой применения такого насилия, –</w:t>
      </w:r>
    </w:p>
    <w:p w14:paraId="69B9769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от двух до пяти лет.</w:t>
      </w:r>
    </w:p>
    <w:p w14:paraId="0B068D5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156920C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с целью завладения имуществом в крупном размере;</w:t>
      </w:r>
    </w:p>
    <w:p w14:paraId="7D1BCB9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группой лиц;</w:t>
      </w:r>
    </w:p>
    <w:p w14:paraId="2E5E0A0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группой лиц по предварительному сговору, –</w:t>
      </w:r>
    </w:p>
    <w:p w14:paraId="68B405A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от пяти до семи лет с конфискацией имущества либо без таковой.</w:t>
      </w:r>
    </w:p>
    <w:p w14:paraId="5D4A110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или 2 насто</w:t>
      </w:r>
      <w:r>
        <w:rPr>
          <w:rFonts w:ascii="Arial" w:eastAsia="Times New Roman" w:hAnsi="Arial" w:cs="Arial"/>
          <w:color w:val="000000"/>
        </w:rPr>
        <w:t>ящей статьи, совершенные:</w:t>
      </w:r>
    </w:p>
    <w:p w14:paraId="7D7C950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с целью завладения имуществом в особо крупном размере;</w:t>
      </w:r>
    </w:p>
    <w:p w14:paraId="2F6D488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с проникновением в жилище;</w:t>
      </w:r>
    </w:p>
    <w:p w14:paraId="0E84B5A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с применением оружия или предметов, используемых в качестве оружия;</w:t>
      </w:r>
    </w:p>
    <w:p w14:paraId="143A2B4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с причинением по неосторожности тяжкого вреда здоровью, –</w:t>
      </w:r>
    </w:p>
    <w:p w14:paraId="169BFC1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w:t>
      </w:r>
      <w:r>
        <w:rPr>
          <w:rFonts w:ascii="Arial" w:eastAsia="Times New Roman" w:hAnsi="Arial" w:cs="Arial"/>
          <w:color w:val="000000"/>
        </w:rPr>
        <w:t>ся лишением свободы на срок от семи до одиннадцати лет с конфискацией имущества.</w:t>
      </w:r>
    </w:p>
    <w:p w14:paraId="792202D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Деяния, предусмотренные частями 1, 2 или 3 настоящей статьи, совершенные:</w:t>
      </w:r>
    </w:p>
    <w:p w14:paraId="28D5180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организованной группой;</w:t>
      </w:r>
    </w:p>
    <w:p w14:paraId="1207977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в составе преступного сообщества, –</w:t>
      </w:r>
    </w:p>
    <w:p w14:paraId="484B732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w:t>
      </w:r>
      <w:r>
        <w:rPr>
          <w:rFonts w:ascii="Arial" w:eastAsia="Times New Roman" w:hAnsi="Arial" w:cs="Arial"/>
          <w:color w:val="000000"/>
        </w:rPr>
        <w:t xml:space="preserve"> срок от одиннадцати до пятнадцати лет с конфискацией имущества.</w:t>
      </w:r>
    </w:p>
    <w:p w14:paraId="118E33E2"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76910DD" w14:textId="77777777" w:rsidR="00EF7A8E" w:rsidRDefault="00A81E47">
      <w:pPr>
        <w:spacing w:after="120"/>
        <w:ind w:firstLine="567"/>
        <w:jc w:val="both"/>
        <w:rPr>
          <w:rFonts w:ascii="Arial" w:eastAsia="Times New Roman" w:hAnsi="Arial" w:cs="Arial"/>
        </w:rPr>
      </w:pPr>
      <w:bookmarkStart w:id="206" w:name="st_208"/>
      <w:r>
        <w:rPr>
          <w:rFonts w:ascii="Arial" w:eastAsia="Times New Roman" w:hAnsi="Arial" w:cs="Arial"/>
          <w:b/>
          <w:bCs/>
          <w:color w:val="000000"/>
        </w:rPr>
        <w:t>Статья 208. Вымогательство</w:t>
      </w:r>
      <w:bookmarkEnd w:id="206"/>
    </w:p>
    <w:p w14:paraId="34B8A4C2"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A95825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Вымогательство, то есть требование передачи чужого имущества, права на имущество или совершения действий имущественного характера с применением шантажа или у</w:t>
      </w:r>
      <w:r>
        <w:rPr>
          <w:rFonts w:ascii="Arial" w:eastAsia="Times New Roman" w:hAnsi="Arial" w:cs="Arial"/>
          <w:color w:val="000000"/>
        </w:rPr>
        <w:t>грозы насилия, не опасного для жизни или здоровья потерпевшего либо его близких, –</w:t>
      </w:r>
    </w:p>
    <w:p w14:paraId="44B6119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исправительными работами на срок от двух месяцев до одного года или штрафом от 200 до 500 расчетных показателей, или лишением свободы на срок до двух лет.</w:t>
      </w:r>
    </w:p>
    <w:p w14:paraId="17CE448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То</w:t>
      </w:r>
      <w:r>
        <w:rPr>
          <w:rFonts w:ascii="Arial" w:eastAsia="Times New Roman" w:hAnsi="Arial" w:cs="Arial"/>
          <w:color w:val="000000"/>
        </w:rPr>
        <w:t xml:space="preserve"> же деяние, совершенное:</w:t>
      </w:r>
    </w:p>
    <w:p w14:paraId="5F277AA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с применением насилия, не опасного для жизни и здоровья;</w:t>
      </w:r>
    </w:p>
    <w:p w14:paraId="08995EC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группой лиц;</w:t>
      </w:r>
    </w:p>
    <w:p w14:paraId="7ED64A7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группой лиц по предварительному сговору;</w:t>
      </w:r>
    </w:p>
    <w:p w14:paraId="7DF3A45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с целью получения имущества в крупном размере, –</w:t>
      </w:r>
    </w:p>
    <w:p w14:paraId="06F3EFF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или лишением свободы от двух до пяти лет.</w:t>
      </w:r>
    </w:p>
    <w:p w14:paraId="574A0BF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или 2 настоящей статьи, совершенные:</w:t>
      </w:r>
    </w:p>
    <w:p w14:paraId="4EBA84E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с причинением по неосторожности тяжкого вреда;</w:t>
      </w:r>
    </w:p>
    <w:p w14:paraId="648A9C1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с целью получения имущества в</w:t>
      </w:r>
      <w:r>
        <w:rPr>
          <w:rFonts w:ascii="Arial" w:eastAsia="Times New Roman" w:hAnsi="Arial" w:cs="Arial"/>
          <w:color w:val="000000"/>
        </w:rPr>
        <w:t xml:space="preserve"> особо крупном размере, –</w:t>
      </w:r>
    </w:p>
    <w:p w14:paraId="3493F5D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семи лет с конфискацией имущества либо без таковой.</w:t>
      </w:r>
    </w:p>
    <w:p w14:paraId="2B4A921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Деяния, предусмотренные частями 1, 2 или 3 настоящей статьи, совершенные:</w:t>
      </w:r>
    </w:p>
    <w:p w14:paraId="66D27E0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организованной группой;</w:t>
      </w:r>
    </w:p>
    <w:p w14:paraId="3439A2F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2) в составе преступного </w:t>
      </w:r>
      <w:r>
        <w:rPr>
          <w:rFonts w:ascii="Arial" w:eastAsia="Times New Roman" w:hAnsi="Arial" w:cs="Arial"/>
          <w:color w:val="000000"/>
        </w:rPr>
        <w:t>сообщества, –</w:t>
      </w:r>
    </w:p>
    <w:p w14:paraId="222CCD9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семи до десяти лет с конфискацией имущества.</w:t>
      </w:r>
    </w:p>
    <w:p w14:paraId="2BD72199"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730AFF6" w14:textId="77777777" w:rsidR="00EF7A8E" w:rsidRDefault="00A81E47">
      <w:pPr>
        <w:pBdr>
          <w:top w:val="none" w:sz="4" w:space="0" w:color="000000"/>
          <w:left w:val="none" w:sz="4" w:space="0" w:color="000000"/>
          <w:bottom w:val="none" w:sz="4" w:space="0" w:color="000000"/>
          <w:right w:val="none" w:sz="4" w:space="0" w:color="000000"/>
        </w:pBdr>
        <w:spacing w:after="60" w:line="276" w:lineRule="atLeast"/>
        <w:ind w:firstLine="567"/>
        <w:jc w:val="both"/>
        <w:rPr>
          <w:rFonts w:ascii="Arial" w:eastAsia="Arial" w:hAnsi="Arial" w:cs="Arial"/>
          <w:b/>
          <w:bCs/>
          <w:color w:val="000000"/>
        </w:rPr>
      </w:pPr>
      <w:bookmarkStart w:id="207" w:name="st_209"/>
      <w:bookmarkEnd w:id="207"/>
      <w:r>
        <w:rPr>
          <w:rFonts w:ascii="Arial" w:eastAsia="Times New Roman" w:hAnsi="Arial" w:cs="Arial"/>
          <w:b/>
          <w:bCs/>
          <w:color w:val="000000"/>
        </w:rPr>
        <w:t xml:space="preserve">Статья 209. </w:t>
      </w:r>
      <w:r>
        <w:rPr>
          <w:rFonts w:ascii="Arial" w:eastAsia="Arial" w:hAnsi="Arial" w:cs="Arial"/>
          <w:b/>
          <w:bCs/>
          <w:color w:val="000000"/>
        </w:rPr>
        <w:t>Мошенничество</w:t>
      </w:r>
    </w:p>
    <w:p w14:paraId="21DB7837" w14:textId="77777777" w:rsidR="00EF7A8E" w:rsidRDefault="00EF7A8E">
      <w:pPr>
        <w:pBdr>
          <w:top w:val="none" w:sz="4" w:space="0" w:color="000000"/>
          <w:left w:val="none" w:sz="4" w:space="0" w:color="000000"/>
          <w:bottom w:val="none" w:sz="4" w:space="0" w:color="000000"/>
          <w:right w:val="none" w:sz="4" w:space="0" w:color="000000"/>
        </w:pBdr>
        <w:spacing w:after="60" w:line="276" w:lineRule="atLeast"/>
        <w:ind w:firstLine="567"/>
        <w:jc w:val="both"/>
        <w:rPr>
          <w:rFonts w:ascii="Arial" w:eastAsia="Arial" w:hAnsi="Arial" w:cs="Arial"/>
        </w:rPr>
      </w:pPr>
    </w:p>
    <w:p w14:paraId="7B9F9597" w14:textId="77777777" w:rsidR="00EF7A8E" w:rsidRDefault="00A81E47">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1. Мошенничество, то есть завладение чужим имуществом или правом на имущество путем обмана или злоупотребления доверием, а равно мошенничество, сопряженное с преднамеренным неисполнением договорных обязательств, совершенное в незначительном размере, -</w:t>
      </w:r>
    </w:p>
    <w:p w14:paraId="343ACA3A" w14:textId="77777777" w:rsidR="00EF7A8E" w:rsidRDefault="00A81E47">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нака</w:t>
      </w:r>
      <w:r>
        <w:rPr>
          <w:rFonts w:ascii="Arial" w:eastAsia="Arial" w:hAnsi="Arial" w:cs="Arial"/>
          <w:color w:val="000000"/>
        </w:rPr>
        <w:t>зывается штрафом от 500 до 1000 расчетных показателей или исправительными работами на срок от шести месяцев до одного года, или лишением свободы на срок до одного года.</w:t>
      </w:r>
    </w:p>
    <w:p w14:paraId="4E6CDD06" w14:textId="77777777" w:rsidR="00EF7A8E" w:rsidRDefault="00A81E47">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2. Деяние, предусмотренное частью 1 настоящей статьи, совершенное:</w:t>
      </w:r>
    </w:p>
    <w:p w14:paraId="416813BC" w14:textId="77777777" w:rsidR="00EF7A8E" w:rsidRDefault="00A81E47">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1) в значительном ра</w:t>
      </w:r>
      <w:r>
        <w:rPr>
          <w:rFonts w:ascii="Arial" w:eastAsia="Arial" w:hAnsi="Arial" w:cs="Arial"/>
          <w:color w:val="000000"/>
        </w:rPr>
        <w:t>змере;</w:t>
      </w:r>
    </w:p>
    <w:p w14:paraId="50C9E3FE" w14:textId="77777777" w:rsidR="00EF7A8E" w:rsidRDefault="00A81E47">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2) группой лиц;</w:t>
      </w:r>
    </w:p>
    <w:p w14:paraId="6C3C7929" w14:textId="77777777" w:rsidR="00EF7A8E" w:rsidRDefault="00A81E47">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3) группой лиц по предварительному сговору;</w:t>
      </w:r>
    </w:p>
    <w:p w14:paraId="67011DB1" w14:textId="77777777" w:rsidR="00EF7A8E" w:rsidRDefault="00A81E47">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4) с использованием информационно-коммуникационных технологий или сети Интернет, -</w:t>
      </w:r>
    </w:p>
    <w:p w14:paraId="30DCFC9F" w14:textId="77777777" w:rsidR="00EF7A8E" w:rsidRDefault="00A81E47">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наказывается лишением свободы на срок от двух до четырех лет с конфискацией имущества.</w:t>
      </w:r>
    </w:p>
    <w:p w14:paraId="28D43A21" w14:textId="77777777" w:rsidR="00EF7A8E" w:rsidRDefault="00A81E47">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3. Деяние, предусмо</w:t>
      </w:r>
      <w:r>
        <w:rPr>
          <w:rFonts w:ascii="Arial" w:eastAsia="Arial" w:hAnsi="Arial" w:cs="Arial"/>
          <w:color w:val="000000"/>
        </w:rPr>
        <w:t>тренное частью 1 настоящей статьи, совершенное:</w:t>
      </w:r>
    </w:p>
    <w:p w14:paraId="70C6B9B6" w14:textId="77777777" w:rsidR="00EF7A8E" w:rsidRDefault="00A81E47">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1) в крупном размере;</w:t>
      </w:r>
    </w:p>
    <w:p w14:paraId="12CF5E07" w14:textId="77777777" w:rsidR="00EF7A8E" w:rsidRDefault="00A81E47">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2) в отношении двух и более лиц, -</w:t>
      </w:r>
    </w:p>
    <w:p w14:paraId="3856DD07" w14:textId="77777777" w:rsidR="00EF7A8E" w:rsidRDefault="00A81E47">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наказывается лишением свободы на срок от пяти до семи лет с конфискацией имущества.</w:t>
      </w:r>
    </w:p>
    <w:p w14:paraId="776A2F01" w14:textId="77777777" w:rsidR="00EF7A8E" w:rsidRDefault="00A81E47">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4. Деяния, предусмотренные частями 1, 2 или 3 настоящей статьи, совершенные:</w:t>
      </w:r>
    </w:p>
    <w:p w14:paraId="3F9A34EC" w14:textId="77777777" w:rsidR="00EF7A8E" w:rsidRDefault="00A81E47">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1) в особо крупном размере;</w:t>
      </w:r>
    </w:p>
    <w:p w14:paraId="19ED0972" w14:textId="77777777" w:rsidR="00EF7A8E" w:rsidRDefault="00A81E47">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2) организованной группой;</w:t>
      </w:r>
    </w:p>
    <w:p w14:paraId="3590075F" w14:textId="77777777" w:rsidR="00EF7A8E" w:rsidRDefault="00A81E47">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3) в составе преступного сообщества;</w:t>
      </w:r>
    </w:p>
    <w:p w14:paraId="7177A0C0" w14:textId="77777777" w:rsidR="00EF7A8E" w:rsidRDefault="00A81E47">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 xml:space="preserve">4) </w:t>
      </w:r>
      <w:r>
        <w:rPr>
          <w:rFonts w:ascii="Arial" w:eastAsia="Arial" w:hAnsi="Arial" w:cs="Arial"/>
          <w:color w:val="000000"/>
        </w:rPr>
        <w:t>с использованием служебного положения, -</w:t>
      </w:r>
    </w:p>
    <w:p w14:paraId="155ECC68" w14:textId="77777777" w:rsidR="00EF7A8E" w:rsidRDefault="00A81E47">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наказываются лишением свободы на срок от восьми до двенадцати лет с конфискацией имущества, с лишением права занимать определенные должности или заниматься определенной деятельностью сроком до трех лет.</w:t>
      </w:r>
    </w:p>
    <w:p w14:paraId="70D45F8F" w14:textId="77777777" w:rsidR="00EF7A8E" w:rsidRDefault="00A81E47">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b/>
          <w:bCs/>
          <w:color w:val="000000"/>
        </w:rPr>
        <w:t xml:space="preserve">Примечание. </w:t>
      </w:r>
      <w:r>
        <w:rPr>
          <w:rFonts w:ascii="Arial" w:eastAsia="Arial" w:hAnsi="Arial" w:cs="Arial"/>
          <w:color w:val="000000"/>
        </w:rPr>
        <w:t>В случае добровольного возмещения лицом ущерба, причиненного им собственнику или иному владельцу преднамеренным неисполнением договорных обязательств, если его действия не содержат признаков иного преступления, такое лицо освобождается от уголовной ответст</w:t>
      </w:r>
      <w:r>
        <w:rPr>
          <w:rFonts w:ascii="Arial" w:eastAsia="Arial" w:hAnsi="Arial" w:cs="Arial"/>
          <w:color w:val="000000"/>
        </w:rPr>
        <w:t>венности и наказания.</w:t>
      </w:r>
    </w:p>
    <w:p w14:paraId="1E62F07B" w14:textId="77777777" w:rsidR="00EF7A8E" w:rsidRDefault="00A81E47">
      <w:pPr>
        <w:pBdr>
          <w:top w:val="none" w:sz="4" w:space="0" w:color="000000"/>
          <w:left w:val="none" w:sz="4" w:space="0" w:color="000000"/>
          <w:bottom w:val="none" w:sz="4" w:space="0" w:color="000000"/>
          <w:right w:val="none" w:sz="4" w:space="0" w:color="000000"/>
        </w:pBdr>
        <w:spacing w:line="229" w:lineRule="atLeast"/>
        <w:ind w:firstLine="567"/>
        <w:jc w:val="both"/>
        <w:rPr>
          <w:bCs/>
          <w:i/>
        </w:rPr>
      </w:pPr>
      <w:r>
        <w:rPr>
          <w:rFonts w:ascii="Arial" w:eastAsia="Arial" w:hAnsi="Arial" w:cs="Arial"/>
          <w:i/>
          <w:iCs/>
          <w:color w:val="000000"/>
        </w:rPr>
        <w:t xml:space="preserve">(В редакции Закона КР от </w:t>
      </w:r>
      <w:r>
        <w:rPr>
          <w:i/>
          <w:iCs/>
        </w:rPr>
        <w:t xml:space="preserve"> </w:t>
      </w:r>
      <w:r>
        <w:rPr>
          <w:rFonts w:ascii="Arial" w:eastAsia="Arial" w:hAnsi="Arial" w:cs="Arial"/>
          <w:i/>
          <w:iCs/>
          <w:color w:val="000000"/>
        </w:rPr>
        <w:t xml:space="preserve">от </w:t>
      </w:r>
      <w:hyperlink r:id="rId229" w:tooltip="https://cbd.minjust.gov.kg/4-5679/edition/40227/ru" w:history="1">
        <w:r>
          <w:rPr>
            <w:rStyle w:val="aff0"/>
            <w:rFonts w:ascii="Arial" w:eastAsia="Arial" w:hAnsi="Arial" w:cs="Arial"/>
            <w:i/>
            <w:iCs/>
          </w:rPr>
          <w:t>3 ноября 2025 года № 250</w:t>
        </w:r>
      </w:hyperlink>
      <w:r>
        <w:rPr>
          <w:i/>
          <w:iCs/>
        </w:rPr>
        <w:t xml:space="preserve"> </w:t>
      </w:r>
      <w:r>
        <w:rPr>
          <w:rFonts w:ascii="Arial" w:eastAsia="Arial" w:hAnsi="Arial" w:cs="Arial"/>
          <w:i/>
          <w:iCs/>
        </w:rPr>
        <w:t>)</w:t>
      </w:r>
    </w:p>
    <w:p w14:paraId="54B05827"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C32B639" w14:textId="77777777" w:rsidR="00EF7A8E" w:rsidRDefault="00A81E47">
      <w:pPr>
        <w:spacing w:after="120"/>
        <w:ind w:firstLine="567"/>
        <w:jc w:val="both"/>
        <w:rPr>
          <w:rFonts w:ascii="Arial" w:eastAsia="Times New Roman" w:hAnsi="Arial" w:cs="Arial"/>
        </w:rPr>
      </w:pPr>
      <w:bookmarkStart w:id="208" w:name="st_209_1"/>
      <w:bookmarkEnd w:id="208"/>
      <w:r>
        <w:rPr>
          <w:rFonts w:ascii="Arial" w:eastAsia="Times New Roman" w:hAnsi="Arial" w:cs="Arial"/>
          <w:b/>
          <w:bCs/>
          <w:color w:val="000000"/>
        </w:rPr>
        <w:t>Статья 209</w:t>
      </w:r>
      <w:r>
        <w:rPr>
          <w:rFonts w:ascii="Arial" w:eastAsia="Times New Roman" w:hAnsi="Arial" w:cs="Arial"/>
          <w:b/>
          <w:bCs/>
          <w:color w:val="000000"/>
          <w:vertAlign w:val="superscript"/>
        </w:rPr>
        <w:t>1</w:t>
      </w:r>
      <w:r>
        <w:rPr>
          <w:rFonts w:ascii="Arial" w:eastAsia="Times New Roman" w:hAnsi="Arial" w:cs="Arial"/>
          <w:b/>
          <w:bCs/>
          <w:color w:val="000000"/>
        </w:rPr>
        <w:t>. Умышленная передача или продажа третьим лицам электронных средств платежа, кошелька виртуальн</w:t>
      </w:r>
      <w:r>
        <w:rPr>
          <w:rFonts w:ascii="Arial" w:eastAsia="Times New Roman" w:hAnsi="Arial" w:cs="Arial"/>
          <w:b/>
          <w:bCs/>
          <w:color w:val="000000"/>
        </w:rPr>
        <w:t xml:space="preserve">ого актива и SIM-карты </w:t>
      </w:r>
    </w:p>
    <w:p w14:paraId="10856B52"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972EE9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Умышленная передача или продажа клиентом банка и иного лица, предоставляющего банковские услуги, поставщика услуг виртуальных активов, абонентом оператора электросвязи третьим лицам электронных средств платежа, кошелька виртуал</w:t>
      </w:r>
      <w:r>
        <w:rPr>
          <w:rFonts w:ascii="Arial" w:eastAsia="Times New Roman" w:hAnsi="Arial" w:cs="Arial"/>
          <w:color w:val="000000"/>
        </w:rPr>
        <w:t xml:space="preserve">ьного актива и SIM-карты с предоставлением доступа и управления ими по указанию и в интересах третьих лиц в целях совершения неправомерных действий, повлекших причинение ущерба в незначительном размере, - </w:t>
      </w:r>
    </w:p>
    <w:p w14:paraId="79392EB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200 до 500 расчетных показ</w:t>
      </w:r>
      <w:r>
        <w:rPr>
          <w:rFonts w:ascii="Arial" w:eastAsia="Times New Roman" w:hAnsi="Arial" w:cs="Arial"/>
          <w:color w:val="000000"/>
        </w:rPr>
        <w:t xml:space="preserve">ателей. </w:t>
      </w:r>
    </w:p>
    <w:p w14:paraId="21C1097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2. То же деяние, совершенное: </w:t>
      </w:r>
    </w:p>
    <w:p w14:paraId="05956AC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1) с причинением ущерба в значительном размере; </w:t>
      </w:r>
    </w:p>
    <w:p w14:paraId="502D5B5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2) группой лиц; </w:t>
      </w:r>
    </w:p>
    <w:p w14:paraId="7716ABD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3) группой лиц по предварительному сговору, - </w:t>
      </w:r>
    </w:p>
    <w:p w14:paraId="3BCA512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наказывается исправительными работами на срок от двух месяцев до одного года или штрафом от 500 до 1000 расчетных показателей, или лишением свободы на срок до трех лет. </w:t>
      </w:r>
    </w:p>
    <w:p w14:paraId="5B9767E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3. Деяния, предусмотренные частями 1 или 2 настоящей статьи, совершенные: </w:t>
      </w:r>
    </w:p>
    <w:p w14:paraId="5A791D7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с причин</w:t>
      </w:r>
      <w:r>
        <w:rPr>
          <w:rFonts w:ascii="Arial" w:eastAsia="Times New Roman" w:hAnsi="Arial" w:cs="Arial"/>
          <w:color w:val="000000"/>
        </w:rPr>
        <w:t xml:space="preserve">ением ущерба в крупном размере; </w:t>
      </w:r>
    </w:p>
    <w:p w14:paraId="736C72A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2) лицом с использованием своего служебного положения, - </w:t>
      </w:r>
    </w:p>
    <w:p w14:paraId="2277B71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1000 до 2000 расчетных показателей или лишением свободы на срок от трех до пяти лет.</w:t>
      </w:r>
    </w:p>
    <w:p w14:paraId="65B7538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4. Деяния, предусмотренные частями 1, 2 или 3 настоящей </w:t>
      </w:r>
      <w:r>
        <w:rPr>
          <w:rFonts w:ascii="Arial" w:eastAsia="Times New Roman" w:hAnsi="Arial" w:cs="Arial"/>
          <w:color w:val="000000"/>
        </w:rPr>
        <w:t xml:space="preserve">статьи, совершенные: </w:t>
      </w:r>
    </w:p>
    <w:p w14:paraId="450B628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1) с причинением ущерба в особо крупном размере; </w:t>
      </w:r>
    </w:p>
    <w:p w14:paraId="60CF35F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2) организованной группой; </w:t>
      </w:r>
    </w:p>
    <w:p w14:paraId="0855768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3) в составе преступного сообщества, - </w:t>
      </w:r>
    </w:p>
    <w:p w14:paraId="51B01AC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наказываются лишением свободы на срок от пяти до десяти лет с конфискацией имущества, с лишением права занимать определенные должности или заниматься определенной деятельностью сроком до трех лет. </w:t>
      </w:r>
    </w:p>
    <w:p w14:paraId="6C008EBF" w14:textId="77777777" w:rsidR="00EF7A8E" w:rsidRDefault="00A81E47">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Лицо, впервые совершившее преступление, предус</w:t>
      </w:r>
      <w:r>
        <w:rPr>
          <w:rFonts w:ascii="Arial" w:eastAsia="Times New Roman" w:hAnsi="Arial" w:cs="Arial"/>
          <w:color w:val="000000"/>
        </w:rPr>
        <w:t xml:space="preserve">мотренное частями 1, 2 и 3 настоящей статьи, способствовавшее раскрытию или пресечению преступлений, изобличению лиц, их совершивших, освобождается от уголовной ответственности, если в его действиях не содержится состава иного преступления. </w:t>
      </w:r>
    </w:p>
    <w:p w14:paraId="6C712DA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Под электронны</w:t>
      </w:r>
      <w:r>
        <w:rPr>
          <w:rFonts w:ascii="Arial" w:eastAsia="Times New Roman" w:hAnsi="Arial" w:cs="Arial"/>
          <w:color w:val="000000"/>
        </w:rPr>
        <w:t>ми средствами платежа в данной статье понимаются инструменты, позволяющие лицу управлять денежными средствами (банковский счет, банковская платежная карта, электронный кошелек, интернет банкинг, мобильное приложение, позволяющее управлять денежными средств</w:t>
      </w:r>
      <w:r>
        <w:rPr>
          <w:rFonts w:ascii="Arial" w:eastAsia="Times New Roman" w:hAnsi="Arial" w:cs="Arial"/>
          <w:color w:val="000000"/>
        </w:rPr>
        <w:t>ами).</w:t>
      </w:r>
    </w:p>
    <w:p w14:paraId="4CF1014F" w14:textId="77777777" w:rsidR="00EF7A8E" w:rsidRDefault="00A81E47">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w:t>
      </w:r>
      <w:hyperlink r:id="rId230" w:tooltip="https://cbd.minjust.gov.kg/4-5579/edition/34705/ru" w:history="1">
        <w:r>
          <w:rPr>
            <w:rStyle w:val="aff0"/>
            <w:rFonts w:ascii="Arial" w:eastAsia="Times New Roman" w:hAnsi="Arial" w:cs="Arial"/>
            <w:i/>
            <w:iCs/>
          </w:rPr>
          <w:t>Закон</w:t>
        </w:r>
        <w:r>
          <w:rPr>
            <w:rStyle w:val="aff0"/>
            <w:rFonts w:ascii="Arial" w:eastAsia="Times New Roman" w:hAnsi="Arial" w:cs="Arial"/>
            <w:i/>
            <w:iCs/>
            <w:lang w:val="ky-KG"/>
          </w:rPr>
          <w:t>а</w:t>
        </w:r>
      </w:hyperlink>
      <w:r>
        <w:rPr>
          <w:rFonts w:ascii="Arial" w:eastAsia="Times New Roman" w:hAnsi="Arial" w:cs="Arial"/>
          <w:i/>
          <w:iCs/>
          <w:color w:val="000000"/>
        </w:rPr>
        <w:t xml:space="preserve"> К</w:t>
      </w:r>
      <w:r>
        <w:rPr>
          <w:rFonts w:ascii="Arial" w:eastAsia="Times New Roman" w:hAnsi="Arial" w:cs="Arial"/>
          <w:i/>
          <w:iCs/>
          <w:color w:val="000000"/>
          <w:lang w:val="ky-KG"/>
        </w:rPr>
        <w:t xml:space="preserve">ыргызской </w:t>
      </w:r>
      <w:r>
        <w:rPr>
          <w:rFonts w:ascii="Arial" w:eastAsia="Times New Roman" w:hAnsi="Arial" w:cs="Arial"/>
          <w:i/>
          <w:iCs/>
          <w:color w:val="000000"/>
        </w:rPr>
        <w:t>Р</w:t>
      </w:r>
      <w:r>
        <w:rPr>
          <w:rFonts w:ascii="Arial" w:eastAsia="Times New Roman" w:hAnsi="Arial" w:cs="Arial"/>
          <w:i/>
          <w:iCs/>
          <w:color w:val="000000"/>
          <w:lang w:val="ky-KG"/>
        </w:rPr>
        <w:t>еспублики</w:t>
      </w:r>
      <w:r>
        <w:rPr>
          <w:rFonts w:ascii="Arial" w:eastAsia="Times New Roman" w:hAnsi="Arial" w:cs="Arial"/>
          <w:i/>
          <w:iCs/>
          <w:color w:val="000000"/>
        </w:rPr>
        <w:t xml:space="preserve"> от</w:t>
      </w:r>
      <w:r>
        <w:rPr>
          <w:rFonts w:ascii="Arial" w:eastAsia="Times New Roman" w:hAnsi="Arial" w:cs="Arial"/>
          <w:color w:val="000000"/>
        </w:rPr>
        <w:t xml:space="preserve"> </w:t>
      </w:r>
      <w:r>
        <w:rPr>
          <w:rFonts w:ascii="Arial" w:eastAsia="Times New Roman" w:hAnsi="Arial" w:cs="Arial"/>
          <w:i/>
          <w:iCs/>
          <w:color w:val="000000"/>
          <w:lang w:val="ky-KG"/>
        </w:rPr>
        <w:t>18 июля 2025 года № 151</w:t>
      </w:r>
      <w:r>
        <w:rPr>
          <w:rFonts w:ascii="Arial" w:eastAsia="Times New Roman" w:hAnsi="Arial" w:cs="Arial"/>
          <w:i/>
          <w:iCs/>
          <w:color w:val="000000"/>
        </w:rPr>
        <w:t>)</w:t>
      </w:r>
    </w:p>
    <w:p w14:paraId="54CC22F7"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366653D2" w14:textId="77777777" w:rsidR="00EF7A8E" w:rsidRDefault="00A81E47">
      <w:pPr>
        <w:spacing w:after="120"/>
        <w:ind w:firstLine="567"/>
        <w:jc w:val="both"/>
        <w:rPr>
          <w:rFonts w:ascii="Arial" w:eastAsia="Times New Roman" w:hAnsi="Arial" w:cs="Arial"/>
        </w:rPr>
      </w:pPr>
      <w:bookmarkStart w:id="209" w:name="st_210"/>
      <w:bookmarkEnd w:id="209"/>
      <w:r>
        <w:rPr>
          <w:rFonts w:ascii="Arial" w:eastAsia="Times New Roman" w:hAnsi="Arial" w:cs="Arial"/>
          <w:b/>
          <w:bCs/>
          <w:color w:val="000000"/>
        </w:rPr>
        <w:t>Статья 210. Присвоение или растрата вверенного имущества</w:t>
      </w:r>
    </w:p>
    <w:p w14:paraId="0EAA5CF5"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38BCE94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Присвоение или растрата вверенного имущества в незначительном размере –</w:t>
      </w:r>
    </w:p>
    <w:p w14:paraId="424E7DE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200 до 500 расчетных показателей.</w:t>
      </w:r>
    </w:p>
    <w:p w14:paraId="5840950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Те же деяния, совершенные:</w:t>
      </w:r>
    </w:p>
    <w:p w14:paraId="40A126E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в значительном размере;</w:t>
      </w:r>
    </w:p>
    <w:p w14:paraId="015E0FB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группой лиц;</w:t>
      </w:r>
    </w:p>
    <w:p w14:paraId="108E726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группой лиц по предварительному сговору, –</w:t>
      </w:r>
    </w:p>
    <w:p w14:paraId="43C7510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w:t>
      </w:r>
      <w:r>
        <w:rPr>
          <w:rFonts w:ascii="Arial" w:eastAsia="Times New Roman" w:hAnsi="Arial" w:cs="Arial"/>
          <w:color w:val="000000"/>
        </w:rPr>
        <w:t>аказываются исправительными работами на срок от двух месяцев до одного года или штрафом от 500 до 1000 расчетных показателей, или лишением свободы на срок до трех лет.</w:t>
      </w:r>
    </w:p>
    <w:p w14:paraId="507C51B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или 2 настоящей статьи, совершенные в крупном разме</w:t>
      </w:r>
      <w:r>
        <w:rPr>
          <w:rFonts w:ascii="Arial" w:eastAsia="Times New Roman" w:hAnsi="Arial" w:cs="Arial"/>
          <w:color w:val="000000"/>
        </w:rPr>
        <w:t>ре, –</w:t>
      </w:r>
    </w:p>
    <w:p w14:paraId="4C56FB3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1000 до 2000 расчетных показателей с лишением права занимать определенную должность или заниматься определенной деятельностью на срок до трех лет или лишением свободы на срок от трех до пяти лет с конфискацией имущества.</w:t>
      </w:r>
    </w:p>
    <w:p w14:paraId="3FF0803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Де</w:t>
      </w:r>
      <w:r>
        <w:rPr>
          <w:rFonts w:ascii="Arial" w:eastAsia="Times New Roman" w:hAnsi="Arial" w:cs="Arial"/>
          <w:color w:val="000000"/>
        </w:rPr>
        <w:t>яния, предусмотренные частями 1 или 2 настоящей статьи, совершенные:</w:t>
      </w:r>
    </w:p>
    <w:p w14:paraId="087394E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в особо крупном размере;</w:t>
      </w:r>
    </w:p>
    <w:p w14:paraId="55240A0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лицом, которому было вверено имущество и (или) денежные средства в связи с исполнением им служебных обязанностей;</w:t>
      </w:r>
    </w:p>
    <w:p w14:paraId="62A0A90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организованной группой;</w:t>
      </w:r>
    </w:p>
    <w:p w14:paraId="48810AC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в составе преступного сообщества, –</w:t>
      </w:r>
    </w:p>
    <w:p w14:paraId="1987EFC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десяти лет с конфискацие</w:t>
      </w:r>
      <w:r>
        <w:rPr>
          <w:rFonts w:ascii="Arial" w:eastAsia="Times New Roman" w:hAnsi="Arial" w:cs="Arial"/>
          <w:color w:val="000000"/>
        </w:rPr>
        <w:t>й имущества, с лишением права занимать определенную должность или заниматься определенной деятельностью на срок до трех лет.</w:t>
      </w:r>
    </w:p>
    <w:p w14:paraId="0F058912" w14:textId="77777777" w:rsidR="00EF7A8E" w:rsidRDefault="00A81E47">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В случае добровольного возмещения причиненного ущерба собственнику или иному владельцу лицо подлежит освобождению от уг</w:t>
      </w:r>
      <w:r>
        <w:rPr>
          <w:rFonts w:ascii="Arial" w:eastAsia="Times New Roman" w:hAnsi="Arial" w:cs="Arial"/>
          <w:color w:val="000000"/>
        </w:rPr>
        <w:t>оловной ответственности и наказания за совершение деяний, предусмотренных статьями 210 и 215 настоящего Кодекса.</w:t>
      </w:r>
    </w:p>
    <w:p w14:paraId="626835BA"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2E217A1" w14:textId="77777777" w:rsidR="00EF7A8E" w:rsidRDefault="00A81E47">
      <w:pPr>
        <w:spacing w:after="120"/>
        <w:ind w:firstLine="567"/>
        <w:jc w:val="both"/>
        <w:rPr>
          <w:rFonts w:ascii="Arial" w:eastAsia="Times New Roman" w:hAnsi="Arial" w:cs="Arial"/>
        </w:rPr>
      </w:pPr>
      <w:bookmarkStart w:id="210" w:name="st_211"/>
      <w:r>
        <w:rPr>
          <w:rFonts w:ascii="Arial" w:eastAsia="Times New Roman" w:hAnsi="Arial" w:cs="Arial"/>
          <w:b/>
          <w:bCs/>
          <w:color w:val="000000"/>
        </w:rPr>
        <w:t>Статья 211. Угон автомототранспортного средства</w:t>
      </w:r>
      <w:bookmarkEnd w:id="210"/>
    </w:p>
    <w:p w14:paraId="46B16D61"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FBDFFA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Неправомерное завладение автомобилем или иным автомототранспортным средством, без цели х</w:t>
      </w:r>
      <w:r>
        <w:rPr>
          <w:rFonts w:ascii="Arial" w:eastAsia="Times New Roman" w:hAnsi="Arial" w:cs="Arial"/>
          <w:color w:val="000000"/>
        </w:rPr>
        <w:t>ищения (угон), –</w:t>
      </w:r>
    </w:p>
    <w:p w14:paraId="570656B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или лишением свободы до пяти лет.</w:t>
      </w:r>
    </w:p>
    <w:p w14:paraId="293A175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349DD1B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группой лиц;</w:t>
      </w:r>
    </w:p>
    <w:p w14:paraId="258388B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группой лиц по предварительному сговору;</w:t>
      </w:r>
    </w:p>
    <w:p w14:paraId="42218F0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с применением насилия, не опасного для жизни и здоровь</w:t>
      </w:r>
      <w:r>
        <w:rPr>
          <w:rFonts w:ascii="Arial" w:eastAsia="Times New Roman" w:hAnsi="Arial" w:cs="Arial"/>
          <w:color w:val="000000"/>
        </w:rPr>
        <w:t>я, либо с угрозой применения такого насилия, –</w:t>
      </w:r>
    </w:p>
    <w:p w14:paraId="1C78ED9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восьми лет.</w:t>
      </w:r>
    </w:p>
    <w:p w14:paraId="6640735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или 2 настоящей статьи, совершенные:</w:t>
      </w:r>
    </w:p>
    <w:p w14:paraId="5196434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с причинением по неосторожности тяжкого вреда;</w:t>
      </w:r>
    </w:p>
    <w:p w14:paraId="0CA0A14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с применением насилия</w:t>
      </w:r>
      <w:r>
        <w:rPr>
          <w:rFonts w:ascii="Arial" w:eastAsia="Times New Roman" w:hAnsi="Arial" w:cs="Arial"/>
          <w:color w:val="000000"/>
        </w:rPr>
        <w:t>, опасного для жизни или здоровья, или угрозой применения такого насилия;</w:t>
      </w:r>
    </w:p>
    <w:p w14:paraId="09575B5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организованной группой;</w:t>
      </w:r>
    </w:p>
    <w:p w14:paraId="7757BD7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в составе преступного сообщества, –</w:t>
      </w:r>
    </w:p>
    <w:p w14:paraId="7C0C8C8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восьми до десяти лет с конфискацией имущества.</w:t>
      </w:r>
    </w:p>
    <w:p w14:paraId="0877A1C3"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085686A" w14:textId="77777777" w:rsidR="00EF7A8E" w:rsidRDefault="00A81E47">
      <w:pPr>
        <w:spacing w:before="200" w:after="60" w:line="264" w:lineRule="auto"/>
        <w:ind w:firstLine="567"/>
        <w:jc w:val="both"/>
        <w:rPr>
          <w:rFonts w:ascii="Arial" w:eastAsia="Times New Roman" w:hAnsi="Arial" w:cs="Arial"/>
        </w:rPr>
      </w:pPr>
      <w:bookmarkStart w:id="211" w:name="st_212"/>
      <w:r>
        <w:rPr>
          <w:rFonts w:ascii="Arial" w:eastAsia="Times New Roman" w:hAnsi="Arial" w:cs="Arial"/>
          <w:b/>
          <w:bCs/>
          <w:color w:val="000000"/>
        </w:rPr>
        <w:t>Статья 212. Самовольный за</w:t>
      </w:r>
      <w:r>
        <w:rPr>
          <w:rFonts w:ascii="Arial" w:eastAsia="Times New Roman" w:hAnsi="Arial" w:cs="Arial"/>
          <w:b/>
          <w:bCs/>
          <w:color w:val="000000"/>
        </w:rPr>
        <w:t>хват чужого земельного участка и самовольное строительство на землях сельскохозяйственного назначения с нарушением целевого назначения</w:t>
      </w:r>
      <w:bookmarkEnd w:id="211"/>
    </w:p>
    <w:p w14:paraId="49039BA6" w14:textId="77777777" w:rsidR="00EF7A8E" w:rsidRDefault="00A81E47">
      <w:pPr>
        <w:spacing w:before="200" w:after="60" w:line="264" w:lineRule="auto"/>
        <w:ind w:firstLine="567"/>
        <w:jc w:val="both"/>
        <w:rPr>
          <w:rFonts w:ascii="Arial" w:eastAsia="Times New Roman" w:hAnsi="Arial" w:cs="Arial"/>
        </w:rPr>
      </w:pPr>
      <w:r>
        <w:rPr>
          <w:rFonts w:ascii="Arial" w:eastAsia="Times New Roman" w:hAnsi="Arial" w:cs="Arial"/>
        </w:rPr>
        <w:t> </w:t>
      </w:r>
    </w:p>
    <w:p w14:paraId="2A7713EF"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1. Самовольный захват чужого земельного участка -</w:t>
      </w:r>
    </w:p>
    <w:p w14:paraId="35448F7E"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наказывается штрафом от 1000 до 2000 расчетных показателей.</w:t>
      </w:r>
    </w:p>
    <w:p w14:paraId="22419C2F"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2. Самовольный захват чужого земельного участка, за исключением объектов, подпадающих под земельную амнистию в соответствии с законодательством Кыргызской Республики, сопряженный с применением нас</w:t>
      </w:r>
      <w:r>
        <w:rPr>
          <w:rFonts w:ascii="Arial" w:eastAsia="Times New Roman" w:hAnsi="Arial" w:cs="Arial"/>
          <w:color w:val="000000"/>
        </w:rPr>
        <w:t>илия, не опасного для жизни и здоровья, или с угрозой его применения, и (или) самовольное строительство на землях сельскохозяйственного назначения с нарушением целевого назначения -</w:t>
      </w:r>
    </w:p>
    <w:p w14:paraId="4A116E85"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семи лет.</w:t>
      </w:r>
    </w:p>
    <w:p w14:paraId="19C9CE0B"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3. Деяния, пред</w:t>
      </w:r>
      <w:r>
        <w:rPr>
          <w:rFonts w:ascii="Arial" w:eastAsia="Times New Roman" w:hAnsi="Arial" w:cs="Arial"/>
          <w:color w:val="000000"/>
        </w:rPr>
        <w:t>усмотренные частями 1 или 2 настоящей статьи, совершенные:</w:t>
      </w:r>
    </w:p>
    <w:p w14:paraId="6DF23AC9"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1) с применением оружия или других предметов, используемых в качестве оружия;</w:t>
      </w:r>
    </w:p>
    <w:p w14:paraId="00C6131B"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2) с причинением по неосторожности тяжкого вреда, -</w:t>
      </w:r>
    </w:p>
    <w:p w14:paraId="49D79D71"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семи до десяти лет.</w:t>
      </w:r>
    </w:p>
    <w:p w14:paraId="6FBFDF73"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4. Орг</w:t>
      </w:r>
      <w:r>
        <w:rPr>
          <w:rFonts w:ascii="Arial" w:eastAsia="Times New Roman" w:hAnsi="Arial" w:cs="Arial"/>
          <w:color w:val="000000"/>
        </w:rPr>
        <w:t>анизация или руководство самовольным захватом земельного участка и самовольным строительством на землях с нарушением их целевого назначения -</w:t>
      </w:r>
    </w:p>
    <w:p w14:paraId="2EEC3D8F"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десяти до двенадцати лет.</w:t>
      </w:r>
    </w:p>
    <w:p w14:paraId="38025750"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i/>
          <w:iCs/>
          <w:color w:val="000000"/>
        </w:rPr>
        <w:t xml:space="preserve">(В редакции Законов КР от </w:t>
      </w:r>
      <w:hyperlink r:id="rId231" w:tooltip="https://cbd.minjust.gov.kg/112359" w:history="1">
        <w:r>
          <w:rPr>
            <w:rFonts w:ascii="Arial" w:eastAsia="Times New Roman" w:hAnsi="Arial" w:cs="Arial"/>
            <w:i/>
            <w:iCs/>
            <w:color w:val="0000FF"/>
            <w:u w:val="single"/>
          </w:rPr>
          <w:t>1 апреля 2022 года № 22</w:t>
        </w:r>
      </w:hyperlink>
      <w:r>
        <w:rPr>
          <w:rFonts w:ascii="Arial" w:eastAsia="Times New Roman" w:hAnsi="Arial" w:cs="Arial"/>
          <w:i/>
          <w:iCs/>
          <w:color w:val="000000"/>
        </w:rPr>
        <w:t xml:space="preserve">, </w:t>
      </w:r>
      <w:hyperlink r:id="rId232" w:tooltip="https://cbd.minjust.gov.kg/112615" w:history="1">
        <w:r>
          <w:rPr>
            <w:rFonts w:ascii="Arial" w:eastAsia="Times New Roman" w:hAnsi="Arial" w:cs="Arial"/>
            <w:i/>
            <w:iCs/>
            <w:color w:val="0000FF"/>
            <w:u w:val="single"/>
          </w:rPr>
          <w:t>7 июля 2023 года № 133</w:t>
        </w:r>
      </w:hyperlink>
      <w:r>
        <w:rPr>
          <w:rFonts w:ascii="Arial" w:eastAsia="Times New Roman" w:hAnsi="Arial" w:cs="Arial"/>
          <w:i/>
          <w:iCs/>
          <w:color w:val="000000"/>
        </w:rPr>
        <w:t>)</w:t>
      </w:r>
    </w:p>
    <w:p w14:paraId="4CDC7306"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rPr>
        <w:t> </w:t>
      </w:r>
    </w:p>
    <w:p w14:paraId="40359AA6" w14:textId="77777777" w:rsidR="00EF7A8E" w:rsidRDefault="00A81E47">
      <w:pPr>
        <w:spacing w:before="200" w:after="60" w:line="264" w:lineRule="auto"/>
        <w:ind w:firstLine="567"/>
        <w:jc w:val="both"/>
        <w:rPr>
          <w:rFonts w:ascii="Arial" w:eastAsia="Times New Roman" w:hAnsi="Arial" w:cs="Arial"/>
        </w:rPr>
      </w:pPr>
      <w:bookmarkStart w:id="212" w:name="st_212_1"/>
      <w:r>
        <w:rPr>
          <w:rFonts w:ascii="Arial" w:eastAsia="Times New Roman" w:hAnsi="Arial" w:cs="Arial"/>
          <w:b/>
          <w:bCs/>
          <w:color w:val="000000"/>
        </w:rPr>
        <w:t>Статья 212</w:t>
      </w:r>
      <w:r>
        <w:rPr>
          <w:rFonts w:ascii="Arial" w:eastAsia="Times New Roman" w:hAnsi="Arial" w:cs="Arial"/>
          <w:b/>
          <w:bCs/>
          <w:color w:val="000000"/>
          <w:vertAlign w:val="superscript"/>
        </w:rPr>
        <w:t>1</w:t>
      </w:r>
      <w:r>
        <w:rPr>
          <w:rFonts w:ascii="Arial" w:eastAsia="Times New Roman" w:hAnsi="Arial" w:cs="Arial"/>
          <w:b/>
          <w:bCs/>
          <w:color w:val="000000"/>
        </w:rPr>
        <w:t>. Непринятие мер п</w:t>
      </w:r>
      <w:r>
        <w:rPr>
          <w:rFonts w:ascii="Arial" w:eastAsia="Times New Roman" w:hAnsi="Arial" w:cs="Arial"/>
          <w:b/>
          <w:bCs/>
          <w:color w:val="000000"/>
        </w:rPr>
        <w:t>о недопущению самовольного захвата земель</w:t>
      </w:r>
      <w:bookmarkEnd w:id="212"/>
    </w:p>
    <w:p w14:paraId="637ABA9A" w14:textId="77777777" w:rsidR="00EF7A8E" w:rsidRDefault="00A81E47">
      <w:pPr>
        <w:spacing w:before="200" w:after="60" w:line="264" w:lineRule="auto"/>
        <w:ind w:firstLine="567"/>
        <w:jc w:val="both"/>
        <w:rPr>
          <w:rFonts w:ascii="Arial" w:eastAsia="Times New Roman" w:hAnsi="Arial" w:cs="Arial"/>
        </w:rPr>
      </w:pPr>
      <w:r>
        <w:rPr>
          <w:rFonts w:ascii="Arial" w:eastAsia="Times New Roman" w:hAnsi="Arial" w:cs="Arial"/>
        </w:rPr>
        <w:t> </w:t>
      </w:r>
    </w:p>
    <w:p w14:paraId="7655A026"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1. Непринятие должностным лицом, землевладельцем мер по недопущению самовольного захвата земель -</w:t>
      </w:r>
    </w:p>
    <w:p w14:paraId="4DEDDBD2"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наказывается штрафом от 300 до 700 расчетных показателей или лишением свободы на срок до трех лет с лишением права</w:t>
      </w:r>
      <w:r>
        <w:rPr>
          <w:rFonts w:ascii="Arial" w:eastAsia="Times New Roman" w:hAnsi="Arial" w:cs="Arial"/>
          <w:color w:val="000000"/>
        </w:rPr>
        <w:t xml:space="preserve"> занимать определенную должность, или заниматься определенной деятельностью на срок до трех лет.</w:t>
      </w:r>
    </w:p>
    <w:p w14:paraId="3916F79B"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2. То же деяние, совершенное по предварительному сговору группой лиц, -</w:t>
      </w:r>
    </w:p>
    <w:p w14:paraId="4125D9DD"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трех до пяти лет с лишением права занимать опр</w:t>
      </w:r>
      <w:r>
        <w:rPr>
          <w:rFonts w:ascii="Arial" w:eastAsia="Times New Roman" w:hAnsi="Arial" w:cs="Arial"/>
          <w:color w:val="000000"/>
        </w:rPr>
        <w:t>еделенную должность или заниматься определенной деятельностью на срок до трех лет.</w:t>
      </w:r>
    </w:p>
    <w:p w14:paraId="6423C3FB"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Лицо, совершившее преступление, подлежит освобождению от ответственности, если оно обеспечило возврат самовольно захваченного земельного участка и устранило посл</w:t>
      </w:r>
      <w:r>
        <w:rPr>
          <w:rFonts w:ascii="Arial" w:eastAsia="Times New Roman" w:hAnsi="Arial" w:cs="Arial"/>
          <w:color w:val="000000"/>
        </w:rPr>
        <w:t>едствия самовольного захвата.</w:t>
      </w:r>
    </w:p>
    <w:p w14:paraId="4B226613"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233" w:tooltip="https://cbd.minjust.gov.kg/112615" w:history="1">
        <w:r>
          <w:rPr>
            <w:rFonts w:ascii="Arial" w:eastAsia="Times New Roman" w:hAnsi="Arial" w:cs="Arial"/>
            <w:i/>
            <w:iCs/>
            <w:color w:val="0000FF"/>
            <w:u w:val="single"/>
          </w:rPr>
          <w:t>7 июля 2023 года № 133</w:t>
        </w:r>
      </w:hyperlink>
      <w:r>
        <w:rPr>
          <w:rFonts w:ascii="Arial" w:eastAsia="Times New Roman" w:hAnsi="Arial" w:cs="Arial"/>
          <w:i/>
          <w:iCs/>
          <w:color w:val="000000"/>
        </w:rPr>
        <w:t>)</w:t>
      </w:r>
    </w:p>
    <w:p w14:paraId="01B2C458"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rPr>
        <w:t> </w:t>
      </w:r>
    </w:p>
    <w:p w14:paraId="4223047D" w14:textId="77777777" w:rsidR="00EF7A8E" w:rsidRDefault="00A81E47">
      <w:pPr>
        <w:spacing w:before="200" w:after="60" w:line="264" w:lineRule="auto"/>
        <w:ind w:firstLine="567"/>
        <w:jc w:val="both"/>
        <w:rPr>
          <w:rFonts w:ascii="Arial" w:eastAsia="Times New Roman" w:hAnsi="Arial" w:cs="Arial"/>
        </w:rPr>
      </w:pPr>
      <w:bookmarkStart w:id="213" w:name="st_212_2"/>
      <w:r>
        <w:rPr>
          <w:rFonts w:ascii="Arial" w:eastAsia="Times New Roman" w:hAnsi="Arial" w:cs="Arial"/>
          <w:b/>
          <w:bCs/>
          <w:color w:val="000000"/>
        </w:rPr>
        <w:t>Статья 212</w:t>
      </w:r>
      <w:r>
        <w:rPr>
          <w:rFonts w:ascii="Arial" w:eastAsia="Times New Roman" w:hAnsi="Arial" w:cs="Arial"/>
          <w:b/>
          <w:bCs/>
          <w:color w:val="000000"/>
          <w:vertAlign w:val="superscript"/>
        </w:rPr>
        <w:t>2</w:t>
      </w:r>
      <w:r>
        <w:rPr>
          <w:rFonts w:ascii="Arial" w:eastAsia="Times New Roman" w:hAnsi="Arial" w:cs="Arial"/>
          <w:b/>
          <w:bCs/>
          <w:color w:val="000000"/>
        </w:rPr>
        <w:t xml:space="preserve">. Приведение земель в непригодное для использования в сельскохозяйственном </w:t>
      </w:r>
      <w:r>
        <w:rPr>
          <w:rFonts w:ascii="Arial" w:eastAsia="Times New Roman" w:hAnsi="Arial" w:cs="Arial"/>
          <w:b/>
          <w:bCs/>
          <w:color w:val="000000"/>
        </w:rPr>
        <w:t>производстве состояние</w:t>
      </w:r>
      <w:bookmarkEnd w:id="213"/>
    </w:p>
    <w:p w14:paraId="547002CF" w14:textId="77777777" w:rsidR="00EF7A8E" w:rsidRDefault="00A81E47">
      <w:pPr>
        <w:spacing w:before="200" w:after="60" w:line="264" w:lineRule="auto"/>
        <w:ind w:firstLine="567"/>
        <w:jc w:val="both"/>
        <w:rPr>
          <w:rFonts w:ascii="Arial" w:eastAsia="Times New Roman" w:hAnsi="Arial" w:cs="Arial"/>
        </w:rPr>
      </w:pPr>
      <w:r>
        <w:rPr>
          <w:rFonts w:ascii="Arial" w:eastAsia="Times New Roman" w:hAnsi="Arial" w:cs="Arial"/>
        </w:rPr>
        <w:t> </w:t>
      </w:r>
    </w:p>
    <w:p w14:paraId="6828900B"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1. Приведение земель в непригодное для использования в сельскохозяйственном производстве состояние и (или) нарушение целостности земельного участка для последующего изменения его целевого назначения -</w:t>
      </w:r>
    </w:p>
    <w:p w14:paraId="772AF5D2"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 xml:space="preserve">наказывается лишением свободы </w:t>
      </w:r>
      <w:r>
        <w:rPr>
          <w:rFonts w:ascii="Arial" w:eastAsia="Times New Roman" w:hAnsi="Arial" w:cs="Arial"/>
          <w:color w:val="000000"/>
        </w:rPr>
        <w:t>на срок от пяти до семи лет.</w:t>
      </w:r>
    </w:p>
    <w:p w14:paraId="462574D9"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2. То же действие, повлекшее выход орошаемых земель из сельскохозяйственного оборота, -</w:t>
      </w:r>
    </w:p>
    <w:p w14:paraId="2600708A"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семи до десяти лет с лишением права занимать определенные должности или заниматься определенной деятельностью на срок до трех лет.</w:t>
      </w:r>
    </w:p>
    <w:p w14:paraId="79EA3173"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234" w:tooltip="https://cbd.minjust.gov.kg/112615" w:history="1">
        <w:r>
          <w:rPr>
            <w:rFonts w:ascii="Arial" w:eastAsia="Times New Roman" w:hAnsi="Arial" w:cs="Arial"/>
            <w:i/>
            <w:iCs/>
            <w:color w:val="0000FF"/>
            <w:u w:val="single"/>
          </w:rPr>
          <w:t>7 июля 2023 года № 133</w:t>
        </w:r>
      </w:hyperlink>
      <w:r>
        <w:rPr>
          <w:rFonts w:ascii="Arial" w:eastAsia="Times New Roman" w:hAnsi="Arial" w:cs="Arial"/>
          <w:i/>
          <w:iCs/>
          <w:color w:val="000000"/>
        </w:rPr>
        <w:t>)</w:t>
      </w:r>
    </w:p>
    <w:p w14:paraId="28780862"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FE657F8" w14:textId="77777777" w:rsidR="00EF7A8E" w:rsidRDefault="00A81E47">
      <w:pPr>
        <w:spacing w:after="120"/>
        <w:ind w:firstLine="567"/>
        <w:jc w:val="both"/>
        <w:rPr>
          <w:rFonts w:ascii="Arial" w:eastAsia="Times New Roman" w:hAnsi="Arial" w:cs="Arial"/>
        </w:rPr>
      </w:pPr>
      <w:bookmarkStart w:id="214" w:name="st_213"/>
      <w:r>
        <w:rPr>
          <w:rFonts w:ascii="Arial" w:eastAsia="Times New Roman" w:hAnsi="Arial" w:cs="Arial"/>
          <w:b/>
          <w:bCs/>
          <w:color w:val="000000"/>
        </w:rPr>
        <w:t>Статья 213. Самовольные занятие или захват помещения, здания или сооружения</w:t>
      </w:r>
      <w:bookmarkEnd w:id="214"/>
    </w:p>
    <w:p w14:paraId="62C979B1"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64E68C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Самовольные занятие или захват жилого и (или) нежилого помещения, здания или сооружения, независимо от формы собственности, с применением насилия, не опасного для жизни и здоровья, или с угрозой его применения, –</w:t>
      </w:r>
    </w:p>
    <w:p w14:paraId="691635D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исправительными работами на</w:t>
      </w:r>
      <w:r>
        <w:rPr>
          <w:rFonts w:ascii="Arial" w:eastAsia="Times New Roman" w:hAnsi="Arial" w:cs="Arial"/>
          <w:color w:val="000000"/>
        </w:rPr>
        <w:t xml:space="preserve"> срок от одного до трех лет или штрафом от 500 до 1000 расчетных показателей.</w:t>
      </w:r>
    </w:p>
    <w:p w14:paraId="141D597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Те же деяния, совершенные:</w:t>
      </w:r>
    </w:p>
    <w:p w14:paraId="44FF1A6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группой лиц;</w:t>
      </w:r>
    </w:p>
    <w:p w14:paraId="09A5B7C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группой лиц по предварительному сговору;</w:t>
      </w:r>
    </w:p>
    <w:p w14:paraId="3587B0D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с повреждением помещения, здания или сооружения, –</w:t>
      </w:r>
    </w:p>
    <w:p w14:paraId="3197413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1000 до 20</w:t>
      </w:r>
      <w:r>
        <w:rPr>
          <w:rFonts w:ascii="Arial" w:eastAsia="Times New Roman" w:hAnsi="Arial" w:cs="Arial"/>
          <w:color w:val="000000"/>
        </w:rPr>
        <w:t>00 расчетных показателей или лишением свободы на срок до пяти лет.</w:t>
      </w:r>
    </w:p>
    <w:p w14:paraId="12AE3F3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или 2 настоящей статьи, совершенные:</w:t>
      </w:r>
    </w:p>
    <w:p w14:paraId="41BBDF1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с применением оружия или других предметов, используемых в качестве оружия;</w:t>
      </w:r>
    </w:p>
    <w:p w14:paraId="5F6A8BC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организованной группой;</w:t>
      </w:r>
    </w:p>
    <w:p w14:paraId="15827A3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в соста</w:t>
      </w:r>
      <w:r>
        <w:rPr>
          <w:rFonts w:ascii="Arial" w:eastAsia="Times New Roman" w:hAnsi="Arial" w:cs="Arial"/>
          <w:color w:val="000000"/>
        </w:rPr>
        <w:t>ве преступного сообщества;</w:t>
      </w:r>
    </w:p>
    <w:p w14:paraId="499746A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с причинением по неосторожности тяжкого вреда, –</w:t>
      </w:r>
    </w:p>
    <w:p w14:paraId="4B7F4B9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семи лет.</w:t>
      </w:r>
    </w:p>
    <w:p w14:paraId="6D84AE0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Организация или руководство незаконным захватом жилого и (или) нежилого помещения, здания или сооружения –</w:t>
      </w:r>
    </w:p>
    <w:p w14:paraId="16156D9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w:t>
      </w:r>
      <w:r>
        <w:rPr>
          <w:rFonts w:ascii="Arial" w:eastAsia="Times New Roman" w:hAnsi="Arial" w:cs="Arial"/>
          <w:color w:val="000000"/>
        </w:rPr>
        <w:t>ются лишением свободы на срок от семи до десяти лет.</w:t>
      </w:r>
    </w:p>
    <w:p w14:paraId="4F1AA129"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BA5712B" w14:textId="77777777" w:rsidR="00EF7A8E" w:rsidRDefault="00A81E47">
      <w:pPr>
        <w:spacing w:after="120"/>
        <w:ind w:firstLine="567"/>
        <w:jc w:val="both"/>
        <w:rPr>
          <w:rFonts w:ascii="Arial" w:eastAsia="Times New Roman" w:hAnsi="Arial" w:cs="Arial"/>
        </w:rPr>
      </w:pPr>
      <w:bookmarkStart w:id="215" w:name="st_214"/>
      <w:r>
        <w:rPr>
          <w:rFonts w:ascii="Arial" w:eastAsia="Times New Roman" w:hAnsi="Arial" w:cs="Arial"/>
          <w:b/>
          <w:bCs/>
          <w:color w:val="000000"/>
        </w:rPr>
        <w:t>Статья 214. Самоуправство</w:t>
      </w:r>
      <w:bookmarkEnd w:id="215"/>
    </w:p>
    <w:p w14:paraId="24F35F35"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7982CE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Самоуправство, то есть самовольное, вопреки установленному порядку, совершение каких-либо действий, правомерность которых оспаривается другим лицом, если такими действиям</w:t>
      </w:r>
      <w:r>
        <w:rPr>
          <w:rFonts w:ascii="Arial" w:eastAsia="Times New Roman" w:hAnsi="Arial" w:cs="Arial"/>
          <w:color w:val="000000"/>
        </w:rPr>
        <w:t>и причинен значительный вред, –</w:t>
      </w:r>
    </w:p>
    <w:p w14:paraId="13FF59A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общественными работами от ста до трехсот часов или исправительными работами на срок от одного до трех лет, либо штрафом от 500 до 1000 расчетных показателей.</w:t>
      </w:r>
    </w:p>
    <w:p w14:paraId="4620582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Те же деяния, совершенные с применением насилия ил</w:t>
      </w:r>
      <w:r>
        <w:rPr>
          <w:rFonts w:ascii="Arial" w:eastAsia="Times New Roman" w:hAnsi="Arial" w:cs="Arial"/>
          <w:color w:val="000000"/>
        </w:rPr>
        <w:t>и с угрозой его применения, –</w:t>
      </w:r>
    </w:p>
    <w:p w14:paraId="61E2B83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до пяти лет.</w:t>
      </w:r>
    </w:p>
    <w:p w14:paraId="51C307D3"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21019AC" w14:textId="77777777" w:rsidR="00EF7A8E" w:rsidRDefault="00A81E47">
      <w:pPr>
        <w:spacing w:after="120"/>
        <w:ind w:firstLine="567"/>
        <w:jc w:val="both"/>
        <w:rPr>
          <w:rFonts w:ascii="Arial" w:eastAsia="Times New Roman" w:hAnsi="Arial" w:cs="Arial"/>
        </w:rPr>
      </w:pPr>
      <w:bookmarkStart w:id="216" w:name="st_215"/>
      <w:r>
        <w:rPr>
          <w:rFonts w:ascii="Arial" w:eastAsia="Times New Roman" w:hAnsi="Arial" w:cs="Arial"/>
          <w:b/>
          <w:bCs/>
          <w:color w:val="000000"/>
        </w:rPr>
        <w:t>Статья 215. Причинение имущественного ущерба путем обмана или злоупотребления доверием</w:t>
      </w:r>
      <w:bookmarkEnd w:id="216"/>
    </w:p>
    <w:p w14:paraId="7EB5A429"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967C07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Причинение имущественного ущерба собственнику или иному владельцу имущества путем самовольного использования газа, электрической либо тепловой энергии без приборов учета (если их использование является обязательным) или вследствие умышленного повреждени</w:t>
      </w:r>
      <w:r>
        <w:rPr>
          <w:rFonts w:ascii="Arial" w:eastAsia="Times New Roman" w:hAnsi="Arial" w:cs="Arial"/>
          <w:color w:val="000000"/>
        </w:rPr>
        <w:t>я приборов учета, а равно путем иного обмана или злоупотребления доверием при отсутствии признаков хищения в значительном размере, –</w:t>
      </w:r>
    </w:p>
    <w:p w14:paraId="3C4E792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200 до 500 расчетных показателей.</w:t>
      </w:r>
    </w:p>
    <w:p w14:paraId="298ABFA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4AE77ED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с причинением крупного ущерба;</w:t>
      </w:r>
    </w:p>
    <w:p w14:paraId="2DFA3D7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w:t>
      </w:r>
      <w:r>
        <w:rPr>
          <w:rFonts w:ascii="Arial" w:eastAsia="Times New Roman" w:hAnsi="Arial" w:cs="Arial"/>
          <w:color w:val="000000"/>
        </w:rPr>
        <w:t>) группой лиц;</w:t>
      </w:r>
    </w:p>
    <w:p w14:paraId="7415215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группой лиц по предварительному сговору, –</w:t>
      </w:r>
    </w:p>
    <w:p w14:paraId="69AD3DB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или лишением свободы на срок до пяти лет.</w:t>
      </w:r>
    </w:p>
    <w:p w14:paraId="3626061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или 2 настоящей статьи, причинившие особо крупный ущерб, –</w:t>
      </w:r>
    </w:p>
    <w:p w14:paraId="6BC3EA4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восьми лет.</w:t>
      </w:r>
    </w:p>
    <w:p w14:paraId="55FEBA45"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83CD03F" w14:textId="77777777" w:rsidR="00EF7A8E" w:rsidRDefault="00A81E47">
      <w:pPr>
        <w:spacing w:after="120"/>
        <w:ind w:firstLine="567"/>
        <w:jc w:val="both"/>
        <w:rPr>
          <w:rFonts w:ascii="Arial" w:eastAsia="Times New Roman" w:hAnsi="Arial" w:cs="Arial"/>
        </w:rPr>
      </w:pPr>
      <w:bookmarkStart w:id="217" w:name="st_216"/>
      <w:r>
        <w:rPr>
          <w:rFonts w:ascii="Arial" w:eastAsia="Times New Roman" w:hAnsi="Arial" w:cs="Arial"/>
          <w:b/>
          <w:bCs/>
          <w:color w:val="000000"/>
        </w:rPr>
        <w:t>Статья 216. Уничтожение или повреждение чужого имущества</w:t>
      </w:r>
      <w:bookmarkEnd w:id="217"/>
    </w:p>
    <w:p w14:paraId="400DB8EF"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97C7D9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Уничтожение или повреждение чужого имущества, причинившее значительный ущерб, а равно уничтожение или разрушение взятого под охрану государства памятника истории либо культуры или объекта природы –</w:t>
      </w:r>
    </w:p>
    <w:p w14:paraId="67EA0E3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исправительными работами от одного года до</w:t>
      </w:r>
      <w:r>
        <w:rPr>
          <w:rFonts w:ascii="Arial" w:eastAsia="Times New Roman" w:hAnsi="Arial" w:cs="Arial"/>
          <w:color w:val="000000"/>
        </w:rPr>
        <w:t xml:space="preserve"> трех лет или штрафом от 500 до 1000 расчетных показателей.</w:t>
      </w:r>
    </w:p>
    <w:p w14:paraId="193085C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Те же деяния, совершенные путем поджога или иным общеопасным способом, или причинившие крупный ущерб, –</w:t>
      </w:r>
    </w:p>
    <w:p w14:paraId="75894B2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1000 до 2000 расчетных показателей или лишением свободы на срок д</w:t>
      </w:r>
      <w:r>
        <w:rPr>
          <w:rFonts w:ascii="Arial" w:eastAsia="Times New Roman" w:hAnsi="Arial" w:cs="Arial"/>
          <w:color w:val="000000"/>
        </w:rPr>
        <w:t>о пяти лет.</w:t>
      </w:r>
    </w:p>
    <w:p w14:paraId="2F142C6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или 2 настоящей статьи, причинившие особо крупный ущерб, –</w:t>
      </w:r>
    </w:p>
    <w:p w14:paraId="33F7FED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восьми лет.</w:t>
      </w:r>
    </w:p>
    <w:p w14:paraId="4BF7C037"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A95D678" w14:textId="77777777" w:rsidR="00EF7A8E" w:rsidRDefault="00A81E47">
      <w:pPr>
        <w:spacing w:after="120"/>
        <w:ind w:firstLine="567"/>
        <w:jc w:val="both"/>
        <w:rPr>
          <w:rFonts w:ascii="Arial" w:eastAsia="Times New Roman" w:hAnsi="Arial" w:cs="Arial"/>
        </w:rPr>
      </w:pPr>
      <w:bookmarkStart w:id="218" w:name="st_217"/>
      <w:r>
        <w:rPr>
          <w:rFonts w:ascii="Arial" w:eastAsia="Times New Roman" w:hAnsi="Arial" w:cs="Arial"/>
          <w:b/>
          <w:bCs/>
          <w:color w:val="000000"/>
        </w:rPr>
        <w:t>Статья 217. Приобретение или сбыт имущества, заведомо добытого преступным путем</w:t>
      </w:r>
      <w:bookmarkEnd w:id="218"/>
    </w:p>
    <w:p w14:paraId="6151A749"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48B98B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1. </w:t>
      </w:r>
      <w:r>
        <w:rPr>
          <w:rFonts w:ascii="Arial" w:eastAsia="Times New Roman" w:hAnsi="Arial" w:cs="Arial"/>
          <w:color w:val="000000"/>
        </w:rPr>
        <w:t>Заранее не обещанные приобретение или сбыт имущества, заведомо добытого преступным путем, при отсутствии признаков легализации (отмывания) преступных доходов, –</w:t>
      </w:r>
    </w:p>
    <w:p w14:paraId="4A6EDF0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500 до 1000 расчетных показателей или ограничением свободы на срок до д</w:t>
      </w:r>
      <w:r>
        <w:rPr>
          <w:rFonts w:ascii="Arial" w:eastAsia="Times New Roman" w:hAnsi="Arial" w:cs="Arial"/>
          <w:color w:val="000000"/>
        </w:rPr>
        <w:t>вух лет.</w:t>
      </w:r>
    </w:p>
    <w:p w14:paraId="1A6FDA8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Те же деяния, совершенные в крупном или особо крупном размере, а также в виде промысла, –</w:t>
      </w:r>
    </w:p>
    <w:p w14:paraId="501E461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1000 до 2000 расчетных показателей или исправительными работами на срок от одного года до трех лет или лишением свободы на срок от двух до пяти лет.</w:t>
      </w:r>
    </w:p>
    <w:p w14:paraId="347438F9" w14:textId="77777777" w:rsidR="00EF7A8E" w:rsidRDefault="00A81E47">
      <w:pPr>
        <w:spacing w:after="120"/>
        <w:ind w:firstLine="567"/>
        <w:jc w:val="center"/>
        <w:rPr>
          <w:rFonts w:ascii="Arial" w:eastAsia="Times New Roman" w:hAnsi="Arial" w:cs="Arial"/>
        </w:rPr>
      </w:pPr>
      <w:bookmarkStart w:id="219" w:name="g29"/>
      <w:r>
        <w:rPr>
          <w:rFonts w:ascii="Arial" w:eastAsia="Times New Roman" w:hAnsi="Arial" w:cs="Arial"/>
          <w:b/>
          <w:bCs/>
          <w:color w:val="000000"/>
        </w:rPr>
        <w:t>Глава 29. Преступления против порядка осуществления экономической деятельности</w:t>
      </w:r>
      <w:bookmarkEnd w:id="219"/>
    </w:p>
    <w:p w14:paraId="69BA8704" w14:textId="77777777" w:rsidR="00EF7A8E" w:rsidRDefault="00A81E47">
      <w:pPr>
        <w:spacing w:after="120"/>
        <w:ind w:firstLine="567"/>
        <w:jc w:val="both"/>
        <w:rPr>
          <w:rFonts w:ascii="Arial" w:eastAsia="Times New Roman" w:hAnsi="Arial" w:cs="Arial"/>
        </w:rPr>
      </w:pPr>
      <w:bookmarkStart w:id="220" w:name="st_218"/>
      <w:r>
        <w:rPr>
          <w:rFonts w:ascii="Arial" w:eastAsia="Times New Roman" w:hAnsi="Arial" w:cs="Arial"/>
          <w:b/>
          <w:bCs/>
          <w:color w:val="000000"/>
        </w:rPr>
        <w:t>Стат</w:t>
      </w:r>
      <w:r>
        <w:rPr>
          <w:rFonts w:ascii="Arial" w:eastAsia="Times New Roman" w:hAnsi="Arial" w:cs="Arial"/>
          <w:b/>
          <w:bCs/>
          <w:color w:val="000000"/>
        </w:rPr>
        <w:t>ья 218. Незаконная предпринимательская или банковская деятельность</w:t>
      </w:r>
      <w:bookmarkEnd w:id="220"/>
    </w:p>
    <w:p w14:paraId="33DA8722"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17F05A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Осуществление предпринимательской или банковской деятельности либо банковских операций без регистрации, либо без специальной лицензии и (или) разрешения в случаях, когда такая лицензия</w:t>
      </w:r>
      <w:r>
        <w:rPr>
          <w:rFonts w:ascii="Arial" w:eastAsia="Times New Roman" w:hAnsi="Arial" w:cs="Arial"/>
          <w:color w:val="000000"/>
        </w:rPr>
        <w:t xml:space="preserve"> и (или) разрешение обязательны, или с нарушением условий лицензирования, если это деяние сопряжено с извлечением дохода в крупном размере, –</w:t>
      </w:r>
    </w:p>
    <w:p w14:paraId="6108E3D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общественными работами от сорока до ста часов или штрафом от 200 до 300 расчетных показателей.</w:t>
      </w:r>
    </w:p>
    <w:p w14:paraId="2D1A42F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2. То </w:t>
      </w:r>
      <w:r>
        <w:rPr>
          <w:rFonts w:ascii="Arial" w:eastAsia="Times New Roman" w:hAnsi="Arial" w:cs="Arial"/>
          <w:color w:val="000000"/>
        </w:rPr>
        <w:t>же деяние, сопряженное с извлечением дохода в особо крупном размере, –</w:t>
      </w:r>
    </w:p>
    <w:p w14:paraId="6388DC7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общественными работами от ста до трехсот часов или лишением права занимать определенные должности либо заниматься определенной деятельностью на срок до двух лет или исправи</w:t>
      </w:r>
      <w:r>
        <w:rPr>
          <w:rFonts w:ascii="Arial" w:eastAsia="Times New Roman" w:hAnsi="Arial" w:cs="Arial"/>
          <w:color w:val="000000"/>
        </w:rPr>
        <w:t>тельными работами на срок от одного года до двух лет, или штрафом от 500 до 1000 расчетных показателей.</w:t>
      </w:r>
    </w:p>
    <w:p w14:paraId="147ECB67" w14:textId="77777777" w:rsidR="00EF7A8E" w:rsidRDefault="00A81E47">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В случае добровольного возмещения причиненного ущерба лицо подлежит освобождению от уголовной ответственности и наказания за совершение деян</w:t>
      </w:r>
      <w:r>
        <w:rPr>
          <w:rFonts w:ascii="Arial" w:eastAsia="Times New Roman" w:hAnsi="Arial" w:cs="Arial"/>
          <w:color w:val="000000"/>
        </w:rPr>
        <w:t>ий, предусмотренных статьями 218, 220, 223, 225, 227 и 228 настоящего Кодекса.</w:t>
      </w:r>
    </w:p>
    <w:p w14:paraId="5F4DDFCB"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98F637C" w14:textId="77777777" w:rsidR="00EF7A8E" w:rsidRDefault="00A81E47">
      <w:pPr>
        <w:spacing w:after="120"/>
        <w:ind w:firstLine="567"/>
        <w:jc w:val="both"/>
        <w:rPr>
          <w:rFonts w:ascii="Arial" w:eastAsia="Times New Roman" w:hAnsi="Arial" w:cs="Arial"/>
        </w:rPr>
      </w:pPr>
      <w:bookmarkStart w:id="221" w:name="st_219"/>
      <w:r>
        <w:rPr>
          <w:rFonts w:ascii="Arial" w:eastAsia="Times New Roman" w:hAnsi="Arial" w:cs="Arial"/>
          <w:b/>
          <w:bCs/>
          <w:color w:val="000000"/>
        </w:rPr>
        <w:t>Статья 219. Организация или содержание притона для проведения азартных игр, проведение азартных игр</w:t>
      </w:r>
      <w:bookmarkEnd w:id="221"/>
    </w:p>
    <w:p w14:paraId="1CE865BD"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A93C766" w14:textId="77777777" w:rsidR="00EF7A8E" w:rsidRDefault="00A81E47">
      <w:pPr>
        <w:spacing w:after="120"/>
        <w:ind w:firstLine="567"/>
        <w:jc w:val="both"/>
        <w:rPr>
          <w:rFonts w:ascii="Arial" w:eastAsia="Times New Roman" w:hAnsi="Arial" w:cs="Arial"/>
        </w:rPr>
      </w:pPr>
      <w:r>
        <w:rPr>
          <w:rFonts w:ascii="Arial" w:eastAsia="Times New Roman" w:hAnsi="Arial" w:cs="Arial"/>
          <w:i/>
          <w:iCs/>
          <w:color w:val="000000"/>
        </w:rPr>
        <w:t xml:space="preserve">(Утратила силу в соответствии с </w:t>
      </w:r>
      <w:hyperlink r:id="rId235" w:tooltip="https://cbd.minjust.gov.kg/112384" w:history="1">
        <w:r>
          <w:rPr>
            <w:rFonts w:ascii="Arial" w:eastAsia="Times New Roman" w:hAnsi="Arial" w:cs="Arial"/>
            <w:i/>
            <w:iCs/>
            <w:color w:val="0000FF"/>
            <w:u w:val="single"/>
          </w:rPr>
          <w:t>Законом</w:t>
        </w:r>
      </w:hyperlink>
      <w:r>
        <w:rPr>
          <w:rFonts w:ascii="Arial" w:eastAsia="Times New Roman" w:hAnsi="Arial" w:cs="Arial"/>
          <w:i/>
          <w:iCs/>
          <w:color w:val="000000"/>
        </w:rPr>
        <w:t xml:space="preserve"> КР от 30 июня 2022 года № 51)</w:t>
      </w:r>
    </w:p>
    <w:p w14:paraId="32554F53"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DD0F0A2" w14:textId="77777777" w:rsidR="00EF7A8E" w:rsidRDefault="00A81E47">
      <w:pPr>
        <w:spacing w:before="200" w:after="60" w:line="264" w:lineRule="auto"/>
        <w:ind w:firstLine="567"/>
        <w:jc w:val="both"/>
        <w:rPr>
          <w:rFonts w:ascii="Arial" w:eastAsia="Times New Roman" w:hAnsi="Arial" w:cs="Arial"/>
        </w:rPr>
      </w:pPr>
      <w:r>
        <w:rPr>
          <w:rFonts w:ascii="Arial" w:eastAsia="Times New Roman" w:hAnsi="Arial" w:cs="Arial"/>
          <w:b/>
          <w:bCs/>
          <w:color w:val="000000"/>
        </w:rPr>
        <w:t>Статья 219</w:t>
      </w:r>
      <w:r>
        <w:rPr>
          <w:rFonts w:ascii="Arial" w:eastAsia="Times New Roman" w:hAnsi="Arial" w:cs="Arial"/>
          <w:b/>
          <w:bCs/>
          <w:color w:val="000000"/>
          <w:vertAlign w:val="superscript"/>
        </w:rPr>
        <w:t>1</w:t>
      </w:r>
      <w:r>
        <w:rPr>
          <w:rFonts w:ascii="Arial" w:eastAsia="Times New Roman" w:hAnsi="Arial" w:cs="Arial"/>
          <w:b/>
          <w:bCs/>
          <w:color w:val="000000"/>
        </w:rPr>
        <w:t>. Незаконная организация игорной деятельности</w:t>
      </w:r>
    </w:p>
    <w:p w14:paraId="23AC2349"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1. Организация, проведение азартных игр и предоставление возможности доступа к ним в казино, на игровых автоматах, компьютерных симуляторах, в интерактивных заведениях, электронном (виртуальном) казино, букмекерских конторах, тотализаторах без лицензии -</w:t>
      </w:r>
    </w:p>
    <w:p w14:paraId="1DD27659"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н</w:t>
      </w:r>
      <w:r>
        <w:rPr>
          <w:rFonts w:ascii="Arial" w:eastAsia="Times New Roman" w:hAnsi="Arial" w:cs="Arial"/>
          <w:color w:val="000000"/>
        </w:rPr>
        <w:t>аказываются лишением свободы на срок от трех до пяти лет.</w:t>
      </w:r>
    </w:p>
    <w:p w14:paraId="2E12EB1B"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26D23C2F"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1) организованной группой;</w:t>
      </w:r>
    </w:p>
    <w:p w14:paraId="6A5B9497"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2) в составе преступного сообщества;</w:t>
      </w:r>
    </w:p>
    <w:p w14:paraId="56604390"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3) лицом с использованием своего служебного положения;</w:t>
      </w:r>
    </w:p>
    <w:p w14:paraId="460CDBEE"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4) с вовлечением детей, -</w:t>
      </w:r>
    </w:p>
    <w:p w14:paraId="765E1386"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наказывается лишением с</w:t>
      </w:r>
      <w:r>
        <w:rPr>
          <w:rFonts w:ascii="Arial" w:eastAsia="Times New Roman" w:hAnsi="Arial" w:cs="Arial"/>
          <w:color w:val="000000"/>
        </w:rPr>
        <w:t>вободы на срок от пяти до восьми лет.</w:t>
      </w:r>
    </w:p>
    <w:p w14:paraId="121FE242"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Игровое оборудование, ценности, являющиеся ставкой и выигрышем в игре, а также иной доход, полученный в результате участия в таких играх, подлежат в установленном порядке изъятию и обращению в доход государства.</w:t>
      </w:r>
    </w:p>
    <w:p w14:paraId="6C37CB13"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236" w:tooltip="https://cbd.minjust.gov.kg/112677" w:history="1">
        <w:r>
          <w:rPr>
            <w:rFonts w:ascii="Arial" w:eastAsia="Times New Roman" w:hAnsi="Arial" w:cs="Arial"/>
            <w:i/>
            <w:iCs/>
            <w:color w:val="0000FF"/>
            <w:u w:val="single"/>
          </w:rPr>
          <w:t>10 октября 2023 года № 186</w:t>
        </w:r>
      </w:hyperlink>
      <w:r>
        <w:rPr>
          <w:rFonts w:ascii="Arial" w:eastAsia="Times New Roman" w:hAnsi="Arial" w:cs="Arial"/>
          <w:i/>
          <w:iCs/>
          <w:color w:val="000000"/>
        </w:rPr>
        <w:t>)</w:t>
      </w:r>
    </w:p>
    <w:p w14:paraId="33769496"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72EFB8F" w14:textId="77777777" w:rsidR="00EF7A8E" w:rsidRDefault="00A81E47">
      <w:pPr>
        <w:spacing w:after="120"/>
        <w:ind w:firstLine="567"/>
        <w:jc w:val="both"/>
        <w:rPr>
          <w:rFonts w:ascii="Arial" w:eastAsia="Times New Roman" w:hAnsi="Arial" w:cs="Arial"/>
        </w:rPr>
      </w:pPr>
      <w:bookmarkStart w:id="222" w:name="st_220"/>
      <w:r>
        <w:rPr>
          <w:rFonts w:ascii="Arial" w:eastAsia="Times New Roman" w:hAnsi="Arial" w:cs="Arial"/>
          <w:b/>
          <w:bCs/>
          <w:color w:val="000000"/>
        </w:rPr>
        <w:t>Статья 220. Лжепредпринимательство</w:t>
      </w:r>
      <w:bookmarkEnd w:id="222"/>
    </w:p>
    <w:p w14:paraId="10757837"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591929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Лжепредпринимательство, то есть создание юридического лица без намерения осуществлять предпринимательскую деятельно</w:t>
      </w:r>
      <w:r>
        <w:rPr>
          <w:rFonts w:ascii="Arial" w:eastAsia="Times New Roman" w:hAnsi="Arial" w:cs="Arial"/>
          <w:color w:val="000000"/>
        </w:rPr>
        <w:t>сть, с целью получения кредитов, освобождения от налогов, извлечения иной имущественной выгоды или для прикрытия запрещенной деятельности, если это деяние сопряжено с извлечением дохода в крупном размере, –</w:t>
      </w:r>
    </w:p>
    <w:p w14:paraId="3CB1CF6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наказывается исправительными работами на срок от </w:t>
      </w:r>
      <w:r>
        <w:rPr>
          <w:rFonts w:ascii="Arial" w:eastAsia="Times New Roman" w:hAnsi="Arial" w:cs="Arial"/>
          <w:color w:val="000000"/>
        </w:rPr>
        <w:t>одного года до трех лет или штрафом от 500 до 1000 расчетных показателей либо лишением свободы на срок до двух лет.</w:t>
      </w:r>
    </w:p>
    <w:p w14:paraId="0C6E516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То же деяние:</w:t>
      </w:r>
    </w:p>
    <w:p w14:paraId="7F358B9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сопряженное с извлечением дохода в особо крупном размере;</w:t>
      </w:r>
    </w:p>
    <w:p w14:paraId="443A3D3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совершенное группой лиц;</w:t>
      </w:r>
    </w:p>
    <w:p w14:paraId="094C04F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совершенное группой лиц по пред</w:t>
      </w:r>
      <w:r>
        <w:rPr>
          <w:rFonts w:ascii="Arial" w:eastAsia="Times New Roman" w:hAnsi="Arial" w:cs="Arial"/>
          <w:color w:val="000000"/>
        </w:rPr>
        <w:t>варительному сговору, –</w:t>
      </w:r>
    </w:p>
    <w:p w14:paraId="4467F76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1000 до 2000 расчетных показателей или лишением свободы на срок от двух до пяти лет.</w:t>
      </w:r>
    </w:p>
    <w:p w14:paraId="638A6183"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ECBC28B" w14:textId="77777777" w:rsidR="00EF7A8E" w:rsidRDefault="00A81E47">
      <w:pPr>
        <w:spacing w:before="200" w:after="60" w:line="264" w:lineRule="auto"/>
        <w:ind w:firstLine="567"/>
        <w:jc w:val="both"/>
        <w:rPr>
          <w:rFonts w:ascii="Arial" w:eastAsia="Times New Roman" w:hAnsi="Arial" w:cs="Arial"/>
        </w:rPr>
      </w:pPr>
      <w:bookmarkStart w:id="223" w:name="st_221"/>
      <w:r>
        <w:rPr>
          <w:rFonts w:ascii="Arial" w:eastAsia="Times New Roman" w:hAnsi="Arial" w:cs="Arial"/>
          <w:b/>
          <w:bCs/>
          <w:color w:val="000000"/>
        </w:rPr>
        <w:t>Статья 221. Организация финансовых пирамид</w:t>
      </w:r>
      <w:bookmarkEnd w:id="223"/>
    </w:p>
    <w:p w14:paraId="79F3342C" w14:textId="77777777" w:rsidR="00EF7A8E" w:rsidRDefault="00A81E47">
      <w:pPr>
        <w:spacing w:before="200" w:after="60" w:line="264" w:lineRule="auto"/>
        <w:ind w:firstLine="567"/>
        <w:jc w:val="both"/>
        <w:rPr>
          <w:rFonts w:ascii="Arial" w:eastAsia="Times New Roman" w:hAnsi="Arial" w:cs="Arial"/>
        </w:rPr>
      </w:pPr>
      <w:r>
        <w:rPr>
          <w:rFonts w:ascii="Arial" w:eastAsia="Times New Roman" w:hAnsi="Arial" w:cs="Arial"/>
        </w:rPr>
        <w:t> </w:t>
      </w:r>
    </w:p>
    <w:p w14:paraId="0225687C"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 xml:space="preserve">1. Создание финансовой пирамиды, то есть создание системы получения прибыли </w:t>
      </w:r>
      <w:r>
        <w:rPr>
          <w:rFonts w:ascii="Arial" w:eastAsia="Times New Roman" w:hAnsi="Arial" w:cs="Arial"/>
          <w:color w:val="000000"/>
        </w:rPr>
        <w:t>за счет привлеченных денежных средств, активов и имущества граждан путем перераспределения данных средств по структуре финансовой пирамиды, а равно организация или руководство финансовой пирамидой, если это сопряжено с причинением ущерба в крупном размере,</w:t>
      </w:r>
      <w:r>
        <w:rPr>
          <w:rFonts w:ascii="Arial" w:eastAsia="Times New Roman" w:hAnsi="Arial" w:cs="Arial"/>
          <w:color w:val="000000"/>
        </w:rPr>
        <w:t xml:space="preserve"> -</w:t>
      </w:r>
    </w:p>
    <w:p w14:paraId="7026111F"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трех до пяти лет.</w:t>
      </w:r>
    </w:p>
    <w:p w14:paraId="7F6BB551"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1</w:t>
      </w:r>
      <w:r>
        <w:rPr>
          <w:rFonts w:ascii="Arial" w:eastAsia="Times New Roman" w:hAnsi="Arial" w:cs="Arial"/>
          <w:color w:val="000000"/>
          <w:vertAlign w:val="superscript"/>
        </w:rPr>
        <w:t>1</w:t>
      </w:r>
      <w:r>
        <w:rPr>
          <w:rFonts w:ascii="Arial" w:eastAsia="Times New Roman" w:hAnsi="Arial" w:cs="Arial"/>
          <w:color w:val="000000"/>
        </w:rPr>
        <w:t>. Рекламирование финансовой пирамиды публично с использованием средств массовой информации и интернет-ресурсов, сопряженное с причинением ущерба в крупном размере, -</w:t>
      </w:r>
    </w:p>
    <w:p w14:paraId="6217DA49"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наказывается штрафом от 1500 до 2000 расчетных показателей.</w:t>
      </w:r>
    </w:p>
    <w:p w14:paraId="481E1815"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2. Те же деяния:</w:t>
      </w:r>
    </w:p>
    <w:p w14:paraId="458EB73E"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1) сопряженны</w:t>
      </w:r>
      <w:r>
        <w:rPr>
          <w:rFonts w:ascii="Arial" w:eastAsia="Times New Roman" w:hAnsi="Arial" w:cs="Arial"/>
          <w:color w:val="000000"/>
        </w:rPr>
        <w:t>е с извлечением дохода в особо крупном размере;</w:t>
      </w:r>
    </w:p>
    <w:p w14:paraId="0F18A8A8"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2) совершенные путем осуществления незаконных операций с использованием компьютерных, информационных или телекоммуникационных систем либо сетей или систем электронных платежей;</w:t>
      </w:r>
    </w:p>
    <w:p w14:paraId="400AF46C"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3) совершенные группой лиц;</w:t>
      </w:r>
    </w:p>
    <w:p w14:paraId="7F4FA055"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 xml:space="preserve">4) </w:t>
      </w:r>
      <w:r>
        <w:rPr>
          <w:rFonts w:ascii="Arial" w:eastAsia="Times New Roman" w:hAnsi="Arial" w:cs="Arial"/>
          <w:color w:val="000000"/>
        </w:rPr>
        <w:t>совершенные группой лиц по предварительному сговору, -</w:t>
      </w:r>
    </w:p>
    <w:p w14:paraId="2CC6D990"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восьми лет с конфискацией имущества.</w:t>
      </w:r>
    </w:p>
    <w:p w14:paraId="63952661"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color w:val="000000"/>
        </w:rPr>
        <w:t>Примечание. Финансовой пирамидой в настоящей статье считается создание, использование, эксплуатация или содействие развитию систем продаж, при которых потребитель платит за возможность получения компенсации (дохода), предоставляемой преимущественно за счет</w:t>
      </w:r>
      <w:r>
        <w:rPr>
          <w:rFonts w:ascii="Arial" w:eastAsia="Times New Roman" w:hAnsi="Arial" w:cs="Arial"/>
          <w:color w:val="000000"/>
        </w:rPr>
        <w:t xml:space="preserve"> привлечения других потребителей к такой схеме, а не за счет продажи или потребления продукции.</w:t>
      </w:r>
    </w:p>
    <w:p w14:paraId="6BEE3280" w14:textId="77777777" w:rsidR="00EF7A8E" w:rsidRDefault="00A81E47">
      <w:pPr>
        <w:spacing w:after="60" w:line="264" w:lineRule="auto"/>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237" w:tooltip="https://cbd.minjust.gov.kg/112577" w:history="1">
        <w:r>
          <w:rPr>
            <w:rFonts w:ascii="Arial" w:eastAsia="Times New Roman" w:hAnsi="Arial" w:cs="Arial"/>
            <w:i/>
            <w:iCs/>
            <w:color w:val="0000FF"/>
            <w:u w:val="single"/>
          </w:rPr>
          <w:t>11 мая 2023 года № 99</w:t>
        </w:r>
      </w:hyperlink>
      <w:r>
        <w:rPr>
          <w:rFonts w:ascii="Arial" w:eastAsia="Times New Roman" w:hAnsi="Arial" w:cs="Arial"/>
          <w:i/>
          <w:iCs/>
          <w:color w:val="000000"/>
        </w:rPr>
        <w:t>)</w:t>
      </w:r>
    </w:p>
    <w:p w14:paraId="2C143B7B"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F3AB594" w14:textId="77777777" w:rsidR="00EF7A8E" w:rsidRDefault="00A81E47">
      <w:pPr>
        <w:spacing w:after="120"/>
        <w:ind w:firstLine="567"/>
        <w:jc w:val="both"/>
        <w:rPr>
          <w:rFonts w:ascii="Arial" w:eastAsia="Times New Roman" w:hAnsi="Arial" w:cs="Arial"/>
        </w:rPr>
      </w:pPr>
      <w:bookmarkStart w:id="224" w:name="st_222"/>
      <w:r>
        <w:rPr>
          <w:rFonts w:ascii="Arial" w:eastAsia="Times New Roman" w:hAnsi="Arial" w:cs="Arial"/>
          <w:b/>
          <w:bCs/>
          <w:color w:val="000000"/>
        </w:rPr>
        <w:t>Статья 222. Легализац</w:t>
      </w:r>
      <w:r>
        <w:rPr>
          <w:rFonts w:ascii="Arial" w:eastAsia="Times New Roman" w:hAnsi="Arial" w:cs="Arial"/>
          <w:b/>
          <w:bCs/>
          <w:color w:val="000000"/>
        </w:rPr>
        <w:t>ия (отмывание) преступных доходов</w:t>
      </w:r>
      <w:bookmarkEnd w:id="224"/>
    </w:p>
    <w:p w14:paraId="2A54A4B7"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C3FD1E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Легализация (отмывание) преступных доходов, то есть придание правомерного вида владению, пользованию или распоряжению преступным доходом путем совершения любых действий (операций или сделок) по преобразованию (конверс</w:t>
      </w:r>
      <w:r>
        <w:rPr>
          <w:rFonts w:ascii="Arial" w:eastAsia="Times New Roman" w:hAnsi="Arial" w:cs="Arial"/>
          <w:color w:val="000000"/>
        </w:rPr>
        <w:t>ии) или переводу имущества, если известно, что имущество представляет собой доходы от преступлений, в целях сокрытия или утаивания преступного источника происхождения имущества или оказания помощи лицу, участвующему в совершении преступления, с целью уклон</w:t>
      </w:r>
      <w:r>
        <w:rPr>
          <w:rFonts w:ascii="Arial" w:eastAsia="Times New Roman" w:hAnsi="Arial" w:cs="Arial"/>
          <w:color w:val="000000"/>
        </w:rPr>
        <w:t xml:space="preserve">ения от ответственности за деяния; либо сокрытие или утаивание подлинного характера источника, местонахождения, способа распоряжения и перемещения имущества, а также прав на имущество или его принадлежность, если известно, что имущество представляет собой </w:t>
      </w:r>
      <w:r>
        <w:rPr>
          <w:rFonts w:ascii="Arial" w:eastAsia="Times New Roman" w:hAnsi="Arial" w:cs="Arial"/>
          <w:color w:val="000000"/>
        </w:rPr>
        <w:t>доходы от преступлений; либо сокрытие или непрерывное удержание имущества лицом, не участвовавшим в совершении преступления, если лицу известно, что имущество получено в результате совершения преступления; либо приобретение, владение или использование имущ</w:t>
      </w:r>
      <w:r>
        <w:rPr>
          <w:rFonts w:ascii="Arial" w:eastAsia="Times New Roman" w:hAnsi="Arial" w:cs="Arial"/>
          <w:color w:val="000000"/>
        </w:rPr>
        <w:t>ества, если в момент его получения лицу известно, что имущество представляет собой доходы от преступлений, –</w:t>
      </w:r>
    </w:p>
    <w:p w14:paraId="07655BF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трех до пяти лет с конфискацией имущества, с лишением права занимать определенные должности или заниматься</w:t>
      </w:r>
      <w:r>
        <w:rPr>
          <w:rFonts w:ascii="Arial" w:eastAsia="Times New Roman" w:hAnsi="Arial" w:cs="Arial"/>
          <w:color w:val="000000"/>
        </w:rPr>
        <w:t xml:space="preserve"> определенной деятельностью на срок до двух лет.</w:t>
      </w:r>
    </w:p>
    <w:p w14:paraId="56852D8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4E2F787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группой лиц;</w:t>
      </w:r>
    </w:p>
    <w:p w14:paraId="0E2E505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группой лиц по предварительному сговору;</w:t>
      </w:r>
    </w:p>
    <w:p w14:paraId="21CC056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лицом с использованием своего служебного положения, –</w:t>
      </w:r>
    </w:p>
    <w:p w14:paraId="2AF7E8F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наказывается лишением свободы на срок от пяти до восьми лет </w:t>
      </w:r>
      <w:r>
        <w:rPr>
          <w:rFonts w:ascii="Arial" w:eastAsia="Times New Roman" w:hAnsi="Arial" w:cs="Arial"/>
          <w:color w:val="000000"/>
        </w:rPr>
        <w:t>с конфискацией имущества, с лишением права занимать определенные должности или заниматься определенной деятельностью на срок до трех лет.</w:t>
      </w:r>
    </w:p>
    <w:p w14:paraId="03B0BCC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 2 настоящей статьи, совершенные:</w:t>
      </w:r>
    </w:p>
    <w:p w14:paraId="2E45B8A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организованной группой;</w:t>
      </w:r>
    </w:p>
    <w:p w14:paraId="43C9297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в составе престу</w:t>
      </w:r>
      <w:r>
        <w:rPr>
          <w:rFonts w:ascii="Arial" w:eastAsia="Times New Roman" w:hAnsi="Arial" w:cs="Arial"/>
          <w:color w:val="000000"/>
        </w:rPr>
        <w:t xml:space="preserve">пного сообщества; </w:t>
      </w:r>
    </w:p>
    <w:p w14:paraId="1748BBC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в крупном размере, –</w:t>
      </w:r>
    </w:p>
    <w:p w14:paraId="5C58C3A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восьми до одиннадцати лет с конфискацией имущества, с лишением права занимать определенные должности или заниматься определенной деятельностью на срок до трех лет.</w:t>
      </w:r>
    </w:p>
    <w:p w14:paraId="5457530F" w14:textId="77777777" w:rsidR="00EF7A8E" w:rsidRDefault="00A81E47">
      <w:pPr>
        <w:spacing w:after="120"/>
        <w:ind w:firstLine="567"/>
        <w:jc w:val="both"/>
        <w:rPr>
          <w:rFonts w:ascii="Arial" w:eastAsia="Times New Roman" w:hAnsi="Arial" w:cs="Arial"/>
        </w:rPr>
      </w:pPr>
      <w:r>
        <w:rPr>
          <w:rFonts w:ascii="Arial" w:eastAsia="Times New Roman" w:hAnsi="Arial" w:cs="Arial"/>
          <w:b/>
          <w:bCs/>
          <w:color w:val="000000"/>
        </w:rPr>
        <w:t>Примечан</w:t>
      </w:r>
      <w:r>
        <w:rPr>
          <w:rFonts w:ascii="Arial" w:eastAsia="Times New Roman" w:hAnsi="Arial" w:cs="Arial"/>
          <w:b/>
          <w:bCs/>
          <w:color w:val="000000"/>
        </w:rPr>
        <w:t>ие.</w:t>
      </w:r>
      <w:r>
        <w:rPr>
          <w:rFonts w:ascii="Arial" w:eastAsia="Times New Roman" w:hAnsi="Arial" w:cs="Arial"/>
          <w:color w:val="000000"/>
        </w:rPr>
        <w:t xml:space="preserve"> В настоящей статье под крупным размером признается сумма, в десять тысяч раз превышающая расчетный показатель, установленный законодательством Кыргызской Республики на момент совершения преступления.</w:t>
      </w:r>
    </w:p>
    <w:p w14:paraId="351A3B6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В настоящей статье под преступным доходом понимается любая экономическая выгода или имущество, полученные или извлеченные, прямо или косвенно, в результате совершения преступления.</w:t>
      </w:r>
    </w:p>
    <w:p w14:paraId="4A6650F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В настоящей статье под имуществом понимается имущество любого рода: материа</w:t>
      </w:r>
      <w:r>
        <w:rPr>
          <w:rFonts w:ascii="Arial" w:eastAsia="Times New Roman" w:hAnsi="Arial" w:cs="Arial"/>
          <w:color w:val="000000"/>
        </w:rPr>
        <w:t>льное или нематериальное (осязаемое или неосязаемое), движимое или недвижимое, а также юридические документы или акты в любой форме (в бумажной или электронной), удостоверяющие право или интересы на такое имущество или на долю в этом имуществе, включая бан</w:t>
      </w:r>
      <w:r>
        <w:rPr>
          <w:rFonts w:ascii="Arial" w:eastAsia="Times New Roman" w:hAnsi="Arial" w:cs="Arial"/>
          <w:color w:val="000000"/>
        </w:rPr>
        <w:t>ковские кредиты, дорожные чеки, банковские чеки, почтовые переводы, ценные бумаги.</w:t>
      </w:r>
    </w:p>
    <w:p w14:paraId="523CC61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Уголовная ответственность по настоящей статье наступает независимо от привлечения лица к уголовной ответственности за основные (предикатные) преступления, в результате котор</w:t>
      </w:r>
      <w:r>
        <w:rPr>
          <w:rFonts w:ascii="Arial" w:eastAsia="Times New Roman" w:hAnsi="Arial" w:cs="Arial"/>
          <w:color w:val="000000"/>
        </w:rPr>
        <w:t>ых получены преступные доходы.</w:t>
      </w:r>
    </w:p>
    <w:p w14:paraId="0087EFDF"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A09E220" w14:textId="77777777" w:rsidR="00EF7A8E" w:rsidRDefault="00A81E47">
      <w:pPr>
        <w:spacing w:after="120"/>
        <w:ind w:firstLine="567"/>
        <w:jc w:val="both"/>
        <w:rPr>
          <w:rFonts w:ascii="Arial" w:eastAsia="Times New Roman" w:hAnsi="Arial" w:cs="Arial"/>
        </w:rPr>
      </w:pPr>
      <w:bookmarkStart w:id="225" w:name="st_223"/>
      <w:r>
        <w:rPr>
          <w:rFonts w:ascii="Arial" w:eastAsia="Times New Roman" w:hAnsi="Arial" w:cs="Arial"/>
          <w:b/>
          <w:bCs/>
          <w:color w:val="000000"/>
        </w:rPr>
        <w:t>Статья 223. Монополистические действия и ограничение конкуренции</w:t>
      </w:r>
      <w:bookmarkEnd w:id="225"/>
    </w:p>
    <w:p w14:paraId="6834D498"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DCCB10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Установление и поддержание монопольно высоких цен или монопольно низких цен, а равно ограничение конкуренции путем сговора или согласованных действий, на</w:t>
      </w:r>
      <w:r>
        <w:rPr>
          <w:rFonts w:ascii="Arial" w:eastAsia="Times New Roman" w:hAnsi="Arial" w:cs="Arial"/>
          <w:color w:val="000000"/>
        </w:rPr>
        <w:t>правленных на раздел рынка, ограничение доступа на рынок, устранение с него других субъектов экономической деятельности, установление или поддержание единых цен, если эти деяния сопряжены с извлечением дохода в крупном размере, –</w:t>
      </w:r>
    </w:p>
    <w:p w14:paraId="40B0ED6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1000 до 2000 расчетных показателей или лишением свободы на срок до пяти лет.</w:t>
      </w:r>
    </w:p>
    <w:p w14:paraId="5E91672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Те же деяния:</w:t>
      </w:r>
    </w:p>
    <w:p w14:paraId="0B2F4D5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совершенные с применением насилия, не опасного для жизни и здоровья, или угрозой его применения;</w:t>
      </w:r>
    </w:p>
    <w:p w14:paraId="30B6B3F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2) сопряженные с извлечением дохода в </w:t>
      </w:r>
      <w:r>
        <w:rPr>
          <w:rFonts w:ascii="Arial" w:eastAsia="Times New Roman" w:hAnsi="Arial" w:cs="Arial"/>
          <w:color w:val="000000"/>
        </w:rPr>
        <w:t>особо крупном размере, –</w:t>
      </w:r>
    </w:p>
    <w:p w14:paraId="6C2398E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восьми лет.</w:t>
      </w:r>
    </w:p>
    <w:p w14:paraId="2CAE6F6D"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3AF56C69" w14:textId="77777777" w:rsidR="00EF7A8E" w:rsidRDefault="00A81E47">
      <w:pPr>
        <w:spacing w:after="120"/>
        <w:ind w:firstLine="567"/>
        <w:jc w:val="both"/>
        <w:rPr>
          <w:rFonts w:ascii="Arial" w:eastAsia="Times New Roman" w:hAnsi="Arial" w:cs="Arial"/>
        </w:rPr>
      </w:pPr>
      <w:bookmarkStart w:id="226" w:name="st_224"/>
      <w:r>
        <w:rPr>
          <w:rFonts w:ascii="Arial" w:eastAsia="Times New Roman" w:hAnsi="Arial" w:cs="Arial"/>
          <w:b/>
          <w:bCs/>
          <w:color w:val="000000"/>
        </w:rPr>
        <w:t>Статья 224. Принуждение к совершению сделки  или к отказу от ее совершения</w:t>
      </w:r>
      <w:bookmarkEnd w:id="226"/>
    </w:p>
    <w:p w14:paraId="744CBA61"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3E970AF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1. Принуждение к совершению сделки или к отказу от ее совершения с применением шантажа или </w:t>
      </w:r>
      <w:r>
        <w:rPr>
          <w:rFonts w:ascii="Arial" w:eastAsia="Times New Roman" w:hAnsi="Arial" w:cs="Arial"/>
          <w:color w:val="000000"/>
        </w:rPr>
        <w:t>под угрозой применения насилия, не опасного для жизни и здоровья, при отсутствии признаков вымогательства, –</w:t>
      </w:r>
    </w:p>
    <w:p w14:paraId="438C2C4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или лишением свободы на срок до двух лет.</w:t>
      </w:r>
    </w:p>
    <w:p w14:paraId="738A658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1F658A1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1) с применением </w:t>
      </w:r>
      <w:r>
        <w:rPr>
          <w:rFonts w:ascii="Arial" w:eastAsia="Times New Roman" w:hAnsi="Arial" w:cs="Arial"/>
          <w:color w:val="000000"/>
        </w:rPr>
        <w:t>насилия, не опасного для жизни и здоровья;</w:t>
      </w:r>
    </w:p>
    <w:p w14:paraId="156F680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группой лиц по предварительному сговору, –</w:t>
      </w:r>
    </w:p>
    <w:p w14:paraId="6DF7907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1000 до 2000 расчетных показателей или лишением свободы на срок от двух до пяти лет.</w:t>
      </w:r>
    </w:p>
    <w:p w14:paraId="4D6D111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или 2 настоящей стать</w:t>
      </w:r>
      <w:r>
        <w:rPr>
          <w:rFonts w:ascii="Arial" w:eastAsia="Times New Roman" w:hAnsi="Arial" w:cs="Arial"/>
          <w:color w:val="000000"/>
        </w:rPr>
        <w:t>и, причинившие по неосторожности тяжкий вред, –</w:t>
      </w:r>
    </w:p>
    <w:p w14:paraId="6C35C20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восьми лет.</w:t>
      </w:r>
    </w:p>
    <w:p w14:paraId="65614721"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FF2AD01" w14:textId="77777777" w:rsidR="00EF7A8E" w:rsidRDefault="00A81E47">
      <w:pPr>
        <w:spacing w:before="200" w:after="60"/>
        <w:ind w:firstLine="567"/>
        <w:jc w:val="both"/>
        <w:rPr>
          <w:rFonts w:ascii="Arial" w:eastAsia="Times New Roman" w:hAnsi="Arial" w:cs="Arial"/>
        </w:rPr>
      </w:pPr>
      <w:r>
        <w:rPr>
          <w:rFonts w:ascii="Arial" w:eastAsia="Times New Roman" w:hAnsi="Arial" w:cs="Arial"/>
          <w:b/>
          <w:bCs/>
          <w:color w:val="000000"/>
        </w:rPr>
        <w:t>Статья 225. Незаконное использование средств индивидуализации (работ, услуг)</w:t>
      </w:r>
    </w:p>
    <w:p w14:paraId="7BE3EE67" w14:textId="77777777" w:rsidR="00EF7A8E" w:rsidRDefault="00A81E47">
      <w:pPr>
        <w:spacing w:before="200" w:after="60"/>
        <w:ind w:firstLine="567"/>
        <w:jc w:val="both"/>
        <w:rPr>
          <w:rFonts w:ascii="Arial" w:eastAsia="Times New Roman" w:hAnsi="Arial" w:cs="Arial"/>
        </w:rPr>
      </w:pPr>
      <w:r>
        <w:rPr>
          <w:rFonts w:ascii="Arial" w:eastAsia="Times New Roman" w:hAnsi="Arial" w:cs="Arial"/>
        </w:rPr>
        <w:t> </w:t>
      </w:r>
    </w:p>
    <w:p w14:paraId="723DECF6" w14:textId="77777777" w:rsidR="00EF7A8E" w:rsidRDefault="00A81E47">
      <w:pPr>
        <w:spacing w:after="60"/>
        <w:ind w:firstLine="567"/>
        <w:jc w:val="both"/>
        <w:rPr>
          <w:rFonts w:ascii="Arial" w:eastAsia="Times New Roman" w:hAnsi="Arial" w:cs="Arial"/>
        </w:rPr>
      </w:pPr>
      <w:r>
        <w:rPr>
          <w:rFonts w:ascii="Arial" w:eastAsia="Times New Roman" w:hAnsi="Arial" w:cs="Arial"/>
          <w:color w:val="000000"/>
        </w:rPr>
        <w:t>1. Незаконное использование чужого товарного знака, знака обслужив</w:t>
      </w:r>
      <w:r>
        <w:rPr>
          <w:rFonts w:ascii="Arial" w:eastAsia="Times New Roman" w:hAnsi="Arial" w:cs="Arial"/>
          <w:color w:val="000000"/>
        </w:rPr>
        <w:t>ания, наименования места происхождения товара или сходных с ними обозначений для однородных товаров, если это деяние совершено неоднократно или причинило крупный ущерб, -</w:t>
      </w:r>
    </w:p>
    <w:p w14:paraId="4CB889D6" w14:textId="77777777" w:rsidR="00EF7A8E" w:rsidRDefault="00A81E47">
      <w:pPr>
        <w:spacing w:after="60"/>
        <w:ind w:firstLine="567"/>
        <w:jc w:val="both"/>
        <w:rPr>
          <w:rFonts w:ascii="Arial" w:eastAsia="Times New Roman" w:hAnsi="Arial" w:cs="Arial"/>
        </w:rPr>
      </w:pPr>
      <w:r>
        <w:rPr>
          <w:rFonts w:ascii="Arial" w:eastAsia="Times New Roman" w:hAnsi="Arial" w:cs="Arial"/>
          <w:color w:val="000000"/>
        </w:rPr>
        <w:t>наказывается штрафом от 1000 до 1500 расчетных показателей или лишением свободы на ср</w:t>
      </w:r>
      <w:r>
        <w:rPr>
          <w:rFonts w:ascii="Arial" w:eastAsia="Times New Roman" w:hAnsi="Arial" w:cs="Arial"/>
          <w:color w:val="000000"/>
        </w:rPr>
        <w:t>ок до двух лет.</w:t>
      </w:r>
    </w:p>
    <w:p w14:paraId="5E8CA2F1" w14:textId="77777777" w:rsidR="00EF7A8E" w:rsidRDefault="00A81E47">
      <w:pPr>
        <w:spacing w:after="60"/>
        <w:ind w:firstLine="567"/>
        <w:jc w:val="both"/>
        <w:rPr>
          <w:rFonts w:ascii="Arial" w:eastAsia="Times New Roman" w:hAnsi="Arial" w:cs="Arial"/>
        </w:rPr>
      </w:pPr>
      <w:r>
        <w:rPr>
          <w:rFonts w:ascii="Arial" w:eastAsia="Times New Roman" w:hAnsi="Arial" w:cs="Arial"/>
          <w:color w:val="000000"/>
        </w:rPr>
        <w:t>2. Незаконное использование предупредительной маркировки в отношении незарегистрированного в Кыргызской Республике товарного знака, знака обслуживания или места происхождения товара, если это деяние причинило крупный ущерб, -</w:t>
      </w:r>
    </w:p>
    <w:p w14:paraId="5453ED56" w14:textId="77777777" w:rsidR="00EF7A8E" w:rsidRDefault="00A81E47">
      <w:pPr>
        <w:spacing w:after="60"/>
        <w:ind w:firstLine="567"/>
        <w:jc w:val="both"/>
        <w:rPr>
          <w:rFonts w:ascii="Arial" w:eastAsia="Times New Roman" w:hAnsi="Arial" w:cs="Arial"/>
        </w:rPr>
      </w:pPr>
      <w:r>
        <w:rPr>
          <w:rFonts w:ascii="Arial" w:eastAsia="Times New Roman" w:hAnsi="Arial" w:cs="Arial"/>
          <w:color w:val="000000"/>
        </w:rPr>
        <w:t>наказывается ш</w:t>
      </w:r>
      <w:r>
        <w:rPr>
          <w:rFonts w:ascii="Arial" w:eastAsia="Times New Roman" w:hAnsi="Arial" w:cs="Arial"/>
          <w:color w:val="000000"/>
        </w:rPr>
        <w:t>трафом от 3000 до 15000 расчетных показателей с конфискацией имущества или лишением свободы на срок от двух до пяти лет.</w:t>
      </w:r>
    </w:p>
    <w:p w14:paraId="32C4EAC3" w14:textId="77777777" w:rsidR="00EF7A8E" w:rsidRDefault="00A81E47">
      <w:pPr>
        <w:spacing w:after="60"/>
        <w:ind w:firstLine="567"/>
        <w:jc w:val="both"/>
        <w:rPr>
          <w:rFonts w:ascii="Arial" w:eastAsia="Times New Roman" w:hAnsi="Arial" w:cs="Arial"/>
        </w:rPr>
      </w:pPr>
      <w:r>
        <w:rPr>
          <w:rFonts w:ascii="Arial" w:eastAsia="Times New Roman" w:hAnsi="Arial" w:cs="Arial"/>
          <w:color w:val="000000"/>
        </w:rPr>
        <w:t>3. Деяния, предусмотренные частями 1 и 2 настоящей статьи, совершенные:</w:t>
      </w:r>
    </w:p>
    <w:p w14:paraId="476F119B" w14:textId="77777777" w:rsidR="00EF7A8E" w:rsidRDefault="00A81E47">
      <w:pPr>
        <w:spacing w:after="60"/>
        <w:ind w:firstLine="567"/>
        <w:jc w:val="both"/>
        <w:rPr>
          <w:rFonts w:ascii="Arial" w:eastAsia="Times New Roman" w:hAnsi="Arial" w:cs="Arial"/>
        </w:rPr>
      </w:pPr>
      <w:r>
        <w:rPr>
          <w:rFonts w:ascii="Arial" w:eastAsia="Times New Roman" w:hAnsi="Arial" w:cs="Arial"/>
          <w:color w:val="000000"/>
        </w:rPr>
        <w:t>1) в отношении товаров, работ или услуг, предназначенных для де</w:t>
      </w:r>
      <w:r>
        <w:rPr>
          <w:rFonts w:ascii="Arial" w:eastAsia="Times New Roman" w:hAnsi="Arial" w:cs="Arial"/>
          <w:color w:val="000000"/>
        </w:rPr>
        <w:t>тей в возрасте до четырнадцати лет;</w:t>
      </w:r>
    </w:p>
    <w:p w14:paraId="0B034E30" w14:textId="77777777" w:rsidR="00EF7A8E" w:rsidRDefault="00A81E47">
      <w:pPr>
        <w:spacing w:after="60"/>
        <w:ind w:firstLine="567"/>
        <w:jc w:val="both"/>
        <w:rPr>
          <w:rFonts w:ascii="Arial" w:eastAsia="Times New Roman" w:hAnsi="Arial" w:cs="Arial"/>
        </w:rPr>
      </w:pPr>
      <w:r>
        <w:rPr>
          <w:rFonts w:ascii="Arial" w:eastAsia="Times New Roman" w:hAnsi="Arial" w:cs="Arial"/>
          <w:color w:val="000000"/>
        </w:rPr>
        <w:t>2) с причинением по неосторожности тяжкого или особо тяжкого вреда;</w:t>
      </w:r>
    </w:p>
    <w:p w14:paraId="18DB49FA" w14:textId="77777777" w:rsidR="00EF7A8E" w:rsidRDefault="00A81E47">
      <w:pPr>
        <w:spacing w:after="60"/>
        <w:ind w:firstLine="567"/>
        <w:jc w:val="both"/>
        <w:rPr>
          <w:rFonts w:ascii="Arial" w:eastAsia="Times New Roman" w:hAnsi="Arial" w:cs="Arial"/>
        </w:rPr>
      </w:pPr>
      <w:r>
        <w:rPr>
          <w:rFonts w:ascii="Arial" w:eastAsia="Times New Roman" w:hAnsi="Arial" w:cs="Arial"/>
          <w:color w:val="000000"/>
        </w:rPr>
        <w:t>3) организованной группой;</w:t>
      </w:r>
    </w:p>
    <w:p w14:paraId="2FB1BAB0" w14:textId="77777777" w:rsidR="00EF7A8E" w:rsidRDefault="00A81E47">
      <w:pPr>
        <w:spacing w:after="60"/>
        <w:ind w:firstLine="567"/>
        <w:jc w:val="both"/>
        <w:rPr>
          <w:rFonts w:ascii="Arial" w:eastAsia="Times New Roman" w:hAnsi="Arial" w:cs="Arial"/>
        </w:rPr>
      </w:pPr>
      <w:r>
        <w:rPr>
          <w:rFonts w:ascii="Arial" w:eastAsia="Times New Roman" w:hAnsi="Arial" w:cs="Arial"/>
          <w:color w:val="000000"/>
        </w:rPr>
        <w:t>4) в составе преступного сообщества, -</w:t>
      </w:r>
    </w:p>
    <w:p w14:paraId="5053B49F" w14:textId="77777777" w:rsidR="00EF7A8E" w:rsidRDefault="00A81E47">
      <w:pPr>
        <w:spacing w:after="60"/>
        <w:ind w:firstLine="567"/>
        <w:jc w:val="both"/>
        <w:rPr>
          <w:rFonts w:ascii="Arial" w:eastAsia="Times New Roman" w:hAnsi="Arial" w:cs="Arial"/>
        </w:rPr>
      </w:pPr>
      <w:r>
        <w:rPr>
          <w:rFonts w:ascii="Arial" w:eastAsia="Times New Roman" w:hAnsi="Arial" w:cs="Arial"/>
          <w:color w:val="000000"/>
        </w:rPr>
        <w:t>наказываются штрафом от 15000 до 25000 расчетных показателей с конфискацией имущества или лишением свободы на срок от пяти до семи лет.</w:t>
      </w:r>
    </w:p>
    <w:p w14:paraId="36452AED" w14:textId="77777777" w:rsidR="00EF7A8E" w:rsidRDefault="00A81E47">
      <w:pPr>
        <w:spacing w:after="6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Крупным ущербом в настоящей статье признается ущерб, сумма которого превышает в пятьсот раз расчетный показа</w:t>
      </w:r>
      <w:r>
        <w:rPr>
          <w:rFonts w:ascii="Arial" w:eastAsia="Times New Roman" w:hAnsi="Arial" w:cs="Arial"/>
          <w:color w:val="000000"/>
        </w:rPr>
        <w:t>тель, установленный законодательством Кыргызской Республики на момент совершения преступления.</w:t>
      </w:r>
    </w:p>
    <w:p w14:paraId="168CA6E8" w14:textId="77777777" w:rsidR="00EF7A8E" w:rsidRDefault="00A81E47">
      <w:pPr>
        <w:spacing w:after="60"/>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238" w:tooltip="https://cbd.minjust.gov.kg/4-5357/edition/12203/ru" w:history="1">
        <w:r>
          <w:rPr>
            <w:rFonts w:ascii="Arial" w:eastAsia="Times New Roman" w:hAnsi="Arial" w:cs="Arial"/>
            <w:i/>
            <w:iCs/>
            <w:color w:val="0000FF"/>
            <w:u w:val="single"/>
          </w:rPr>
          <w:t>8 июля 2024 года № 114</w:t>
        </w:r>
      </w:hyperlink>
      <w:r>
        <w:rPr>
          <w:rFonts w:ascii="Arial" w:eastAsia="Times New Roman" w:hAnsi="Arial" w:cs="Arial"/>
          <w:i/>
          <w:iCs/>
          <w:color w:val="000000"/>
        </w:rPr>
        <w:t>)</w:t>
      </w:r>
    </w:p>
    <w:p w14:paraId="2CEBDFD5" w14:textId="77777777" w:rsidR="00EF7A8E" w:rsidRDefault="00A81E47">
      <w:pPr>
        <w:spacing w:after="120"/>
        <w:ind w:firstLine="397"/>
        <w:jc w:val="both"/>
        <w:rPr>
          <w:rFonts w:ascii="Arial" w:eastAsia="Times New Roman" w:hAnsi="Arial" w:cs="Arial"/>
        </w:rPr>
      </w:pPr>
      <w:r>
        <w:rPr>
          <w:rFonts w:ascii="Arial" w:eastAsia="Times New Roman" w:hAnsi="Arial" w:cs="Arial"/>
        </w:rPr>
        <w:t> </w:t>
      </w:r>
    </w:p>
    <w:p w14:paraId="6FF6C824" w14:textId="77777777" w:rsidR="00EF7A8E" w:rsidRDefault="00A81E47">
      <w:pPr>
        <w:spacing w:after="120"/>
        <w:ind w:firstLine="567"/>
        <w:jc w:val="both"/>
        <w:rPr>
          <w:rFonts w:ascii="Arial" w:eastAsia="Times New Roman" w:hAnsi="Arial" w:cs="Arial"/>
        </w:rPr>
      </w:pPr>
      <w:bookmarkStart w:id="227" w:name="st_226"/>
      <w:r>
        <w:rPr>
          <w:rFonts w:ascii="Arial" w:eastAsia="Times New Roman" w:hAnsi="Arial" w:cs="Arial"/>
          <w:b/>
          <w:bCs/>
          <w:color w:val="000000"/>
        </w:rPr>
        <w:t>Статья 226. Рейдерство</w:t>
      </w:r>
      <w:bookmarkEnd w:id="227"/>
    </w:p>
    <w:p w14:paraId="6968FE25"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BEAAF0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Рейдерство, то есть деяние, совершенное путем:</w:t>
      </w:r>
    </w:p>
    <w:p w14:paraId="7549745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искажения результатов голосован</w:t>
      </w:r>
      <w:r>
        <w:rPr>
          <w:rFonts w:ascii="Arial" w:eastAsia="Times New Roman" w:hAnsi="Arial" w:cs="Arial"/>
          <w:color w:val="000000"/>
        </w:rPr>
        <w:t>ия либо воспрепятствования свободной реализации права при принятии решения высшим органом управления путем внесения в протоколы собрания, заседания, в выписки из них заведомо недостоверных сведений о количестве голосовавших, кворуме или результатах голосов</w:t>
      </w:r>
      <w:r>
        <w:rPr>
          <w:rFonts w:ascii="Arial" w:eastAsia="Times New Roman" w:hAnsi="Arial" w:cs="Arial"/>
          <w:color w:val="000000"/>
        </w:rPr>
        <w:t>ания либо составления заведомо недостоверного подсчета голосов или учета бюллетеней для голосования, либо блокирования или ограничения фактического доступа акционера, участника, члена высшего органа управления или члена исполнительного органа к голосованию</w:t>
      </w:r>
      <w:r>
        <w:rPr>
          <w:rFonts w:ascii="Arial" w:eastAsia="Times New Roman" w:hAnsi="Arial" w:cs="Arial"/>
          <w:color w:val="000000"/>
        </w:rPr>
        <w:t>;</w:t>
      </w:r>
    </w:p>
    <w:p w14:paraId="1E01DEF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несообщения сведений о проведении собрания, заседания либо сообщения недостоверных сведений о времени и месте проведения собрания, заседания, голосования от имени акционера, участника или члена высшего органа управления по заведомо подложной доверенно</w:t>
      </w:r>
      <w:r>
        <w:rPr>
          <w:rFonts w:ascii="Arial" w:eastAsia="Times New Roman" w:hAnsi="Arial" w:cs="Arial"/>
          <w:color w:val="000000"/>
        </w:rPr>
        <w:t>сти;</w:t>
      </w:r>
    </w:p>
    <w:p w14:paraId="48D27E3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нарушения, ограничения или ущемления права преимущественной покупки ценных бумаг;</w:t>
      </w:r>
    </w:p>
    <w:p w14:paraId="4E410CC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создания препятствий при реализации права преимущественной покупки ценных бумаг;</w:t>
      </w:r>
    </w:p>
    <w:p w14:paraId="3094E1E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5) иных незаконных действий, повлекших незаконное приобретение права собственности</w:t>
      </w:r>
      <w:r>
        <w:rPr>
          <w:rFonts w:ascii="Arial" w:eastAsia="Times New Roman" w:hAnsi="Arial" w:cs="Arial"/>
          <w:color w:val="000000"/>
        </w:rPr>
        <w:t xml:space="preserve"> на долю участия в юридическом лице или установление контроля над юридическим лицом, –</w:t>
      </w:r>
    </w:p>
    <w:p w14:paraId="5AAA1A3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или лишением свободы на срок до двух лет.</w:t>
      </w:r>
    </w:p>
    <w:p w14:paraId="4ABC0FD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2.То же деяние, совершенное: </w:t>
      </w:r>
    </w:p>
    <w:p w14:paraId="2BB8618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группой лиц;</w:t>
      </w:r>
    </w:p>
    <w:p w14:paraId="5B8166C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группой лиц по предв</w:t>
      </w:r>
      <w:r>
        <w:rPr>
          <w:rFonts w:ascii="Arial" w:eastAsia="Times New Roman" w:hAnsi="Arial" w:cs="Arial"/>
          <w:color w:val="000000"/>
        </w:rPr>
        <w:t>арительному сговору, –</w:t>
      </w:r>
    </w:p>
    <w:p w14:paraId="0E4FF29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1000 до 2000 расчетных показателей или лишением свободы на срок от двух до пяти лет.</w:t>
      </w:r>
    </w:p>
    <w:p w14:paraId="2C1AB46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или 2 настоящей статьи, совершенные должностным лицом с использованием им своего служеб</w:t>
      </w:r>
      <w:r>
        <w:rPr>
          <w:rFonts w:ascii="Arial" w:eastAsia="Times New Roman" w:hAnsi="Arial" w:cs="Arial"/>
          <w:color w:val="000000"/>
        </w:rPr>
        <w:t>ного положения, –</w:t>
      </w:r>
    </w:p>
    <w:p w14:paraId="178848B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восьми лет с лишением права занимать определенные должности или заниматься определенной деятельностью на срок до трех лет.</w:t>
      </w:r>
    </w:p>
    <w:p w14:paraId="625B224C"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D3F9AD2" w14:textId="77777777" w:rsidR="00EF7A8E" w:rsidRDefault="00A81E47">
      <w:pPr>
        <w:spacing w:after="120"/>
        <w:ind w:firstLine="567"/>
        <w:jc w:val="both"/>
        <w:rPr>
          <w:rFonts w:ascii="Arial" w:eastAsia="Times New Roman" w:hAnsi="Arial" w:cs="Arial"/>
        </w:rPr>
      </w:pPr>
      <w:bookmarkStart w:id="228" w:name="st_227"/>
      <w:r>
        <w:rPr>
          <w:rFonts w:ascii="Arial" w:eastAsia="Times New Roman" w:hAnsi="Arial" w:cs="Arial"/>
          <w:b/>
          <w:bCs/>
          <w:color w:val="000000"/>
        </w:rPr>
        <w:t>Статья 227. Незаконное получение информации, составляющей коммер</w:t>
      </w:r>
      <w:r>
        <w:rPr>
          <w:rFonts w:ascii="Arial" w:eastAsia="Times New Roman" w:hAnsi="Arial" w:cs="Arial"/>
          <w:b/>
          <w:bCs/>
          <w:color w:val="000000"/>
        </w:rPr>
        <w:t>ческую или банковскую тайну</w:t>
      </w:r>
      <w:bookmarkEnd w:id="228"/>
    </w:p>
    <w:p w14:paraId="6C2342A1"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FBFFA4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Собирание сведений, составляющих коммерческую или банковскую тайну, путем хищения документов; подкупа либо угроз в отношении лиц, владеющих коммерческой или банковской тайной, или их близких; перехвата информации в средствах связи; незаконного проникнов</w:t>
      </w:r>
      <w:r>
        <w:rPr>
          <w:rFonts w:ascii="Arial" w:eastAsia="Times New Roman" w:hAnsi="Arial" w:cs="Arial"/>
          <w:color w:val="000000"/>
        </w:rPr>
        <w:t>ения в компьютерную систему или сеть; использования специальных технических средств, а равно иным незаконным способом, –</w:t>
      </w:r>
    </w:p>
    <w:p w14:paraId="22F0221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общественными работами от сорока до ста часов или исправительными работами на срок от двух месяцев до одного года, или штр</w:t>
      </w:r>
      <w:r>
        <w:rPr>
          <w:rFonts w:ascii="Arial" w:eastAsia="Times New Roman" w:hAnsi="Arial" w:cs="Arial"/>
          <w:color w:val="000000"/>
        </w:rPr>
        <w:t>афом от 500 до 1000 расчетных показателей.</w:t>
      </w:r>
    </w:p>
    <w:p w14:paraId="7159D3E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То же деяние, повлекшее смену собственника на долю участия в юридическом лице или установление контроля над юридическим лицом помимо воли собственника, –</w:t>
      </w:r>
    </w:p>
    <w:p w14:paraId="1E24350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1000 до 2000 расчетных показател</w:t>
      </w:r>
      <w:r>
        <w:rPr>
          <w:rFonts w:ascii="Arial" w:eastAsia="Times New Roman" w:hAnsi="Arial" w:cs="Arial"/>
          <w:color w:val="000000"/>
        </w:rPr>
        <w:t>ей или лишением свободы на срок до двух лет.</w:t>
      </w:r>
    </w:p>
    <w:p w14:paraId="6E13A9E8"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36A0AFE" w14:textId="77777777" w:rsidR="00EF7A8E" w:rsidRDefault="00A81E47">
      <w:pPr>
        <w:spacing w:after="120"/>
        <w:ind w:firstLine="567"/>
        <w:jc w:val="both"/>
        <w:rPr>
          <w:rFonts w:ascii="Arial" w:eastAsia="Times New Roman" w:hAnsi="Arial" w:cs="Arial"/>
        </w:rPr>
      </w:pPr>
      <w:bookmarkStart w:id="229" w:name="st_228"/>
      <w:r>
        <w:rPr>
          <w:rFonts w:ascii="Arial" w:eastAsia="Times New Roman" w:hAnsi="Arial" w:cs="Arial"/>
          <w:b/>
          <w:bCs/>
          <w:color w:val="000000"/>
        </w:rPr>
        <w:t>Статья 228. Разглашение коммерческой, банковской тайны, тайны налогоплательщика</w:t>
      </w:r>
      <w:bookmarkEnd w:id="229"/>
    </w:p>
    <w:p w14:paraId="1634605B"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26151B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Незаконные разглашение либо использование сведений, составляющих коммерческую, банковскую тайну или тайну сведений налогоплател</w:t>
      </w:r>
      <w:r>
        <w:rPr>
          <w:rFonts w:ascii="Arial" w:eastAsia="Times New Roman" w:hAnsi="Arial" w:cs="Arial"/>
          <w:color w:val="000000"/>
        </w:rPr>
        <w:t>ьщика, без согласия их владельца лицом, которому они были доверены или стали известны по службе или работе, если эти деяния совершены из корыстной заинтересованности или повлекли смену собственника на долю участия в юридическом лице либо установление контр</w:t>
      </w:r>
      <w:r>
        <w:rPr>
          <w:rFonts w:ascii="Arial" w:eastAsia="Times New Roman" w:hAnsi="Arial" w:cs="Arial"/>
          <w:color w:val="000000"/>
        </w:rPr>
        <w:t>оля над юридическим лицом помимо воли собственника, –</w:t>
      </w:r>
    </w:p>
    <w:p w14:paraId="1A89688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1000 до 2000 расчетных показателей или лишением свободы на срок до двух лет с лишением права занимать определенные должности либо заниматься определенной деятельностью на срок до</w:t>
      </w:r>
      <w:r>
        <w:rPr>
          <w:rFonts w:ascii="Arial" w:eastAsia="Times New Roman" w:hAnsi="Arial" w:cs="Arial"/>
          <w:color w:val="000000"/>
        </w:rPr>
        <w:t xml:space="preserve"> двух лет или без такового. </w:t>
      </w:r>
    </w:p>
    <w:p w14:paraId="247AA9D4"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0D1EDC1" w14:textId="77777777" w:rsidR="00EF7A8E" w:rsidRDefault="00A81E47">
      <w:pPr>
        <w:spacing w:after="120"/>
        <w:ind w:firstLine="567"/>
        <w:jc w:val="both"/>
        <w:rPr>
          <w:rFonts w:ascii="Arial" w:eastAsia="Times New Roman" w:hAnsi="Arial" w:cs="Arial"/>
        </w:rPr>
      </w:pPr>
      <w:bookmarkStart w:id="230" w:name="st_228_1"/>
      <w:r>
        <w:rPr>
          <w:rFonts w:ascii="Arial" w:eastAsia="Times New Roman" w:hAnsi="Arial" w:cs="Arial"/>
          <w:b/>
          <w:bCs/>
          <w:color w:val="000000"/>
        </w:rPr>
        <w:t>Статья 228</w:t>
      </w:r>
      <w:r>
        <w:rPr>
          <w:rFonts w:ascii="Arial" w:eastAsia="Times New Roman" w:hAnsi="Arial" w:cs="Arial"/>
          <w:b/>
          <w:bCs/>
          <w:color w:val="000000"/>
          <w:vertAlign w:val="superscript"/>
        </w:rPr>
        <w:t>1</w:t>
      </w:r>
      <w:r>
        <w:rPr>
          <w:rFonts w:ascii="Arial" w:eastAsia="Times New Roman" w:hAnsi="Arial" w:cs="Arial"/>
          <w:b/>
          <w:bCs/>
          <w:color w:val="000000"/>
        </w:rPr>
        <w:t>. Разглашение сведений, содержащихся в специальной декларации</w:t>
      </w:r>
      <w:bookmarkEnd w:id="230"/>
    </w:p>
    <w:p w14:paraId="609AC061"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BD33D1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Разглашение либо использование сведений о декларанте и информации, содержащихся в специальной декларации, без согласия декларанта -</w:t>
      </w:r>
    </w:p>
    <w:p w14:paraId="61DAFB0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1000 до 2000 расчетных показателей или лишением свободы на срок до двух лет.</w:t>
      </w:r>
    </w:p>
    <w:p w14:paraId="28DE63A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То же деяние, сов</w:t>
      </w:r>
      <w:r>
        <w:rPr>
          <w:rFonts w:ascii="Arial" w:eastAsia="Times New Roman" w:hAnsi="Arial" w:cs="Arial"/>
          <w:color w:val="000000"/>
        </w:rPr>
        <w:t>ершенное должностным лицом с использованием своего служебного положения, -</w:t>
      </w:r>
    </w:p>
    <w:p w14:paraId="76A1415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до пяти лет с лишением права занимать определенные должности либо заниматься определенной деятельностью на срок до двух лет или без такового.".</w:t>
      </w:r>
    </w:p>
    <w:p w14:paraId="2354EB12" w14:textId="77777777" w:rsidR="00EF7A8E" w:rsidRDefault="00A81E47">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w:t>
      </w:r>
      <w:hyperlink r:id="rId239" w:tooltip="https://cbd.minjust.gov.kg/112606" w:history="1">
        <w:r>
          <w:rPr>
            <w:rFonts w:ascii="Arial" w:eastAsia="Times New Roman" w:hAnsi="Arial" w:cs="Arial"/>
            <w:i/>
            <w:iCs/>
            <w:color w:val="0000FF"/>
            <w:u w:val="single"/>
          </w:rPr>
          <w:t>Закона</w:t>
        </w:r>
      </w:hyperlink>
      <w:r>
        <w:rPr>
          <w:rFonts w:ascii="Arial" w:eastAsia="Times New Roman" w:hAnsi="Arial" w:cs="Arial"/>
          <w:i/>
          <w:iCs/>
          <w:color w:val="000000"/>
        </w:rPr>
        <w:t xml:space="preserve"> Кыргызской Республики от 22 июня 2023 № 122)</w:t>
      </w:r>
    </w:p>
    <w:p w14:paraId="0BCACF35"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E7BEA88" w14:textId="77777777" w:rsidR="00EF7A8E" w:rsidRDefault="00A81E47">
      <w:pPr>
        <w:spacing w:after="120"/>
        <w:ind w:firstLine="567"/>
        <w:jc w:val="both"/>
        <w:rPr>
          <w:rFonts w:ascii="Arial" w:eastAsia="Times New Roman" w:hAnsi="Arial" w:cs="Arial"/>
        </w:rPr>
      </w:pPr>
      <w:bookmarkStart w:id="231" w:name="st_229"/>
      <w:r>
        <w:rPr>
          <w:rFonts w:ascii="Arial" w:eastAsia="Times New Roman" w:hAnsi="Arial" w:cs="Arial"/>
          <w:b/>
          <w:bCs/>
          <w:color w:val="000000"/>
        </w:rPr>
        <w:t>Статья 229. Подкуп спортсменов</w:t>
      </w:r>
      <w:bookmarkEnd w:id="231"/>
    </w:p>
    <w:p w14:paraId="72E17224"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DE4D05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Подкуп спортсмена, спортивного судьи, тренера, руководителя кома</w:t>
      </w:r>
      <w:r>
        <w:rPr>
          <w:rFonts w:ascii="Arial" w:eastAsia="Times New Roman" w:hAnsi="Arial" w:cs="Arial"/>
          <w:color w:val="000000"/>
        </w:rPr>
        <w:t>нды или другого участника либо организатора профессионального спортивного соревнования, а равно организатора или члена жюри зрелищного коммерческого конкурса с целью оказания влияния на результат соревнования или конкурса –</w:t>
      </w:r>
    </w:p>
    <w:p w14:paraId="5E190D1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200 до 5</w:t>
      </w:r>
      <w:r>
        <w:rPr>
          <w:rFonts w:ascii="Arial" w:eastAsia="Times New Roman" w:hAnsi="Arial" w:cs="Arial"/>
          <w:color w:val="000000"/>
        </w:rPr>
        <w:t>00 расчетных показателей с лишением права занимать определенные должности либо заниматься определенной деятельностью на срок до трех лет.</w:t>
      </w:r>
    </w:p>
    <w:p w14:paraId="02181EC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Незаконное получение денег, материальных ценностей или услуг материального характера спортивным судьей, тренером, р</w:t>
      </w:r>
      <w:r>
        <w:rPr>
          <w:rFonts w:ascii="Arial" w:eastAsia="Times New Roman" w:hAnsi="Arial" w:cs="Arial"/>
          <w:color w:val="000000"/>
        </w:rPr>
        <w:t>уководителем команды или организатором спортивного соревнования, а равно организатором или членом жюри зрелищного коммерческого конкурса за оказание влияния на результат соревнования или конкурса –</w:t>
      </w:r>
    </w:p>
    <w:p w14:paraId="726054B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наказывается штрафом от 500 до 1000 расчетных показателей </w:t>
      </w:r>
      <w:r>
        <w:rPr>
          <w:rFonts w:ascii="Arial" w:eastAsia="Times New Roman" w:hAnsi="Arial" w:cs="Arial"/>
          <w:color w:val="000000"/>
        </w:rPr>
        <w:t>с лишением права занимать определенные должности или заниматься определенной деятельностью на срок до трех лет.</w:t>
      </w:r>
    </w:p>
    <w:p w14:paraId="749F97D9"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99151CD" w14:textId="77777777" w:rsidR="00EF7A8E" w:rsidRDefault="00A81E47">
      <w:pPr>
        <w:spacing w:after="120"/>
        <w:ind w:firstLine="567"/>
        <w:jc w:val="both"/>
        <w:rPr>
          <w:rFonts w:ascii="Arial" w:eastAsia="Times New Roman" w:hAnsi="Arial" w:cs="Arial"/>
        </w:rPr>
      </w:pPr>
      <w:bookmarkStart w:id="232" w:name="st_230"/>
      <w:r>
        <w:rPr>
          <w:rFonts w:ascii="Arial" w:eastAsia="Times New Roman" w:hAnsi="Arial" w:cs="Arial"/>
          <w:b/>
          <w:bCs/>
          <w:color w:val="000000"/>
        </w:rPr>
        <w:t>Статья 230. Инсайдерские сделки на рынке ценных бумаг</w:t>
      </w:r>
      <w:bookmarkEnd w:id="232"/>
    </w:p>
    <w:p w14:paraId="46FBE397"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856E19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1. Инсайдерские сделки на рынке ценных бумаг, то есть умышленное совершение одного из </w:t>
      </w:r>
      <w:r>
        <w:rPr>
          <w:rFonts w:ascii="Arial" w:eastAsia="Times New Roman" w:hAnsi="Arial" w:cs="Arial"/>
          <w:color w:val="000000"/>
        </w:rPr>
        <w:t>следующих деяний:</w:t>
      </w:r>
    </w:p>
    <w:p w14:paraId="4819072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осуществление инсайдером или его аффилированным лицом сделок с ценными бумагами с использованием инсайдерской информации;</w:t>
      </w:r>
    </w:p>
    <w:p w14:paraId="0333CD2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незаконная передача (разглашение) третьим лицам инсайдерской информации или незаконное предоставление доступа третьим лицам к ин</w:t>
      </w:r>
      <w:r>
        <w:rPr>
          <w:rFonts w:ascii="Arial" w:eastAsia="Times New Roman" w:hAnsi="Arial" w:cs="Arial"/>
          <w:color w:val="000000"/>
        </w:rPr>
        <w:t>сайдерской информации или основанной на ней информации, а равно предоставление третьим лицам рекомендации о совершении сделок с ценными бумагами, основанной на инсайдерской информации, если вышеуказанные деяния совершены из корыстной или иной личной заинте</w:t>
      </w:r>
      <w:r>
        <w:rPr>
          <w:rFonts w:ascii="Arial" w:eastAsia="Times New Roman" w:hAnsi="Arial" w:cs="Arial"/>
          <w:color w:val="000000"/>
        </w:rPr>
        <w:t>ресованности, в интересах третьих лиц, без согласия эмитента и с нарушением законодательства Кыргызской Республики, либо если лицо в момент совершения сделки с ценными бумагами знало, что информация носит конфиденциальный характер, –</w:t>
      </w:r>
    </w:p>
    <w:p w14:paraId="7551A87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штрафом о</w:t>
      </w:r>
      <w:r>
        <w:rPr>
          <w:rFonts w:ascii="Arial" w:eastAsia="Times New Roman" w:hAnsi="Arial" w:cs="Arial"/>
          <w:color w:val="000000"/>
        </w:rPr>
        <w:t>т 500 до 1000 расчетных показателей либо лишением свободы на срок до двух лет.</w:t>
      </w:r>
    </w:p>
    <w:p w14:paraId="58B95EA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Те же деяния:</w:t>
      </w:r>
    </w:p>
    <w:p w14:paraId="5A7254F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совершенные группой лиц;</w:t>
      </w:r>
    </w:p>
    <w:p w14:paraId="6F33399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совершенные группой лиц по предварительному сговору;</w:t>
      </w:r>
    </w:p>
    <w:p w14:paraId="1B351AD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совершенные организованной группой;</w:t>
      </w:r>
    </w:p>
    <w:p w14:paraId="5F54755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4) совершенные в составе преступного </w:t>
      </w:r>
      <w:r>
        <w:rPr>
          <w:rFonts w:ascii="Arial" w:eastAsia="Times New Roman" w:hAnsi="Arial" w:cs="Arial"/>
          <w:color w:val="000000"/>
        </w:rPr>
        <w:t xml:space="preserve">сообщества; </w:t>
      </w:r>
    </w:p>
    <w:p w14:paraId="46274BE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5) сопряженные с извлечением дохода в особо крупном размере, –</w:t>
      </w:r>
    </w:p>
    <w:p w14:paraId="6C978B9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1000 до 2000 расчетных показателей либо лишением свободы на срок от двух до пяти лет.</w:t>
      </w:r>
    </w:p>
    <w:p w14:paraId="0CD34CA5"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1300453" w14:textId="77777777" w:rsidR="00EF7A8E" w:rsidRDefault="00A81E47">
      <w:pPr>
        <w:spacing w:after="120"/>
        <w:ind w:firstLine="567"/>
        <w:jc w:val="both"/>
        <w:rPr>
          <w:rFonts w:ascii="Arial" w:eastAsia="Times New Roman" w:hAnsi="Arial" w:cs="Arial"/>
        </w:rPr>
      </w:pPr>
      <w:bookmarkStart w:id="233" w:name="st_231"/>
      <w:r>
        <w:rPr>
          <w:rFonts w:ascii="Arial" w:eastAsia="Times New Roman" w:hAnsi="Arial" w:cs="Arial"/>
          <w:b/>
          <w:bCs/>
          <w:color w:val="000000"/>
        </w:rPr>
        <w:t>Статья 231. Экономическая контрабанда</w:t>
      </w:r>
      <w:bookmarkEnd w:id="233"/>
    </w:p>
    <w:p w14:paraId="4A22A856" w14:textId="77777777" w:rsidR="00EF7A8E" w:rsidRDefault="00A81E47">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1. Контрабанда, то есть перемещение через таможенную границу Евразийского экономического союза товаров, в </w:t>
      </w:r>
      <w:r>
        <w:rPr>
          <w:rFonts w:ascii="Arial" w:eastAsia="Arial" w:hAnsi="Arial" w:cs="Arial"/>
          <w:color w:val="000000"/>
        </w:rPr>
        <w:t>том числе товаров электронной торговли или иных предметов в значительном размере, совершенное помимо или с сокрытием от таможенного контроля либо с обманным использованием документов или средств таможенной идентификации либо сопряженное с недекларированием</w:t>
      </w:r>
      <w:r>
        <w:rPr>
          <w:rFonts w:ascii="Arial" w:eastAsia="Arial" w:hAnsi="Arial" w:cs="Arial"/>
          <w:color w:val="000000"/>
        </w:rPr>
        <w:t xml:space="preserve"> или недостоверным декларированием, -</w:t>
      </w:r>
    </w:p>
    <w:p w14:paraId="2EA0D052" w14:textId="77777777" w:rsidR="00EF7A8E" w:rsidRDefault="00A81E47">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наказывается исправительными работами на срок от двух месяцев до одного года или штрафом от 1000 до 1200 расчетных показателей с лишением права занимать определенные должности либо заниматься определенной деятельностью</w:t>
      </w:r>
      <w:r>
        <w:rPr>
          <w:rFonts w:ascii="Arial" w:eastAsia="Arial" w:hAnsi="Arial" w:cs="Arial"/>
          <w:color w:val="000000"/>
        </w:rPr>
        <w:t xml:space="preserve"> на срок до одного года.</w:t>
      </w:r>
    </w:p>
    <w:p w14:paraId="6A64B4E6" w14:textId="77777777" w:rsidR="00EF7A8E" w:rsidRDefault="00A81E47">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Те же деяния, совершенные в крупном размере, -</w:t>
      </w:r>
    </w:p>
    <w:p w14:paraId="347CD6F6" w14:textId="77777777" w:rsidR="00EF7A8E" w:rsidRDefault="00A81E47">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наказываются исправительными работами на срок от двух до трех лет или штрафом от 1200 до 1500 расчетных показателей, или лишением свободы на срок до двух лет с лишением права занима</w:t>
      </w:r>
      <w:r>
        <w:rPr>
          <w:rFonts w:ascii="Arial" w:eastAsia="Arial" w:hAnsi="Arial" w:cs="Arial"/>
          <w:color w:val="000000"/>
        </w:rPr>
        <w:t>ть определенные должности либо заниматься определенной деятельностью на срок до двух лет.</w:t>
      </w:r>
    </w:p>
    <w:p w14:paraId="344F7B6D" w14:textId="77777777" w:rsidR="00EF7A8E" w:rsidRDefault="00A81E47">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3. Те же деяния, совершенные:</w:t>
      </w:r>
    </w:p>
    <w:p w14:paraId="683ED931" w14:textId="77777777" w:rsidR="00EF7A8E" w:rsidRDefault="00A81E47">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1) в особо крупном размере;</w:t>
      </w:r>
    </w:p>
    <w:p w14:paraId="4E1F0969" w14:textId="77777777" w:rsidR="00EF7A8E" w:rsidRDefault="00A81E47">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должностным лицом с использованием своего служебного положения;</w:t>
      </w:r>
    </w:p>
    <w:p w14:paraId="17B8EE78" w14:textId="77777777" w:rsidR="00EF7A8E" w:rsidRDefault="00A81E47">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3) с применением насилия, не опасного для</w:t>
      </w:r>
      <w:r>
        <w:rPr>
          <w:rFonts w:ascii="Arial" w:eastAsia="Arial" w:hAnsi="Arial" w:cs="Arial"/>
          <w:color w:val="000000"/>
        </w:rPr>
        <w:t xml:space="preserve"> жизни и здоровья, к лицу, осуществляющему таможенный контроль;</w:t>
      </w:r>
    </w:p>
    <w:p w14:paraId="2CA12598" w14:textId="77777777" w:rsidR="00EF7A8E" w:rsidRDefault="00A81E47">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4) группой лиц;</w:t>
      </w:r>
    </w:p>
    <w:p w14:paraId="3D2C144E" w14:textId="77777777" w:rsidR="00EF7A8E" w:rsidRDefault="00A81E47">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5) группой лиц по предварительному сговору, -</w:t>
      </w:r>
    </w:p>
    <w:p w14:paraId="5F13D73D" w14:textId="77777777" w:rsidR="00EF7A8E" w:rsidRDefault="00A81E47">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наказываются штрафом от 1500 до 2000 расчетных показателей или лишением свободы на срок от двух до пяти лет с лишением права заним</w:t>
      </w:r>
      <w:r>
        <w:rPr>
          <w:rFonts w:ascii="Arial" w:eastAsia="Arial" w:hAnsi="Arial" w:cs="Arial"/>
          <w:color w:val="000000"/>
        </w:rPr>
        <w:t>ать определенные должности либо заниматься определенной деятельностью на срок до трех лет.</w:t>
      </w:r>
    </w:p>
    <w:p w14:paraId="17353660" w14:textId="77777777" w:rsidR="00EF7A8E" w:rsidRDefault="00A81E47">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4. Деяния, предусмотренные частями 1, 2 или 3 настоящей статьи, совершенные организованной (трансграничной) группой или в составе преступного сообщества, -</w:t>
      </w:r>
    </w:p>
    <w:p w14:paraId="6F73B3F9" w14:textId="77777777" w:rsidR="00EF7A8E" w:rsidRDefault="00A81E47">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наказываются лишением свободы на срок от пяти до десяти лет с конфискацией имущества.</w:t>
      </w:r>
    </w:p>
    <w:p w14:paraId="44CC5304" w14:textId="77777777" w:rsidR="00EF7A8E" w:rsidRDefault="00A81E47">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Примечание. Де</w:t>
      </w:r>
      <w:r>
        <w:rPr>
          <w:rFonts w:ascii="Arial" w:eastAsia="Arial" w:hAnsi="Arial" w:cs="Arial"/>
          <w:color w:val="000000"/>
        </w:rPr>
        <w:t>яния, предусмотренные настоящей статьей, признаются совершенными:</w:t>
      </w:r>
    </w:p>
    <w:p w14:paraId="6D998828" w14:textId="77777777" w:rsidR="00EF7A8E" w:rsidRDefault="00A81E47">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в значительном размере, если стоимость перемещенных товаров, в том числе товаров электронной торговли составляет от 5000 до 50000 расчетных показателей, установленных законодательством Кыр</w:t>
      </w:r>
      <w:r>
        <w:rPr>
          <w:rFonts w:ascii="Arial" w:eastAsia="Arial" w:hAnsi="Arial" w:cs="Arial"/>
          <w:color w:val="000000"/>
        </w:rPr>
        <w:t>гызской Республики на момент совершения преступления;</w:t>
      </w:r>
    </w:p>
    <w:p w14:paraId="36096037" w14:textId="77777777" w:rsidR="00EF7A8E" w:rsidRDefault="00A81E47">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в крупном размере, - превышает расчетный показатель в пятьдесят тысяч раз;</w:t>
      </w:r>
    </w:p>
    <w:p w14:paraId="20BCF739" w14:textId="77777777" w:rsidR="00EF7A8E" w:rsidRDefault="00A81E47">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в особо крупном размере, - превышает расчетный показатель в сто тысяч раз.</w:t>
      </w:r>
    </w:p>
    <w:p w14:paraId="0C650600" w14:textId="77777777" w:rsidR="00EF7A8E" w:rsidRDefault="00A81E47">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Лицо освобождается от уголовной ответственности </w:t>
      </w:r>
      <w:r>
        <w:rPr>
          <w:rFonts w:ascii="Arial" w:eastAsia="Arial" w:hAnsi="Arial" w:cs="Arial"/>
          <w:color w:val="000000"/>
        </w:rPr>
        <w:t>и наказания за совершение деяния, предусмотренного частями 1 и 2 настоящей статьи, если оно добровольно уплатило причитающиеся таможенные платежи в двукратном размере, включая пени, с оформлением в таможенном отношении товаров, в том числе товаров электрон</w:t>
      </w:r>
      <w:r>
        <w:rPr>
          <w:rFonts w:ascii="Arial" w:eastAsia="Arial" w:hAnsi="Arial" w:cs="Arial"/>
          <w:color w:val="000000"/>
        </w:rPr>
        <w:t>ной торговли и иных предметов, являющихся предметом контрабанды, за исключением перемещения товаров, в том числе товаров электронной торговли или иных предметов помимо таможенного контроля.</w:t>
      </w:r>
    </w:p>
    <w:p w14:paraId="1AA3DBA2" w14:textId="77777777" w:rsidR="00EF7A8E" w:rsidRDefault="00A81E47">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Подлежат конфискации товары, в том числе товары электронной торгов</w:t>
      </w:r>
      <w:r>
        <w:rPr>
          <w:rFonts w:ascii="Arial" w:eastAsia="Arial" w:hAnsi="Arial" w:cs="Arial"/>
          <w:color w:val="000000"/>
        </w:rPr>
        <w:t>ли и иные предметы, перемещенные помимо таможенного контроля, а также транспортные средства (в том числе другие перевозочные средства), использованные для их перевозки.</w:t>
      </w:r>
    </w:p>
    <w:p w14:paraId="1B2DA115" w14:textId="77777777" w:rsidR="00EF7A8E" w:rsidRDefault="00A81E47">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Законов КР от </w:t>
      </w:r>
      <w:hyperlink r:id="rId240" w:tooltip="https://cbd.minjust.gov.kg/4-3167/edition/1179929/ru" w:history="1">
        <w:r>
          <w:rPr>
            <w:rFonts w:ascii="Arial" w:eastAsia="Times New Roman" w:hAnsi="Arial" w:cs="Arial"/>
            <w:i/>
            <w:iCs/>
            <w:color w:val="0000FF"/>
            <w:u w:val="single"/>
          </w:rPr>
          <w:t xml:space="preserve">16 июня 2022 года № 45, </w:t>
        </w:r>
      </w:hyperlink>
      <w:hyperlink r:id="rId241" w:tooltip="https://cbd.minjust.gov.kg/4-5677/edition/40587/ru" w:history="1">
        <w:r>
          <w:rPr>
            <w:rStyle w:val="aff0"/>
            <w:rFonts w:ascii="Arial" w:eastAsia="Times New Roman" w:hAnsi="Arial" w:cs="Arial"/>
            <w:i/>
            <w:iCs/>
          </w:rPr>
          <w:t>6 ноября 2025 года № 253</w:t>
        </w:r>
      </w:hyperlink>
      <w:r>
        <w:rPr>
          <w:rFonts w:ascii="Arial" w:eastAsia="Times New Roman" w:hAnsi="Arial" w:cs="Arial"/>
          <w:i/>
          <w:iCs/>
          <w:color w:val="000000"/>
        </w:rPr>
        <w:t>)</w:t>
      </w:r>
    </w:p>
    <w:p w14:paraId="40896431"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1D5832A" w14:textId="77777777" w:rsidR="00EF7A8E" w:rsidRDefault="00A81E47">
      <w:pPr>
        <w:spacing w:after="120"/>
        <w:ind w:firstLine="567"/>
        <w:jc w:val="both"/>
        <w:rPr>
          <w:rFonts w:ascii="Arial" w:eastAsia="Times New Roman" w:hAnsi="Arial" w:cs="Arial"/>
        </w:rPr>
      </w:pPr>
      <w:r>
        <w:rPr>
          <w:rFonts w:ascii="Arial" w:eastAsia="Times New Roman" w:hAnsi="Arial" w:cs="Arial"/>
          <w:b/>
          <w:bCs/>
          <w:color w:val="000000"/>
        </w:rPr>
        <w:t>Статья 231</w:t>
      </w:r>
      <w:r>
        <w:rPr>
          <w:rFonts w:ascii="Arial" w:eastAsia="Times New Roman" w:hAnsi="Arial" w:cs="Arial"/>
          <w:b/>
          <w:bCs/>
          <w:color w:val="000000"/>
          <w:vertAlign w:val="superscript"/>
        </w:rPr>
        <w:t>1</w:t>
      </w:r>
      <w:r>
        <w:rPr>
          <w:rFonts w:ascii="Arial" w:eastAsia="Times New Roman" w:hAnsi="Arial" w:cs="Arial"/>
          <w:b/>
          <w:bCs/>
          <w:color w:val="000000"/>
        </w:rPr>
        <w:t>. Незаконный ввоз электронных сигарет</w:t>
      </w:r>
    </w:p>
    <w:p w14:paraId="2715DA85"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C6CE85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Ввоз электронных сигарет в значительном размере -</w:t>
      </w:r>
    </w:p>
    <w:p w14:paraId="491980F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исправительными работами на срок от двух месяцев до одного года или штрафом от 1000 до 1200 расчетных показателей с лишением права занимать</w:t>
      </w:r>
      <w:r>
        <w:rPr>
          <w:rFonts w:ascii="Arial" w:eastAsia="Times New Roman" w:hAnsi="Arial" w:cs="Arial"/>
          <w:color w:val="000000"/>
        </w:rPr>
        <w:t>ся определенной деятельностью на срок до одного года.</w:t>
      </w:r>
    </w:p>
    <w:p w14:paraId="72760C4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 в крупном или особо крупном размере, -</w:t>
      </w:r>
    </w:p>
    <w:p w14:paraId="35C2CE2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1500 до 2000 расчетных показателей или лишением свободы на срок от одного до двух лет с лишением права занимат</w:t>
      </w:r>
      <w:r>
        <w:rPr>
          <w:rFonts w:ascii="Arial" w:eastAsia="Times New Roman" w:hAnsi="Arial" w:cs="Arial"/>
          <w:color w:val="000000"/>
        </w:rPr>
        <w:t>ься определенной деятельностью на срок до двух лет.</w:t>
      </w:r>
    </w:p>
    <w:p w14:paraId="0D6A67B0" w14:textId="77777777" w:rsidR="00EF7A8E" w:rsidRDefault="00A81E47">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242" w:tooltip="https://cbd.minjust.gov.kg/4-5425/edition/21396/ru" w:history="1">
        <w:r>
          <w:rPr>
            <w:rFonts w:ascii="Arial" w:eastAsia="Times New Roman" w:hAnsi="Arial" w:cs="Arial"/>
            <w:i/>
            <w:iCs/>
            <w:color w:val="0000FF"/>
            <w:u w:val="single"/>
          </w:rPr>
          <w:t>22 ноября 2024 года № 186</w:t>
        </w:r>
      </w:hyperlink>
      <w:r>
        <w:rPr>
          <w:rFonts w:ascii="Arial" w:eastAsia="Times New Roman" w:hAnsi="Arial" w:cs="Arial"/>
          <w:i/>
          <w:iCs/>
          <w:color w:val="000000"/>
        </w:rPr>
        <w:t> )</w:t>
      </w:r>
    </w:p>
    <w:p w14:paraId="4618780B"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33C2252C"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3A18E765" w14:textId="77777777" w:rsidR="00EF7A8E" w:rsidRDefault="00A81E47">
      <w:pPr>
        <w:spacing w:after="120"/>
        <w:ind w:firstLine="567"/>
        <w:jc w:val="center"/>
        <w:rPr>
          <w:rFonts w:ascii="Arial" w:eastAsia="Times New Roman" w:hAnsi="Arial" w:cs="Arial"/>
        </w:rPr>
      </w:pPr>
      <w:bookmarkStart w:id="234" w:name="g30"/>
      <w:r>
        <w:rPr>
          <w:rFonts w:ascii="Arial" w:eastAsia="Times New Roman" w:hAnsi="Arial" w:cs="Arial"/>
          <w:b/>
          <w:bCs/>
          <w:color w:val="000000"/>
        </w:rPr>
        <w:t>Глава 30. Преступления</w:t>
      </w:r>
      <w:r>
        <w:rPr>
          <w:rFonts w:ascii="Arial" w:eastAsia="Times New Roman" w:hAnsi="Arial" w:cs="Arial"/>
          <w:b/>
          <w:bCs/>
          <w:color w:val="000000"/>
        </w:rPr>
        <w:t xml:space="preserve"> в денежно-кредитной и валютной сфере</w:t>
      </w:r>
      <w:bookmarkEnd w:id="234"/>
    </w:p>
    <w:p w14:paraId="6871E26F"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408A6DF" w14:textId="77777777" w:rsidR="00EF7A8E" w:rsidRDefault="00A81E47">
      <w:pPr>
        <w:spacing w:after="120"/>
        <w:ind w:firstLine="567"/>
        <w:jc w:val="both"/>
        <w:rPr>
          <w:rFonts w:ascii="Arial" w:eastAsia="Times New Roman" w:hAnsi="Arial" w:cs="Arial"/>
        </w:rPr>
      </w:pPr>
      <w:bookmarkStart w:id="235" w:name="st_232"/>
      <w:r>
        <w:rPr>
          <w:rFonts w:ascii="Arial" w:eastAsia="Times New Roman" w:hAnsi="Arial" w:cs="Arial"/>
          <w:b/>
          <w:bCs/>
          <w:color w:val="000000"/>
        </w:rPr>
        <w:t>Статья 232. Незаконная выдача кредита</w:t>
      </w:r>
      <w:bookmarkEnd w:id="235"/>
    </w:p>
    <w:p w14:paraId="0AF69E18"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321BB38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Незаконная выдача государственного целевого кредита физическим или юридическим лицам либо незаконное предоставление им льготных условий кредитования должностным лицом организации независимо от формы собственности –</w:t>
      </w:r>
    </w:p>
    <w:p w14:paraId="6BC3B78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1000 до 2000 расч</w:t>
      </w:r>
      <w:r>
        <w:rPr>
          <w:rFonts w:ascii="Arial" w:eastAsia="Times New Roman" w:hAnsi="Arial" w:cs="Arial"/>
          <w:color w:val="000000"/>
        </w:rPr>
        <w:t>етных показателей либо лишением свободы на срок до пяти лет.</w:t>
      </w:r>
    </w:p>
    <w:p w14:paraId="4E63D22A" w14:textId="77777777" w:rsidR="00EF7A8E" w:rsidRDefault="00A81E47">
      <w:pPr>
        <w:spacing w:after="120"/>
        <w:ind w:firstLine="567"/>
        <w:jc w:val="both"/>
        <w:rPr>
          <w:rFonts w:ascii="Arial" w:eastAsia="Times New Roman" w:hAnsi="Arial" w:cs="Arial"/>
        </w:rPr>
      </w:pPr>
      <w:r>
        <w:rPr>
          <w:rFonts w:ascii="Arial" w:eastAsia="Times New Roman" w:hAnsi="Arial" w:cs="Arial"/>
          <w:b/>
          <w:bCs/>
          <w:color w:val="000000"/>
        </w:rPr>
        <w:t xml:space="preserve">Примечание. </w:t>
      </w:r>
      <w:r>
        <w:rPr>
          <w:rFonts w:ascii="Arial" w:eastAsia="Times New Roman" w:hAnsi="Arial" w:cs="Arial"/>
          <w:color w:val="000000"/>
        </w:rPr>
        <w:t>В случае добровольного возмещения причиненного ущерба в двукратном размере лицо подлежит освобождению от уголовной ответственности и наказания за деяния, предусмотренные настоящей статьей.</w:t>
      </w:r>
    </w:p>
    <w:p w14:paraId="66826A4D"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3434EC08" w14:textId="77777777" w:rsidR="00EF7A8E" w:rsidRDefault="00A81E47">
      <w:pPr>
        <w:spacing w:after="120"/>
        <w:ind w:firstLine="567"/>
        <w:jc w:val="both"/>
        <w:rPr>
          <w:rFonts w:ascii="Arial" w:eastAsia="Times New Roman" w:hAnsi="Arial" w:cs="Arial"/>
        </w:rPr>
      </w:pPr>
      <w:bookmarkStart w:id="236" w:name="st_233"/>
      <w:r>
        <w:rPr>
          <w:rFonts w:ascii="Arial" w:eastAsia="Times New Roman" w:hAnsi="Arial" w:cs="Arial"/>
          <w:b/>
          <w:bCs/>
          <w:color w:val="000000"/>
        </w:rPr>
        <w:t>Статья 233. Подделка денег и ценных бумаг</w:t>
      </w:r>
      <w:bookmarkEnd w:id="236"/>
    </w:p>
    <w:p w14:paraId="6D4FC37F"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80BE21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Изготовление с цел</w:t>
      </w:r>
      <w:r>
        <w:rPr>
          <w:rFonts w:ascii="Arial" w:eastAsia="Times New Roman" w:hAnsi="Arial" w:cs="Arial"/>
          <w:color w:val="000000"/>
        </w:rPr>
        <w:t>ью сбыта либо хранение с целью сбыта, а равно сбыт поддельных денежных знаков, металлической монеты, ценных бумаг либо иностранной валюты или ценных бумаг в иностранной валюте –</w:t>
      </w:r>
    </w:p>
    <w:p w14:paraId="6AEE397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1000 до 2000 расчетных показателей или лишением свобод</w:t>
      </w:r>
      <w:r>
        <w:rPr>
          <w:rFonts w:ascii="Arial" w:eastAsia="Times New Roman" w:hAnsi="Arial" w:cs="Arial"/>
          <w:color w:val="000000"/>
        </w:rPr>
        <w:t>ы на срок до пяти лет.</w:t>
      </w:r>
    </w:p>
    <w:p w14:paraId="5020712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Те же деяния, совершенные:</w:t>
      </w:r>
    </w:p>
    <w:p w14:paraId="07A127F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в крупном размере;</w:t>
      </w:r>
    </w:p>
    <w:p w14:paraId="4C86861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группой лиц;</w:t>
      </w:r>
    </w:p>
    <w:p w14:paraId="5FD41BD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группой лиц по предварительному сговору, –</w:t>
      </w:r>
    </w:p>
    <w:p w14:paraId="673DEDD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восьми лет.</w:t>
      </w:r>
    </w:p>
    <w:p w14:paraId="4DDB056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или 2 настоящей стать</w:t>
      </w:r>
      <w:r>
        <w:rPr>
          <w:rFonts w:ascii="Arial" w:eastAsia="Times New Roman" w:hAnsi="Arial" w:cs="Arial"/>
          <w:color w:val="000000"/>
        </w:rPr>
        <w:t>и, совершенные организованной группой или в составе преступного сообщества, –</w:t>
      </w:r>
    </w:p>
    <w:p w14:paraId="666C5E7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восьми до десяти лет с конфискацией имущества.</w:t>
      </w:r>
    </w:p>
    <w:p w14:paraId="6671180E" w14:textId="77777777" w:rsidR="00EF7A8E" w:rsidRDefault="00A81E47">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Крупным размером в настоящей статье признается достоинство предмета преступлен</w:t>
      </w:r>
      <w:r>
        <w:rPr>
          <w:rFonts w:ascii="Arial" w:eastAsia="Times New Roman" w:hAnsi="Arial" w:cs="Arial"/>
          <w:color w:val="000000"/>
        </w:rPr>
        <w:t>ия, которое в одну тысячу раз превышает расчетный показатель, установленный законодательством Кыргызской Республики на момент совершения преступления.</w:t>
      </w:r>
    </w:p>
    <w:p w14:paraId="1BB4B199"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E0DEC42" w14:textId="77777777" w:rsidR="00EF7A8E" w:rsidRDefault="00A81E47">
      <w:pPr>
        <w:spacing w:after="120"/>
        <w:ind w:firstLine="567"/>
        <w:jc w:val="both"/>
        <w:rPr>
          <w:rFonts w:ascii="Arial" w:eastAsia="Times New Roman" w:hAnsi="Arial" w:cs="Arial"/>
        </w:rPr>
      </w:pPr>
      <w:bookmarkStart w:id="237" w:name="st_234"/>
      <w:r>
        <w:rPr>
          <w:rFonts w:ascii="Arial" w:eastAsia="Times New Roman" w:hAnsi="Arial" w:cs="Arial"/>
          <w:b/>
          <w:bCs/>
          <w:color w:val="000000"/>
        </w:rPr>
        <w:t>Статья 234. Подделка платежных документов</w:t>
      </w:r>
      <w:bookmarkEnd w:id="237"/>
    </w:p>
    <w:p w14:paraId="772D8A39"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91C9C6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Изготовление с целью сбыта или сбыт поддельных кредитных</w:t>
      </w:r>
      <w:r>
        <w:rPr>
          <w:rFonts w:ascii="Arial" w:eastAsia="Times New Roman" w:hAnsi="Arial" w:cs="Arial"/>
          <w:color w:val="000000"/>
        </w:rPr>
        <w:t xml:space="preserve"> либо расчетных карт, а равно иных платежных документов, не являющихся ценными бумагами, –</w:t>
      </w:r>
    </w:p>
    <w:p w14:paraId="49A9D4D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1000 до 2000 расчетных показателей или лишением свободы до пяти лет.</w:t>
      </w:r>
    </w:p>
    <w:p w14:paraId="135734B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2. Те же деяния совершенные, </w:t>
      </w:r>
    </w:p>
    <w:p w14:paraId="138F217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группой лиц;</w:t>
      </w:r>
    </w:p>
    <w:p w14:paraId="750272F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группой лиц по предвари</w:t>
      </w:r>
      <w:r>
        <w:rPr>
          <w:rFonts w:ascii="Arial" w:eastAsia="Times New Roman" w:hAnsi="Arial" w:cs="Arial"/>
          <w:color w:val="000000"/>
        </w:rPr>
        <w:t>тельному сговору, –</w:t>
      </w:r>
    </w:p>
    <w:p w14:paraId="7A007CA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восьми лет.</w:t>
      </w:r>
    </w:p>
    <w:p w14:paraId="7FBB5BFF"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1C54889" w14:textId="77777777" w:rsidR="00EF7A8E" w:rsidRDefault="00A81E47">
      <w:pPr>
        <w:spacing w:after="120"/>
        <w:ind w:firstLine="567"/>
        <w:jc w:val="both"/>
        <w:rPr>
          <w:rFonts w:ascii="Arial" w:eastAsia="Times New Roman" w:hAnsi="Arial" w:cs="Arial"/>
        </w:rPr>
      </w:pPr>
      <w:bookmarkStart w:id="238" w:name="st_235"/>
      <w:r>
        <w:rPr>
          <w:rFonts w:ascii="Arial" w:eastAsia="Times New Roman" w:hAnsi="Arial" w:cs="Arial"/>
          <w:b/>
          <w:bCs/>
          <w:color w:val="000000"/>
        </w:rPr>
        <w:t>Статья 235. Злоупотребления при выпуске ценных бумаг (эмиссии)</w:t>
      </w:r>
      <w:bookmarkEnd w:id="238"/>
    </w:p>
    <w:p w14:paraId="187C9633"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E9AE19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Внесение в проспект эм</w:t>
      </w:r>
      <w:r>
        <w:rPr>
          <w:rFonts w:ascii="Arial" w:eastAsia="Times New Roman" w:hAnsi="Arial" w:cs="Arial"/>
          <w:color w:val="000000"/>
        </w:rPr>
        <w:t>иссии ценных бумаг заведомо недостоверной информации, а равно утверждение проспекта эмиссии, содержащего заведомо недостоверную информацию или утверждение заведомо недостоверных результатов эмиссии, если эти деяния причинили ущерб в значительном размере, –</w:t>
      </w:r>
    </w:p>
    <w:p w14:paraId="16CE41F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300 до 600 расчетных показателей с лишением права занимать определенные должности или заниматься определенной деятельностью на срок до двух лет.</w:t>
      </w:r>
    </w:p>
    <w:p w14:paraId="01C66DCA"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346EA0EC" w14:textId="77777777" w:rsidR="00EF7A8E" w:rsidRDefault="00A81E47">
      <w:pPr>
        <w:spacing w:after="120"/>
        <w:ind w:firstLine="567"/>
        <w:jc w:val="both"/>
        <w:rPr>
          <w:rFonts w:ascii="Arial" w:eastAsia="Times New Roman" w:hAnsi="Arial" w:cs="Arial"/>
        </w:rPr>
      </w:pPr>
      <w:bookmarkStart w:id="239" w:name="st_236"/>
      <w:r>
        <w:rPr>
          <w:rFonts w:ascii="Arial" w:eastAsia="Times New Roman" w:hAnsi="Arial" w:cs="Arial"/>
          <w:b/>
          <w:bCs/>
          <w:color w:val="000000"/>
        </w:rPr>
        <w:t>Статья 236. Незаконный оборот драгоценных металлов, природных драгоценных камней</w:t>
      </w:r>
      <w:bookmarkEnd w:id="239"/>
    </w:p>
    <w:p w14:paraId="13203C9B"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6C1B9A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С</w:t>
      </w:r>
      <w:r>
        <w:rPr>
          <w:rFonts w:ascii="Arial" w:eastAsia="Times New Roman" w:hAnsi="Arial" w:cs="Arial"/>
          <w:color w:val="000000"/>
        </w:rPr>
        <w:t xml:space="preserve">овершение сделки, связанной с драгоценными металлами, природными драгоценными камнями, с умышленным или неосторожным нарушением правил, установленных законодательством Кыргызской Республики, а равно незаконное хранение, перевозка или пересылка драгоценных </w:t>
      </w:r>
      <w:r>
        <w:rPr>
          <w:rFonts w:ascii="Arial" w:eastAsia="Times New Roman" w:hAnsi="Arial" w:cs="Arial"/>
          <w:color w:val="000000"/>
        </w:rPr>
        <w:t>металлов, природных драгоценных камней в любом виде, состоянии, за исключением ювелирных и бытовых изделий и лома таких изделий, –</w:t>
      </w:r>
    </w:p>
    <w:p w14:paraId="60FB65F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300 до 600 расчетных показателей с лишением права занимать определенные должности или заниматься определенной деятельностью на срок до двух лет.</w:t>
      </w:r>
    </w:p>
    <w:p w14:paraId="2782FCE9"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72D441E" w14:textId="77777777" w:rsidR="00EF7A8E" w:rsidRDefault="00A81E47">
      <w:pPr>
        <w:spacing w:after="120"/>
        <w:ind w:firstLine="567"/>
        <w:jc w:val="both"/>
        <w:rPr>
          <w:rFonts w:ascii="Arial" w:eastAsia="Times New Roman" w:hAnsi="Arial" w:cs="Arial"/>
        </w:rPr>
      </w:pPr>
      <w:bookmarkStart w:id="240" w:name="st_237"/>
      <w:r>
        <w:rPr>
          <w:rFonts w:ascii="Arial" w:eastAsia="Times New Roman" w:hAnsi="Arial" w:cs="Arial"/>
          <w:b/>
          <w:bCs/>
          <w:color w:val="000000"/>
        </w:rPr>
        <w:t>Статья 237. Нарушение правил сдачи государству драгоценных металлов и драгоценных кам</w:t>
      </w:r>
      <w:r>
        <w:rPr>
          <w:rFonts w:ascii="Arial" w:eastAsia="Times New Roman" w:hAnsi="Arial" w:cs="Arial"/>
          <w:b/>
          <w:bCs/>
          <w:color w:val="000000"/>
        </w:rPr>
        <w:t>ней</w:t>
      </w:r>
      <w:bookmarkEnd w:id="240"/>
    </w:p>
    <w:p w14:paraId="4E9B2C0F"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31F60A4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Умышленное или неосторожное уклонение от обязательной сдачи на аффинаж или обязательной продажи государству добытых из недр, полученных из вторичного сырья, а равно поднятых и найденных драгоценных металлов или драгоценных камней, если это деяние сов</w:t>
      </w:r>
      <w:r>
        <w:rPr>
          <w:rFonts w:ascii="Arial" w:eastAsia="Times New Roman" w:hAnsi="Arial" w:cs="Arial"/>
          <w:color w:val="000000"/>
        </w:rPr>
        <w:t>ершено в значительном размере, –</w:t>
      </w:r>
    </w:p>
    <w:p w14:paraId="46F4FC9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300 до 600 расчетных показателей с лишением права занимать определенные должности или заниматься определенной деятельностью на срок до двух лет.</w:t>
      </w:r>
    </w:p>
    <w:p w14:paraId="3F8A180C" w14:textId="77777777" w:rsidR="00EF7A8E" w:rsidRDefault="00A81E47">
      <w:pPr>
        <w:spacing w:after="120"/>
        <w:ind w:firstLine="567"/>
        <w:jc w:val="center"/>
        <w:rPr>
          <w:rFonts w:ascii="Arial" w:eastAsia="Times New Roman" w:hAnsi="Arial" w:cs="Arial"/>
        </w:rPr>
      </w:pPr>
      <w:bookmarkStart w:id="241" w:name="g31"/>
      <w:r>
        <w:rPr>
          <w:rFonts w:ascii="Arial" w:eastAsia="Times New Roman" w:hAnsi="Arial" w:cs="Arial"/>
          <w:b/>
          <w:bCs/>
          <w:color w:val="000000"/>
        </w:rPr>
        <w:t>Глава 31. Преступления в сфере налогообложения</w:t>
      </w:r>
      <w:bookmarkEnd w:id="241"/>
    </w:p>
    <w:p w14:paraId="2FC9683D"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CB0CADE" w14:textId="77777777" w:rsidR="00EF7A8E" w:rsidRDefault="00A81E47">
      <w:pPr>
        <w:pBdr>
          <w:top w:val="none" w:sz="4" w:space="0" w:color="000000"/>
          <w:left w:val="none" w:sz="4" w:space="0" w:color="000000"/>
          <w:bottom w:val="none" w:sz="4" w:space="0" w:color="000000"/>
          <w:right w:val="none" w:sz="4" w:space="0" w:color="000000"/>
        </w:pBdr>
        <w:spacing w:line="276" w:lineRule="auto"/>
        <w:ind w:firstLine="567"/>
        <w:rPr>
          <w:szCs w:val="32"/>
        </w:rPr>
      </w:pPr>
      <w:r>
        <w:rPr>
          <w:rFonts w:ascii="Arial" w:eastAsia="Arial" w:hAnsi="Arial" w:cs="Arial"/>
          <w:b/>
          <w:color w:val="000000"/>
          <w:szCs w:val="32"/>
        </w:rPr>
        <w:t>Стать</w:t>
      </w:r>
      <w:r>
        <w:rPr>
          <w:rFonts w:ascii="Arial" w:eastAsia="Arial" w:hAnsi="Arial" w:cs="Arial"/>
          <w:b/>
          <w:color w:val="000000"/>
          <w:szCs w:val="32"/>
        </w:rPr>
        <w:t>я 238. Подделка акцизных марок и (или) средств идентификации</w:t>
      </w:r>
    </w:p>
    <w:p w14:paraId="05639745" w14:textId="77777777" w:rsidR="00EF7A8E" w:rsidRDefault="00A81E4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1. Изготовление поддельных акцизных марок и (или) средств идентификации (кодов маркировки) с целью сбыта, а равно хранение с целью сбыта или использование поддельных акцизных марок и (или) средств идентификации, и (или) учетно-контрольных марок в крупном р</w:t>
      </w:r>
      <w:r>
        <w:rPr>
          <w:rFonts w:ascii="Arial" w:eastAsia="Arial" w:hAnsi="Arial" w:cs="Arial"/>
          <w:color w:val="000000"/>
          <w:szCs w:val="32"/>
        </w:rPr>
        <w:t>азмере либо группой лиц по предварительному сговору -</w:t>
      </w:r>
    </w:p>
    <w:p w14:paraId="58AEE5C4" w14:textId="77777777" w:rsidR="00EF7A8E" w:rsidRDefault="00A81E4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наказываются штрафом от 5000 до 7000 расчетных показателей или лишением свободы на срок до пяти лет.</w:t>
      </w:r>
    </w:p>
    <w:p w14:paraId="48B176C8" w14:textId="77777777" w:rsidR="00EF7A8E" w:rsidRDefault="00A81E4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2. Те же деяния, совершенные в особо крупном размере, -</w:t>
      </w:r>
    </w:p>
    <w:p w14:paraId="5B26A3AE" w14:textId="77777777" w:rsidR="00EF7A8E" w:rsidRDefault="00A81E4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наказываются штрафом от 7000 до 10000 расчетн</w:t>
      </w:r>
      <w:r>
        <w:rPr>
          <w:rFonts w:ascii="Arial" w:eastAsia="Arial" w:hAnsi="Arial" w:cs="Arial"/>
          <w:color w:val="000000"/>
          <w:szCs w:val="32"/>
        </w:rPr>
        <w:t>ых показателей или лишением свободы на срок до семи лет.</w:t>
      </w:r>
    </w:p>
    <w:p w14:paraId="74623FEC" w14:textId="77777777" w:rsidR="00EF7A8E" w:rsidRDefault="00A81E4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Примечание. В настоящей статье:</w:t>
      </w:r>
    </w:p>
    <w:p w14:paraId="783B2848" w14:textId="77777777" w:rsidR="00EF7A8E" w:rsidRDefault="00A81E4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 крупным размером признается сто или более поддельных акцизных марок или средств идентификации, или учетно-контрольных марок;</w:t>
      </w:r>
    </w:p>
    <w:p w14:paraId="10855390" w14:textId="77777777" w:rsidR="00EF7A8E" w:rsidRDefault="00A81E4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 особо крупным размером признается пять</w:t>
      </w:r>
      <w:r>
        <w:rPr>
          <w:rFonts w:ascii="Arial" w:eastAsia="Arial" w:hAnsi="Arial" w:cs="Arial"/>
          <w:color w:val="000000"/>
          <w:szCs w:val="32"/>
        </w:rPr>
        <w:t>сот или более поддельных акцизных марок или средств идентификации, или учетно-контрольных марок.</w:t>
      </w:r>
    </w:p>
    <w:p w14:paraId="65E36319" w14:textId="77777777" w:rsidR="00EF7A8E" w:rsidRDefault="00A81E47">
      <w:pPr>
        <w:spacing w:after="120"/>
        <w:ind w:firstLine="567"/>
        <w:jc w:val="both"/>
        <w:rPr>
          <w:rFonts w:ascii="Arial" w:eastAsia="Times New Roman" w:hAnsi="Arial" w:cs="Arial"/>
          <w:bCs/>
          <w:i/>
          <w:color w:val="000000"/>
        </w:rPr>
      </w:pPr>
      <w:r>
        <w:rPr>
          <w:rFonts w:ascii="Arial" w:eastAsia="Times New Roman" w:hAnsi="Arial" w:cs="Arial"/>
          <w:i/>
          <w:iCs/>
          <w:color w:val="000000"/>
        </w:rPr>
        <w:t>(В редакции Закона КР от </w:t>
      </w:r>
      <w:r>
        <w:rPr>
          <w:rFonts w:ascii="Arial" w:eastAsia="Times New Roman" w:hAnsi="Arial" w:cs="Arial"/>
          <w:color w:val="000000"/>
        </w:rPr>
        <w:t> </w:t>
      </w:r>
      <w:hyperlink r:id="rId243" w:tooltip="https://cbd.minjust.gov.kg/4-5481/edition/26557/ru" w:history="1">
        <w:r>
          <w:rPr>
            <w:rFonts w:ascii="Arial" w:eastAsia="Times New Roman" w:hAnsi="Arial" w:cs="Arial"/>
            <w:i/>
            <w:iCs/>
            <w:color w:val="0000FF"/>
            <w:u w:val="single"/>
          </w:rPr>
          <w:t>12 февраля</w:t>
        </w:r>
        <w:r>
          <w:rPr>
            <w:rFonts w:ascii="Arial" w:eastAsia="Times New Roman" w:hAnsi="Arial" w:cs="Arial"/>
            <w:i/>
            <w:iCs/>
            <w:color w:val="0000FF"/>
            <w:u w:val="single"/>
          </w:rPr>
          <w:t xml:space="preserve"> 2025 года № 37</w:t>
        </w:r>
      </w:hyperlink>
      <w:r>
        <w:rPr>
          <w:rFonts w:ascii="Arial" w:eastAsia="Times New Roman" w:hAnsi="Arial" w:cs="Arial"/>
          <w:i/>
          <w:iCs/>
          <w:color w:val="000000"/>
        </w:rPr>
        <w:t xml:space="preserve"> ,  </w:t>
      </w:r>
      <w:hyperlink r:id="rId244" w:tooltip="https://cbd.minjust.gov.kg/4-5687/edition/40576/ru" w:history="1">
        <w:r>
          <w:rPr>
            <w:rStyle w:val="aff0"/>
            <w:rFonts w:ascii="Arial" w:eastAsia="Times New Roman" w:hAnsi="Arial" w:cs="Arial"/>
            <w:i/>
            <w:iCs/>
          </w:rPr>
          <w:t>29 октября 2025 года № 243</w:t>
        </w:r>
      </w:hyperlink>
      <w:r>
        <w:rPr>
          <w:rFonts w:ascii="Arial" w:eastAsia="Times New Roman" w:hAnsi="Arial" w:cs="Arial"/>
          <w:i/>
          <w:iCs/>
          <w:color w:val="000000"/>
        </w:rPr>
        <w:t xml:space="preserve"> )</w:t>
      </w:r>
    </w:p>
    <w:p w14:paraId="5F5DA13A"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5FF2489" w14:textId="77777777" w:rsidR="00EF7A8E" w:rsidRDefault="00A81E47">
      <w:pPr>
        <w:pBdr>
          <w:top w:val="none" w:sz="4" w:space="0" w:color="000000"/>
          <w:left w:val="none" w:sz="4" w:space="0" w:color="000000"/>
          <w:bottom w:val="none" w:sz="4" w:space="0" w:color="000000"/>
          <w:right w:val="none" w:sz="4" w:space="0" w:color="000000"/>
        </w:pBdr>
        <w:spacing w:line="276" w:lineRule="auto"/>
        <w:ind w:firstLine="567"/>
        <w:rPr>
          <w:szCs w:val="32"/>
        </w:rPr>
      </w:pPr>
      <w:r>
        <w:rPr>
          <w:rFonts w:ascii="Arial" w:eastAsia="Arial" w:hAnsi="Arial" w:cs="Arial"/>
          <w:b/>
          <w:color w:val="000000"/>
          <w:szCs w:val="32"/>
        </w:rPr>
        <w:t>Статья 239. Оборот продукции, подлежащей обязательному акцизному обложению, без акцизных марок и (или) средств идентификации</w:t>
      </w:r>
    </w:p>
    <w:p w14:paraId="482955EA" w14:textId="77777777" w:rsidR="00EF7A8E" w:rsidRDefault="00A81E4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 xml:space="preserve">1. Производство, хранение, импорт или реализация продукции, подлежащей обязательной маркировке, без акцизных марок и (или) средств </w:t>
      </w:r>
      <w:r>
        <w:rPr>
          <w:rFonts w:ascii="Arial" w:eastAsia="Arial" w:hAnsi="Arial" w:cs="Arial"/>
          <w:color w:val="000000"/>
          <w:szCs w:val="32"/>
        </w:rPr>
        <w:t>идентификации, и (или) топливного маркера, и (или) учетно-контрольных марок, а равно нарушение установленного порядка и (или) правил применения средств идентификации, совершенные в крупном размере, -</w:t>
      </w:r>
    </w:p>
    <w:p w14:paraId="74D1CA0C" w14:textId="77777777" w:rsidR="00EF7A8E" w:rsidRDefault="00A81E4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наказываются штрафом от 5000 до 7000 расчетных показател</w:t>
      </w:r>
      <w:r>
        <w:rPr>
          <w:rFonts w:ascii="Arial" w:eastAsia="Arial" w:hAnsi="Arial" w:cs="Arial"/>
          <w:color w:val="000000"/>
          <w:szCs w:val="32"/>
        </w:rPr>
        <w:t>ей или лишением свободы на срок до пяти лет.</w:t>
      </w:r>
    </w:p>
    <w:p w14:paraId="2F41189C" w14:textId="77777777" w:rsidR="00EF7A8E" w:rsidRDefault="00A81E4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2. Те же деяния, совершенные в особо крупном размере, -</w:t>
      </w:r>
    </w:p>
    <w:p w14:paraId="6F59E206" w14:textId="77777777" w:rsidR="00EF7A8E" w:rsidRDefault="00A81E4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наказываются штрафом от 7000 до 10000 расчетных показателей или лишением свободы на срок до семи лет.</w:t>
      </w:r>
    </w:p>
    <w:p w14:paraId="6640F9B6" w14:textId="77777777" w:rsidR="00EF7A8E" w:rsidRDefault="00A81E4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Примечание. В настоящей статье:</w:t>
      </w:r>
    </w:p>
    <w:p w14:paraId="65B8ACEE" w14:textId="77777777" w:rsidR="00EF7A8E" w:rsidRDefault="00A81E4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 крупным размером пр</w:t>
      </w:r>
      <w:r>
        <w:rPr>
          <w:rFonts w:ascii="Arial" w:eastAsia="Arial" w:hAnsi="Arial" w:cs="Arial"/>
          <w:color w:val="000000"/>
          <w:szCs w:val="32"/>
        </w:rPr>
        <w:t>изнается размер продукции, стоимость которой в пятьсот раз превышает расчетный показатель, установленный законодательством Кыргызской Республики на момент совершения преступления, или количество продукции без акцизных марок и (или) средств идентификации, и</w:t>
      </w:r>
      <w:r>
        <w:rPr>
          <w:rFonts w:ascii="Arial" w:eastAsia="Arial" w:hAnsi="Arial" w:cs="Arial"/>
          <w:color w:val="000000"/>
          <w:szCs w:val="32"/>
        </w:rPr>
        <w:t xml:space="preserve"> (или) топливного маркера, и (или) учетно-контрольных марок двести или более единиц;</w:t>
      </w:r>
    </w:p>
    <w:p w14:paraId="78CF234A" w14:textId="77777777" w:rsidR="00EF7A8E" w:rsidRDefault="00A81E4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 xml:space="preserve">- особо крупным размером признается размер продукции, стоимость которой в тысячу раз превышает расчетный показатель, установленный законодательством Кыргызской Республики </w:t>
      </w:r>
      <w:r>
        <w:rPr>
          <w:rFonts w:ascii="Arial" w:eastAsia="Arial" w:hAnsi="Arial" w:cs="Arial"/>
          <w:color w:val="000000"/>
          <w:szCs w:val="32"/>
        </w:rPr>
        <w:t>на момент совершения преступления, или количество продукции без акцизной марки и (или) средств идентификации, и (или) топливного маркера, и (или) учетно-контрольных марок пятьсот или более единиц.</w:t>
      </w:r>
    </w:p>
    <w:p w14:paraId="3D89BF40" w14:textId="77777777" w:rsidR="00EF7A8E" w:rsidRDefault="00A81E47">
      <w:pPr>
        <w:spacing w:after="120"/>
        <w:ind w:firstLine="567"/>
        <w:jc w:val="both"/>
        <w:rPr>
          <w:rFonts w:ascii="Arial" w:eastAsia="Times New Roman" w:hAnsi="Arial" w:cs="Arial"/>
        </w:rPr>
      </w:pPr>
      <w:r>
        <w:rPr>
          <w:rFonts w:ascii="Arial" w:eastAsia="Times New Roman" w:hAnsi="Arial" w:cs="Arial"/>
          <w:i/>
          <w:iCs/>
          <w:color w:val="000000"/>
        </w:rPr>
        <w:t>(В редакции Законов КР от </w:t>
      </w:r>
      <w:r>
        <w:rPr>
          <w:rFonts w:ascii="Arial" w:eastAsia="Times New Roman" w:hAnsi="Arial" w:cs="Arial"/>
          <w:color w:val="000000"/>
        </w:rPr>
        <w:t> </w:t>
      </w:r>
      <w:hyperlink r:id="rId245" w:tooltip="https://cbd.minjust.gov.kg/4-5481/edition/26557/ru" w:history="1">
        <w:r>
          <w:rPr>
            <w:rFonts w:ascii="Arial" w:eastAsia="Times New Roman" w:hAnsi="Arial" w:cs="Arial"/>
            <w:i/>
            <w:iCs/>
            <w:color w:val="0000FF"/>
            <w:u w:val="single"/>
          </w:rPr>
          <w:t>12 февраля 2025 года № 37</w:t>
        </w:r>
      </w:hyperlink>
      <w:r>
        <w:rPr>
          <w:rFonts w:ascii="Arial" w:eastAsia="Times New Roman" w:hAnsi="Arial" w:cs="Arial"/>
          <w:i/>
          <w:iCs/>
          <w:color w:val="000000"/>
        </w:rPr>
        <w:t xml:space="preserve"> ,  </w:t>
      </w:r>
      <w:hyperlink r:id="rId246" w:tooltip="https://cbd.minjust.gov.kg/4-5687/edition/40576/ru" w:history="1">
        <w:r>
          <w:rPr>
            <w:rStyle w:val="aff0"/>
            <w:rFonts w:ascii="Arial" w:eastAsia="Times New Roman" w:hAnsi="Arial" w:cs="Arial"/>
            <w:i/>
            <w:iCs/>
          </w:rPr>
          <w:t>29 октября 20</w:t>
        </w:r>
        <w:r>
          <w:rPr>
            <w:rStyle w:val="aff0"/>
            <w:rFonts w:ascii="Arial" w:eastAsia="Times New Roman" w:hAnsi="Arial" w:cs="Arial"/>
            <w:i/>
            <w:iCs/>
          </w:rPr>
          <w:t>25 года № 243</w:t>
        </w:r>
      </w:hyperlink>
      <w:r>
        <w:rPr>
          <w:rFonts w:ascii="Arial" w:eastAsia="Times New Roman" w:hAnsi="Arial" w:cs="Arial"/>
          <w:i/>
          <w:iCs/>
          <w:color w:val="000000"/>
        </w:rPr>
        <w:t xml:space="preserve"> )</w:t>
      </w:r>
    </w:p>
    <w:p w14:paraId="687ACD58"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A2493AB" w14:textId="77777777" w:rsidR="00EF7A8E" w:rsidRDefault="00A81E47">
      <w:pPr>
        <w:spacing w:after="120"/>
        <w:ind w:firstLine="567"/>
        <w:jc w:val="both"/>
        <w:rPr>
          <w:rFonts w:ascii="Arial" w:eastAsia="Times New Roman" w:hAnsi="Arial" w:cs="Arial"/>
        </w:rPr>
      </w:pPr>
      <w:r>
        <w:rPr>
          <w:rFonts w:ascii="Arial" w:eastAsia="Times New Roman" w:hAnsi="Arial" w:cs="Arial"/>
          <w:b/>
          <w:bCs/>
          <w:color w:val="000000"/>
        </w:rPr>
        <w:t>Статья 240. Незаконное производство спирта и алкогольной продукции</w:t>
      </w:r>
    </w:p>
    <w:p w14:paraId="7841D3C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Незаконное производство или хранение с целью сбыта, а равно сбыт незаконно произведенных либо не отвечающих требованиям, установленным законодательством Кыргызской Республики, спирта или алкогольной продукции в крупном размере -</w:t>
      </w:r>
    </w:p>
    <w:p w14:paraId="106625C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штрафом в р</w:t>
      </w:r>
      <w:r>
        <w:rPr>
          <w:rFonts w:ascii="Arial" w:eastAsia="Times New Roman" w:hAnsi="Arial" w:cs="Arial"/>
          <w:color w:val="000000"/>
        </w:rPr>
        <w:t>азмере 2000 расчетных показателей или лишением свободы на срок до двух лет.</w:t>
      </w:r>
    </w:p>
    <w:p w14:paraId="39C4FF6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Те же деяния, совершенные в особо крупном размере, -</w:t>
      </w:r>
    </w:p>
    <w:p w14:paraId="55876C7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штрафом в размере 5000 расчетных показателей или лишением свободы на срок до пяти лет.</w:t>
      </w:r>
    </w:p>
    <w:p w14:paraId="4758B45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 2 настоящей статьи, повлекшие по неосторожности тяжкий вред, -</w:t>
      </w:r>
    </w:p>
    <w:p w14:paraId="310C819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штрафом в размере 7000 расчетных показате</w:t>
      </w:r>
      <w:r>
        <w:rPr>
          <w:rFonts w:ascii="Arial" w:eastAsia="Times New Roman" w:hAnsi="Arial" w:cs="Arial"/>
          <w:color w:val="000000"/>
        </w:rPr>
        <w:t>лей или лишением свободы на срок до пяти лет.</w:t>
      </w:r>
    </w:p>
    <w:p w14:paraId="47D573D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Деяния, предусмотренные частями 1, 2 и 3 настоящей статьи, совершенные ответственными лицами юридических лиц в особо крупном размере, -</w:t>
      </w:r>
    </w:p>
    <w:p w14:paraId="62C92EE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штрафом в размере 10000 расчетных показателей или лишением</w:t>
      </w:r>
      <w:r>
        <w:rPr>
          <w:rFonts w:ascii="Arial" w:eastAsia="Times New Roman" w:hAnsi="Arial" w:cs="Arial"/>
          <w:color w:val="000000"/>
        </w:rPr>
        <w:t xml:space="preserve"> свободы на срок от пяти до десяти лет с лишением права занимать определенные должности либо заниматься определенной деятельностью на срок до трех лет.</w:t>
      </w:r>
    </w:p>
    <w:p w14:paraId="5B1A5306" w14:textId="77777777" w:rsidR="00EF7A8E" w:rsidRDefault="00A81E47">
      <w:pPr>
        <w:spacing w:after="120"/>
        <w:ind w:firstLine="567"/>
        <w:jc w:val="both"/>
        <w:rPr>
          <w:rFonts w:ascii="Arial" w:eastAsia="Times New Roman" w:hAnsi="Arial" w:cs="Arial"/>
        </w:rPr>
      </w:pPr>
      <w:r>
        <w:rPr>
          <w:rFonts w:ascii="Arial" w:eastAsia="Times New Roman" w:hAnsi="Arial" w:cs="Arial"/>
          <w:b/>
          <w:bCs/>
          <w:color w:val="000000"/>
        </w:rPr>
        <w:t xml:space="preserve">Примечание. </w:t>
      </w:r>
      <w:r>
        <w:rPr>
          <w:rFonts w:ascii="Arial" w:eastAsia="Times New Roman" w:hAnsi="Arial" w:cs="Arial"/>
          <w:color w:val="000000"/>
        </w:rPr>
        <w:t>Крупным размером в настоящей статье признается количество спирта и алкогольной продукции сто</w:t>
      </w:r>
      <w:r>
        <w:rPr>
          <w:rFonts w:ascii="Arial" w:eastAsia="Times New Roman" w:hAnsi="Arial" w:cs="Arial"/>
          <w:color w:val="000000"/>
        </w:rPr>
        <w:t xml:space="preserve"> и более литров, особо крупным размером признается двести и более литров спирта и алкогольной продукции.</w:t>
      </w:r>
    </w:p>
    <w:p w14:paraId="1BF002F8" w14:textId="77777777" w:rsidR="00EF7A8E" w:rsidRDefault="00A81E47">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247" w:tooltip="https://cbd.minjust.gov.kg/4-5481/edition/26557/ru" w:history="1">
        <w:r>
          <w:rPr>
            <w:rFonts w:ascii="Arial" w:eastAsia="Times New Roman" w:hAnsi="Arial" w:cs="Arial"/>
            <w:i/>
            <w:iCs/>
            <w:color w:val="0000FF"/>
            <w:u w:val="single"/>
          </w:rPr>
          <w:t>12</w:t>
        </w:r>
        <w:r>
          <w:rPr>
            <w:rFonts w:ascii="Arial" w:eastAsia="Times New Roman" w:hAnsi="Arial" w:cs="Arial"/>
            <w:i/>
            <w:iCs/>
            <w:color w:val="0000FF"/>
            <w:u w:val="single"/>
          </w:rPr>
          <w:t xml:space="preserve"> февраля 2025 года № 37</w:t>
        </w:r>
      </w:hyperlink>
      <w:r>
        <w:rPr>
          <w:rFonts w:ascii="Arial" w:eastAsia="Times New Roman" w:hAnsi="Arial" w:cs="Arial"/>
          <w:i/>
          <w:iCs/>
          <w:color w:val="000000"/>
        </w:rPr>
        <w:t xml:space="preserve"> )</w:t>
      </w:r>
    </w:p>
    <w:p w14:paraId="61AEAC3F"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512EA05" w14:textId="77777777" w:rsidR="00EF7A8E" w:rsidRDefault="00A81E47">
      <w:pPr>
        <w:spacing w:after="120"/>
        <w:ind w:firstLine="567"/>
        <w:jc w:val="both"/>
        <w:rPr>
          <w:rFonts w:ascii="Arial" w:eastAsia="Times New Roman" w:hAnsi="Arial" w:cs="Arial"/>
        </w:rPr>
      </w:pPr>
      <w:bookmarkStart w:id="242" w:name="st_240_1"/>
      <w:r>
        <w:rPr>
          <w:rFonts w:ascii="Arial" w:eastAsia="Times New Roman" w:hAnsi="Arial" w:cs="Arial"/>
          <w:b/>
          <w:bCs/>
          <w:color w:val="000000"/>
        </w:rPr>
        <w:t xml:space="preserve">Статья 240¹. Срыв пломбы </w:t>
      </w:r>
      <w:bookmarkEnd w:id="242"/>
    </w:p>
    <w:p w14:paraId="41A88254"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89CB96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Самовольный срыв или повреждение контрольных пломб иных средств специального клеймения, устанавливаемых уполномоченными органами или организациями при перемещении товаров (груза), включая импорт товар</w:t>
      </w:r>
      <w:r>
        <w:rPr>
          <w:rFonts w:ascii="Arial" w:eastAsia="Times New Roman" w:hAnsi="Arial" w:cs="Arial"/>
          <w:color w:val="000000"/>
        </w:rPr>
        <w:t>а (груза), за исключением снятия средств специального клеймения (пломб) сотрудниками уполномоченных государственных органов, организаций, физическими лицами в порядке, предусмотренном законодательством Кыргызской Республики или правом Евразийского экономич</w:t>
      </w:r>
      <w:r>
        <w:rPr>
          <w:rFonts w:ascii="Arial" w:eastAsia="Times New Roman" w:hAnsi="Arial" w:cs="Arial"/>
          <w:color w:val="000000"/>
        </w:rPr>
        <w:t>еского союза,</w:t>
      </w:r>
    </w:p>
    <w:p w14:paraId="2F81FCB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влекут наложение штрафа от 1000 до 2000 расчетных показателей.</w:t>
      </w:r>
    </w:p>
    <w:p w14:paraId="28C9A16C" w14:textId="77777777" w:rsidR="00EF7A8E" w:rsidRDefault="00A81E47">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Закона Кыргызской Республики от </w:t>
      </w:r>
      <w:hyperlink r:id="rId248" w:tooltip="https://cbd.minjust.gov.kg/112552" w:history="1">
        <w:r>
          <w:rPr>
            <w:rFonts w:ascii="Arial" w:eastAsia="Times New Roman" w:hAnsi="Arial" w:cs="Arial"/>
            <w:i/>
            <w:iCs/>
            <w:color w:val="0000FF"/>
            <w:u w:val="single"/>
          </w:rPr>
          <w:t>3 апреля 2023 года № 78</w:t>
        </w:r>
      </w:hyperlink>
      <w:r>
        <w:rPr>
          <w:rFonts w:ascii="Arial" w:eastAsia="Times New Roman" w:hAnsi="Arial" w:cs="Arial"/>
          <w:i/>
          <w:iCs/>
          <w:color w:val="000000"/>
        </w:rPr>
        <w:t>)</w:t>
      </w:r>
    </w:p>
    <w:p w14:paraId="5A428001"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435830D" w14:textId="77777777" w:rsidR="00EF7A8E" w:rsidRDefault="00A81E47">
      <w:pPr>
        <w:pBdr>
          <w:top w:val="none" w:sz="4" w:space="0" w:color="000000"/>
          <w:left w:val="none" w:sz="4" w:space="0" w:color="000000"/>
          <w:bottom w:val="none" w:sz="4" w:space="0" w:color="000000"/>
          <w:right w:val="none" w:sz="4" w:space="0" w:color="000000"/>
        </w:pBdr>
        <w:spacing w:line="276" w:lineRule="auto"/>
        <w:ind w:firstLine="567"/>
        <w:rPr>
          <w:szCs w:val="32"/>
        </w:rPr>
      </w:pPr>
      <w:r>
        <w:rPr>
          <w:rFonts w:ascii="Arial" w:eastAsia="Arial" w:hAnsi="Arial" w:cs="Arial"/>
          <w:b/>
          <w:color w:val="000000"/>
          <w:szCs w:val="32"/>
        </w:rPr>
        <w:t>Статья 241. Уклон</w:t>
      </w:r>
      <w:r>
        <w:rPr>
          <w:rFonts w:ascii="Arial" w:eastAsia="Arial" w:hAnsi="Arial" w:cs="Arial"/>
          <w:b/>
          <w:color w:val="000000"/>
          <w:szCs w:val="32"/>
        </w:rPr>
        <w:t>ение от уплаты таможенных платежей, специальных, антидемпинговых, компенсационных и иных пошлин</w:t>
      </w:r>
    </w:p>
    <w:p w14:paraId="53F157A6" w14:textId="77777777" w:rsidR="00EF7A8E" w:rsidRDefault="00A81E4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1. Уклонение от уплаты таможенных платежей, специальных, антидемпинговых, компенсационных и иных пошлин путем непредставления документов для исчисления платежей, их уничтожения или включения в документы для исчисления платежей заведомо искаженных данных, а</w:t>
      </w:r>
      <w:r>
        <w:rPr>
          <w:rFonts w:ascii="Arial" w:eastAsia="Arial" w:hAnsi="Arial" w:cs="Arial"/>
          <w:color w:val="000000"/>
          <w:szCs w:val="32"/>
        </w:rPr>
        <w:t xml:space="preserve"> также сокрытие других объектов налогообложения в значительном размере при отсутствии признаков экономической контрабанды -</w:t>
      </w:r>
    </w:p>
    <w:p w14:paraId="6CBC518B" w14:textId="77777777" w:rsidR="00EF7A8E" w:rsidRDefault="00A81E4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наказываются штрафом от 300 до 600 расчетных показателей с лишением права занимать определенные должности либо заниматься определенн</w:t>
      </w:r>
      <w:r>
        <w:rPr>
          <w:rFonts w:ascii="Arial" w:eastAsia="Arial" w:hAnsi="Arial" w:cs="Arial"/>
          <w:color w:val="000000"/>
          <w:szCs w:val="32"/>
        </w:rPr>
        <w:t>ой деятельностью на срок до одного года.</w:t>
      </w:r>
    </w:p>
    <w:p w14:paraId="0F914453" w14:textId="77777777" w:rsidR="00EF7A8E" w:rsidRDefault="00A81E4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2. То же деяние, совершенное в крупном размере, -</w:t>
      </w:r>
    </w:p>
    <w:p w14:paraId="52F6DD52" w14:textId="77777777" w:rsidR="00EF7A8E" w:rsidRDefault="00A81E4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наказывается лишением права занимать определенные должности либо заниматься определенной деятельностью на срок до трех лет или исправительными работами на срок от одного до трех лет, или штрафом от 500 до 1000 расчетных показателей, или лишением свободы на</w:t>
      </w:r>
      <w:r>
        <w:rPr>
          <w:rFonts w:ascii="Arial" w:eastAsia="Arial" w:hAnsi="Arial" w:cs="Arial"/>
          <w:color w:val="000000"/>
          <w:szCs w:val="32"/>
        </w:rPr>
        <w:t xml:space="preserve"> срок до двух лет.</w:t>
      </w:r>
    </w:p>
    <w:p w14:paraId="63958354" w14:textId="77777777" w:rsidR="00EF7A8E" w:rsidRDefault="00A81E4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3. Те же деяния, совершенные:</w:t>
      </w:r>
    </w:p>
    <w:p w14:paraId="79DC26F9" w14:textId="77777777" w:rsidR="00EF7A8E" w:rsidRDefault="00A81E4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1) группой лиц;</w:t>
      </w:r>
    </w:p>
    <w:p w14:paraId="0DD00929" w14:textId="77777777" w:rsidR="00EF7A8E" w:rsidRDefault="00A81E4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2) группой лиц по предварительному сговору;</w:t>
      </w:r>
    </w:p>
    <w:p w14:paraId="00FC1030" w14:textId="77777777" w:rsidR="00EF7A8E" w:rsidRDefault="00A81E4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3) в особо крупном размере, -</w:t>
      </w:r>
    </w:p>
    <w:p w14:paraId="6105ADF1" w14:textId="77777777" w:rsidR="00EF7A8E" w:rsidRDefault="00A81E4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наказываются штрафом от 1000 до 2000 расчетных показателей или лишением свободы на срок от двух до пяти лет с лишение</w:t>
      </w:r>
      <w:r>
        <w:rPr>
          <w:rFonts w:ascii="Arial" w:eastAsia="Arial" w:hAnsi="Arial" w:cs="Arial"/>
          <w:color w:val="000000"/>
          <w:szCs w:val="32"/>
        </w:rPr>
        <w:t>м права занимать определенные должности либо заниматься определенной деятельностью на срок до трех лет или без такового.</w:t>
      </w:r>
    </w:p>
    <w:p w14:paraId="31EEF2B6" w14:textId="77777777" w:rsidR="00EF7A8E" w:rsidRDefault="00A81E4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 xml:space="preserve">Примечание. Деяния, предусмотренные статьями </w:t>
      </w:r>
      <w:hyperlink r:id="rId249" w:anchor="st_241" w:tooltip="http://212.42.109.12:8089/8.1.1-26/web-apps/apps/documenteditor/main/index.html?_dc=8.1.1-26&amp;lang=ru&amp;customer=ONLYOFFICE&amp;type=desktop&amp;frameEditorId=placeholder&amp;isForm=false&amp;parentOrigin=http://212.42.109.12:8085&amp;fileType=docx#st_241" w:history="1">
        <w:r>
          <w:rPr>
            <w:rStyle w:val="aff0"/>
            <w:rFonts w:ascii="Arial" w:eastAsia="Arial" w:hAnsi="Arial" w:cs="Arial"/>
            <w:color w:val="0000FF"/>
            <w:szCs w:val="32"/>
          </w:rPr>
          <w:t>241</w:t>
        </w:r>
      </w:hyperlink>
      <w:r>
        <w:rPr>
          <w:rFonts w:ascii="Arial" w:eastAsia="Arial" w:hAnsi="Arial" w:cs="Arial"/>
          <w:color w:val="000000"/>
          <w:szCs w:val="32"/>
        </w:rPr>
        <w:t>-</w:t>
      </w:r>
      <w:hyperlink r:id="rId250" w:anchor="st_243" w:tooltip="http://212.42.109.12:8089/8.1.1-26/web-apps/apps/documenteditor/main/index.html?_dc=8.1.1-26&amp;lang=ru&amp;customer=ONLYOFFICE&amp;type=desktop&amp;frameEditorId=placeholder&amp;isForm=false&amp;parentOrigin=http://212.42.109.12:8085&amp;fileType=docx#st_243" w:history="1">
        <w:r>
          <w:rPr>
            <w:rStyle w:val="aff0"/>
            <w:rFonts w:ascii="Arial" w:eastAsia="Arial" w:hAnsi="Arial" w:cs="Arial"/>
            <w:color w:val="0000FF"/>
            <w:szCs w:val="32"/>
          </w:rPr>
          <w:t>243</w:t>
        </w:r>
      </w:hyperlink>
      <w:r>
        <w:rPr>
          <w:rFonts w:ascii="Arial" w:eastAsia="Arial" w:hAnsi="Arial" w:cs="Arial"/>
          <w:color w:val="000000"/>
          <w:szCs w:val="32"/>
        </w:rPr>
        <w:t xml:space="preserve"> настоящего Кодекса, признаются совершенными в значительном размере, если сумма неуплаченных платежей составляет от одной т</w:t>
      </w:r>
      <w:r>
        <w:rPr>
          <w:rFonts w:ascii="Arial" w:eastAsia="Arial" w:hAnsi="Arial" w:cs="Arial"/>
          <w:color w:val="000000"/>
          <w:szCs w:val="32"/>
        </w:rPr>
        <w:t>ысячи до пятидесяти тысяч расчетных показателей, установленных законодательством Кыргызской Республики на момент совершения преступления. Крупным размером признается неуплата платежей, которая в пятьдесят тысяч раз, особо крупным размером - в сто тысяч раз</w:t>
      </w:r>
      <w:r>
        <w:rPr>
          <w:rFonts w:ascii="Arial" w:eastAsia="Arial" w:hAnsi="Arial" w:cs="Arial"/>
          <w:color w:val="000000"/>
          <w:szCs w:val="32"/>
        </w:rPr>
        <w:t xml:space="preserve"> превышает расчетный показатель.</w:t>
      </w:r>
    </w:p>
    <w:p w14:paraId="36E1EE3C" w14:textId="77777777" w:rsidR="00EF7A8E" w:rsidRDefault="00A81E4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 xml:space="preserve">В случае добровольного погашения всей суммы налоговой или таможенной задолженности, включая штрафы и пени, уголовное преследование лица в связи с совершением им преступлений, предусмотренных статьями </w:t>
      </w:r>
      <w:hyperlink r:id="rId251" w:anchor="st_241" w:tooltip="http://212.42.109.12:8089/8.1.1-26/web-apps/apps/documenteditor/main/index.html?_dc=8.1.1-26&amp;lang=ru&amp;customer=ONLYOFFICE&amp;type=desktop&amp;frameEditorId=placeholder&amp;isForm=false&amp;parentOrigin=http://212.42.109.12:8085&amp;fileType=docx#st_241" w:history="1">
        <w:r>
          <w:rPr>
            <w:rStyle w:val="aff0"/>
            <w:rFonts w:ascii="Arial" w:eastAsia="Arial" w:hAnsi="Arial" w:cs="Arial"/>
            <w:color w:val="0000FF"/>
            <w:szCs w:val="32"/>
          </w:rPr>
          <w:t>241</w:t>
        </w:r>
      </w:hyperlink>
      <w:r>
        <w:rPr>
          <w:rFonts w:ascii="Arial" w:eastAsia="Arial" w:hAnsi="Arial" w:cs="Arial"/>
          <w:color w:val="000000"/>
          <w:szCs w:val="32"/>
        </w:rPr>
        <w:t xml:space="preserve">, </w:t>
      </w:r>
      <w:hyperlink r:id="rId252" w:anchor="st_242" w:tooltip="http://212.42.109.12:8089/8.1.1-26/web-apps/apps/documenteditor/main/index.html?_dc=8.1.1-26&amp;lang=ru&amp;customer=ONLYOFFICE&amp;type=desktop&amp;frameEditorId=placeholder&amp;isForm=false&amp;parentOrigin=http://212.42.109.12:8085&amp;fileType=docx#st_242" w:history="1">
        <w:r>
          <w:rPr>
            <w:rStyle w:val="aff0"/>
            <w:rFonts w:ascii="Arial" w:eastAsia="Arial" w:hAnsi="Arial" w:cs="Arial"/>
            <w:color w:val="0000FF"/>
            <w:szCs w:val="32"/>
          </w:rPr>
          <w:t>242</w:t>
        </w:r>
      </w:hyperlink>
      <w:r>
        <w:rPr>
          <w:rFonts w:ascii="Arial" w:eastAsia="Arial" w:hAnsi="Arial" w:cs="Arial"/>
          <w:color w:val="000000"/>
          <w:szCs w:val="32"/>
        </w:rPr>
        <w:t xml:space="preserve"> и </w:t>
      </w:r>
      <w:hyperlink r:id="rId253" w:anchor="st_243" w:tooltip="http://212.42.109.12:8089/8.1.1-26/web-apps/apps/documenteditor/main/index.html?_dc=8.1.1-26&amp;lang=ru&amp;customer=ONLYOFFICE&amp;type=desktop&amp;frameEditorId=placeholder&amp;isForm=false&amp;parentOrigin=http://212.42.109.12:8085&amp;fileType=docx#st_243" w:history="1">
        <w:r>
          <w:rPr>
            <w:rStyle w:val="aff0"/>
            <w:rFonts w:ascii="Arial" w:eastAsia="Arial" w:hAnsi="Arial" w:cs="Arial"/>
            <w:color w:val="0000FF"/>
            <w:szCs w:val="32"/>
          </w:rPr>
          <w:t>243</w:t>
        </w:r>
      </w:hyperlink>
      <w:r>
        <w:rPr>
          <w:rFonts w:ascii="Arial" w:eastAsia="Arial" w:hAnsi="Arial" w:cs="Arial"/>
          <w:color w:val="000000"/>
          <w:szCs w:val="32"/>
        </w:rPr>
        <w:t xml:space="preserve"> настоящего Кодекса, подлежит прекращению на любой стадии уголовного </w:t>
      </w:r>
      <w:r>
        <w:rPr>
          <w:rFonts w:ascii="Arial" w:eastAsia="Arial" w:hAnsi="Arial" w:cs="Arial"/>
          <w:color w:val="000000"/>
          <w:szCs w:val="32"/>
        </w:rPr>
        <w:t>процесса.</w:t>
      </w:r>
    </w:p>
    <w:p w14:paraId="147D3D88" w14:textId="77777777" w:rsidR="00EF7A8E" w:rsidRDefault="00A81E47">
      <w:pPr>
        <w:spacing w:after="60"/>
        <w:ind w:firstLine="567"/>
        <w:jc w:val="both"/>
        <w:rPr>
          <w:rFonts w:ascii="Arial" w:eastAsia="Times New Roman" w:hAnsi="Arial" w:cs="Arial"/>
        </w:rPr>
      </w:pPr>
      <w:r>
        <w:rPr>
          <w:rFonts w:ascii="Arial" w:eastAsia="Times New Roman" w:hAnsi="Arial" w:cs="Arial"/>
          <w:i/>
          <w:iCs/>
          <w:color w:val="000000"/>
        </w:rPr>
        <w:t>(В редакции Закона КР от  </w:t>
      </w:r>
      <w:hyperlink r:id="rId254" w:tooltip="https://cbd.minjust.gov.kg/4-5356/edition/11842/ru" w:history="1">
        <w:r>
          <w:rPr>
            <w:rFonts w:ascii="Arial" w:eastAsia="Times New Roman" w:hAnsi="Arial" w:cs="Arial"/>
            <w:i/>
            <w:iCs/>
            <w:color w:val="0000FF"/>
            <w:u w:val="single"/>
          </w:rPr>
          <w:t>3 июля 2024 года № 112</w:t>
        </w:r>
      </w:hyperlink>
      <w:r>
        <w:rPr>
          <w:rFonts w:ascii="Arial" w:eastAsia="Times New Roman" w:hAnsi="Arial" w:cs="Arial"/>
          <w:i/>
          <w:iCs/>
          <w:color w:val="000000"/>
        </w:rPr>
        <w:t xml:space="preserve"> ,  </w:t>
      </w:r>
      <w:hyperlink r:id="rId255" w:tooltip="https://cbd.minjust.gov.kg/4-5687/edition/40576/ru" w:history="1">
        <w:r>
          <w:rPr>
            <w:rStyle w:val="aff0"/>
            <w:rFonts w:ascii="Arial" w:eastAsia="Times New Roman" w:hAnsi="Arial" w:cs="Arial"/>
            <w:i/>
            <w:iCs/>
          </w:rPr>
          <w:t>29 октября 2025 года № 243</w:t>
        </w:r>
      </w:hyperlink>
      <w:r>
        <w:rPr>
          <w:rFonts w:ascii="Arial" w:eastAsia="Times New Roman" w:hAnsi="Arial" w:cs="Arial"/>
          <w:i/>
          <w:iCs/>
          <w:color w:val="000000"/>
        </w:rPr>
        <w:t xml:space="preserve">  )</w:t>
      </w:r>
    </w:p>
    <w:p w14:paraId="23AE33B2"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D01EA5C" w14:textId="77777777" w:rsidR="00EF7A8E" w:rsidRDefault="00A81E47">
      <w:pPr>
        <w:spacing w:after="120"/>
        <w:ind w:firstLine="567"/>
        <w:jc w:val="both"/>
        <w:rPr>
          <w:rFonts w:ascii="Arial" w:eastAsia="Times New Roman" w:hAnsi="Arial" w:cs="Arial"/>
        </w:rPr>
      </w:pPr>
      <w:bookmarkStart w:id="243" w:name="st_242"/>
      <w:r>
        <w:rPr>
          <w:rFonts w:ascii="Arial" w:eastAsia="Times New Roman" w:hAnsi="Arial" w:cs="Arial"/>
          <w:b/>
          <w:bCs/>
          <w:color w:val="000000"/>
        </w:rPr>
        <w:t>Статья 242. Уклонение от уплаты налога и (или) других обязательных платежей в бюджет</w:t>
      </w:r>
      <w:bookmarkEnd w:id="243"/>
    </w:p>
    <w:p w14:paraId="7D88BC2F"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1A8658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1. Уклонение от уплаты налога и (или) других обязательных платежей в бюджет путем непредоставления декларации о доходах в случаях, когда подача декларации является обязательной, либо путем включения в декларацию или иные документы, связанные с исчислением </w:t>
      </w:r>
      <w:r>
        <w:rPr>
          <w:rFonts w:ascii="Arial" w:eastAsia="Times New Roman" w:hAnsi="Arial" w:cs="Arial"/>
          <w:color w:val="000000"/>
        </w:rPr>
        <w:t xml:space="preserve">или уплатой налогов и (или) других обязательных платежей в бюджет, заведомо искаженных данных о доходах или расходах либо об имуществе, подлежащем налогообложению, если это деяние подтверждено вступившим в законную силу решением органов налоговой службы и </w:t>
      </w:r>
      <w:r>
        <w:rPr>
          <w:rFonts w:ascii="Arial" w:eastAsia="Times New Roman" w:hAnsi="Arial" w:cs="Arial"/>
          <w:color w:val="000000"/>
        </w:rPr>
        <w:t>повлекло неуплату налога и (или) других обязательных платежей в бюджет в крупном размере, –</w:t>
      </w:r>
    </w:p>
    <w:p w14:paraId="344B37F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права занимать определенные должности либо заниматься определенной деятельностью на срок до трех лет или исправительными работами на срок от д</w:t>
      </w:r>
      <w:r>
        <w:rPr>
          <w:rFonts w:ascii="Arial" w:eastAsia="Times New Roman" w:hAnsi="Arial" w:cs="Arial"/>
          <w:color w:val="000000"/>
        </w:rPr>
        <w:t>вух месяцев до одного года, или штрафом от 500 до 1000 расчетных показателей, либо лишением свободы на срок до двух лет.</w:t>
      </w:r>
    </w:p>
    <w:p w14:paraId="44AEF5B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 в особо крупном размере, –</w:t>
      </w:r>
    </w:p>
    <w:p w14:paraId="071563E9" w14:textId="77777777" w:rsidR="00EF7A8E" w:rsidRDefault="00A81E47">
      <w:pPr>
        <w:spacing w:after="120"/>
        <w:ind w:firstLine="567"/>
        <w:jc w:val="both"/>
        <w:rPr>
          <w:rFonts w:ascii="Arial" w:eastAsia="Times New Roman" w:hAnsi="Arial" w:cs="Arial"/>
          <w:color w:val="000000"/>
        </w:rPr>
      </w:pPr>
      <w:r>
        <w:rPr>
          <w:rFonts w:ascii="Arial" w:eastAsia="Times New Roman" w:hAnsi="Arial" w:cs="Arial"/>
          <w:color w:val="000000"/>
        </w:rPr>
        <w:t>наказывается штрафом от 1000 до 2000 расчетных показателей или лишением свободы</w:t>
      </w:r>
      <w:r>
        <w:rPr>
          <w:rFonts w:ascii="Arial" w:eastAsia="Times New Roman" w:hAnsi="Arial" w:cs="Arial"/>
          <w:color w:val="000000"/>
        </w:rPr>
        <w:t xml:space="preserve"> на срок от двух до пяти лет с лишением права занимать определенные должности либо заниматься определенной деятельностью на срок до трех лет или без такового.</w:t>
      </w:r>
    </w:p>
    <w:p w14:paraId="5AA68529" w14:textId="77777777" w:rsidR="00EF7A8E" w:rsidRDefault="00A81E47">
      <w:pPr>
        <w:pBdr>
          <w:top w:val="none" w:sz="4" w:space="0" w:color="000000"/>
          <w:left w:val="none" w:sz="4" w:space="0" w:color="000000"/>
          <w:bottom w:val="none" w:sz="4" w:space="0" w:color="000000"/>
          <w:right w:val="none" w:sz="4" w:space="0" w:color="000000"/>
        </w:pBdr>
        <w:spacing w:line="276" w:lineRule="auto"/>
        <w:ind w:firstLine="567"/>
        <w:rPr>
          <w:szCs w:val="32"/>
        </w:rPr>
      </w:pPr>
      <w:r>
        <w:rPr>
          <w:rFonts w:ascii="Arial" w:eastAsia="Arial" w:hAnsi="Arial" w:cs="Arial"/>
          <w:b/>
          <w:color w:val="000000"/>
          <w:szCs w:val="32"/>
        </w:rPr>
        <w:t>Статья 242-1. Нарушения в сфере применения фискального программного обеспечения</w:t>
      </w:r>
    </w:p>
    <w:p w14:paraId="414F537B" w14:textId="77777777" w:rsidR="00EF7A8E" w:rsidRDefault="00A81E4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1. Внесение оператором фискального программного обеспечения изменений, не соответствующих установленным требованиям, в фискальное программное обеспечение, разрешенное к использ</w:t>
      </w:r>
      <w:r>
        <w:rPr>
          <w:rFonts w:ascii="Arial" w:eastAsia="Arial" w:hAnsi="Arial" w:cs="Arial"/>
          <w:color w:val="000000"/>
          <w:szCs w:val="32"/>
        </w:rPr>
        <w:t>ованию в установленном порядке и используемое в целях налогового учета, с целью создания условий для уклонения от уплаты налогов и (или) других обязательных платежей в бюджет, если это повлекло неуплату налогов и (или) других обязательных платежей в бюджет</w:t>
      </w:r>
      <w:r>
        <w:rPr>
          <w:rFonts w:ascii="Arial" w:eastAsia="Arial" w:hAnsi="Arial" w:cs="Arial"/>
          <w:color w:val="000000"/>
          <w:szCs w:val="32"/>
        </w:rPr>
        <w:t xml:space="preserve"> в крупном размере, -</w:t>
      </w:r>
    </w:p>
    <w:p w14:paraId="1B426A81" w14:textId="77777777" w:rsidR="00EF7A8E" w:rsidRDefault="00A81E4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наказывается штрафом от 10000 до 20000 расчетных показателей или лишением свободы на срок до пяти лет с лишением права занимать определенные должности либо заниматься определенной деятельностью на срок до трех лет.</w:t>
      </w:r>
    </w:p>
    <w:p w14:paraId="5DFCA204" w14:textId="77777777" w:rsidR="00EF7A8E" w:rsidRDefault="00A81E4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i/>
          <w:color w:val="000000"/>
          <w:szCs w:val="32"/>
        </w:rPr>
        <w:t xml:space="preserve">(В редакции Закона </w:t>
      </w:r>
      <w:r>
        <w:rPr>
          <w:rFonts w:ascii="Arial" w:eastAsia="Arial" w:hAnsi="Arial" w:cs="Arial"/>
          <w:i/>
          <w:color w:val="000000"/>
          <w:szCs w:val="32"/>
        </w:rPr>
        <w:t xml:space="preserve">КР от </w:t>
      </w:r>
      <w:r>
        <w:rPr>
          <w:rFonts w:ascii="Arial" w:eastAsia="Times New Roman" w:hAnsi="Arial" w:cs="Arial"/>
          <w:i/>
          <w:iCs/>
          <w:color w:val="000000"/>
        </w:rPr>
        <w:t xml:space="preserve"> </w:t>
      </w:r>
      <w:hyperlink r:id="rId256" w:tooltip="https://cbd.minjust.gov.kg/4-5687/edition/40576/ru" w:history="1">
        <w:r>
          <w:rPr>
            <w:rStyle w:val="aff0"/>
            <w:rFonts w:ascii="Arial" w:eastAsia="Times New Roman" w:hAnsi="Arial" w:cs="Arial"/>
            <w:i/>
            <w:iCs/>
          </w:rPr>
          <w:t>29 октября 2025 года № 243</w:t>
        </w:r>
      </w:hyperlink>
      <w:r>
        <w:rPr>
          <w:rFonts w:ascii="Arial" w:eastAsia="Times New Roman" w:hAnsi="Arial" w:cs="Arial"/>
          <w:i/>
          <w:iCs/>
          <w:color w:val="000000"/>
        </w:rPr>
        <w:t xml:space="preserve">  )</w:t>
      </w:r>
    </w:p>
    <w:p w14:paraId="3FE05469"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C131BA2" w14:textId="77777777" w:rsidR="00EF7A8E" w:rsidRDefault="00A81E47">
      <w:pPr>
        <w:spacing w:after="120"/>
        <w:ind w:firstLine="567"/>
        <w:jc w:val="both"/>
        <w:rPr>
          <w:rFonts w:ascii="Arial" w:eastAsia="Times New Roman" w:hAnsi="Arial" w:cs="Arial"/>
        </w:rPr>
      </w:pPr>
      <w:bookmarkStart w:id="244" w:name="st_243"/>
      <w:r>
        <w:rPr>
          <w:rFonts w:ascii="Arial" w:eastAsia="Times New Roman" w:hAnsi="Arial" w:cs="Arial"/>
          <w:b/>
          <w:bCs/>
          <w:color w:val="000000"/>
        </w:rPr>
        <w:t>Статья 243. Уклонение от уплаты налога и (или) других обязательных платежей в бюджет с организ</w:t>
      </w:r>
      <w:r>
        <w:rPr>
          <w:rFonts w:ascii="Arial" w:eastAsia="Times New Roman" w:hAnsi="Arial" w:cs="Arial"/>
          <w:b/>
          <w:bCs/>
          <w:color w:val="000000"/>
        </w:rPr>
        <w:t>ацией</w:t>
      </w:r>
      <w:bookmarkEnd w:id="244"/>
    </w:p>
    <w:p w14:paraId="2417E760"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414195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Уклонение от уплаты налога и (или) других обязательных платежей в бюджет организацией путем непредоставления декларации, когда подача декларации является обязательной, либо внесения в декларацию заведомо искаженных данных о доходах и (или) расхо</w:t>
      </w:r>
      <w:r>
        <w:rPr>
          <w:rFonts w:ascii="Arial" w:eastAsia="Times New Roman" w:hAnsi="Arial" w:cs="Arial"/>
          <w:color w:val="000000"/>
        </w:rPr>
        <w:t>дах, либо путем сокрытия других объектов налогообложения и (или) других обязательных платежей, если это деяние подтверждено вступившим в законную силу решением органов налоговой службы или судебными актами и повлекло неуплату налога и (или) других обязател</w:t>
      </w:r>
      <w:r>
        <w:rPr>
          <w:rFonts w:ascii="Arial" w:eastAsia="Times New Roman" w:hAnsi="Arial" w:cs="Arial"/>
          <w:color w:val="000000"/>
        </w:rPr>
        <w:t>ьных платежей в бюджет в крупном размере, –</w:t>
      </w:r>
    </w:p>
    <w:p w14:paraId="521C81F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права занимать определенные должности либо заниматься определенной деятельностью на срок до трех лет или исправительными работами на срок от двух месяцев до одного года, или штрафом от 500 д</w:t>
      </w:r>
      <w:r>
        <w:rPr>
          <w:rFonts w:ascii="Arial" w:eastAsia="Times New Roman" w:hAnsi="Arial" w:cs="Arial"/>
          <w:color w:val="000000"/>
        </w:rPr>
        <w:t>о 1000 расчетных показателей, либо лишением свободы на срок до двух лет.</w:t>
      </w:r>
    </w:p>
    <w:p w14:paraId="2AB36B8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4031D33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в особо крупном размере;</w:t>
      </w:r>
    </w:p>
    <w:p w14:paraId="5281D54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с использованием счет-фактуры без фактического выполнения работ, оказания услуг, отгрузки товаров;</w:t>
      </w:r>
    </w:p>
    <w:p w14:paraId="59DEEF6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группой лиц;</w:t>
      </w:r>
    </w:p>
    <w:p w14:paraId="58927B7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группой лиц по предварительному сговору, –</w:t>
      </w:r>
    </w:p>
    <w:p w14:paraId="0697372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1000 до 2000 расчетных показателей или лишением свободы на срок от д</w:t>
      </w:r>
      <w:r>
        <w:rPr>
          <w:rFonts w:ascii="Arial" w:eastAsia="Times New Roman" w:hAnsi="Arial" w:cs="Arial"/>
          <w:color w:val="000000"/>
        </w:rPr>
        <w:t>вух до пяти лет с лишением права занимать определенные должности либо заниматься определенной деятельностью на срок до двух лет или без такового.</w:t>
      </w:r>
    </w:p>
    <w:p w14:paraId="722CCD54" w14:textId="77777777" w:rsidR="00EF7A8E" w:rsidRDefault="00A81E47">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В статьях </w:t>
      </w:r>
      <w:hyperlink r:id="rId257" w:anchor="st_242" w:tooltip="https://cbd.minjust.gov.kg/3-38/edition/8262/ru#st_242" w:history="1">
        <w:r>
          <w:rPr>
            <w:rFonts w:ascii="Arial" w:eastAsia="Times New Roman" w:hAnsi="Arial" w:cs="Arial"/>
            <w:color w:val="0000FF"/>
            <w:u w:val="single"/>
          </w:rPr>
          <w:t>242</w:t>
        </w:r>
      </w:hyperlink>
      <w:r>
        <w:rPr>
          <w:rFonts w:ascii="Arial" w:eastAsia="Times New Roman" w:hAnsi="Arial" w:cs="Arial"/>
          <w:color w:val="000000"/>
        </w:rPr>
        <w:t>–</w:t>
      </w:r>
      <w:hyperlink r:id="rId258" w:anchor="st_243" w:tooltip="https://cbd.minjust.gov.kg/3-38/edition/8262/ru#st_243" w:history="1">
        <w:r>
          <w:rPr>
            <w:rFonts w:ascii="Arial" w:eastAsia="Times New Roman" w:hAnsi="Arial" w:cs="Arial"/>
            <w:color w:val="0000FF"/>
            <w:u w:val="single"/>
          </w:rPr>
          <w:t>243</w:t>
        </w:r>
      </w:hyperlink>
      <w:r>
        <w:rPr>
          <w:rFonts w:ascii="Arial" w:eastAsia="Times New Roman" w:hAnsi="Arial" w:cs="Arial"/>
          <w:color w:val="000000"/>
        </w:rPr>
        <w:t xml:space="preserve"> настоящего Кодекса уклонение подтверждается материалами налоговой проверки, проведенной органами налоговой службы, и по которым органы налоговой службы приняли решение о доначислении налогов и</w:t>
      </w:r>
      <w:r>
        <w:rPr>
          <w:rFonts w:ascii="Arial" w:eastAsia="Times New Roman" w:hAnsi="Arial" w:cs="Arial"/>
          <w:color w:val="000000"/>
        </w:rPr>
        <w:t xml:space="preserve"> (или) других обязательных платежей, которое соответствует следующим критериям:</w:t>
      </w:r>
    </w:p>
    <w:p w14:paraId="3BCE05C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если соответствующее решение вступило в законную силу и не обжаловано налогоплательщиком в уполномоченный налоговый орган в течение срока подачи налогоплательщиком жалобы, у</w:t>
      </w:r>
      <w:r>
        <w:rPr>
          <w:rFonts w:ascii="Arial" w:eastAsia="Times New Roman" w:hAnsi="Arial" w:cs="Arial"/>
          <w:color w:val="000000"/>
        </w:rPr>
        <w:t>становленного налоговым законодательством;</w:t>
      </w:r>
    </w:p>
    <w:p w14:paraId="69BF88D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если в отношении жалобы налогоплательщика имеется вступившее в законную силу соответствующее решение уполномоченного налогового органа, подтверждающее, что сумма неисчисленного налога превышает порог, с которог</w:t>
      </w:r>
      <w:r>
        <w:rPr>
          <w:rFonts w:ascii="Arial" w:eastAsia="Times New Roman" w:hAnsi="Arial" w:cs="Arial"/>
          <w:color w:val="000000"/>
        </w:rPr>
        <w:t>о наступает уголовная ответственность, и налогоплательщик не обратился с жалобой в суд в течение трех месяцев со дня, следующего за днем вручения налогоплательщику решения уполномоченного налогового органа;</w:t>
      </w:r>
    </w:p>
    <w:p w14:paraId="73F2789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если имеется вступившее в законную силу судебное решение, подтверждающее, что сумма неисчисленного налога превышает порог, с которого наступает уголовная ответственность.</w:t>
      </w:r>
    </w:p>
    <w:p w14:paraId="380A7302" w14:textId="77777777" w:rsidR="00EF7A8E" w:rsidRDefault="00A81E47">
      <w:pPr>
        <w:spacing w:after="60"/>
        <w:ind w:firstLine="567"/>
        <w:jc w:val="both"/>
        <w:rPr>
          <w:rFonts w:ascii="Arial" w:eastAsia="Times New Roman" w:hAnsi="Arial" w:cs="Arial"/>
        </w:rPr>
      </w:pPr>
      <w:r>
        <w:rPr>
          <w:rFonts w:ascii="Arial" w:eastAsia="Times New Roman" w:hAnsi="Arial" w:cs="Arial"/>
          <w:i/>
          <w:iCs/>
          <w:color w:val="000000"/>
        </w:rPr>
        <w:t>(В редакции Законов КР от  </w:t>
      </w:r>
      <w:hyperlink r:id="rId259" w:tooltip="https://cbd.minjust.gov.kg/4-5356/edition/11842/ru" w:history="1">
        <w:r>
          <w:rPr>
            <w:rFonts w:ascii="Arial" w:eastAsia="Times New Roman" w:hAnsi="Arial" w:cs="Arial"/>
            <w:i/>
            <w:iCs/>
            <w:color w:val="0000FF"/>
            <w:u w:val="single"/>
          </w:rPr>
          <w:t>3 июля 2024 года № 112</w:t>
        </w:r>
      </w:hyperlink>
      <w:r>
        <w:rPr>
          <w:rFonts w:ascii="Arial" w:eastAsia="Times New Roman" w:hAnsi="Arial" w:cs="Arial"/>
          <w:i/>
          <w:iCs/>
          <w:color w:val="000000"/>
        </w:rPr>
        <w:t xml:space="preserve"> , </w:t>
      </w:r>
      <w:hyperlink r:id="rId260" w:tooltip="https://cbd.minjust.gov.kg/4-5481/edition/26557/ru" w:history="1">
        <w:r>
          <w:rPr>
            <w:rFonts w:ascii="Arial" w:eastAsia="Times New Roman" w:hAnsi="Arial" w:cs="Arial"/>
            <w:i/>
            <w:iCs/>
            <w:color w:val="0000FF"/>
            <w:u w:val="single"/>
          </w:rPr>
          <w:t>12 февраля 2025 года № 37</w:t>
        </w:r>
      </w:hyperlink>
      <w:r>
        <w:rPr>
          <w:rFonts w:ascii="Arial" w:eastAsia="Times New Roman" w:hAnsi="Arial" w:cs="Arial"/>
          <w:i/>
          <w:iCs/>
          <w:color w:val="000000"/>
        </w:rPr>
        <w:t xml:space="preserve"> )</w:t>
      </w:r>
    </w:p>
    <w:p w14:paraId="03EAE853"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5DF6E66" w14:textId="77777777" w:rsidR="00EF7A8E" w:rsidRDefault="00A81E47">
      <w:pPr>
        <w:spacing w:after="120"/>
        <w:ind w:firstLine="567"/>
        <w:jc w:val="both"/>
        <w:rPr>
          <w:rFonts w:ascii="Arial" w:eastAsia="Times New Roman" w:hAnsi="Arial" w:cs="Arial"/>
        </w:rPr>
      </w:pPr>
      <w:bookmarkStart w:id="245" w:name="st_244"/>
      <w:r>
        <w:rPr>
          <w:rFonts w:ascii="Arial" w:eastAsia="Times New Roman" w:hAnsi="Arial" w:cs="Arial"/>
          <w:b/>
          <w:bCs/>
          <w:color w:val="000000"/>
        </w:rPr>
        <w:t>Статья 244</w:t>
      </w:r>
      <w:r>
        <w:rPr>
          <w:rFonts w:ascii="Arial" w:eastAsia="Times New Roman" w:hAnsi="Arial" w:cs="Arial"/>
          <w:b/>
          <w:bCs/>
          <w:color w:val="000000"/>
        </w:rPr>
        <w:t>. Несанкционированное изменение международного идентификатора мобильного устройства</w:t>
      </w:r>
      <w:bookmarkEnd w:id="245"/>
    </w:p>
    <w:p w14:paraId="479B2C60"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702393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Несанкционированное изменение международного идентификатора мобильного устройства, установленного его производителем, а равно подделка международного идентификатора мобил</w:t>
      </w:r>
      <w:r>
        <w:rPr>
          <w:rFonts w:ascii="Arial" w:eastAsia="Times New Roman" w:hAnsi="Arial" w:cs="Arial"/>
          <w:color w:val="000000"/>
        </w:rPr>
        <w:t>ьного устройства –</w:t>
      </w:r>
    </w:p>
    <w:p w14:paraId="1B5AB54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штрафом 200 до 500 расчетных показателей с лишением права занимать определенные должности или заниматься определенной деятельностью на срок до одного года.</w:t>
      </w:r>
    </w:p>
    <w:p w14:paraId="01E814CC" w14:textId="77777777" w:rsidR="00EF7A8E" w:rsidRDefault="00A81E47">
      <w:pPr>
        <w:spacing w:after="120"/>
        <w:ind w:firstLine="567"/>
        <w:jc w:val="center"/>
        <w:rPr>
          <w:rFonts w:ascii="Arial" w:eastAsia="Times New Roman" w:hAnsi="Arial" w:cs="Arial"/>
        </w:rPr>
      </w:pPr>
      <w:bookmarkStart w:id="246" w:name="g32"/>
      <w:r>
        <w:rPr>
          <w:rFonts w:ascii="Arial" w:eastAsia="Times New Roman" w:hAnsi="Arial" w:cs="Arial"/>
          <w:b/>
          <w:bCs/>
          <w:color w:val="000000"/>
        </w:rPr>
        <w:t>Глава 32. Преступления против интересов службы в коммерческих и иных</w:t>
      </w:r>
      <w:r>
        <w:rPr>
          <w:rFonts w:ascii="Arial" w:eastAsia="Times New Roman" w:hAnsi="Arial" w:cs="Arial"/>
          <w:b/>
          <w:bCs/>
          <w:color w:val="000000"/>
        </w:rPr>
        <w:t xml:space="preserve"> организациях</w:t>
      </w:r>
      <w:bookmarkEnd w:id="246"/>
    </w:p>
    <w:p w14:paraId="3F728098"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6BC20B0" w14:textId="77777777" w:rsidR="00EF7A8E" w:rsidRDefault="00A81E47">
      <w:pPr>
        <w:spacing w:after="120"/>
        <w:ind w:firstLine="567"/>
        <w:jc w:val="both"/>
        <w:rPr>
          <w:rFonts w:ascii="Arial" w:eastAsia="Times New Roman" w:hAnsi="Arial" w:cs="Arial"/>
        </w:rPr>
      </w:pPr>
      <w:bookmarkStart w:id="247" w:name="st_245"/>
      <w:r>
        <w:rPr>
          <w:rFonts w:ascii="Arial" w:eastAsia="Times New Roman" w:hAnsi="Arial" w:cs="Arial"/>
          <w:b/>
          <w:bCs/>
          <w:color w:val="000000"/>
        </w:rPr>
        <w:t>Статья 245. Злоупотребление полномочиями служащими коммерческих или иных организаций</w:t>
      </w:r>
      <w:bookmarkEnd w:id="247"/>
    </w:p>
    <w:p w14:paraId="1A3EC5C6"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535FB7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Использование служащим коммерческой или иной организации своих распорядительных или иных управленческих полномочий вопреки интересам этой организации и в целях извлечения выгод либо преимуществ для себя, а также других лиц, либо нанесения вреда другим л</w:t>
      </w:r>
      <w:r>
        <w:rPr>
          <w:rFonts w:ascii="Arial" w:eastAsia="Times New Roman" w:hAnsi="Arial" w:cs="Arial"/>
          <w:color w:val="000000"/>
        </w:rPr>
        <w:t>ицам, если это повлекло причинение значительного вреда правам или законным интересам граждан, организаций либо государства, –</w:t>
      </w:r>
    </w:p>
    <w:p w14:paraId="32FE045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общественными работами от сорока до ста часов или лишением права занимать определенные должности либо заниматься опре</w:t>
      </w:r>
      <w:r>
        <w:rPr>
          <w:rFonts w:ascii="Arial" w:eastAsia="Times New Roman" w:hAnsi="Arial" w:cs="Arial"/>
          <w:color w:val="000000"/>
        </w:rPr>
        <w:t>деленной деятельностью сроком до трех лет или исправительными работами на срок от двух месяцев до одного года, или штрафом от 1000 до 1200 расчетных показателей.</w:t>
      </w:r>
    </w:p>
    <w:p w14:paraId="55F84E7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То же деяние, повлекшее тяжкий вред, а равно смену собственника коммерческой или иной орган</w:t>
      </w:r>
      <w:r>
        <w:rPr>
          <w:rFonts w:ascii="Arial" w:eastAsia="Times New Roman" w:hAnsi="Arial" w:cs="Arial"/>
          <w:color w:val="000000"/>
        </w:rPr>
        <w:t>изации помимо его воли, –</w:t>
      </w:r>
    </w:p>
    <w:p w14:paraId="31E84B6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права занимать определенные должности либо заниматься определенной деятельностью сроком до трех лет или исправительными работами на срок от одного до трех лет, или штрафом от 1200 до 1500 расчетных показателе</w:t>
      </w:r>
      <w:r>
        <w:rPr>
          <w:rFonts w:ascii="Arial" w:eastAsia="Times New Roman" w:hAnsi="Arial" w:cs="Arial"/>
          <w:color w:val="000000"/>
        </w:rPr>
        <w:t>й, или лишением свободы на срок до двух лет.</w:t>
      </w:r>
    </w:p>
    <w:p w14:paraId="37A0C1F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Деяние, предусмотренное частью 1 настоящей статьи, совершенное лицом, выполняющим управленческие функции в коммерческой организации, где акции (доли) принадлежат государству или органам местного самоуправлени</w:t>
      </w:r>
      <w:r>
        <w:rPr>
          <w:rFonts w:ascii="Arial" w:eastAsia="Times New Roman" w:hAnsi="Arial" w:cs="Arial"/>
          <w:color w:val="000000"/>
        </w:rPr>
        <w:t>я, –</w:t>
      </w:r>
    </w:p>
    <w:p w14:paraId="2D3F33D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1500 до 2000 расчетных показателей или лишением свободы на срок от двух до пяти лет.</w:t>
      </w:r>
    </w:p>
    <w:p w14:paraId="6CB4C7F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Деяние, предусмотренное частью 3 настоящей статьи, повлекшее тяжкий вред, а равно совершенное:</w:t>
      </w:r>
    </w:p>
    <w:p w14:paraId="6E697C5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группой лиц;</w:t>
      </w:r>
    </w:p>
    <w:p w14:paraId="5FD5105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группой лиц по предварите</w:t>
      </w:r>
      <w:r>
        <w:rPr>
          <w:rFonts w:ascii="Arial" w:eastAsia="Times New Roman" w:hAnsi="Arial" w:cs="Arial"/>
          <w:color w:val="000000"/>
        </w:rPr>
        <w:t>льному сговору;</w:t>
      </w:r>
    </w:p>
    <w:p w14:paraId="0BE1C77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с причинением особо крупного ущерба, –</w:t>
      </w:r>
    </w:p>
    <w:p w14:paraId="6FAE91A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десяти лет с конфискацией имущества, с лишением права занимать определенные должности или заниматься определенной деятельностью на срок до трех лет.</w:t>
      </w:r>
    </w:p>
    <w:p w14:paraId="17167096" w14:textId="77777777" w:rsidR="00EF7A8E" w:rsidRDefault="00A81E47">
      <w:pPr>
        <w:spacing w:after="120"/>
        <w:ind w:firstLine="567"/>
        <w:jc w:val="both"/>
        <w:rPr>
          <w:rFonts w:ascii="Arial" w:eastAsia="Times New Roman" w:hAnsi="Arial" w:cs="Arial"/>
        </w:rPr>
      </w:pPr>
      <w:r>
        <w:rPr>
          <w:rFonts w:ascii="Arial" w:eastAsia="Times New Roman" w:hAnsi="Arial" w:cs="Arial"/>
          <w:b/>
          <w:bCs/>
          <w:color w:val="000000"/>
        </w:rPr>
        <w:t xml:space="preserve">Примечание. </w:t>
      </w:r>
    </w:p>
    <w:p w14:paraId="52E9F7E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Выполняющим управленческие функции в коммерческой или иной организации в статьях настоящей главы признается лицо, постоянно, временно либо по специальному полномочию выполняющее организационно-распорядительные или административно-хозяйствен</w:t>
      </w:r>
      <w:r>
        <w:rPr>
          <w:rFonts w:ascii="Arial" w:eastAsia="Times New Roman" w:hAnsi="Arial" w:cs="Arial"/>
          <w:color w:val="000000"/>
        </w:rPr>
        <w:t>ные обязанности в коммерческой организации независимо от формы собственности, а также в некоммерческой организации, не являющейся государственным органом, органом местного самоуправления, государственным или муниципальным учреждением.</w:t>
      </w:r>
    </w:p>
    <w:p w14:paraId="74D7D80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Если деяние, преду</w:t>
      </w:r>
      <w:r>
        <w:rPr>
          <w:rFonts w:ascii="Arial" w:eastAsia="Times New Roman" w:hAnsi="Arial" w:cs="Arial"/>
          <w:color w:val="000000"/>
        </w:rPr>
        <w:t>смотренное настоящей статьей либо иными статьями настоящей главы, причинило вред интересам исключительно коммерческой организации, не являющейся государственным или муниципальным предприятием, хозяйственным обществом, в котором государство или муниципально</w:t>
      </w:r>
      <w:r>
        <w:rPr>
          <w:rFonts w:ascii="Arial" w:eastAsia="Times New Roman" w:hAnsi="Arial" w:cs="Arial"/>
          <w:color w:val="000000"/>
        </w:rPr>
        <w:t>е образование владеет акциями (долями в уставном капитале), уголовное преследование осуществляется по заявлению этой организации или с ее согласия.</w:t>
      </w:r>
    </w:p>
    <w:p w14:paraId="17870AC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Если деяние, предусмотренное настоящей статьей либо иными статьями настоящей главы, причинило вред интересам других организаций, а также интересам граждан, общества или государства, уголовное преследование осуществляется на общих основаниях.</w:t>
      </w:r>
    </w:p>
    <w:p w14:paraId="32B4B7A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4. Деяние, </w:t>
      </w:r>
      <w:r>
        <w:rPr>
          <w:rFonts w:ascii="Arial" w:eastAsia="Times New Roman" w:hAnsi="Arial" w:cs="Arial"/>
          <w:color w:val="000000"/>
        </w:rPr>
        <w:t>предусмотренное настоящей статьей, признается совершенным с причинением особо крупного ущерба, если он в двадцать пять тысяч раз превышает расчетный показатель, установленный законодательством Кыргызской Республики на момент совершения преступления.</w:t>
      </w:r>
    </w:p>
    <w:p w14:paraId="59F743B5"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DED6B1D" w14:textId="77777777" w:rsidR="00EF7A8E" w:rsidRDefault="00A81E47">
      <w:pPr>
        <w:spacing w:after="120"/>
        <w:ind w:firstLine="567"/>
        <w:jc w:val="both"/>
        <w:rPr>
          <w:rFonts w:ascii="Arial" w:eastAsia="Times New Roman" w:hAnsi="Arial" w:cs="Arial"/>
        </w:rPr>
      </w:pPr>
      <w:bookmarkStart w:id="248" w:name="st_246"/>
      <w:r>
        <w:rPr>
          <w:rFonts w:ascii="Arial" w:eastAsia="Times New Roman" w:hAnsi="Arial" w:cs="Arial"/>
          <w:b/>
          <w:bCs/>
          <w:color w:val="000000"/>
        </w:rPr>
        <w:t>Стат</w:t>
      </w:r>
      <w:r>
        <w:rPr>
          <w:rFonts w:ascii="Arial" w:eastAsia="Times New Roman" w:hAnsi="Arial" w:cs="Arial"/>
          <w:b/>
          <w:bCs/>
          <w:color w:val="000000"/>
        </w:rPr>
        <w:t>ья 246. Нарушение ограничений, установленных законодательством об акционерных обществах</w:t>
      </w:r>
      <w:bookmarkEnd w:id="248"/>
    </w:p>
    <w:p w14:paraId="18333B1D"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06F798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Нарушение ограничений для органов управления акционерным обществом в случае введения временного внешнего управления, установленных законодательством об акционерных об</w:t>
      </w:r>
      <w:r>
        <w:rPr>
          <w:rFonts w:ascii="Arial" w:eastAsia="Times New Roman" w:hAnsi="Arial" w:cs="Arial"/>
          <w:color w:val="000000"/>
        </w:rPr>
        <w:t>ществах, –</w:t>
      </w:r>
    </w:p>
    <w:p w14:paraId="4F95765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десяти лет с лишением права занимать определенные должности либо заниматься определенной деятельностью на срок до трех лет.</w:t>
      </w:r>
    </w:p>
    <w:p w14:paraId="33EA136B"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35F7C212" w14:textId="77777777" w:rsidR="00EF7A8E" w:rsidRDefault="00A81E47">
      <w:pPr>
        <w:spacing w:after="120"/>
        <w:ind w:firstLine="567"/>
        <w:jc w:val="both"/>
        <w:rPr>
          <w:rFonts w:ascii="Arial" w:eastAsia="Times New Roman" w:hAnsi="Arial" w:cs="Arial"/>
        </w:rPr>
      </w:pPr>
      <w:bookmarkStart w:id="249" w:name="st_247"/>
      <w:r>
        <w:rPr>
          <w:rFonts w:ascii="Arial" w:eastAsia="Times New Roman" w:hAnsi="Arial" w:cs="Arial"/>
          <w:b/>
          <w:bCs/>
          <w:color w:val="000000"/>
        </w:rPr>
        <w:t>Статья 247. Нарушение порядка проведения публичных торгов, аукционов и</w:t>
      </w:r>
      <w:r>
        <w:rPr>
          <w:rFonts w:ascii="Arial" w:eastAsia="Times New Roman" w:hAnsi="Arial" w:cs="Arial"/>
          <w:b/>
          <w:bCs/>
          <w:color w:val="000000"/>
        </w:rPr>
        <w:t>ли государственных закупок (закупок)</w:t>
      </w:r>
      <w:bookmarkEnd w:id="249"/>
    </w:p>
    <w:p w14:paraId="7CDCE9FA"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20919E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Умышленное или неосторожное нарушение порядка проведения публичных торгов, аукциона или государственных закупок (закупок), а равно заключение заведомо невыгодного контракта, причинившие собственнику имущества, орга</w:t>
      </w:r>
      <w:r>
        <w:rPr>
          <w:rFonts w:ascii="Arial" w:eastAsia="Times New Roman" w:hAnsi="Arial" w:cs="Arial"/>
          <w:color w:val="000000"/>
        </w:rPr>
        <w:t>низатору торгов или аукциона, покупателю или иному хозяйствующему субъекту ущерб в крупном размере, –</w:t>
      </w:r>
    </w:p>
    <w:p w14:paraId="7234678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наказываются лишением права занимать определенные должности либо заниматься определенной деятельностью сроком до трех лет или исправительными работами на </w:t>
      </w:r>
      <w:r>
        <w:rPr>
          <w:rFonts w:ascii="Arial" w:eastAsia="Times New Roman" w:hAnsi="Arial" w:cs="Arial"/>
          <w:color w:val="000000"/>
        </w:rPr>
        <w:t>срок от одного до трех лет, или штрафом от 500 до 1000 расчетных показателей, или лишением свободы на срок до двух лет.</w:t>
      </w:r>
    </w:p>
    <w:p w14:paraId="5F75468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Те же деяния, совершенные:</w:t>
      </w:r>
    </w:p>
    <w:p w14:paraId="311F1C1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с причинением ущерба в особо крупном размере;</w:t>
      </w:r>
    </w:p>
    <w:p w14:paraId="11851B3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группой лиц по предварительному сговору, –</w:t>
      </w:r>
    </w:p>
    <w:p w14:paraId="3A71A85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w:t>
      </w:r>
      <w:r>
        <w:rPr>
          <w:rFonts w:ascii="Arial" w:eastAsia="Times New Roman" w:hAnsi="Arial" w:cs="Arial"/>
          <w:color w:val="000000"/>
        </w:rPr>
        <w:t xml:space="preserve">я штрафом от 1000 до 2000 расчетных показателей или лишением свободы на срок от двух до пяти лет. </w:t>
      </w:r>
    </w:p>
    <w:p w14:paraId="355383D2" w14:textId="77777777" w:rsidR="00EF7A8E" w:rsidRDefault="00A81E47">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w:t>
      </w:r>
      <w:hyperlink r:id="rId261" w:tooltip="https://cbd.minjust.gov.kg/112635" w:history="1">
        <w:r>
          <w:rPr>
            <w:rFonts w:ascii="Arial" w:eastAsia="Times New Roman" w:hAnsi="Arial" w:cs="Arial"/>
            <w:i/>
            <w:iCs/>
            <w:color w:val="0000FF"/>
            <w:u w:val="single"/>
          </w:rPr>
          <w:t>Закона</w:t>
        </w:r>
      </w:hyperlink>
      <w:r>
        <w:rPr>
          <w:rFonts w:ascii="Arial" w:eastAsia="Times New Roman" w:hAnsi="Arial" w:cs="Arial"/>
          <w:i/>
          <w:iCs/>
          <w:color w:val="000000"/>
        </w:rPr>
        <w:t xml:space="preserve"> Кыргызской Республики от 25 июля 2023 года № 147)</w:t>
      </w:r>
    </w:p>
    <w:p w14:paraId="5FF4D8F1"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F338498" w14:textId="77777777" w:rsidR="00EF7A8E" w:rsidRDefault="00A81E47">
      <w:pPr>
        <w:spacing w:after="120"/>
        <w:ind w:firstLine="567"/>
        <w:jc w:val="both"/>
        <w:rPr>
          <w:rFonts w:ascii="Arial" w:eastAsia="Times New Roman" w:hAnsi="Arial" w:cs="Arial"/>
        </w:rPr>
      </w:pPr>
      <w:bookmarkStart w:id="250" w:name="st_248"/>
      <w:r>
        <w:rPr>
          <w:rFonts w:ascii="Arial" w:eastAsia="Times New Roman" w:hAnsi="Arial" w:cs="Arial"/>
          <w:b/>
          <w:bCs/>
          <w:color w:val="000000"/>
        </w:rPr>
        <w:t>Статья 248. Злоупотребление полномочиями частными нотариусами, аудиторами, экспертами или оценщиками</w:t>
      </w:r>
      <w:bookmarkEnd w:id="250"/>
    </w:p>
    <w:p w14:paraId="06729C68"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5E6E57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Использование частным нотариусом, аудитором, экспертами или оценщиком своих полномочий вопреки задачам своей деятельности и в целях извлечения выго</w:t>
      </w:r>
      <w:r>
        <w:rPr>
          <w:rFonts w:ascii="Arial" w:eastAsia="Times New Roman" w:hAnsi="Arial" w:cs="Arial"/>
          <w:color w:val="000000"/>
        </w:rPr>
        <w:t>д и преимуществ для себя или других лиц либо нанесения вреда другим лицам, если это причинило умышленно или по неосторожности значительный вред, –</w:t>
      </w:r>
    </w:p>
    <w:p w14:paraId="35FD31F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права занимать определенные должности либо заниматься определенной деятельностью сроком</w:t>
      </w:r>
      <w:r>
        <w:rPr>
          <w:rFonts w:ascii="Arial" w:eastAsia="Times New Roman" w:hAnsi="Arial" w:cs="Arial"/>
          <w:color w:val="000000"/>
        </w:rPr>
        <w:t xml:space="preserve"> до трех лет или исправительными работами на срок от одного до трех лет, или штрафом от 500 до 1000 расчетных показателей, или лишением свободы на срок до двух лет.</w:t>
      </w:r>
    </w:p>
    <w:p w14:paraId="4D7190D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 в отношении ребенка или недееспособного лица, –</w:t>
      </w:r>
    </w:p>
    <w:p w14:paraId="18CE5AF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w:t>
      </w:r>
      <w:r>
        <w:rPr>
          <w:rFonts w:ascii="Arial" w:eastAsia="Times New Roman" w:hAnsi="Arial" w:cs="Arial"/>
          <w:color w:val="000000"/>
        </w:rPr>
        <w:t>трафом от 1000 до 2000 расчетных показателей или лишением свободы на срок от двух до пяти лет.</w:t>
      </w:r>
    </w:p>
    <w:p w14:paraId="3F84FE9D"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C28A60C" w14:textId="77777777" w:rsidR="00EF7A8E" w:rsidRDefault="00A81E47">
      <w:pPr>
        <w:spacing w:after="120"/>
        <w:ind w:firstLine="567"/>
        <w:jc w:val="both"/>
        <w:rPr>
          <w:rFonts w:ascii="Arial" w:eastAsia="Times New Roman" w:hAnsi="Arial" w:cs="Arial"/>
        </w:rPr>
      </w:pPr>
      <w:bookmarkStart w:id="251" w:name="st_249"/>
      <w:r>
        <w:rPr>
          <w:rFonts w:ascii="Arial" w:eastAsia="Times New Roman" w:hAnsi="Arial" w:cs="Arial"/>
          <w:b/>
          <w:bCs/>
          <w:color w:val="000000"/>
        </w:rPr>
        <w:t>Статья 249. Превышение полномочий служащими частных охранных и детективных служб</w:t>
      </w:r>
      <w:bookmarkEnd w:id="251"/>
    </w:p>
    <w:p w14:paraId="6E771278"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90C660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Превышение руководителем или служащим частных охранных и детективных служ</w:t>
      </w:r>
      <w:r>
        <w:rPr>
          <w:rFonts w:ascii="Arial" w:eastAsia="Times New Roman" w:hAnsi="Arial" w:cs="Arial"/>
          <w:color w:val="000000"/>
        </w:rPr>
        <w:t>б своих полномочий вопреки задачам своей деятельности, если это деяние совершено с применением насилия или угрозы его применения, –</w:t>
      </w:r>
    </w:p>
    <w:p w14:paraId="1BB2EBB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права</w:t>
      </w:r>
      <w:r>
        <w:rPr>
          <w:rFonts w:ascii="Arial" w:eastAsia="Times New Roman" w:hAnsi="Arial" w:cs="Arial"/>
          <w:color w:val="000000"/>
        </w:rPr>
        <w:t xml:space="preserve"> занимать определенные должности либо заниматься определенной деятельностью сроком до трех лет или исправительными работами на срок от двух месяцев до одного года, или штрафом от 500 до 1000 расчетных показателей, либо лишением свободы на срок до двух лет.</w:t>
      </w:r>
    </w:p>
    <w:p w14:paraId="3A08B44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То же деяние:</w:t>
      </w:r>
    </w:p>
    <w:p w14:paraId="7AF8CC8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совершенное с применением оружия;</w:t>
      </w:r>
    </w:p>
    <w:p w14:paraId="35CA39F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повлекшее по неосторожности тяжкий вред, –</w:t>
      </w:r>
    </w:p>
    <w:p w14:paraId="2A1FA9E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1000 до 2000 расчетных показателей или лишением свободы на срок от двух до пяти лет с лишением права занимать определенные должност</w:t>
      </w:r>
      <w:r>
        <w:rPr>
          <w:rFonts w:ascii="Arial" w:eastAsia="Times New Roman" w:hAnsi="Arial" w:cs="Arial"/>
          <w:color w:val="000000"/>
        </w:rPr>
        <w:t>и либо заниматься определенной деятельностью на срок до двух лет.</w:t>
      </w:r>
    </w:p>
    <w:p w14:paraId="1BC5DA96"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05F73E7" w14:textId="77777777" w:rsidR="00EF7A8E" w:rsidRDefault="00A81E47">
      <w:pPr>
        <w:spacing w:after="120"/>
        <w:ind w:firstLine="567"/>
        <w:jc w:val="both"/>
        <w:rPr>
          <w:rFonts w:ascii="Arial" w:eastAsia="Times New Roman" w:hAnsi="Arial" w:cs="Arial"/>
        </w:rPr>
      </w:pPr>
      <w:bookmarkStart w:id="252" w:name="st_250"/>
      <w:r>
        <w:rPr>
          <w:rFonts w:ascii="Arial" w:eastAsia="Times New Roman" w:hAnsi="Arial" w:cs="Arial"/>
          <w:b/>
          <w:bCs/>
          <w:color w:val="000000"/>
        </w:rPr>
        <w:t>Статья 250. Коммерческий подкуп</w:t>
      </w:r>
      <w:bookmarkEnd w:id="252"/>
    </w:p>
    <w:p w14:paraId="38EE1C5E"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1C3058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Незаконная передача лицу, выполняющему управленческие функции в коммерческой или иной организации, денег, ценных бумаг, иного имущества, а равно незако</w:t>
      </w:r>
      <w:r>
        <w:rPr>
          <w:rFonts w:ascii="Arial" w:eastAsia="Times New Roman" w:hAnsi="Arial" w:cs="Arial"/>
          <w:color w:val="000000"/>
        </w:rPr>
        <w:t>нное оказание ему услуг имущественного характера за совершение действий (бездействия) в интересах дающего в связи с занимаемым этим лицом служебного положения, –</w:t>
      </w:r>
    </w:p>
    <w:p w14:paraId="51B7316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500 до 1000 расчетных показателей или исправительными работами на срок</w:t>
      </w:r>
      <w:r>
        <w:rPr>
          <w:rFonts w:ascii="Arial" w:eastAsia="Times New Roman" w:hAnsi="Arial" w:cs="Arial"/>
          <w:color w:val="000000"/>
        </w:rPr>
        <w:t xml:space="preserve"> от двух месяцев до одного года, или лишением права занимать определенные должности либо заниматься определенной деятельностью сроком от одного года до трех лет, либо лишением свободы на срок до двух лет.</w:t>
      </w:r>
    </w:p>
    <w:p w14:paraId="7BEE385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Незаконное получение лицом, выполняющим управлен</w:t>
      </w:r>
      <w:r>
        <w:rPr>
          <w:rFonts w:ascii="Arial" w:eastAsia="Times New Roman" w:hAnsi="Arial" w:cs="Arial"/>
          <w:color w:val="000000"/>
        </w:rPr>
        <w:t>ческие функции в коммерческой или иной организации, денег, ценных бумаг, иного имущества, а равно незаконное пользование услугами имущественного характера за совершение действий (бездействия) в интересах дающего в связи с занимаемым этим лицом служебного п</w:t>
      </w:r>
      <w:r>
        <w:rPr>
          <w:rFonts w:ascii="Arial" w:eastAsia="Times New Roman" w:hAnsi="Arial" w:cs="Arial"/>
          <w:color w:val="000000"/>
        </w:rPr>
        <w:t>оложения, –</w:t>
      </w:r>
    </w:p>
    <w:p w14:paraId="7CF372B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1000 до 2000 расчетных показателей или лишением свободы на срок от двух до пяти лет.</w:t>
      </w:r>
    </w:p>
    <w:p w14:paraId="2284908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частью 2 настоящей статьи:</w:t>
      </w:r>
    </w:p>
    <w:p w14:paraId="52AA425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1) сопряженные с вымогательством денег, ценных бумаг, иного имущества либо услуг </w:t>
      </w:r>
      <w:r>
        <w:rPr>
          <w:rFonts w:ascii="Arial" w:eastAsia="Times New Roman" w:hAnsi="Arial" w:cs="Arial"/>
          <w:color w:val="000000"/>
        </w:rPr>
        <w:t>имущественного характера;</w:t>
      </w:r>
    </w:p>
    <w:p w14:paraId="68C1057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совершенные группой лиц;</w:t>
      </w:r>
    </w:p>
    <w:p w14:paraId="4FFC511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совершенные группой лиц по предварительному сговору;</w:t>
      </w:r>
    </w:p>
    <w:p w14:paraId="1DC0DB6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совершенные организованной группой;</w:t>
      </w:r>
    </w:p>
    <w:p w14:paraId="0AAD6FF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5) совершенные в составе преступного сообщества, – </w:t>
      </w:r>
    </w:p>
    <w:p w14:paraId="3AACE1A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десяти</w:t>
      </w:r>
      <w:r>
        <w:rPr>
          <w:rFonts w:ascii="Arial" w:eastAsia="Times New Roman" w:hAnsi="Arial" w:cs="Arial"/>
          <w:color w:val="000000"/>
        </w:rPr>
        <w:t xml:space="preserve"> лет с конфискацией имущества с лишением права занимать определенные должности либо заниматься определенной деятельностью на срок до трех лет.</w:t>
      </w:r>
    </w:p>
    <w:p w14:paraId="155A4AE5" w14:textId="77777777" w:rsidR="00EF7A8E" w:rsidRDefault="00A81E47">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Лицо освобождается от уголовной ответственности за деяния, предусмотренные частью 1 настоящей статьи,</w:t>
      </w:r>
      <w:r>
        <w:rPr>
          <w:rFonts w:ascii="Arial" w:eastAsia="Times New Roman" w:hAnsi="Arial" w:cs="Arial"/>
          <w:color w:val="000000"/>
        </w:rPr>
        <w:t xml:space="preserve"> если в отношении него имело место вымогательство денег, ценных бумаг, иного имущества либо услуг имущественного характера или если это лицо добровольно сообщило о подкупе следователю или прокурору.</w:t>
      </w:r>
    </w:p>
    <w:p w14:paraId="43F7EAA3"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8F158F1" w14:textId="77777777" w:rsidR="00EF7A8E" w:rsidRDefault="00A81E47">
      <w:pPr>
        <w:spacing w:after="120"/>
        <w:ind w:firstLine="567"/>
        <w:jc w:val="both"/>
        <w:rPr>
          <w:rFonts w:ascii="Arial" w:eastAsia="Times New Roman" w:hAnsi="Arial" w:cs="Arial"/>
        </w:rPr>
      </w:pPr>
      <w:bookmarkStart w:id="253" w:name="st_251"/>
      <w:r>
        <w:rPr>
          <w:rFonts w:ascii="Arial" w:eastAsia="Times New Roman" w:hAnsi="Arial" w:cs="Arial"/>
          <w:b/>
          <w:bCs/>
          <w:color w:val="000000"/>
        </w:rPr>
        <w:t>Статья 251. Незаконное получение вознаграждения служащи</w:t>
      </w:r>
      <w:r>
        <w:rPr>
          <w:rFonts w:ascii="Arial" w:eastAsia="Times New Roman" w:hAnsi="Arial" w:cs="Arial"/>
          <w:b/>
          <w:bCs/>
          <w:color w:val="000000"/>
        </w:rPr>
        <w:t>м</w:t>
      </w:r>
      <w:bookmarkEnd w:id="253"/>
    </w:p>
    <w:p w14:paraId="7DEDD456"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7F7EFB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Незаконное получение служащим, не являющимся должностным лицом государственного органа, муниципальной службы, государственного и муниципального учреждения, вознаграждения в виде денег, ценных бумаг, иного имущества или услуг имущественного характера в з</w:t>
      </w:r>
      <w:r>
        <w:rPr>
          <w:rFonts w:ascii="Arial" w:eastAsia="Times New Roman" w:hAnsi="Arial" w:cs="Arial"/>
          <w:color w:val="000000"/>
        </w:rPr>
        <w:t>начительном размере за выполнение или невыполнение в интересах осуществляющего подкуп лица определенного действия, которое служащий должен был или мог совершить с использованием своего служебного положения, –</w:t>
      </w:r>
    </w:p>
    <w:p w14:paraId="6DB303E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w:t>
      </w:r>
      <w:r>
        <w:rPr>
          <w:rFonts w:ascii="Arial" w:eastAsia="Times New Roman" w:hAnsi="Arial" w:cs="Arial"/>
          <w:color w:val="000000"/>
        </w:rPr>
        <w:t>оказателей или общественными работами от ста до трехсот часов, или исправительными работами на срок от одного года до трех лет, или лишением свободы на срок до трех лет.</w:t>
      </w:r>
    </w:p>
    <w:p w14:paraId="07AACF3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3EDCB10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в крупном размере;</w:t>
      </w:r>
    </w:p>
    <w:p w14:paraId="337FFB9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группой лиц;</w:t>
      </w:r>
    </w:p>
    <w:p w14:paraId="4FE2889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группой лиц по предварительному сговору, –</w:t>
      </w:r>
    </w:p>
    <w:p w14:paraId="40A0164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наказывается лишением свободы на срок от трех до пяти лет или штрафом от 1000 до 2000 расчетных показателей. </w:t>
      </w:r>
    </w:p>
    <w:p w14:paraId="5883657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или 2 настоящей статьи, совершенные в особо крупном размере, –</w:t>
      </w:r>
    </w:p>
    <w:p w14:paraId="43D7EDC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семи лет с конфискацией имущества.</w:t>
      </w:r>
    </w:p>
    <w:p w14:paraId="4DCAC96F" w14:textId="77777777" w:rsidR="00EF7A8E" w:rsidRDefault="00A81E47">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В настоящей статье значительным размером признается вознаграждение, которое в десять раз, крупным – в одну тысячу раз, особо крупным – в десять тысяч раз превыш</w:t>
      </w:r>
      <w:r>
        <w:rPr>
          <w:rFonts w:ascii="Arial" w:eastAsia="Times New Roman" w:hAnsi="Arial" w:cs="Arial"/>
          <w:color w:val="000000"/>
        </w:rPr>
        <w:t>ает расчетный показатель, установленный законодательством Кыргызской Республики на момент совершения преступления.</w:t>
      </w:r>
    </w:p>
    <w:p w14:paraId="779E79BE"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5B166BC" w14:textId="77777777" w:rsidR="00EF7A8E" w:rsidRDefault="00A81E47">
      <w:pPr>
        <w:spacing w:after="120"/>
        <w:ind w:firstLine="567"/>
        <w:jc w:val="center"/>
        <w:rPr>
          <w:rFonts w:ascii="Arial" w:eastAsia="Times New Roman" w:hAnsi="Arial" w:cs="Arial"/>
        </w:rPr>
      </w:pPr>
      <w:r>
        <w:rPr>
          <w:rFonts w:ascii="Arial" w:eastAsia="Times New Roman" w:hAnsi="Arial" w:cs="Arial"/>
          <w:b/>
          <w:bCs/>
          <w:color w:val="000000"/>
        </w:rPr>
        <w:t>РАЗДЕЛ VIII</w:t>
      </w:r>
    </w:p>
    <w:p w14:paraId="51BF05C0" w14:textId="77777777" w:rsidR="00EF7A8E" w:rsidRDefault="00A81E47">
      <w:pPr>
        <w:spacing w:after="120"/>
        <w:ind w:firstLine="567"/>
        <w:jc w:val="center"/>
        <w:rPr>
          <w:rFonts w:ascii="Arial" w:eastAsia="Times New Roman" w:hAnsi="Arial" w:cs="Arial"/>
        </w:rPr>
      </w:pPr>
      <w:r>
        <w:rPr>
          <w:rFonts w:ascii="Arial" w:eastAsia="Times New Roman" w:hAnsi="Arial" w:cs="Arial"/>
          <w:b/>
          <w:bCs/>
          <w:color w:val="000000"/>
        </w:rPr>
        <w:t>ПРЕСТУПЛЕНИЯ ПРОТИВ ОБЩЕСТВЕННОЙ БЕЗОПАСНОСТИ И ОБЩЕСТВЕННОГО ПОРЯДКА</w:t>
      </w:r>
    </w:p>
    <w:p w14:paraId="284C6D38" w14:textId="77777777" w:rsidR="00EF7A8E" w:rsidRDefault="00A81E47">
      <w:pPr>
        <w:spacing w:after="120"/>
        <w:ind w:firstLine="567"/>
        <w:jc w:val="center"/>
        <w:rPr>
          <w:rFonts w:ascii="Arial" w:eastAsia="Times New Roman" w:hAnsi="Arial" w:cs="Arial"/>
        </w:rPr>
      </w:pPr>
      <w:bookmarkStart w:id="254" w:name="g33"/>
      <w:r>
        <w:rPr>
          <w:rFonts w:ascii="Arial" w:eastAsia="Times New Roman" w:hAnsi="Arial" w:cs="Arial"/>
          <w:b/>
          <w:bCs/>
          <w:color w:val="000000"/>
        </w:rPr>
        <w:t>Глава 33. Преступления против общественной безопасности</w:t>
      </w:r>
      <w:bookmarkEnd w:id="254"/>
    </w:p>
    <w:p w14:paraId="1706C85A"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A40D159" w14:textId="77777777" w:rsidR="00EF7A8E" w:rsidRDefault="00A81E47">
      <w:pPr>
        <w:spacing w:after="120"/>
        <w:ind w:firstLine="567"/>
        <w:jc w:val="both"/>
        <w:rPr>
          <w:rFonts w:ascii="Arial" w:eastAsia="Times New Roman" w:hAnsi="Arial" w:cs="Arial"/>
        </w:rPr>
      </w:pPr>
      <w:bookmarkStart w:id="255" w:name="st_252"/>
      <w:r>
        <w:rPr>
          <w:rFonts w:ascii="Arial" w:eastAsia="Times New Roman" w:hAnsi="Arial" w:cs="Arial"/>
          <w:b/>
          <w:bCs/>
          <w:color w:val="000000"/>
        </w:rPr>
        <w:t>Статья 252. Акт терроризма</w:t>
      </w:r>
      <w:bookmarkEnd w:id="255"/>
    </w:p>
    <w:p w14:paraId="23AC4D6D"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4231F7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Угроза совершения акта терроризма –</w:t>
      </w:r>
    </w:p>
    <w:p w14:paraId="727A31E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десяти лет с конфискацией имущества или без такового.</w:t>
      </w:r>
    </w:p>
    <w:p w14:paraId="54D859E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Акт терроризма, то есть совершение взрыва, поджога или иных действий, создающих о</w:t>
      </w:r>
      <w:r>
        <w:rPr>
          <w:rFonts w:ascii="Arial" w:eastAsia="Times New Roman" w:hAnsi="Arial" w:cs="Arial"/>
          <w:color w:val="000000"/>
        </w:rPr>
        <w:t>пасность гибели людей либо наступления иных тяжких последствий, с целью устрашения населения, нарушения общественной безопасности или оказания воздействия на принятие решений органами власти либо международными организациями, –</w:t>
      </w:r>
    </w:p>
    <w:p w14:paraId="0AFEED8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w:t>
      </w:r>
      <w:r>
        <w:rPr>
          <w:rFonts w:ascii="Arial" w:eastAsia="Times New Roman" w:hAnsi="Arial" w:cs="Arial"/>
          <w:color w:val="000000"/>
        </w:rPr>
        <w:t>ы на срок от десяти до двенадцати лет с конфискацией имущества.</w:t>
      </w:r>
    </w:p>
    <w:p w14:paraId="70EB4DB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или 2 настоящей статьи, совершенные:</w:t>
      </w:r>
    </w:p>
    <w:p w14:paraId="0E11B1D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группой лиц;</w:t>
      </w:r>
    </w:p>
    <w:p w14:paraId="57DF38E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группой лиц по предварительному сговору;</w:t>
      </w:r>
    </w:p>
    <w:p w14:paraId="2997B71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с применением огнестрельного оружия, боеприпасов, взрыв</w:t>
      </w:r>
      <w:r>
        <w:rPr>
          <w:rFonts w:ascii="Arial" w:eastAsia="Times New Roman" w:hAnsi="Arial" w:cs="Arial"/>
          <w:color w:val="000000"/>
        </w:rPr>
        <w:t>ных устройств, взрывчатых, ядовитых, отравляющих, радиоактивных веществ или ядерного, химического, биологического и других видов оружия массового поражения;</w:t>
      </w:r>
    </w:p>
    <w:p w14:paraId="3C56A7E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в отношении стратегических объектов;</w:t>
      </w:r>
    </w:p>
    <w:p w14:paraId="6374CAA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5) с причинением тяжкого или особо тяжкого вреда;</w:t>
      </w:r>
    </w:p>
    <w:p w14:paraId="128FFC5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6) органи</w:t>
      </w:r>
      <w:r>
        <w:rPr>
          <w:rFonts w:ascii="Arial" w:eastAsia="Times New Roman" w:hAnsi="Arial" w:cs="Arial"/>
          <w:color w:val="000000"/>
        </w:rPr>
        <w:t>зованной группой;</w:t>
      </w:r>
    </w:p>
    <w:p w14:paraId="38D0062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7) в составе преступного сообщества, – </w:t>
      </w:r>
    </w:p>
    <w:p w14:paraId="1F898FC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наказываются лишением свободы на срок от двенадцати до пятнадцати лет с конфискацией имущества либо пожизненным лишением свободы. </w:t>
      </w:r>
    </w:p>
    <w:p w14:paraId="7B5E0EFF" w14:textId="77777777" w:rsidR="00EF7A8E" w:rsidRDefault="00A81E47">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Лицо, участвовавшее в подготовке акта терроризма, освоб</w:t>
      </w:r>
      <w:r>
        <w:rPr>
          <w:rFonts w:ascii="Arial" w:eastAsia="Times New Roman" w:hAnsi="Arial" w:cs="Arial"/>
          <w:color w:val="000000"/>
        </w:rPr>
        <w:t>ождается от уголовной ответственности за деяния, предусмотренные настоящей статьей, если оно своевременным предупреждением органов власти или иным способом способствовало предотвращению акта терроризма.</w:t>
      </w:r>
    </w:p>
    <w:p w14:paraId="62724BF0"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5D82767" w14:textId="77777777" w:rsidR="00EF7A8E" w:rsidRDefault="00A81E47">
      <w:pPr>
        <w:spacing w:after="120"/>
        <w:ind w:firstLine="567"/>
        <w:jc w:val="both"/>
        <w:rPr>
          <w:rFonts w:ascii="Arial" w:eastAsia="Times New Roman" w:hAnsi="Arial" w:cs="Arial"/>
        </w:rPr>
      </w:pPr>
      <w:bookmarkStart w:id="256" w:name="st_253"/>
      <w:r>
        <w:rPr>
          <w:rFonts w:ascii="Arial" w:eastAsia="Times New Roman" w:hAnsi="Arial" w:cs="Arial"/>
          <w:b/>
          <w:bCs/>
          <w:color w:val="000000"/>
        </w:rPr>
        <w:t>Статья 253. Финансирование террористической деятельности</w:t>
      </w:r>
      <w:bookmarkEnd w:id="256"/>
    </w:p>
    <w:p w14:paraId="606C85DD"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3E585B4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Финансирование террористической деятельности, то есть предоставление средств, оказание финансовых услуг или осуществление сбора средств любыми методами или способами, прямо или косвенно, с намер</w:t>
      </w:r>
      <w:r>
        <w:rPr>
          <w:rFonts w:ascii="Arial" w:eastAsia="Times New Roman" w:hAnsi="Arial" w:cs="Arial"/>
          <w:color w:val="000000"/>
        </w:rPr>
        <w:t>ением или осознанием того, что средства предназначены или будут использованы полностью или частично для финансирования террориста и (или) террористической организации либо для финансирования</w:t>
      </w:r>
      <w:r>
        <w:rPr>
          <w:rFonts w:ascii="Arial" w:eastAsia="Times New Roman" w:hAnsi="Arial" w:cs="Arial"/>
          <w:b/>
          <w:bCs/>
          <w:color w:val="000000"/>
        </w:rPr>
        <w:t> </w:t>
      </w:r>
      <w:r>
        <w:rPr>
          <w:rFonts w:ascii="Arial" w:eastAsia="Times New Roman" w:hAnsi="Arial" w:cs="Arial"/>
          <w:color w:val="000000"/>
        </w:rPr>
        <w:t>организации, подготовки, или совершения террористической деятельн</w:t>
      </w:r>
      <w:r>
        <w:rPr>
          <w:rFonts w:ascii="Arial" w:eastAsia="Times New Roman" w:hAnsi="Arial" w:cs="Arial"/>
          <w:color w:val="000000"/>
        </w:rPr>
        <w:t>ости на территории Кыргызской Республики или за ее пределами, либо для финансирования поездок лиц, направляющихся в государство, которое не является государством их проживания или гражданства, для целей совершения, планирования, подготовки или участия в со</w:t>
      </w:r>
      <w:r>
        <w:rPr>
          <w:rFonts w:ascii="Arial" w:eastAsia="Times New Roman" w:hAnsi="Arial" w:cs="Arial"/>
          <w:color w:val="000000"/>
        </w:rPr>
        <w:t>вершении террористических актов, или для подготовки террористов, или прохождения такой подготовки, –</w:t>
      </w:r>
    </w:p>
    <w:p w14:paraId="5EB1C30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десяти лет с конфискацией имущества.</w:t>
      </w:r>
    </w:p>
    <w:p w14:paraId="6492B08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6A8B7A4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группой лиц;</w:t>
      </w:r>
    </w:p>
    <w:p w14:paraId="03DF792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группой лиц по предварительному сговору;</w:t>
      </w:r>
    </w:p>
    <w:p w14:paraId="2F3666F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организованной группой;</w:t>
      </w:r>
    </w:p>
    <w:p w14:paraId="5519D1C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в составе преступного сообщества, –</w:t>
      </w:r>
    </w:p>
    <w:p w14:paraId="5A90846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десяти до пятнадцати лет с конфискацией имущества.</w:t>
      </w:r>
    </w:p>
    <w:p w14:paraId="7534FC9F" w14:textId="77777777" w:rsidR="00EF7A8E" w:rsidRDefault="00A81E47">
      <w:pPr>
        <w:spacing w:after="120"/>
        <w:ind w:firstLine="567"/>
        <w:jc w:val="both"/>
        <w:rPr>
          <w:rFonts w:ascii="Arial" w:eastAsia="Times New Roman" w:hAnsi="Arial" w:cs="Arial"/>
        </w:rPr>
      </w:pPr>
      <w:r>
        <w:rPr>
          <w:rFonts w:ascii="Arial" w:eastAsia="Times New Roman" w:hAnsi="Arial" w:cs="Arial"/>
          <w:b/>
          <w:bCs/>
          <w:color w:val="000000"/>
        </w:rPr>
        <w:t xml:space="preserve">Примечание. </w:t>
      </w:r>
      <w:r>
        <w:rPr>
          <w:rFonts w:ascii="Arial" w:eastAsia="Times New Roman" w:hAnsi="Arial" w:cs="Arial"/>
          <w:color w:val="000000"/>
        </w:rPr>
        <w:t xml:space="preserve">Под финансовой услугой в настоящей статье </w:t>
      </w:r>
      <w:r>
        <w:rPr>
          <w:rFonts w:ascii="Arial" w:eastAsia="Times New Roman" w:hAnsi="Arial" w:cs="Arial"/>
          <w:color w:val="000000"/>
        </w:rPr>
        <w:t>признаются получение и хранение средств, принадлежащих лицам, которые готовили или совершили преступление террористического характера, или средств, находящихся под контролем террористической организации, либо совершение операций (сделок) с такими средствам</w:t>
      </w:r>
      <w:r>
        <w:rPr>
          <w:rFonts w:ascii="Arial" w:eastAsia="Times New Roman" w:hAnsi="Arial" w:cs="Arial"/>
          <w:color w:val="000000"/>
        </w:rPr>
        <w:t>и или управление такими средствами.</w:t>
      </w:r>
    </w:p>
    <w:p w14:paraId="0CCC545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Термины «средства», «террорист», «террористическая организация», «террористическая деятельность», используемые в настоящей статье, определяются в установленном законом порядке.</w:t>
      </w:r>
    </w:p>
    <w:p w14:paraId="15CCCC73"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CCC23C1" w14:textId="77777777" w:rsidR="00EF7A8E" w:rsidRDefault="00A81E47">
      <w:pPr>
        <w:spacing w:after="120"/>
        <w:ind w:firstLine="567"/>
        <w:jc w:val="both"/>
        <w:rPr>
          <w:rFonts w:ascii="Arial" w:eastAsia="Times New Roman" w:hAnsi="Arial" w:cs="Arial"/>
        </w:rPr>
      </w:pPr>
      <w:bookmarkStart w:id="257" w:name="st_254"/>
      <w:r>
        <w:rPr>
          <w:rFonts w:ascii="Arial" w:eastAsia="Times New Roman" w:hAnsi="Arial" w:cs="Arial"/>
          <w:b/>
          <w:bCs/>
          <w:color w:val="000000"/>
        </w:rPr>
        <w:t>Статья 254. Содействие террористической д</w:t>
      </w:r>
      <w:r>
        <w:rPr>
          <w:rFonts w:ascii="Arial" w:eastAsia="Times New Roman" w:hAnsi="Arial" w:cs="Arial"/>
          <w:b/>
          <w:bCs/>
          <w:color w:val="000000"/>
        </w:rPr>
        <w:t>еятельности</w:t>
      </w:r>
      <w:bookmarkEnd w:id="257"/>
    </w:p>
    <w:p w14:paraId="6E8483FE"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CC8A23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Склонение, вербовка или иное вовлечение лица в совершение преступлений, предусмотренных статьями 255, 256, 258, 261, 265 и 327 настоящего Кодекса, а также оказание иной помощи в совершении указанных преступлений или склонение лица к участи</w:t>
      </w:r>
      <w:r>
        <w:rPr>
          <w:rFonts w:ascii="Arial" w:eastAsia="Times New Roman" w:hAnsi="Arial" w:cs="Arial"/>
          <w:color w:val="000000"/>
        </w:rPr>
        <w:t>ю в деятельности террористической организации –</w:t>
      </w:r>
    </w:p>
    <w:p w14:paraId="68048E1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трех до пяти лет.</w:t>
      </w:r>
    </w:p>
    <w:p w14:paraId="11CD094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Склонение, вербовка или иное вовлечение лица в совершение преступлений, предусмотренных статьями 252, 253, 257, 262, 264, 326, 327, 329, 408 и 416</w:t>
      </w:r>
      <w:r>
        <w:rPr>
          <w:rFonts w:ascii="Arial" w:eastAsia="Times New Roman" w:hAnsi="Arial" w:cs="Arial"/>
          <w:color w:val="000000"/>
        </w:rPr>
        <w:t xml:space="preserve"> настоящего Кодекса, или вооружение, обучение либо подготовка лица в целях совершения одного из указанных преступлений –</w:t>
      </w:r>
    </w:p>
    <w:p w14:paraId="01E92C8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десяти лет с конфискацией имущества.</w:t>
      </w:r>
    </w:p>
    <w:p w14:paraId="695EF590" w14:textId="77777777" w:rsidR="00EF7A8E" w:rsidRDefault="00A81E47">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Лицо освобождается от уголовной ответ</w:t>
      </w:r>
      <w:r>
        <w:rPr>
          <w:rFonts w:ascii="Arial" w:eastAsia="Times New Roman" w:hAnsi="Arial" w:cs="Arial"/>
          <w:color w:val="000000"/>
        </w:rPr>
        <w:t>ственности за деяния, предусмотренные настоящей статьей, если оно своевременным предупреждением органов власти или иным способом способствовало предотвращению либо пресечению указанных в настоящей статье преступлений.</w:t>
      </w:r>
    </w:p>
    <w:p w14:paraId="7AFF7512"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353B29A1" w14:textId="77777777" w:rsidR="00EF7A8E" w:rsidRDefault="00A81E47">
      <w:pPr>
        <w:spacing w:after="120"/>
        <w:ind w:firstLine="567"/>
        <w:jc w:val="both"/>
        <w:rPr>
          <w:rFonts w:ascii="Arial" w:eastAsia="Times New Roman" w:hAnsi="Arial" w:cs="Arial"/>
        </w:rPr>
      </w:pPr>
      <w:bookmarkStart w:id="258" w:name="st_255"/>
      <w:r>
        <w:rPr>
          <w:rFonts w:ascii="Arial" w:eastAsia="Times New Roman" w:hAnsi="Arial" w:cs="Arial"/>
          <w:b/>
          <w:bCs/>
          <w:color w:val="000000"/>
        </w:rPr>
        <w:t>Статья 255. Публичные призывы к осущ</w:t>
      </w:r>
      <w:r>
        <w:rPr>
          <w:rFonts w:ascii="Arial" w:eastAsia="Times New Roman" w:hAnsi="Arial" w:cs="Arial"/>
          <w:b/>
          <w:bCs/>
          <w:color w:val="000000"/>
        </w:rPr>
        <w:t>ествлению террористической деятельности</w:t>
      </w:r>
      <w:bookmarkEnd w:id="258"/>
    </w:p>
    <w:p w14:paraId="39B8C328"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0239BD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Публичные призывы к осуществлению террористической деятельности или публичное оправдание терроризма –</w:t>
      </w:r>
    </w:p>
    <w:p w14:paraId="711D62E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до пяти лет.</w:t>
      </w:r>
    </w:p>
    <w:p w14:paraId="0F696C0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Те же деяния, совершенные с использованием средств масс</w:t>
      </w:r>
      <w:r>
        <w:rPr>
          <w:rFonts w:ascii="Arial" w:eastAsia="Times New Roman" w:hAnsi="Arial" w:cs="Arial"/>
          <w:color w:val="000000"/>
        </w:rPr>
        <w:t>овой информации или сети Интернет, –</w:t>
      </w:r>
    </w:p>
    <w:p w14:paraId="5A6129E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восьми лет с конфискацией имущества, с лишением права занимать определенные должности или заниматься определенной деятельностью на срок до трех лет или без такового.</w:t>
      </w:r>
    </w:p>
    <w:p w14:paraId="5C92081E"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94E4861" w14:textId="77777777" w:rsidR="00EF7A8E" w:rsidRDefault="00A81E47">
      <w:pPr>
        <w:spacing w:after="120"/>
        <w:ind w:firstLine="567"/>
        <w:jc w:val="both"/>
        <w:rPr>
          <w:rFonts w:ascii="Arial" w:eastAsia="Times New Roman" w:hAnsi="Arial" w:cs="Arial"/>
        </w:rPr>
      </w:pPr>
      <w:bookmarkStart w:id="259" w:name="st_256"/>
      <w:r>
        <w:rPr>
          <w:rFonts w:ascii="Arial" w:eastAsia="Times New Roman" w:hAnsi="Arial" w:cs="Arial"/>
          <w:b/>
          <w:bCs/>
          <w:color w:val="000000"/>
        </w:rPr>
        <w:t>Статья 256. Участие гражданина Кыргызской Республики  в вооруженных конфликтах или военных действиях на территории иностранного государства или прохождение подготовки</w:t>
      </w:r>
      <w:bookmarkEnd w:id="259"/>
      <w:r>
        <w:rPr>
          <w:rFonts w:ascii="Arial" w:eastAsia="Times New Roman" w:hAnsi="Arial" w:cs="Arial"/>
          <w:color w:val="000000"/>
        </w:rPr>
        <w:t> </w:t>
      </w:r>
      <w:r>
        <w:rPr>
          <w:rFonts w:ascii="Arial" w:eastAsia="Times New Roman" w:hAnsi="Arial" w:cs="Arial"/>
          <w:b/>
          <w:bCs/>
          <w:color w:val="000000"/>
        </w:rPr>
        <w:t>для совершения террористического акта</w:t>
      </w:r>
    </w:p>
    <w:p w14:paraId="7B3B9723"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38221B1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Участие гражданина Кыргызской Республики в воо</w:t>
      </w:r>
      <w:r>
        <w:rPr>
          <w:rFonts w:ascii="Arial" w:eastAsia="Times New Roman" w:hAnsi="Arial" w:cs="Arial"/>
          <w:color w:val="000000"/>
        </w:rPr>
        <w:t>руженных конфликтах или военных действиях на территории иностранного государства при отсутствии признаков наемничества или прохождение за пределами Кыргызской Республики подготовки для совершения террористического акта –</w:t>
      </w:r>
    </w:p>
    <w:p w14:paraId="0F771C0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w:t>
      </w:r>
      <w:r>
        <w:rPr>
          <w:rFonts w:ascii="Arial" w:eastAsia="Times New Roman" w:hAnsi="Arial" w:cs="Arial"/>
          <w:color w:val="000000"/>
        </w:rPr>
        <w:t>ок от пяти до десяти лет с конфискацией имущества.</w:t>
      </w:r>
    </w:p>
    <w:p w14:paraId="677BE38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Те же деяния, совершенные:</w:t>
      </w:r>
    </w:p>
    <w:p w14:paraId="16D3C25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группой лиц;</w:t>
      </w:r>
    </w:p>
    <w:p w14:paraId="54D2CAA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группой лиц по предварительному сговору;</w:t>
      </w:r>
    </w:p>
    <w:p w14:paraId="35B58D7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организованной группой;</w:t>
      </w:r>
    </w:p>
    <w:p w14:paraId="10FFC59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4) в составе преступного сообщества, – </w:t>
      </w:r>
    </w:p>
    <w:p w14:paraId="3F4B619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наказываются лишением свободы на срок от десяти </w:t>
      </w:r>
      <w:r>
        <w:rPr>
          <w:rFonts w:ascii="Arial" w:eastAsia="Times New Roman" w:hAnsi="Arial" w:cs="Arial"/>
          <w:color w:val="000000"/>
        </w:rPr>
        <w:t>до пятнадцати лет с конфискацией имущества.</w:t>
      </w:r>
    </w:p>
    <w:p w14:paraId="49EC62E8"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C9B31D4" w14:textId="77777777" w:rsidR="00EF7A8E" w:rsidRDefault="00A81E47">
      <w:pPr>
        <w:spacing w:after="120"/>
        <w:ind w:firstLine="567"/>
        <w:jc w:val="both"/>
        <w:rPr>
          <w:rFonts w:ascii="Arial" w:eastAsia="Times New Roman" w:hAnsi="Arial" w:cs="Arial"/>
        </w:rPr>
      </w:pPr>
      <w:bookmarkStart w:id="260" w:name="st_257"/>
      <w:r>
        <w:rPr>
          <w:rFonts w:ascii="Arial" w:eastAsia="Times New Roman" w:hAnsi="Arial" w:cs="Arial"/>
          <w:b/>
          <w:bCs/>
          <w:color w:val="000000"/>
        </w:rPr>
        <w:t>Статья 257. Захват заложников</w:t>
      </w:r>
      <w:bookmarkEnd w:id="260"/>
    </w:p>
    <w:p w14:paraId="38D359CC"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F28C16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Захват или удержание лица в качестве заложника, совершенные в целях принуждения государства, международной организации, юридического или физического лица (группы лиц) совершит</w:t>
      </w:r>
      <w:r>
        <w:rPr>
          <w:rFonts w:ascii="Arial" w:eastAsia="Times New Roman" w:hAnsi="Arial" w:cs="Arial"/>
          <w:color w:val="000000"/>
        </w:rPr>
        <w:t>ь или воздержаться от совершения какого-либо действия как прямого или косвенного условия освобождения заложника, –</w:t>
      </w:r>
    </w:p>
    <w:p w14:paraId="79903B2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десяти лет с конфискацией имущества.</w:t>
      </w:r>
    </w:p>
    <w:p w14:paraId="2D3AEE0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Те же деяния, совершенные:</w:t>
      </w:r>
    </w:p>
    <w:p w14:paraId="48C9B9A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группой лиц;</w:t>
      </w:r>
    </w:p>
    <w:p w14:paraId="7DE3862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группой лиц по предварительному сговору;</w:t>
      </w:r>
    </w:p>
    <w:p w14:paraId="1C9F054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с угрозой применения насилия, опасного для жизни и здоровья;</w:t>
      </w:r>
    </w:p>
    <w:p w14:paraId="1B9B212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с применением оружия или других предметов, используемых в качестве оружия;</w:t>
      </w:r>
    </w:p>
    <w:p w14:paraId="2954C31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5) в отношении двух или более лиц;</w:t>
      </w:r>
    </w:p>
    <w:p w14:paraId="33CE34D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6) в отношении ребе</w:t>
      </w:r>
      <w:r>
        <w:rPr>
          <w:rFonts w:ascii="Arial" w:eastAsia="Times New Roman" w:hAnsi="Arial" w:cs="Arial"/>
          <w:color w:val="000000"/>
        </w:rPr>
        <w:t>нка;</w:t>
      </w:r>
    </w:p>
    <w:p w14:paraId="08CDAE8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7) в отношении женщины, находящейся в состоянии беременности;</w:t>
      </w:r>
    </w:p>
    <w:p w14:paraId="55ADB1D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8) из корыстных побуждений или по найму, –</w:t>
      </w:r>
    </w:p>
    <w:p w14:paraId="038C201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десяти до двенадцати лет с конфискацией имущества.</w:t>
      </w:r>
    </w:p>
    <w:p w14:paraId="31B7881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или 2 настоящей с</w:t>
      </w:r>
      <w:r>
        <w:rPr>
          <w:rFonts w:ascii="Arial" w:eastAsia="Times New Roman" w:hAnsi="Arial" w:cs="Arial"/>
          <w:color w:val="000000"/>
        </w:rPr>
        <w:t>татьи:</w:t>
      </w:r>
    </w:p>
    <w:p w14:paraId="68ECB89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причинившие по неосторожности тяжкий или особо тяжкий вред;</w:t>
      </w:r>
    </w:p>
    <w:p w14:paraId="5C734C3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совершенные организованной группой;</w:t>
      </w:r>
    </w:p>
    <w:p w14:paraId="4E3F59A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совершенные в составе преступного сообщества, –</w:t>
      </w:r>
    </w:p>
    <w:p w14:paraId="6F604C8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двенадцати до пятнадцати лет с конфискацией имущества.</w:t>
      </w:r>
    </w:p>
    <w:p w14:paraId="5C652C4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Деяния, предусмотренные частями 1 или 2 настоящей статьи, если виновный добровольно освободил заложника (заложников), –</w:t>
      </w:r>
    </w:p>
    <w:p w14:paraId="3060EAE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w:t>
      </w:r>
      <w:r>
        <w:rPr>
          <w:rFonts w:ascii="Arial" w:eastAsia="Times New Roman" w:hAnsi="Arial" w:cs="Arial"/>
          <w:color w:val="000000"/>
        </w:rPr>
        <w:t xml:space="preserve"> до пяти лет.</w:t>
      </w:r>
    </w:p>
    <w:p w14:paraId="112149FC"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52011C0" w14:textId="77777777" w:rsidR="00EF7A8E" w:rsidRDefault="00A81E47">
      <w:pPr>
        <w:spacing w:after="120"/>
        <w:ind w:firstLine="567"/>
        <w:jc w:val="both"/>
        <w:rPr>
          <w:rFonts w:ascii="Arial" w:eastAsia="Times New Roman" w:hAnsi="Arial" w:cs="Arial"/>
        </w:rPr>
      </w:pPr>
      <w:bookmarkStart w:id="261" w:name="st_258"/>
      <w:r>
        <w:rPr>
          <w:rFonts w:ascii="Arial" w:eastAsia="Times New Roman" w:hAnsi="Arial" w:cs="Arial"/>
          <w:b/>
          <w:bCs/>
          <w:color w:val="000000"/>
        </w:rPr>
        <w:t>Статья 258. Захват зданий и сооружений</w:t>
      </w:r>
      <w:bookmarkEnd w:id="261"/>
    </w:p>
    <w:p w14:paraId="7A55DE58"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B3FCFE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Захват здания, сооружения, путей или средств сообщения и связи, иных коммуникаций либо их удержание, соединенные с угрозой их уничтожения или повреждения либо с угрозой убийства граждан, или причи</w:t>
      </w:r>
      <w:r>
        <w:rPr>
          <w:rFonts w:ascii="Arial" w:eastAsia="Times New Roman" w:hAnsi="Arial" w:cs="Arial"/>
          <w:color w:val="000000"/>
        </w:rPr>
        <w:t>нения вреда их здоровью, в целях принуждения государственного или иного органа, юридического или физического лица (группы лиц) совершить либо воздержаться от совершения какого-либо действия как условия невыполнения угрозы, –</w:t>
      </w:r>
    </w:p>
    <w:p w14:paraId="6A16B29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w:t>
      </w:r>
      <w:r>
        <w:rPr>
          <w:rFonts w:ascii="Arial" w:eastAsia="Times New Roman" w:hAnsi="Arial" w:cs="Arial"/>
          <w:color w:val="000000"/>
        </w:rPr>
        <w:t>а срок от пяти до восьми лет с конфискацией имущества.</w:t>
      </w:r>
    </w:p>
    <w:p w14:paraId="03CE527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Те же деяния, повлекшее по неосторожности тяжкий вред, –</w:t>
      </w:r>
    </w:p>
    <w:p w14:paraId="1D3EE35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восьми до одиннадцати лет с конфискацией имущества.</w:t>
      </w:r>
    </w:p>
    <w:p w14:paraId="10A381D4"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BB86EF7" w14:textId="77777777" w:rsidR="00EF7A8E" w:rsidRDefault="00A81E47">
      <w:pPr>
        <w:spacing w:after="120"/>
        <w:ind w:firstLine="567"/>
        <w:jc w:val="both"/>
        <w:rPr>
          <w:rFonts w:ascii="Arial" w:eastAsia="Times New Roman" w:hAnsi="Arial" w:cs="Arial"/>
        </w:rPr>
      </w:pPr>
      <w:bookmarkStart w:id="262" w:name="st_259"/>
      <w:r>
        <w:rPr>
          <w:rFonts w:ascii="Arial" w:eastAsia="Times New Roman" w:hAnsi="Arial" w:cs="Arial"/>
          <w:b/>
          <w:bCs/>
          <w:color w:val="000000"/>
        </w:rPr>
        <w:t xml:space="preserve">Статья 259. Заведомо ложное сообщение об акте </w:t>
      </w:r>
      <w:r>
        <w:rPr>
          <w:rFonts w:ascii="Arial" w:eastAsia="Times New Roman" w:hAnsi="Arial" w:cs="Arial"/>
          <w:b/>
          <w:bCs/>
          <w:color w:val="000000"/>
        </w:rPr>
        <w:t>терроризма</w:t>
      </w:r>
      <w:bookmarkEnd w:id="262"/>
    </w:p>
    <w:p w14:paraId="1D85E87A"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353455C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Заведомо ложное сообщение о готовящемся взрыве, поджоге или иных действиях, создающих опасность гибели людей либо наступления тяжкого вреда, –</w:t>
      </w:r>
    </w:p>
    <w:p w14:paraId="33CB9BB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исправительными работами на срок от одного до трех лет или штрафом от 500 до 1000 расче</w:t>
      </w:r>
      <w:r>
        <w:rPr>
          <w:rFonts w:ascii="Arial" w:eastAsia="Times New Roman" w:hAnsi="Arial" w:cs="Arial"/>
          <w:color w:val="000000"/>
        </w:rPr>
        <w:t>тных показателей, или лишением свободы на срок до пяти лет.</w:t>
      </w:r>
    </w:p>
    <w:p w14:paraId="2522A9CF"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3DD91F40" w14:textId="77777777" w:rsidR="00EF7A8E" w:rsidRDefault="00A81E47">
      <w:pPr>
        <w:spacing w:after="120"/>
        <w:ind w:firstLine="567"/>
        <w:jc w:val="both"/>
        <w:rPr>
          <w:rFonts w:ascii="Arial" w:eastAsia="Times New Roman" w:hAnsi="Arial" w:cs="Arial"/>
        </w:rPr>
      </w:pPr>
      <w:bookmarkStart w:id="263" w:name="st_260"/>
      <w:r>
        <w:rPr>
          <w:rFonts w:ascii="Arial" w:eastAsia="Times New Roman" w:hAnsi="Arial" w:cs="Arial"/>
          <w:b/>
          <w:bCs/>
          <w:color w:val="000000"/>
        </w:rPr>
        <w:t>Статья 260. Принуждение лица к участию в преступной деятельности</w:t>
      </w:r>
      <w:bookmarkEnd w:id="263"/>
    </w:p>
    <w:p w14:paraId="4D90A4CE"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10F426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Принуждение лица к совершению преступления либо к участию в организованной группе, незаконном вооруженном формировании или прес</w:t>
      </w:r>
      <w:r>
        <w:rPr>
          <w:rFonts w:ascii="Arial" w:eastAsia="Times New Roman" w:hAnsi="Arial" w:cs="Arial"/>
          <w:color w:val="000000"/>
        </w:rPr>
        <w:t>тупном сообществе, совершенное с применением к нему или его близким шантажа или угрозы насилия, не опасного для жизни и здоровья, –</w:t>
      </w:r>
    </w:p>
    <w:p w14:paraId="01738C3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до пяти лет.</w:t>
      </w:r>
    </w:p>
    <w:p w14:paraId="48D7CEAF"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A20F734" w14:textId="77777777" w:rsidR="00EF7A8E" w:rsidRDefault="00A81E47">
      <w:pPr>
        <w:spacing w:after="120"/>
        <w:ind w:firstLine="567"/>
        <w:jc w:val="both"/>
        <w:rPr>
          <w:rFonts w:ascii="Arial" w:eastAsia="Times New Roman" w:hAnsi="Arial" w:cs="Arial"/>
        </w:rPr>
      </w:pPr>
      <w:bookmarkStart w:id="264" w:name="st_261"/>
      <w:r>
        <w:rPr>
          <w:rFonts w:ascii="Arial" w:eastAsia="Times New Roman" w:hAnsi="Arial" w:cs="Arial"/>
          <w:b/>
          <w:bCs/>
          <w:color w:val="000000"/>
        </w:rPr>
        <w:t>Статья 261. Создание организованной группы или участие в ней</w:t>
      </w:r>
      <w:bookmarkEnd w:id="264"/>
    </w:p>
    <w:p w14:paraId="7DB84CD8"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268FB3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Созда</w:t>
      </w:r>
      <w:r>
        <w:rPr>
          <w:rFonts w:ascii="Arial" w:eastAsia="Times New Roman" w:hAnsi="Arial" w:cs="Arial"/>
          <w:color w:val="000000"/>
        </w:rPr>
        <w:t>ние организованной группы для совершения преступлений, а равно руководство такой группой –</w:t>
      </w:r>
    </w:p>
    <w:p w14:paraId="3079896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семи до десяти лет с конфискацией имущества.</w:t>
      </w:r>
    </w:p>
    <w:p w14:paraId="4198FEE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Участие в организованной группе –</w:t>
      </w:r>
    </w:p>
    <w:p w14:paraId="2577862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w:t>
      </w:r>
      <w:r>
        <w:rPr>
          <w:rFonts w:ascii="Arial" w:eastAsia="Times New Roman" w:hAnsi="Arial" w:cs="Arial"/>
          <w:color w:val="000000"/>
        </w:rPr>
        <w:t>яти до восьми лет с конфискацией имущества.</w:t>
      </w:r>
    </w:p>
    <w:p w14:paraId="7562AD1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Признание, подтверждение или не отрицание занятия положения (статуса) в криминальной иерархии либо в организованной группе –</w:t>
      </w:r>
    </w:p>
    <w:p w14:paraId="6597D95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семи до десяти лет с конфискацией имущества.</w:t>
      </w:r>
    </w:p>
    <w:p w14:paraId="0D790A04" w14:textId="77777777" w:rsidR="00EF7A8E" w:rsidRDefault="00A81E47">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Лицо, добровольно прекратившее</w:t>
      </w:r>
      <w:r>
        <w:rPr>
          <w:rFonts w:ascii="Arial" w:eastAsia="Times New Roman" w:hAnsi="Arial" w:cs="Arial"/>
          <w:color w:val="000000"/>
        </w:rPr>
        <w:t xml:space="preserve"> участие в организованной группе и сообщившее соответствующим органам государственной власти сведения, изобличающие других лиц в создании такой группы, руководстве ею или участии в ней, освобождается от уголовной ответственности за участие в организованной</w:t>
      </w:r>
      <w:r>
        <w:rPr>
          <w:rFonts w:ascii="Arial" w:eastAsia="Times New Roman" w:hAnsi="Arial" w:cs="Arial"/>
          <w:color w:val="000000"/>
        </w:rPr>
        <w:t xml:space="preserve"> группе.</w:t>
      </w:r>
    </w:p>
    <w:p w14:paraId="7781EC27"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E4D96EB" w14:textId="77777777" w:rsidR="00EF7A8E" w:rsidRDefault="00A81E47">
      <w:pPr>
        <w:spacing w:after="120"/>
        <w:ind w:firstLine="567"/>
        <w:jc w:val="both"/>
        <w:rPr>
          <w:rFonts w:ascii="Arial" w:eastAsia="Times New Roman" w:hAnsi="Arial" w:cs="Arial"/>
        </w:rPr>
      </w:pPr>
      <w:bookmarkStart w:id="265" w:name="st_262"/>
      <w:r>
        <w:rPr>
          <w:rFonts w:ascii="Arial" w:eastAsia="Times New Roman" w:hAnsi="Arial" w:cs="Arial"/>
          <w:b/>
          <w:bCs/>
          <w:color w:val="000000"/>
        </w:rPr>
        <w:t>Статья 262. Создание преступного сообщества или участие в нем</w:t>
      </w:r>
      <w:bookmarkEnd w:id="265"/>
    </w:p>
    <w:p w14:paraId="11A38DDD"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A861E9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Создание преступного сообщества для совершения тяжких или особо тяжких преступлений, а равно руководство таким сообществом или входящими в него структурными подразделениями, а ра</w:t>
      </w:r>
      <w:r>
        <w:rPr>
          <w:rFonts w:ascii="Arial" w:eastAsia="Times New Roman" w:hAnsi="Arial" w:cs="Arial"/>
          <w:color w:val="000000"/>
        </w:rPr>
        <w:t>вно создание объединения организаторов, руководителей или иных представителей организованных групп в целях разработки планов и условий для совершения тяжких или особо тяжких преступлений –</w:t>
      </w:r>
    </w:p>
    <w:p w14:paraId="16516A3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десяти до двенадцати лет с</w:t>
      </w:r>
      <w:r>
        <w:rPr>
          <w:rFonts w:ascii="Arial" w:eastAsia="Times New Roman" w:hAnsi="Arial" w:cs="Arial"/>
          <w:color w:val="000000"/>
        </w:rPr>
        <w:t xml:space="preserve"> конфискацией имущества.</w:t>
      </w:r>
    </w:p>
    <w:p w14:paraId="4C65940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Участие в преступном сообществе –</w:t>
      </w:r>
    </w:p>
    <w:p w14:paraId="6FEBCF2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семи до десяти лет с конфискацией имущества.</w:t>
      </w:r>
    </w:p>
    <w:p w14:paraId="44767DAE" w14:textId="77777777" w:rsidR="00EF7A8E" w:rsidRDefault="00A81E47">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Лицо, добровольно прекратившее участие в преступном сообществе и сообщившее соответствующим орга</w:t>
      </w:r>
      <w:r>
        <w:rPr>
          <w:rFonts w:ascii="Arial" w:eastAsia="Times New Roman" w:hAnsi="Arial" w:cs="Arial"/>
          <w:color w:val="000000"/>
        </w:rPr>
        <w:t>нам государственной власти сведения, изобличающие других лиц в создании такого сообщества, руководстве им либо входящими в него подразделениями или участии в нем, а также в создании объединения организаторов, руководителей или иных представителей организов</w:t>
      </w:r>
      <w:r>
        <w:rPr>
          <w:rFonts w:ascii="Arial" w:eastAsia="Times New Roman" w:hAnsi="Arial" w:cs="Arial"/>
          <w:color w:val="000000"/>
        </w:rPr>
        <w:t>анных групп, освобождается от уголовной ответственности за участие в преступном сообществе.</w:t>
      </w:r>
    </w:p>
    <w:p w14:paraId="10C061BE"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3F726E38" w14:textId="77777777" w:rsidR="00EF7A8E" w:rsidRDefault="00A81E47">
      <w:pPr>
        <w:spacing w:after="120"/>
        <w:ind w:firstLine="567"/>
        <w:jc w:val="both"/>
        <w:rPr>
          <w:rFonts w:ascii="Arial" w:eastAsia="Times New Roman" w:hAnsi="Arial" w:cs="Arial"/>
        </w:rPr>
      </w:pPr>
      <w:bookmarkStart w:id="266" w:name="st_263"/>
      <w:r>
        <w:rPr>
          <w:rFonts w:ascii="Arial" w:eastAsia="Times New Roman" w:hAnsi="Arial" w:cs="Arial"/>
          <w:b/>
          <w:bCs/>
          <w:color w:val="000000"/>
        </w:rPr>
        <w:t>Статья 263. Финансирование организованных групп и преступных сообществ</w:t>
      </w:r>
      <w:bookmarkEnd w:id="266"/>
    </w:p>
    <w:p w14:paraId="23FB3D07"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860F17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1. Финансирование организованной группы и преступного сообщества, то есть предоставление </w:t>
      </w:r>
      <w:r>
        <w:rPr>
          <w:rFonts w:ascii="Arial" w:eastAsia="Times New Roman" w:hAnsi="Arial" w:cs="Arial"/>
          <w:color w:val="000000"/>
        </w:rPr>
        <w:t>или сбор денежных средств, предметов, веществ и (или) иного имущества, представление права на имущество или выгод имущественного характера, а также дарение, мена, пожертвования, благотворительная помощь, оказание информационных и иного рода услуг либо оказ</w:t>
      </w:r>
      <w:r>
        <w:rPr>
          <w:rFonts w:ascii="Arial" w:eastAsia="Times New Roman" w:hAnsi="Arial" w:cs="Arial"/>
          <w:color w:val="000000"/>
        </w:rPr>
        <w:t>ание финансовых услуг физическому лицу, либо группе лиц, либо юридическому лицу –</w:t>
      </w:r>
    </w:p>
    <w:p w14:paraId="3A1D07E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десяти лет с конфискацией имущества.</w:t>
      </w:r>
    </w:p>
    <w:p w14:paraId="06C3F08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Хранение либо распределение, либо передача денежных средств, предметов, веществ и (ил</w:t>
      </w:r>
      <w:r>
        <w:rPr>
          <w:rFonts w:ascii="Arial" w:eastAsia="Times New Roman" w:hAnsi="Arial" w:cs="Arial"/>
          <w:color w:val="000000"/>
        </w:rPr>
        <w:t xml:space="preserve">и) иного имущества для нужд организованной группы или преступного сообщества, а также разработка каналов их финансирования, совершенные лидером либо участником организованной группы или преступного сообщества, – </w:t>
      </w:r>
    </w:p>
    <w:p w14:paraId="25EEF77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w:t>
      </w:r>
      <w:r>
        <w:rPr>
          <w:rFonts w:ascii="Arial" w:eastAsia="Times New Roman" w:hAnsi="Arial" w:cs="Arial"/>
          <w:color w:val="000000"/>
        </w:rPr>
        <w:t>ти до десяти лет с конфискацией имущества.</w:t>
      </w:r>
    </w:p>
    <w:p w14:paraId="5B99095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или 2 настоящей статьи, совершенные лицом с использованием своего должностного положения или лицом, выполняющим управленческие функции в коммерческой или иной организации, обще</w:t>
      </w:r>
      <w:r>
        <w:rPr>
          <w:rFonts w:ascii="Arial" w:eastAsia="Times New Roman" w:hAnsi="Arial" w:cs="Arial"/>
          <w:color w:val="000000"/>
        </w:rPr>
        <w:t xml:space="preserve">ственном объединении, – </w:t>
      </w:r>
    </w:p>
    <w:p w14:paraId="1909334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десяти до пятнадцати лет с конфискацией имущества, с лишением права занимать определенные должности или заниматься определенной деятельностью на срок до трех лет.</w:t>
      </w:r>
    </w:p>
    <w:p w14:paraId="1100828F" w14:textId="77777777" w:rsidR="00EF7A8E" w:rsidRDefault="00A81E47">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Лицо, осуществл</w:t>
      </w:r>
      <w:r>
        <w:rPr>
          <w:rFonts w:ascii="Arial" w:eastAsia="Times New Roman" w:hAnsi="Arial" w:cs="Arial"/>
          <w:color w:val="000000"/>
        </w:rPr>
        <w:t>явшее финансирование организованных групп и преступных сообществ под угрозой насилия и (или) добровольно заявившее об этом, освобождается от уголовной ответственности, если в его действиях не содержится состава иного преступления.</w:t>
      </w:r>
    </w:p>
    <w:p w14:paraId="5B9D6D08"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16CB7E1" w14:textId="77777777" w:rsidR="00EF7A8E" w:rsidRDefault="00A81E47">
      <w:pPr>
        <w:spacing w:after="120"/>
        <w:ind w:firstLine="567"/>
        <w:jc w:val="both"/>
        <w:rPr>
          <w:rFonts w:ascii="Arial" w:eastAsia="Times New Roman" w:hAnsi="Arial" w:cs="Arial"/>
        </w:rPr>
      </w:pPr>
      <w:bookmarkStart w:id="267" w:name="st_264"/>
      <w:r>
        <w:rPr>
          <w:rFonts w:ascii="Arial" w:eastAsia="Times New Roman" w:hAnsi="Arial" w:cs="Arial"/>
          <w:b/>
          <w:bCs/>
          <w:color w:val="000000"/>
        </w:rPr>
        <w:t>Статья 264. Создание не</w:t>
      </w:r>
      <w:r>
        <w:rPr>
          <w:rFonts w:ascii="Arial" w:eastAsia="Times New Roman" w:hAnsi="Arial" w:cs="Arial"/>
          <w:b/>
          <w:bCs/>
          <w:color w:val="000000"/>
        </w:rPr>
        <w:t>законного вооруженного формирования или участие в нем</w:t>
      </w:r>
      <w:bookmarkEnd w:id="267"/>
    </w:p>
    <w:p w14:paraId="02D702C4"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D91CC6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Создание незаконного вооруженного формирования (объединения, отряда, дружины или иной группы), а равно руководство таким формированием –</w:t>
      </w:r>
    </w:p>
    <w:p w14:paraId="2D5A816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наказываются лишением свободы на срок от семи до десяти лет </w:t>
      </w:r>
      <w:r>
        <w:rPr>
          <w:rFonts w:ascii="Arial" w:eastAsia="Times New Roman" w:hAnsi="Arial" w:cs="Arial"/>
          <w:color w:val="000000"/>
        </w:rPr>
        <w:t>с конфискацией имущества.</w:t>
      </w:r>
    </w:p>
    <w:p w14:paraId="042326E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Участие в незаконном вооруженном формировании –</w:t>
      </w:r>
    </w:p>
    <w:p w14:paraId="5399627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десяти лет с конфискацией имущества.</w:t>
      </w:r>
    </w:p>
    <w:p w14:paraId="3E6409B6" w14:textId="77777777" w:rsidR="00EF7A8E" w:rsidRDefault="00A81E47">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Лицо, добровольно прекратившее участие в незаконном вооруженном формировании и сдавшее оружие, освобождается от уголовной ответственности за деяние, предусмотренное настоящей статьей.</w:t>
      </w:r>
    </w:p>
    <w:p w14:paraId="1ED55CB7"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A52AAE6" w14:textId="77777777" w:rsidR="00EF7A8E" w:rsidRDefault="00A81E47">
      <w:pPr>
        <w:spacing w:after="120"/>
        <w:ind w:firstLine="567"/>
        <w:jc w:val="both"/>
        <w:rPr>
          <w:rFonts w:ascii="Arial" w:eastAsia="Times New Roman" w:hAnsi="Arial" w:cs="Arial"/>
        </w:rPr>
      </w:pPr>
      <w:bookmarkStart w:id="268" w:name="st_265"/>
      <w:r>
        <w:rPr>
          <w:rFonts w:ascii="Arial" w:eastAsia="Times New Roman" w:hAnsi="Arial" w:cs="Arial"/>
          <w:b/>
          <w:bCs/>
          <w:color w:val="000000"/>
        </w:rPr>
        <w:t>Статья 265. Угон или захват судна</w:t>
      </w:r>
      <w:bookmarkEnd w:id="268"/>
    </w:p>
    <w:p w14:paraId="50733243"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E5C262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Угон воздушного или водного су</w:t>
      </w:r>
      <w:r>
        <w:rPr>
          <w:rFonts w:ascii="Arial" w:eastAsia="Times New Roman" w:hAnsi="Arial" w:cs="Arial"/>
          <w:color w:val="000000"/>
        </w:rPr>
        <w:t>дна либо железнодорожного подвижного состава, а равно захват такого судна или состава в целях угона –</w:t>
      </w:r>
    </w:p>
    <w:p w14:paraId="6030A2F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или лишением свободы до пяти лет.</w:t>
      </w:r>
    </w:p>
    <w:p w14:paraId="44EA022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Те же деяния, совершенные:</w:t>
      </w:r>
    </w:p>
    <w:p w14:paraId="6061732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группой лиц;</w:t>
      </w:r>
    </w:p>
    <w:p w14:paraId="158A6E1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группой лиц п</w:t>
      </w:r>
      <w:r>
        <w:rPr>
          <w:rFonts w:ascii="Arial" w:eastAsia="Times New Roman" w:hAnsi="Arial" w:cs="Arial"/>
          <w:color w:val="000000"/>
        </w:rPr>
        <w:t>о предварительному сговору;</w:t>
      </w:r>
    </w:p>
    <w:p w14:paraId="7AAF200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с применением оружия или предметов, используемых в качестве оружия, –</w:t>
      </w:r>
    </w:p>
    <w:p w14:paraId="2B6DAAE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восьми лет с конфискацией имущества.</w:t>
      </w:r>
    </w:p>
    <w:p w14:paraId="2942367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или 2 настоящей статьи, повлекшие по неосторожности тяжкий вред, –</w:t>
      </w:r>
    </w:p>
    <w:p w14:paraId="6C301ED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восьми до десяти лет с конфискацией имущества.</w:t>
      </w:r>
    </w:p>
    <w:p w14:paraId="0D1BED02"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360238C" w14:textId="77777777" w:rsidR="00EF7A8E" w:rsidRDefault="00A81E47">
      <w:pPr>
        <w:spacing w:after="120"/>
        <w:ind w:firstLine="567"/>
        <w:jc w:val="both"/>
        <w:rPr>
          <w:rFonts w:ascii="Arial" w:eastAsia="Times New Roman" w:hAnsi="Arial" w:cs="Arial"/>
        </w:rPr>
      </w:pPr>
      <w:bookmarkStart w:id="269" w:name="st_266"/>
      <w:r>
        <w:rPr>
          <w:rFonts w:ascii="Arial" w:eastAsia="Times New Roman" w:hAnsi="Arial" w:cs="Arial"/>
          <w:b/>
          <w:bCs/>
          <w:color w:val="000000"/>
        </w:rPr>
        <w:t>Статья 266. Незаконные производство и оборот специальных техни</w:t>
      </w:r>
      <w:r>
        <w:rPr>
          <w:rFonts w:ascii="Arial" w:eastAsia="Times New Roman" w:hAnsi="Arial" w:cs="Arial"/>
          <w:b/>
          <w:bCs/>
          <w:color w:val="000000"/>
        </w:rPr>
        <w:t>ческих средств</w:t>
      </w:r>
      <w:bookmarkEnd w:id="269"/>
    </w:p>
    <w:p w14:paraId="1A405FB8"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32A4CF9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Незаконные производство, сбыт или приобретение в целях сбыта специальных технических средств, предназначенных для негласного получения информации, –</w:t>
      </w:r>
    </w:p>
    <w:p w14:paraId="77BD959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права занимать определенные должности либо заниматься определенной д</w:t>
      </w:r>
      <w:r>
        <w:rPr>
          <w:rFonts w:ascii="Arial" w:eastAsia="Times New Roman" w:hAnsi="Arial" w:cs="Arial"/>
          <w:color w:val="000000"/>
        </w:rPr>
        <w:t>еятельностью сроком до трех лет или исправительными работами на срок от одного года до трех лет, или штрафом от 500 до 1000 расчетных показателей, или лишением свободы на срок до пяти лет.</w:t>
      </w:r>
    </w:p>
    <w:p w14:paraId="3F20E713" w14:textId="77777777" w:rsidR="00EF7A8E" w:rsidRDefault="00A81E47">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Перечень специальных технических средств, предназначенн</w:t>
      </w:r>
      <w:r>
        <w:rPr>
          <w:rFonts w:ascii="Arial" w:eastAsia="Times New Roman" w:hAnsi="Arial" w:cs="Arial"/>
          <w:color w:val="000000"/>
        </w:rPr>
        <w:t>ых для негласного получения информации, утверждается Кабинетом Министров Кыргызской Республики.</w:t>
      </w:r>
    </w:p>
    <w:p w14:paraId="6C4D8B4E"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5E63382" w14:textId="77777777" w:rsidR="00EF7A8E" w:rsidRDefault="00A81E47">
      <w:pPr>
        <w:spacing w:after="120"/>
        <w:ind w:firstLine="567"/>
        <w:jc w:val="both"/>
        <w:rPr>
          <w:rFonts w:ascii="Arial" w:eastAsia="Times New Roman" w:hAnsi="Arial" w:cs="Arial"/>
        </w:rPr>
      </w:pPr>
      <w:bookmarkStart w:id="270" w:name="st_267"/>
      <w:r>
        <w:rPr>
          <w:rFonts w:ascii="Arial" w:eastAsia="Times New Roman" w:hAnsi="Arial" w:cs="Arial"/>
          <w:b/>
          <w:bCs/>
          <w:color w:val="000000"/>
        </w:rPr>
        <w:t>Статья 267. Незаконный оборот оружия, боеприпасов</w:t>
      </w:r>
      <w:bookmarkEnd w:id="270"/>
    </w:p>
    <w:p w14:paraId="1B52EBF4"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732AE8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Незаконные приобретение, сбыт или ношение холодного, в том числе метательного, газового, гладкоствольно</w:t>
      </w:r>
      <w:r>
        <w:rPr>
          <w:rFonts w:ascii="Arial" w:eastAsia="Times New Roman" w:hAnsi="Arial" w:cs="Arial"/>
          <w:color w:val="000000"/>
        </w:rPr>
        <w:t>го оружия, а равно оружия, предназначенного для стрельбы патронами травматического действия, –</w:t>
      </w:r>
    </w:p>
    <w:p w14:paraId="4E5D73E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наказываются лишением права занимать определенные должности либо заниматься определенной деятельностью сроком до трех лет или исправительными работами от одного </w:t>
      </w:r>
      <w:r>
        <w:rPr>
          <w:rFonts w:ascii="Arial" w:eastAsia="Times New Roman" w:hAnsi="Arial" w:cs="Arial"/>
          <w:color w:val="000000"/>
        </w:rPr>
        <w:t>года до трех лет, или штрафом от 500 до 1000 расчетных показателей.</w:t>
      </w:r>
    </w:p>
    <w:p w14:paraId="7234A4C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Незаконные приобретение, передача, сбыт, хранение, перевозка или ношение огнестрельного оружия (кроме гладкоствольного охотничьего и боеприпасов к нему), а равно боеприпасов, взрывчатых</w:t>
      </w:r>
      <w:r>
        <w:rPr>
          <w:rFonts w:ascii="Arial" w:eastAsia="Times New Roman" w:hAnsi="Arial" w:cs="Arial"/>
          <w:color w:val="000000"/>
        </w:rPr>
        <w:t xml:space="preserve"> веществ и взрывных устройств –</w:t>
      </w:r>
    </w:p>
    <w:p w14:paraId="68A37A0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1000 до 2000 расчетных показателей или лишением свободы до пяти лет.</w:t>
      </w:r>
    </w:p>
    <w:p w14:paraId="628C6C4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частью 2 настоящей статьи в отношении двух и более единиц автоматического оружия или оружия, предназначе</w:t>
      </w:r>
      <w:r>
        <w:rPr>
          <w:rFonts w:ascii="Arial" w:eastAsia="Times New Roman" w:hAnsi="Arial" w:cs="Arial"/>
          <w:color w:val="000000"/>
        </w:rPr>
        <w:t>нного для одновременного поражения двух и более лиц, –</w:t>
      </w:r>
    </w:p>
    <w:p w14:paraId="4022B98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семи лет.</w:t>
      </w:r>
    </w:p>
    <w:p w14:paraId="0F356DA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Деяния, предусмотренные частями 2 и 3 настоящей статьи, совершенные:</w:t>
      </w:r>
    </w:p>
    <w:p w14:paraId="0FBC7D2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группой лиц;</w:t>
      </w:r>
    </w:p>
    <w:p w14:paraId="4D1B1B9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группой лиц по предварительному сговору, –</w:t>
      </w:r>
    </w:p>
    <w:p w14:paraId="23FD329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семи до десяти лет.</w:t>
      </w:r>
    </w:p>
    <w:p w14:paraId="438A8513" w14:textId="77777777" w:rsidR="00EF7A8E" w:rsidRDefault="00A81E47">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Лицо, добровольно сдавшее предметы, указанные в настоящей статье, освобождается от уголовной ответственности за деяние, предусмотренное н</w:t>
      </w:r>
      <w:r>
        <w:rPr>
          <w:rFonts w:ascii="Arial" w:eastAsia="Times New Roman" w:hAnsi="Arial" w:cs="Arial"/>
          <w:color w:val="000000"/>
        </w:rPr>
        <w:t>астоящей статьей.</w:t>
      </w:r>
    </w:p>
    <w:p w14:paraId="342008E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Не может признаваться добровольной сдачей предметов, указанных в настоящей статье и в статье 268 настоящего Кодекса, их изъятие при задержании лица, а также при производстве следственных действий по их обнаружению и изъятию.</w:t>
      </w:r>
    </w:p>
    <w:p w14:paraId="4C02B8C5"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F774D83" w14:textId="77777777" w:rsidR="00EF7A8E" w:rsidRDefault="00A81E47">
      <w:pPr>
        <w:spacing w:after="120"/>
        <w:ind w:firstLine="567"/>
        <w:jc w:val="both"/>
        <w:rPr>
          <w:rFonts w:ascii="Arial" w:eastAsia="Times New Roman" w:hAnsi="Arial" w:cs="Arial"/>
        </w:rPr>
      </w:pPr>
      <w:bookmarkStart w:id="271" w:name="st_268"/>
      <w:r>
        <w:rPr>
          <w:rFonts w:ascii="Arial" w:eastAsia="Times New Roman" w:hAnsi="Arial" w:cs="Arial"/>
          <w:b/>
          <w:bCs/>
          <w:color w:val="000000"/>
        </w:rPr>
        <w:t>Статья 268.</w:t>
      </w:r>
      <w:r>
        <w:rPr>
          <w:rFonts w:ascii="Arial" w:eastAsia="Times New Roman" w:hAnsi="Arial" w:cs="Arial"/>
          <w:b/>
          <w:bCs/>
          <w:color w:val="000000"/>
        </w:rPr>
        <w:t xml:space="preserve"> Незаконное изготовление оружия</w:t>
      </w:r>
      <w:bookmarkEnd w:id="271"/>
    </w:p>
    <w:p w14:paraId="3EE55C4D"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012DB4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Незаконное изготовление газового, гладкоствольного оружия, предназначенного для стрельбы патронами травматического действия, холодного, в том числе метательного оружия, –</w:t>
      </w:r>
    </w:p>
    <w:p w14:paraId="6E72FC7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общественными работами от ста до тр</w:t>
      </w:r>
      <w:r>
        <w:rPr>
          <w:rFonts w:ascii="Arial" w:eastAsia="Times New Roman" w:hAnsi="Arial" w:cs="Arial"/>
          <w:color w:val="000000"/>
        </w:rPr>
        <w:t>ехсот часов или исправительными работами на срок от двух месяцев до одного года, или штрафом от 500 до 1000 расчетных показателей либо лишением свободы на срок до трех лет.</w:t>
      </w:r>
    </w:p>
    <w:p w14:paraId="4C4B907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Незаконные ремонт или изготовление огнестрельного оружия (кроме гладкоствольного</w:t>
      </w:r>
      <w:r>
        <w:rPr>
          <w:rFonts w:ascii="Arial" w:eastAsia="Times New Roman" w:hAnsi="Arial" w:cs="Arial"/>
          <w:color w:val="000000"/>
        </w:rPr>
        <w:t xml:space="preserve"> охотничьего), а равно незаконное изготовление боеприпасов, взрывчатых веществ или самодельных взрывных устройств –</w:t>
      </w:r>
    </w:p>
    <w:p w14:paraId="09F1C77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права занимать определенные должности либо заниматься определенной деятельностью на срок до трех лет или исправительны</w:t>
      </w:r>
      <w:r>
        <w:rPr>
          <w:rFonts w:ascii="Arial" w:eastAsia="Times New Roman" w:hAnsi="Arial" w:cs="Arial"/>
          <w:color w:val="000000"/>
        </w:rPr>
        <w:t>ми работами на срок от одного года до трех лет, или штрафом от 500 до 1000 расчетных показателей, либо лишением свободы на срок до трех лет.</w:t>
      </w:r>
    </w:p>
    <w:p w14:paraId="1B7E472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Незаконное изменение конструкции огнестрельного оружия, приведшее к возможности осуществления стрельбы очередью,</w:t>
      </w:r>
      <w:r>
        <w:rPr>
          <w:rFonts w:ascii="Arial" w:eastAsia="Times New Roman" w:hAnsi="Arial" w:cs="Arial"/>
          <w:color w:val="000000"/>
        </w:rPr>
        <w:t xml:space="preserve"> либо из гладкоствольного или газового оружия патронами, предназначенными для стрельбы из нарезного оружия, а равно уменьшение общей длины оружия, не отвечающее стандартным требованиям, –</w:t>
      </w:r>
    </w:p>
    <w:p w14:paraId="567D312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1000 до 2000 расчетных показателей или лишен</w:t>
      </w:r>
      <w:r>
        <w:rPr>
          <w:rFonts w:ascii="Arial" w:eastAsia="Times New Roman" w:hAnsi="Arial" w:cs="Arial"/>
          <w:color w:val="000000"/>
        </w:rPr>
        <w:t>ием свободы на срок до пяти лет.</w:t>
      </w:r>
    </w:p>
    <w:p w14:paraId="1BD2D08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Деяния, предусмотренные частями 1, 2 или 3 настоящей статьи, совершенные:</w:t>
      </w:r>
    </w:p>
    <w:p w14:paraId="01958E9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группой лиц;</w:t>
      </w:r>
    </w:p>
    <w:p w14:paraId="618C641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группой лиц по предварительному сговору, –</w:t>
      </w:r>
    </w:p>
    <w:p w14:paraId="61E89E6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восьми лет.</w:t>
      </w:r>
    </w:p>
    <w:p w14:paraId="34117E68" w14:textId="77777777" w:rsidR="00EF7A8E" w:rsidRDefault="00A81E47">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Лицо, добро</w:t>
      </w:r>
      <w:r>
        <w:rPr>
          <w:rFonts w:ascii="Arial" w:eastAsia="Times New Roman" w:hAnsi="Arial" w:cs="Arial"/>
          <w:color w:val="000000"/>
        </w:rPr>
        <w:t>вольно сдавшее предметы, указанные в настоящей статье, освобождается от уголовной ответственности за деяния, предусмотренные настоящей статьей.</w:t>
      </w:r>
    </w:p>
    <w:p w14:paraId="1E2B1CF9"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70330FB" w14:textId="77777777" w:rsidR="00EF7A8E" w:rsidRDefault="00A81E47">
      <w:pPr>
        <w:spacing w:after="120"/>
        <w:ind w:firstLine="567"/>
        <w:jc w:val="both"/>
        <w:rPr>
          <w:rFonts w:ascii="Arial" w:eastAsia="Times New Roman" w:hAnsi="Arial" w:cs="Arial"/>
        </w:rPr>
      </w:pPr>
      <w:bookmarkStart w:id="272" w:name="st_269"/>
      <w:r>
        <w:rPr>
          <w:rFonts w:ascii="Arial" w:eastAsia="Times New Roman" w:hAnsi="Arial" w:cs="Arial"/>
          <w:b/>
          <w:bCs/>
          <w:color w:val="000000"/>
        </w:rPr>
        <w:t>Статья 269. Небрежное хранение оружия</w:t>
      </w:r>
      <w:bookmarkEnd w:id="272"/>
    </w:p>
    <w:p w14:paraId="507AF3AF"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7E36D0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Ненадлежащее, в силу легкомыслия или небрежности, хранение огнестрельного оружия, а равно газового оружия или оружия, предназначенного для стрельбы патронами травматического действия, создавшее условия для использования этого оружия другим лицом и причинив</w:t>
      </w:r>
      <w:r>
        <w:rPr>
          <w:rFonts w:ascii="Arial" w:eastAsia="Times New Roman" w:hAnsi="Arial" w:cs="Arial"/>
          <w:color w:val="000000"/>
        </w:rPr>
        <w:t>шее по неосторожности тяжкий или особо тяжкий вред, –</w:t>
      </w:r>
    </w:p>
    <w:p w14:paraId="0AD9461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исправительными работами на срок от одного года до трех лет или штрафом от 500 до 1000 расчетных показателей, или лишением свободы на срок до двух лет с лишением права занимать определенные</w:t>
      </w:r>
      <w:r>
        <w:rPr>
          <w:rFonts w:ascii="Arial" w:eastAsia="Times New Roman" w:hAnsi="Arial" w:cs="Arial"/>
          <w:color w:val="000000"/>
        </w:rPr>
        <w:t xml:space="preserve"> должности либо заниматься определенной деятельностью на срок до трех лет или без такового.</w:t>
      </w:r>
    </w:p>
    <w:p w14:paraId="4C6360FC"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B8C81F6" w14:textId="77777777" w:rsidR="00EF7A8E" w:rsidRDefault="00A81E47">
      <w:pPr>
        <w:spacing w:after="120"/>
        <w:ind w:firstLine="567"/>
        <w:jc w:val="both"/>
        <w:rPr>
          <w:rFonts w:ascii="Arial" w:eastAsia="Times New Roman" w:hAnsi="Arial" w:cs="Arial"/>
        </w:rPr>
      </w:pPr>
      <w:bookmarkStart w:id="273" w:name="st_270"/>
      <w:r>
        <w:rPr>
          <w:rFonts w:ascii="Arial" w:eastAsia="Times New Roman" w:hAnsi="Arial" w:cs="Arial"/>
          <w:b/>
          <w:bCs/>
          <w:color w:val="000000"/>
        </w:rPr>
        <w:t>Статья 270. Ненадлежащее выполнение обязанностей по охране оружия</w:t>
      </w:r>
      <w:bookmarkEnd w:id="273"/>
    </w:p>
    <w:p w14:paraId="786268BF"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25951E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Ненадлежащее, в силу легкомыслия или небрежности, выполнение своих обязанностей лицом, которому была поручена охрана огнестрельного оружия, боеприпасов или взрывчатых веществ, если это повлекло их хищение или уничтожение, –</w:t>
      </w:r>
    </w:p>
    <w:p w14:paraId="67A9230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наказывается штрафом от 1000 </w:t>
      </w:r>
      <w:r>
        <w:rPr>
          <w:rFonts w:ascii="Arial" w:eastAsia="Times New Roman" w:hAnsi="Arial" w:cs="Arial"/>
          <w:color w:val="000000"/>
        </w:rPr>
        <w:t>до 2000 расчетных показателей или лишением свободы на срок до пяти лет с лишением права занимать определенные должности либо заниматься определенной деятельностью на срок до двух лет.</w:t>
      </w:r>
    </w:p>
    <w:p w14:paraId="5EB292D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То же деяние, повлекшее тяжкий вред, –</w:t>
      </w:r>
    </w:p>
    <w:p w14:paraId="03B8629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наказывается лишением свободы </w:t>
      </w:r>
      <w:r>
        <w:rPr>
          <w:rFonts w:ascii="Arial" w:eastAsia="Times New Roman" w:hAnsi="Arial" w:cs="Arial"/>
          <w:color w:val="000000"/>
        </w:rPr>
        <w:t>на срок от пяти до десяти лет с лишением права занимать определенные должности либо заниматься определенной деятельностью на срок до трех лет.</w:t>
      </w:r>
    </w:p>
    <w:p w14:paraId="53AB8AA1"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6F236C6" w14:textId="77777777" w:rsidR="00EF7A8E" w:rsidRDefault="00A81E47">
      <w:pPr>
        <w:spacing w:after="120"/>
        <w:ind w:firstLine="567"/>
        <w:jc w:val="both"/>
        <w:rPr>
          <w:rFonts w:ascii="Arial" w:eastAsia="Times New Roman" w:hAnsi="Arial" w:cs="Arial"/>
        </w:rPr>
      </w:pPr>
      <w:bookmarkStart w:id="274" w:name="st_271"/>
      <w:r>
        <w:rPr>
          <w:rFonts w:ascii="Arial" w:eastAsia="Times New Roman" w:hAnsi="Arial" w:cs="Arial"/>
          <w:b/>
          <w:bCs/>
          <w:color w:val="000000"/>
        </w:rPr>
        <w:t>Статья 271. Хищение или вымогательство огнестрельного оружия</w:t>
      </w:r>
      <w:bookmarkEnd w:id="274"/>
    </w:p>
    <w:p w14:paraId="452C4689"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E9AD24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Хищение или вымогательство огнестрельного ору</w:t>
      </w:r>
      <w:r>
        <w:rPr>
          <w:rFonts w:ascii="Arial" w:eastAsia="Times New Roman" w:hAnsi="Arial" w:cs="Arial"/>
          <w:color w:val="000000"/>
        </w:rPr>
        <w:t>жия, боеприпасов либо взрывчатых веществ –</w:t>
      </w:r>
    </w:p>
    <w:p w14:paraId="2482E0B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восьми лет.</w:t>
      </w:r>
    </w:p>
    <w:p w14:paraId="4BF29E6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Деяние, предусмотренное частью 1 настоящей статьи, совершенное:</w:t>
      </w:r>
    </w:p>
    <w:p w14:paraId="35B470F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лицом, которому огнестрельное оружие, боеприпасы или взрывчатые вещества были ввер</w:t>
      </w:r>
      <w:r>
        <w:rPr>
          <w:rFonts w:ascii="Arial" w:eastAsia="Times New Roman" w:hAnsi="Arial" w:cs="Arial"/>
          <w:color w:val="000000"/>
        </w:rPr>
        <w:t>ены в связи с его служебным положением или под охрану;</w:t>
      </w:r>
    </w:p>
    <w:p w14:paraId="665DDA5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группой лиц;</w:t>
      </w:r>
    </w:p>
    <w:p w14:paraId="398E210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группой лиц по предварительному сговору;</w:t>
      </w:r>
    </w:p>
    <w:p w14:paraId="1C97140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с применением насилия, опасного для жизни или здоровья;</w:t>
      </w:r>
    </w:p>
    <w:p w14:paraId="6AE8AA6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5) организованной группой;</w:t>
      </w:r>
    </w:p>
    <w:p w14:paraId="7ADF464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6) в составе преступного сообщества, –</w:t>
      </w:r>
    </w:p>
    <w:p w14:paraId="6297150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w:t>
      </w:r>
      <w:r>
        <w:rPr>
          <w:rFonts w:ascii="Arial" w:eastAsia="Times New Roman" w:hAnsi="Arial" w:cs="Arial"/>
          <w:color w:val="000000"/>
        </w:rPr>
        <w:t>ением свободы на срок от восьми до десяти лет с лишением права занимать определенные должности либо заниматься определенной деятельностью на срок до трех лет или без такового.</w:t>
      </w:r>
    </w:p>
    <w:p w14:paraId="590EE9FD" w14:textId="77777777" w:rsidR="00EF7A8E" w:rsidRDefault="00A81E47">
      <w:pPr>
        <w:spacing w:after="120"/>
        <w:ind w:firstLine="567"/>
        <w:jc w:val="center"/>
        <w:rPr>
          <w:rFonts w:ascii="Arial" w:eastAsia="Times New Roman" w:hAnsi="Arial" w:cs="Arial"/>
        </w:rPr>
      </w:pPr>
      <w:bookmarkStart w:id="275" w:name="g34"/>
      <w:r>
        <w:rPr>
          <w:rFonts w:ascii="Arial" w:eastAsia="Times New Roman" w:hAnsi="Arial" w:cs="Arial"/>
          <w:b/>
          <w:bCs/>
          <w:color w:val="000000"/>
        </w:rPr>
        <w:t>Глава 34. Преступления против безопасности в промышленности, строительстве и сфе</w:t>
      </w:r>
      <w:r>
        <w:rPr>
          <w:rFonts w:ascii="Arial" w:eastAsia="Times New Roman" w:hAnsi="Arial" w:cs="Arial"/>
          <w:b/>
          <w:bCs/>
          <w:color w:val="000000"/>
        </w:rPr>
        <w:t>ре обращения с источниками повышенной опасности</w:t>
      </w:r>
      <w:bookmarkEnd w:id="275"/>
    </w:p>
    <w:p w14:paraId="2C336215" w14:textId="77777777" w:rsidR="00EF7A8E" w:rsidRDefault="00A81E47">
      <w:pPr>
        <w:spacing w:after="120"/>
        <w:ind w:firstLine="567"/>
        <w:jc w:val="both"/>
        <w:rPr>
          <w:rFonts w:ascii="Arial" w:eastAsia="Times New Roman" w:hAnsi="Arial" w:cs="Arial"/>
        </w:rPr>
      </w:pPr>
      <w:bookmarkStart w:id="276" w:name="st_272"/>
      <w:r>
        <w:rPr>
          <w:rFonts w:ascii="Arial" w:eastAsia="Times New Roman" w:hAnsi="Arial" w:cs="Arial"/>
          <w:b/>
          <w:bCs/>
          <w:color w:val="000000"/>
        </w:rPr>
        <w:t>Статья 272. Нарушение правил безопасности горных,  строительных или иных работ</w:t>
      </w:r>
      <w:bookmarkEnd w:id="276"/>
    </w:p>
    <w:p w14:paraId="4A468AEE"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F4CBB5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Умышленное или неосторожное нарушение правил безопасности при ведении горных, строительных, взрывоопасных или иных работ, по</w:t>
      </w:r>
      <w:r>
        <w:rPr>
          <w:rFonts w:ascii="Arial" w:eastAsia="Times New Roman" w:hAnsi="Arial" w:cs="Arial"/>
          <w:color w:val="000000"/>
        </w:rPr>
        <w:t>влекшее по неосторожности значительный вред, –</w:t>
      </w:r>
    </w:p>
    <w:p w14:paraId="0DBC654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с лишением права занимать определенные должности или заниматься определенной деятельностью на срок до одного года.</w:t>
      </w:r>
    </w:p>
    <w:p w14:paraId="0F87339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То же деяние, повлекшее по неост</w:t>
      </w:r>
      <w:r>
        <w:rPr>
          <w:rFonts w:ascii="Arial" w:eastAsia="Times New Roman" w:hAnsi="Arial" w:cs="Arial"/>
          <w:color w:val="000000"/>
        </w:rPr>
        <w:t>орожности тяжкий или особо тяжкий вред, –</w:t>
      </w:r>
    </w:p>
    <w:p w14:paraId="50D3AC1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1000 до 2000 расчетных показателей или лишением свободы на срок до пяти лет с лишением права занимать определенные должности либо заниматься определенной деятельностью на срок до двух лет.</w:t>
      </w:r>
    </w:p>
    <w:p w14:paraId="637D753F"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F07E700" w14:textId="77777777" w:rsidR="00EF7A8E" w:rsidRDefault="00A81E47">
      <w:pPr>
        <w:spacing w:after="120"/>
        <w:ind w:firstLine="567"/>
        <w:jc w:val="both"/>
        <w:rPr>
          <w:rFonts w:ascii="Arial" w:eastAsia="Times New Roman" w:hAnsi="Arial" w:cs="Arial"/>
        </w:rPr>
      </w:pPr>
      <w:bookmarkStart w:id="277" w:name="st_273"/>
      <w:r>
        <w:rPr>
          <w:rFonts w:ascii="Arial" w:eastAsia="Times New Roman" w:hAnsi="Arial" w:cs="Arial"/>
          <w:b/>
          <w:bCs/>
          <w:color w:val="000000"/>
        </w:rPr>
        <w:t>Статья 273. Недоброкачественное строительство</w:t>
      </w:r>
      <w:bookmarkEnd w:id="277"/>
    </w:p>
    <w:p w14:paraId="4D35C12B"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240641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Сдача и (или) прием в эксплуатацию недоброкачественно построенного, незавершенного или не соответствующего условиям договора и проектной документации здания либо сооружения, электростанции, жилого дома, дороги, моста или иного объекта строительства подр</w:t>
      </w:r>
      <w:r>
        <w:rPr>
          <w:rFonts w:ascii="Arial" w:eastAsia="Times New Roman" w:hAnsi="Arial" w:cs="Arial"/>
          <w:color w:val="000000"/>
        </w:rPr>
        <w:t>ядчиком, совершенные руководителем строительной организации или должностным лицом, осуществляющим контроль за качеством строительства, а равно их некачественный ремонт производителем работ, повлекшие по неосторожности значительный вред, –</w:t>
      </w:r>
    </w:p>
    <w:p w14:paraId="1B4D900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штра</w:t>
      </w:r>
      <w:r>
        <w:rPr>
          <w:rFonts w:ascii="Arial" w:eastAsia="Times New Roman" w:hAnsi="Arial" w:cs="Arial"/>
          <w:color w:val="000000"/>
        </w:rPr>
        <w:t>фом от 500 до 1000 расчетных показателей, с лишением права занимать определенные должности или заниматься определенной деятельностью на срок до одного года.</w:t>
      </w:r>
    </w:p>
    <w:p w14:paraId="099BB1D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Те же деяния, повлекшие по неосторожности тяжкий или особо тяжкий  вред, –</w:t>
      </w:r>
    </w:p>
    <w:p w14:paraId="35034A2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наказываются штрафом </w:t>
      </w:r>
      <w:r>
        <w:rPr>
          <w:rFonts w:ascii="Arial" w:eastAsia="Times New Roman" w:hAnsi="Arial" w:cs="Arial"/>
          <w:color w:val="000000"/>
        </w:rPr>
        <w:t>от 1000 до 2000 расчетных показателей или лишением свободы на срок до пяти лет с лишением права занимать определенные должности либо заниматься определенной деятельностью на срок до двух лет.</w:t>
      </w:r>
    </w:p>
    <w:p w14:paraId="5A4045A1"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EBC29AC" w14:textId="77777777" w:rsidR="00EF7A8E" w:rsidRDefault="00A81E47">
      <w:pPr>
        <w:spacing w:after="120"/>
        <w:ind w:firstLine="567"/>
        <w:jc w:val="both"/>
        <w:rPr>
          <w:rFonts w:ascii="Arial" w:eastAsia="Times New Roman" w:hAnsi="Arial" w:cs="Arial"/>
        </w:rPr>
      </w:pPr>
      <w:bookmarkStart w:id="278" w:name="st_274"/>
      <w:r>
        <w:rPr>
          <w:rFonts w:ascii="Arial" w:eastAsia="Times New Roman" w:hAnsi="Arial" w:cs="Arial"/>
          <w:b/>
          <w:bCs/>
          <w:color w:val="000000"/>
        </w:rPr>
        <w:t>Статья 274. Незаконный оборот взрывчатых, легковоспламеняющихс</w:t>
      </w:r>
      <w:r>
        <w:rPr>
          <w:rFonts w:ascii="Arial" w:eastAsia="Times New Roman" w:hAnsi="Arial" w:cs="Arial"/>
          <w:b/>
          <w:bCs/>
          <w:color w:val="000000"/>
        </w:rPr>
        <w:t>я веществ и пиротехнических изделий</w:t>
      </w:r>
      <w:bookmarkEnd w:id="278"/>
    </w:p>
    <w:p w14:paraId="439792D0"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8E7FB9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Умышленное или неосторожное нарушение правил учета, хранения, перевозки и использования взрывчатых, легковоспламеняющихся веществ и пиротехнических изделий, а равно незаконная пересылка этих веществ по почте или багажом, повлекшие по неосторожности</w:t>
      </w:r>
      <w:r>
        <w:rPr>
          <w:rFonts w:ascii="Arial" w:eastAsia="Times New Roman" w:hAnsi="Arial" w:cs="Arial"/>
          <w:b/>
          <w:bCs/>
          <w:color w:val="000000"/>
        </w:rPr>
        <w:t> </w:t>
      </w:r>
      <w:r>
        <w:rPr>
          <w:rFonts w:ascii="Arial" w:eastAsia="Times New Roman" w:hAnsi="Arial" w:cs="Arial"/>
          <w:color w:val="000000"/>
        </w:rPr>
        <w:t>знач</w:t>
      </w:r>
      <w:r>
        <w:rPr>
          <w:rFonts w:ascii="Arial" w:eastAsia="Times New Roman" w:hAnsi="Arial" w:cs="Arial"/>
          <w:color w:val="000000"/>
        </w:rPr>
        <w:t>ительный вред, –</w:t>
      </w:r>
    </w:p>
    <w:p w14:paraId="66ACD63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500 до 1000 расчетных показателей с лишением права занимать определенные должности или заниматься определенной деятельностью на срок до одного года.</w:t>
      </w:r>
    </w:p>
    <w:p w14:paraId="0FA37C9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Те же деяния, причинившие по неосторожности тяжкий или особо тя</w:t>
      </w:r>
      <w:r>
        <w:rPr>
          <w:rFonts w:ascii="Arial" w:eastAsia="Times New Roman" w:hAnsi="Arial" w:cs="Arial"/>
          <w:color w:val="000000"/>
        </w:rPr>
        <w:t>жкий  вред, –</w:t>
      </w:r>
    </w:p>
    <w:p w14:paraId="0DF04B1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1000 до 2000 расчетных показателей или лишением свободы на срок до пяти лет с лишением права занимать определенные должности либо заниматься определенной деятельностью на срок до двух лет.</w:t>
      </w:r>
    </w:p>
    <w:p w14:paraId="567D395F"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D0EDC10" w14:textId="77777777" w:rsidR="00EF7A8E" w:rsidRDefault="00A81E47">
      <w:pPr>
        <w:spacing w:after="120"/>
        <w:ind w:firstLine="567"/>
        <w:jc w:val="both"/>
        <w:rPr>
          <w:rFonts w:ascii="Arial" w:eastAsia="Times New Roman" w:hAnsi="Arial" w:cs="Arial"/>
        </w:rPr>
      </w:pPr>
      <w:bookmarkStart w:id="279" w:name="st_275"/>
      <w:r>
        <w:rPr>
          <w:rFonts w:ascii="Arial" w:eastAsia="Times New Roman" w:hAnsi="Arial" w:cs="Arial"/>
          <w:b/>
          <w:bCs/>
          <w:color w:val="000000"/>
        </w:rPr>
        <w:t>Статья 275. Нарушение прави</w:t>
      </w:r>
      <w:r>
        <w:rPr>
          <w:rFonts w:ascii="Arial" w:eastAsia="Times New Roman" w:hAnsi="Arial" w:cs="Arial"/>
          <w:b/>
          <w:bCs/>
          <w:color w:val="000000"/>
        </w:rPr>
        <w:t>л пожарной безопасности</w:t>
      </w:r>
      <w:bookmarkEnd w:id="279"/>
    </w:p>
    <w:p w14:paraId="5E1D1087"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C0FE62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Умышленное или неосторожное нарушение правил пожарной безопасности лицом, ответственным за их выполнение, повлекшие возникновение пожара, повлекшие по неосторожности менее тяжкий вред здоровью либо значительный ущерб, –</w:t>
      </w:r>
    </w:p>
    <w:p w14:paraId="28FD619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w:t>
      </w:r>
      <w:r>
        <w:rPr>
          <w:rFonts w:ascii="Arial" w:eastAsia="Times New Roman" w:hAnsi="Arial" w:cs="Arial"/>
          <w:color w:val="000000"/>
        </w:rPr>
        <w:t>ается штрафом от 500 до 1000 расчетных показателей, с лишением права занимать определенные должности или заниматься определенной деятельностью на срок до одного года.</w:t>
      </w:r>
    </w:p>
    <w:p w14:paraId="1B95247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Те же деяния, повлекшие по неосторожности тяжкий или особо тяжкий вред, –</w:t>
      </w:r>
    </w:p>
    <w:p w14:paraId="43A4977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w:t>
      </w:r>
      <w:r>
        <w:rPr>
          <w:rFonts w:ascii="Arial" w:eastAsia="Times New Roman" w:hAnsi="Arial" w:cs="Arial"/>
          <w:color w:val="000000"/>
        </w:rPr>
        <w:t xml:space="preserve"> штрафом от 1000 до 2000 расчетных показателей или лишением свободы на срок до пяти лет с лишением права занимать определенные должности либо заниматься определенной деятельностью на срок до двух лет или без такового.</w:t>
      </w:r>
    </w:p>
    <w:p w14:paraId="1C53667B"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68F43A4" w14:textId="77777777" w:rsidR="00EF7A8E" w:rsidRDefault="00A81E47">
      <w:pPr>
        <w:spacing w:after="120"/>
        <w:ind w:firstLine="567"/>
        <w:jc w:val="both"/>
        <w:rPr>
          <w:rFonts w:ascii="Arial" w:eastAsia="Times New Roman" w:hAnsi="Arial" w:cs="Arial"/>
        </w:rPr>
      </w:pPr>
      <w:bookmarkStart w:id="280" w:name="st_276"/>
      <w:r>
        <w:rPr>
          <w:rFonts w:ascii="Arial" w:eastAsia="Times New Roman" w:hAnsi="Arial" w:cs="Arial"/>
          <w:b/>
          <w:bCs/>
          <w:color w:val="000000"/>
        </w:rPr>
        <w:t>Статья 276. Незаконное обращение с р</w:t>
      </w:r>
      <w:r>
        <w:rPr>
          <w:rFonts w:ascii="Arial" w:eastAsia="Times New Roman" w:hAnsi="Arial" w:cs="Arial"/>
          <w:b/>
          <w:bCs/>
          <w:color w:val="000000"/>
        </w:rPr>
        <w:t>адиоактивными материалами</w:t>
      </w:r>
      <w:bookmarkEnd w:id="280"/>
    </w:p>
    <w:p w14:paraId="0122C4F2"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DEA2DA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Незаконные приобретение, хранение, использование, передача, сбыт или разрушение радиоактивных материалов, причинившие по неосторожности менее тяжкий вред здоровью, –</w:t>
      </w:r>
    </w:p>
    <w:p w14:paraId="0BE5A92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500 до 1000 расчетных показателей с</w:t>
      </w:r>
      <w:r>
        <w:rPr>
          <w:rFonts w:ascii="Arial" w:eastAsia="Times New Roman" w:hAnsi="Arial" w:cs="Arial"/>
          <w:color w:val="000000"/>
        </w:rPr>
        <w:t xml:space="preserve"> лишением права занимать определенные должности или заниматься определенной деятельностью на срок до одного года.</w:t>
      </w:r>
    </w:p>
    <w:p w14:paraId="0495E69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Те же деяния, повлекшие по неосторожности тяжкий или особо тяжкий вред, –</w:t>
      </w:r>
    </w:p>
    <w:p w14:paraId="05BCD6C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1000 до 2000 расчетных показателей или ли</w:t>
      </w:r>
      <w:r>
        <w:rPr>
          <w:rFonts w:ascii="Arial" w:eastAsia="Times New Roman" w:hAnsi="Arial" w:cs="Arial"/>
          <w:color w:val="000000"/>
        </w:rPr>
        <w:t>шением свободы на срок до пяти лет с лишением права занимать определенные должности либо заниматься определенной деятельностью на срок до двух лет.</w:t>
      </w:r>
    </w:p>
    <w:p w14:paraId="3888B2A0"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F397EE6" w14:textId="77777777" w:rsidR="00EF7A8E" w:rsidRDefault="00A81E47">
      <w:pPr>
        <w:spacing w:after="120"/>
        <w:ind w:firstLine="567"/>
        <w:jc w:val="both"/>
        <w:rPr>
          <w:rFonts w:ascii="Arial" w:eastAsia="Times New Roman" w:hAnsi="Arial" w:cs="Arial"/>
        </w:rPr>
      </w:pPr>
      <w:bookmarkStart w:id="281" w:name="st_277"/>
      <w:r>
        <w:rPr>
          <w:rFonts w:ascii="Arial" w:eastAsia="Times New Roman" w:hAnsi="Arial" w:cs="Arial"/>
          <w:b/>
          <w:bCs/>
          <w:color w:val="000000"/>
        </w:rPr>
        <w:t>Статья 277. Хищение или вымогательство радиоактивных материалов</w:t>
      </w:r>
      <w:bookmarkEnd w:id="281"/>
    </w:p>
    <w:p w14:paraId="0BC62CC0"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CAF8A8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Хищение или вымогательство радиоактивных материалов –</w:t>
      </w:r>
    </w:p>
    <w:p w14:paraId="05615F0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1000 до 2000 расчетных показателей или лишением свободы на срок до пяти лет.</w:t>
      </w:r>
    </w:p>
    <w:p w14:paraId="0386E25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68A6CF5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группой лиц;</w:t>
      </w:r>
    </w:p>
    <w:p w14:paraId="626C45D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группой лиц по предварительному сговору;</w:t>
      </w:r>
    </w:p>
    <w:p w14:paraId="6EC04D2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лицом</w:t>
      </w:r>
      <w:r>
        <w:rPr>
          <w:rFonts w:ascii="Arial" w:eastAsia="Times New Roman" w:hAnsi="Arial" w:cs="Arial"/>
          <w:color w:val="000000"/>
        </w:rPr>
        <w:t>, которому радиоактивные материалы были вверены в связи с его служебным положением или под охрану;</w:t>
      </w:r>
    </w:p>
    <w:p w14:paraId="625BC6C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с применением насилия, не опасного для жизни и здоровья, либо с угрозой применения такого насилия;</w:t>
      </w:r>
    </w:p>
    <w:p w14:paraId="75E5876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5) организованной группой;</w:t>
      </w:r>
    </w:p>
    <w:p w14:paraId="01883C5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6) в составе преступного соо</w:t>
      </w:r>
      <w:r>
        <w:rPr>
          <w:rFonts w:ascii="Arial" w:eastAsia="Times New Roman" w:hAnsi="Arial" w:cs="Arial"/>
          <w:color w:val="000000"/>
        </w:rPr>
        <w:t>бщества, –</w:t>
      </w:r>
    </w:p>
    <w:p w14:paraId="628042E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десяти лет с лишением права занимать определенные должности либо заниматься определенной деятельностью на срок до трех лет или без такового.</w:t>
      </w:r>
    </w:p>
    <w:p w14:paraId="6D937B92" w14:textId="77777777" w:rsidR="00EF7A8E" w:rsidRDefault="00A81E47">
      <w:pPr>
        <w:spacing w:after="120"/>
        <w:ind w:firstLine="567"/>
        <w:jc w:val="center"/>
        <w:rPr>
          <w:rFonts w:ascii="Arial" w:eastAsia="Times New Roman" w:hAnsi="Arial" w:cs="Arial"/>
        </w:rPr>
      </w:pPr>
      <w:bookmarkStart w:id="282" w:name="g35"/>
      <w:r>
        <w:rPr>
          <w:rFonts w:ascii="Arial" w:eastAsia="Times New Roman" w:hAnsi="Arial" w:cs="Arial"/>
          <w:b/>
          <w:bCs/>
          <w:color w:val="000000"/>
        </w:rPr>
        <w:t>Глава 35. Преступления против общественного порядка</w:t>
      </w:r>
      <w:bookmarkEnd w:id="282"/>
    </w:p>
    <w:p w14:paraId="4DF88BAC"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313143C" w14:textId="77777777" w:rsidR="00EF7A8E" w:rsidRDefault="00A81E47">
      <w:pPr>
        <w:spacing w:after="120"/>
        <w:ind w:firstLine="567"/>
        <w:jc w:val="both"/>
        <w:rPr>
          <w:rFonts w:ascii="Arial" w:eastAsia="Times New Roman" w:hAnsi="Arial" w:cs="Arial"/>
        </w:rPr>
      </w:pPr>
      <w:bookmarkStart w:id="283" w:name="st_278"/>
      <w:r>
        <w:rPr>
          <w:rFonts w:ascii="Arial" w:eastAsia="Times New Roman" w:hAnsi="Arial" w:cs="Arial"/>
          <w:b/>
          <w:bCs/>
          <w:color w:val="000000"/>
        </w:rPr>
        <w:t>С</w:t>
      </w:r>
      <w:r>
        <w:rPr>
          <w:rFonts w:ascii="Arial" w:eastAsia="Times New Roman" w:hAnsi="Arial" w:cs="Arial"/>
          <w:b/>
          <w:bCs/>
          <w:color w:val="000000"/>
        </w:rPr>
        <w:t>татья 278. Массовые беспорядки</w:t>
      </w:r>
      <w:bookmarkEnd w:id="283"/>
    </w:p>
    <w:p w14:paraId="1DFC17F8"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B30343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Организация массовых беспорядков, сопровождающихся насилием, погромами, поджогами, уничтожением имущества, применением огнестрельного оружия, взрывчатых веществ или взрывных устройств либо оказанием вооруженного сопротив</w:t>
      </w:r>
      <w:r>
        <w:rPr>
          <w:rFonts w:ascii="Arial" w:eastAsia="Times New Roman" w:hAnsi="Arial" w:cs="Arial"/>
          <w:color w:val="000000"/>
        </w:rPr>
        <w:t>ления представителю власти, –</w:t>
      </w:r>
    </w:p>
    <w:p w14:paraId="3350523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семи до десяти лет.</w:t>
      </w:r>
    </w:p>
    <w:p w14:paraId="2B6EC3D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Участие в массовых беспорядках, предусмотренных частью 1 настоящей статьи, –</w:t>
      </w:r>
    </w:p>
    <w:p w14:paraId="535C3AB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восьми лет.</w:t>
      </w:r>
    </w:p>
    <w:p w14:paraId="1444707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Призывы к активному н</w:t>
      </w:r>
      <w:r>
        <w:rPr>
          <w:rFonts w:ascii="Arial" w:eastAsia="Times New Roman" w:hAnsi="Arial" w:cs="Arial"/>
          <w:color w:val="000000"/>
        </w:rPr>
        <w:t>еподчинению законным требованиям представителей власти и к массовым беспорядкам, а равно призывы к насилию над гражданами –</w:t>
      </w:r>
    </w:p>
    <w:p w14:paraId="209C639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восьми лет.</w:t>
      </w:r>
    </w:p>
    <w:p w14:paraId="2AA5A58C"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FCCB1D8" w14:textId="77777777" w:rsidR="00EF7A8E" w:rsidRDefault="00A81E47">
      <w:pPr>
        <w:spacing w:after="120"/>
        <w:ind w:firstLine="567"/>
        <w:jc w:val="both"/>
        <w:rPr>
          <w:rFonts w:ascii="Arial" w:eastAsia="Times New Roman" w:hAnsi="Arial" w:cs="Arial"/>
        </w:rPr>
      </w:pPr>
      <w:bookmarkStart w:id="284" w:name="st_279"/>
      <w:r>
        <w:rPr>
          <w:rFonts w:ascii="Arial" w:eastAsia="Times New Roman" w:hAnsi="Arial" w:cs="Arial"/>
          <w:b/>
          <w:bCs/>
          <w:color w:val="000000"/>
        </w:rPr>
        <w:t>Статья 279. Незаконное перекрытие дорог</w:t>
      </w:r>
      <w:bookmarkEnd w:id="284"/>
    </w:p>
    <w:p w14:paraId="5ACF77F8"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43A506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Организация или руководство незаконным перекрытием дороги, путей сообщения, то есть действиями, направленными на блокирование или ограничение движения людей, автомобильного, железнодорожного или иного транспортн</w:t>
      </w:r>
      <w:r>
        <w:rPr>
          <w:rFonts w:ascii="Arial" w:eastAsia="Times New Roman" w:hAnsi="Arial" w:cs="Arial"/>
          <w:color w:val="000000"/>
        </w:rPr>
        <w:t>ого средства путем создания на дорожном полотне скопления людей либо установления заградительных сооружений, техники или иных предметов, повлекшие причинение значительного вреда, –</w:t>
      </w:r>
    </w:p>
    <w:p w14:paraId="2C2AEA5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исправительными работами на срок от двух месяцев до одного год</w:t>
      </w:r>
      <w:r>
        <w:rPr>
          <w:rFonts w:ascii="Arial" w:eastAsia="Times New Roman" w:hAnsi="Arial" w:cs="Arial"/>
          <w:color w:val="000000"/>
        </w:rPr>
        <w:t>а, штрафом от 200 до 500 расчетных показателей или лишением свободы на срок до пяти лет.</w:t>
      </w:r>
    </w:p>
    <w:p w14:paraId="056DCA0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Участие в незаконном перекрытии дороги, путей сообщения, предусмотренном частью 1 настоящей статьи, –</w:t>
      </w:r>
    </w:p>
    <w:p w14:paraId="5FED2D8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общественными работами от ста до трехсот часов ил</w:t>
      </w:r>
      <w:r>
        <w:rPr>
          <w:rFonts w:ascii="Arial" w:eastAsia="Times New Roman" w:hAnsi="Arial" w:cs="Arial"/>
          <w:color w:val="000000"/>
        </w:rPr>
        <w:t>и исправительными работами на срок от одного года до трех лет, или штрафом от 500 до 1000 расчетных показателей.</w:t>
      </w:r>
    </w:p>
    <w:p w14:paraId="28F7DDCC"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804A178" w14:textId="77777777" w:rsidR="00EF7A8E" w:rsidRDefault="00A81E47">
      <w:pPr>
        <w:spacing w:after="120"/>
        <w:ind w:firstLine="567"/>
        <w:jc w:val="both"/>
        <w:rPr>
          <w:rFonts w:ascii="Arial" w:eastAsia="Times New Roman" w:hAnsi="Arial" w:cs="Arial"/>
        </w:rPr>
      </w:pPr>
      <w:bookmarkStart w:id="285" w:name="st_280"/>
      <w:r>
        <w:rPr>
          <w:rFonts w:ascii="Arial" w:eastAsia="Times New Roman" w:hAnsi="Arial" w:cs="Arial"/>
          <w:b/>
          <w:bCs/>
          <w:color w:val="000000"/>
        </w:rPr>
        <w:t>Статья 280. Хулиганство</w:t>
      </w:r>
      <w:bookmarkEnd w:id="285"/>
    </w:p>
    <w:p w14:paraId="74B34192"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BE77B1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Хулиганство, то есть умышленные действия, нарушающие общественный порядок и нормы общепринятого поведения, сопряженное с насилием либо угрозой его применения, либо совершение непристойных действий, отличающихся цинизмом, то есть сопряженное с уничтожени</w:t>
      </w:r>
      <w:r>
        <w:rPr>
          <w:rFonts w:ascii="Arial" w:eastAsia="Times New Roman" w:hAnsi="Arial" w:cs="Arial"/>
          <w:color w:val="000000"/>
        </w:rPr>
        <w:t>ем или повреждением чужого имущества, или сопровождавшееся применением насилия, не опасного для жизни и здоровья, либо угрозой его применения, –</w:t>
      </w:r>
    </w:p>
    <w:p w14:paraId="1A6A27B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200 до 500 расчетных показателей или лишением свободы на срок до трех лет.</w:t>
      </w:r>
    </w:p>
    <w:p w14:paraId="7581F20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Хулиганст</w:t>
      </w:r>
      <w:r>
        <w:rPr>
          <w:rFonts w:ascii="Arial" w:eastAsia="Times New Roman" w:hAnsi="Arial" w:cs="Arial"/>
          <w:color w:val="000000"/>
        </w:rPr>
        <w:t>во, совершенное:</w:t>
      </w:r>
    </w:p>
    <w:p w14:paraId="152E643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группой лиц;</w:t>
      </w:r>
    </w:p>
    <w:p w14:paraId="2FC64C1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группой лиц или группой лиц по предварительному сговору;</w:t>
      </w:r>
    </w:p>
    <w:p w14:paraId="6562199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с применением или попыткой применения огнестрельного, газотравматического оружия, ножей, кастетов и иного холодного оружия либо других предметов, специально при</w:t>
      </w:r>
      <w:r>
        <w:rPr>
          <w:rFonts w:ascii="Arial" w:eastAsia="Times New Roman" w:hAnsi="Arial" w:cs="Arial"/>
          <w:color w:val="000000"/>
        </w:rPr>
        <w:t>способленных для причинения вреда здоровью;</w:t>
      </w:r>
    </w:p>
    <w:p w14:paraId="7F7BE29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с сопротивлением представителю власти либо иному лицу, исполняющему обязанности по охране общественного порядка;</w:t>
      </w:r>
    </w:p>
    <w:p w14:paraId="4EB15C1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5) на борту воздушного, речного, морского судна, железнодорожного транспорта;</w:t>
      </w:r>
    </w:p>
    <w:p w14:paraId="05264A34" w14:textId="77777777" w:rsidR="00EF7A8E" w:rsidRDefault="00A81E47">
      <w:pPr>
        <w:spacing w:after="120"/>
        <w:ind w:firstLine="567"/>
        <w:jc w:val="both"/>
        <w:rPr>
          <w:rFonts w:ascii="Arial" w:eastAsia="Times New Roman" w:hAnsi="Arial" w:cs="Arial"/>
          <w:color w:val="000000"/>
        </w:rPr>
      </w:pPr>
      <w:r>
        <w:rPr>
          <w:rFonts w:ascii="Arial" w:eastAsia="Arial" w:hAnsi="Arial" w:cs="Arial"/>
          <w:color w:val="000000"/>
        </w:rPr>
        <w:t>6) в отношении лиц</w:t>
      </w:r>
      <w:r>
        <w:rPr>
          <w:rFonts w:ascii="Arial" w:eastAsia="Arial" w:hAnsi="Arial" w:cs="Arial"/>
          <w:color w:val="000000"/>
        </w:rPr>
        <w:t>а в связи с осуществлением им служебной, профессиональной деятельности или выполнением общественного долга, -</w:t>
      </w:r>
    </w:p>
    <w:p w14:paraId="28F965B0" w14:textId="77777777" w:rsidR="00EF7A8E" w:rsidRDefault="00A81E47">
      <w:pPr>
        <w:spacing w:after="120"/>
        <w:ind w:firstLine="567"/>
        <w:jc w:val="both"/>
        <w:rPr>
          <w:rFonts w:ascii="Arial" w:eastAsia="Times New Roman" w:hAnsi="Arial" w:cs="Arial"/>
          <w:color w:val="000000"/>
        </w:rPr>
      </w:pPr>
      <w:r>
        <w:rPr>
          <w:rFonts w:ascii="Arial" w:eastAsia="Times New Roman" w:hAnsi="Arial" w:cs="Arial"/>
          <w:color w:val="000000"/>
        </w:rPr>
        <w:t>наказывается штрафом от 500 до 1000 расчетных показателей или лишением свободы на срок от трех до пяти лет.</w:t>
      </w:r>
    </w:p>
    <w:p w14:paraId="02BEDEA4" w14:textId="77777777" w:rsidR="00EF7A8E" w:rsidRDefault="00A81E47">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(В редакции Закона КР от </w:t>
      </w:r>
      <w:hyperlink r:id="rId262" w:tooltip="https://cbd.minjust.gov.kg/4-5670/edition/39663/ru" w:history="1">
        <w:r>
          <w:rPr>
            <w:rStyle w:val="aff0"/>
            <w:rFonts w:ascii="Arial" w:eastAsia="Arial" w:hAnsi="Arial" w:cs="Arial"/>
            <w:i/>
          </w:rPr>
          <w:t>3 ноября 2025 года № 251</w:t>
        </w:r>
      </w:hyperlink>
      <w:r>
        <w:rPr>
          <w:rFonts w:ascii="Arial" w:eastAsia="Arial" w:hAnsi="Arial" w:cs="Arial"/>
          <w:i/>
          <w:color w:val="000000"/>
        </w:rPr>
        <w:t>)</w:t>
      </w:r>
    </w:p>
    <w:p w14:paraId="6F6FFAEA" w14:textId="77777777" w:rsidR="00EF7A8E" w:rsidRDefault="00EF7A8E">
      <w:pPr>
        <w:spacing w:after="120"/>
        <w:ind w:firstLine="567"/>
        <w:jc w:val="both"/>
        <w:rPr>
          <w:rFonts w:ascii="Arial" w:eastAsia="Times New Roman" w:hAnsi="Arial" w:cs="Arial"/>
        </w:rPr>
      </w:pPr>
    </w:p>
    <w:p w14:paraId="35F9CBD6" w14:textId="77777777" w:rsidR="00EF7A8E" w:rsidRDefault="00A81E47">
      <w:pPr>
        <w:spacing w:after="120"/>
        <w:ind w:firstLine="567"/>
        <w:jc w:val="both"/>
        <w:rPr>
          <w:rFonts w:ascii="Arial" w:eastAsia="Times New Roman" w:hAnsi="Arial" w:cs="Arial"/>
        </w:rPr>
      </w:pPr>
      <w:bookmarkStart w:id="286" w:name="st_281"/>
      <w:r>
        <w:rPr>
          <w:rFonts w:ascii="Arial" w:eastAsia="Times New Roman" w:hAnsi="Arial" w:cs="Arial"/>
          <w:b/>
          <w:bCs/>
          <w:color w:val="000000"/>
        </w:rPr>
        <w:t>Статья 281. Вандализм</w:t>
      </w:r>
      <w:bookmarkEnd w:id="286"/>
    </w:p>
    <w:p w14:paraId="4B0D9FA4"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4B23AA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Осквернение охраняемых государством памятника истории, культуры либо природного объекта надписями, рисунками или иным способом, а равно порча имущества на транспорте или в иных общественных местах –</w:t>
      </w:r>
    </w:p>
    <w:p w14:paraId="248218D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наказываются штрафом от 200 до 500 расчетных показателей </w:t>
      </w:r>
      <w:r>
        <w:rPr>
          <w:rFonts w:ascii="Arial" w:eastAsia="Times New Roman" w:hAnsi="Arial" w:cs="Arial"/>
          <w:color w:val="000000"/>
        </w:rPr>
        <w:t>либо ограничением свободы на срок от шести месяцев до одного года, либо привлечением к общественным работам от сорока до ста часов.</w:t>
      </w:r>
    </w:p>
    <w:p w14:paraId="2DFF3AE8" w14:textId="77777777" w:rsidR="00EF7A8E" w:rsidRDefault="00A81E47">
      <w:pPr>
        <w:spacing w:after="120"/>
        <w:ind w:firstLine="567"/>
        <w:jc w:val="center"/>
        <w:rPr>
          <w:rFonts w:ascii="Arial" w:eastAsia="Times New Roman" w:hAnsi="Arial" w:cs="Arial"/>
        </w:rPr>
      </w:pPr>
      <w:bookmarkStart w:id="287" w:name="g36"/>
      <w:r>
        <w:rPr>
          <w:rFonts w:ascii="Arial" w:eastAsia="Times New Roman" w:hAnsi="Arial" w:cs="Arial"/>
          <w:b/>
          <w:bCs/>
          <w:color w:val="000000"/>
        </w:rPr>
        <w:t>Глава 36. Преступления в сфере оборота наркотических средств, психотропных веществ, их аналогов и прекурсоров</w:t>
      </w:r>
      <w:bookmarkEnd w:id="287"/>
    </w:p>
    <w:p w14:paraId="3383B178"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E3C249B" w14:textId="77777777" w:rsidR="00EF7A8E" w:rsidRDefault="00A81E47">
      <w:pPr>
        <w:spacing w:after="120"/>
        <w:ind w:firstLine="567"/>
        <w:jc w:val="both"/>
        <w:rPr>
          <w:rFonts w:ascii="Arial" w:eastAsia="Times New Roman" w:hAnsi="Arial" w:cs="Arial"/>
        </w:rPr>
      </w:pPr>
      <w:bookmarkStart w:id="288" w:name="st_282"/>
      <w:r>
        <w:rPr>
          <w:rFonts w:ascii="Arial" w:eastAsia="Times New Roman" w:hAnsi="Arial" w:cs="Arial"/>
          <w:b/>
          <w:bCs/>
          <w:color w:val="000000"/>
        </w:rPr>
        <w:t>Статья 282. Незаконное изготовление наркотических средств,  психотропных веществ и их аналогов с целью сбыта</w:t>
      </w:r>
      <w:bookmarkEnd w:id="288"/>
    </w:p>
    <w:p w14:paraId="44552A3F"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24287D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Незаконные изготовление, приобретение, хранение, перевозка, пересылка с целью сбыта, а равно незаконные производство или сбыт наркотических ср</w:t>
      </w:r>
      <w:r>
        <w:rPr>
          <w:rFonts w:ascii="Arial" w:eastAsia="Times New Roman" w:hAnsi="Arial" w:cs="Arial"/>
          <w:color w:val="000000"/>
        </w:rPr>
        <w:t>едств, психотропных веществ и их аналогов –</w:t>
      </w:r>
    </w:p>
    <w:p w14:paraId="1D62B5A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восьми лет с конфискацией имущества.</w:t>
      </w:r>
    </w:p>
    <w:p w14:paraId="6EDF7A0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Те же деяния, совершенные:</w:t>
      </w:r>
    </w:p>
    <w:p w14:paraId="0E58EE0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группой лиц;</w:t>
      </w:r>
    </w:p>
    <w:p w14:paraId="04B159A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группой лиц по предварительному сговору;</w:t>
      </w:r>
    </w:p>
    <w:p w14:paraId="22C8B82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в крупном размере, –</w:t>
      </w:r>
    </w:p>
    <w:p w14:paraId="094D864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w:t>
      </w:r>
      <w:r>
        <w:rPr>
          <w:rFonts w:ascii="Arial" w:eastAsia="Times New Roman" w:hAnsi="Arial" w:cs="Arial"/>
          <w:color w:val="000000"/>
        </w:rPr>
        <w:t xml:space="preserve"> лишением свободы на срок от восьми до двенадцати лет с конфискацией имущества.</w:t>
      </w:r>
    </w:p>
    <w:p w14:paraId="7E2486D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или 2 настоящей статьи, совершенные в особо крупном размере, а равно сбыт наркотических средств, психотропных веществ и их аналогов ребенку</w:t>
      </w:r>
      <w:r>
        <w:rPr>
          <w:rFonts w:ascii="Arial" w:eastAsia="Times New Roman" w:hAnsi="Arial" w:cs="Arial"/>
          <w:color w:val="000000"/>
        </w:rPr>
        <w:t xml:space="preserve"> –</w:t>
      </w:r>
    </w:p>
    <w:p w14:paraId="5A56B3E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двенадцати до пятнадцати лет с конфискацией имущества.</w:t>
      </w:r>
    </w:p>
    <w:p w14:paraId="4B40D393" w14:textId="77777777" w:rsidR="00EF7A8E" w:rsidRDefault="00A81E47">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Перечень наркотических средств, психотропных веществ, их аналогов, а также их размеров, имеющих значение для квалификации деяний по настоящей ста</w:t>
      </w:r>
      <w:r>
        <w:rPr>
          <w:rFonts w:ascii="Arial" w:eastAsia="Times New Roman" w:hAnsi="Arial" w:cs="Arial"/>
          <w:color w:val="000000"/>
        </w:rPr>
        <w:t>тье, а также по другим статьям настоящего Кодекса, утверждается Кабинетом Министров Кыргызской Республики.</w:t>
      </w:r>
    </w:p>
    <w:p w14:paraId="110197C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Лицо, совершившее преступление, предусмотренное настоящей статьей, а также статьями </w:t>
      </w:r>
      <w:hyperlink r:id="rId263" w:anchor="st_283" w:tooltip="https://cbd.minjust.gov.kg/3-38/edition/2087#st_283" w:history="1">
        <w:r>
          <w:rPr>
            <w:rFonts w:ascii="Arial" w:eastAsia="Times New Roman" w:hAnsi="Arial" w:cs="Arial"/>
            <w:color w:val="0000FF"/>
            <w:u w:val="single"/>
          </w:rPr>
          <w:t>283</w:t>
        </w:r>
      </w:hyperlink>
      <w:r>
        <w:rPr>
          <w:rFonts w:ascii="Arial" w:eastAsia="Times New Roman" w:hAnsi="Arial" w:cs="Arial"/>
          <w:color w:val="000000"/>
        </w:rPr>
        <w:t xml:space="preserve">, </w:t>
      </w:r>
      <w:hyperlink r:id="rId264" w:anchor="st_284" w:tooltip="https://cbd.minjust.gov.kg/3-38/edition/2087#st_284" w:history="1">
        <w:r>
          <w:rPr>
            <w:rFonts w:ascii="Arial" w:eastAsia="Times New Roman" w:hAnsi="Arial" w:cs="Arial"/>
            <w:color w:val="0000FF"/>
            <w:u w:val="single"/>
          </w:rPr>
          <w:t>284</w:t>
        </w:r>
      </w:hyperlink>
      <w:r>
        <w:rPr>
          <w:rFonts w:ascii="Arial" w:eastAsia="Times New Roman" w:hAnsi="Arial" w:cs="Arial"/>
          <w:color w:val="000000"/>
        </w:rPr>
        <w:t xml:space="preserve"> и </w:t>
      </w:r>
      <w:hyperlink r:id="rId265" w:anchor="st_288" w:tooltip="https://cbd.minjust.gov.kg/3-38/edition/2087#st_288" w:history="1">
        <w:r>
          <w:rPr>
            <w:rFonts w:ascii="Arial" w:eastAsia="Times New Roman" w:hAnsi="Arial" w:cs="Arial"/>
            <w:color w:val="0000FF"/>
            <w:u w:val="single"/>
          </w:rPr>
          <w:t>288</w:t>
        </w:r>
      </w:hyperlink>
      <w:r>
        <w:rPr>
          <w:rFonts w:ascii="Arial" w:eastAsia="Times New Roman" w:hAnsi="Arial" w:cs="Arial"/>
          <w:color w:val="000000"/>
        </w:rPr>
        <w:t>, добровольно сдавшее наркотические средства, психотропные вещества, их аналоги и прекурсоры, а также содержащие их живые организмы, и активно способствовавшее раскрытию или</w:t>
      </w:r>
      <w:r>
        <w:rPr>
          <w:rFonts w:ascii="Arial" w:eastAsia="Times New Roman" w:hAnsi="Arial" w:cs="Arial"/>
          <w:color w:val="000000"/>
        </w:rPr>
        <w:t xml:space="preserve"> пресечению преступлений, связанных с незаконным оборотом наркотических средств, психотропных веществ, их аналогов и прекурсоров, а также содержащих их живых организмов, изобличению лиц, их совершивших, или обнаружению имущества, добытого преступным путем,</w:t>
      </w:r>
      <w:r>
        <w:rPr>
          <w:rFonts w:ascii="Arial" w:eastAsia="Times New Roman" w:hAnsi="Arial" w:cs="Arial"/>
          <w:color w:val="000000"/>
        </w:rPr>
        <w:t xml:space="preserve"> освобождается от уголовной ответственности за деяния, предусмотренные настоящей статьей.</w:t>
      </w:r>
    </w:p>
    <w:p w14:paraId="0527896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Не может признаваться добровольной сдача наркотических средств, психотропных веществ или их аналогов при задержании лица, а также при производстве следственных действ</w:t>
      </w:r>
      <w:r>
        <w:rPr>
          <w:rFonts w:ascii="Arial" w:eastAsia="Times New Roman" w:hAnsi="Arial" w:cs="Arial"/>
          <w:color w:val="000000"/>
        </w:rPr>
        <w:t>ий по их обнаружению и изъятию.</w:t>
      </w:r>
    </w:p>
    <w:p w14:paraId="58CFEAEB" w14:textId="77777777" w:rsidR="00EF7A8E" w:rsidRDefault="00A81E47">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266" w:tooltip="https://cbd.minjust.gov.kg/4-5499/edition/28695/ru" w:history="1">
        <w:r>
          <w:rPr>
            <w:rFonts w:ascii="Arial" w:eastAsia="Times New Roman" w:hAnsi="Arial" w:cs="Arial"/>
            <w:i/>
            <w:iCs/>
            <w:color w:val="0000FF"/>
            <w:u w:val="single"/>
          </w:rPr>
          <w:t>14 марта 2025 года N 56</w:t>
        </w:r>
      </w:hyperlink>
      <w:r>
        <w:rPr>
          <w:rFonts w:ascii="Arial" w:eastAsia="Times New Roman" w:hAnsi="Arial" w:cs="Arial"/>
          <w:i/>
          <w:iCs/>
          <w:color w:val="000000"/>
        </w:rPr>
        <w:t>)</w:t>
      </w:r>
    </w:p>
    <w:p w14:paraId="3B742EC9"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333A0B2"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EA8B80A" w14:textId="77777777" w:rsidR="00EF7A8E" w:rsidRDefault="00A81E47">
      <w:pPr>
        <w:spacing w:after="120"/>
        <w:ind w:firstLine="567"/>
        <w:jc w:val="both"/>
        <w:rPr>
          <w:rFonts w:ascii="Arial" w:eastAsia="Times New Roman" w:hAnsi="Arial" w:cs="Arial"/>
        </w:rPr>
      </w:pPr>
      <w:bookmarkStart w:id="289" w:name="st_283"/>
      <w:r>
        <w:rPr>
          <w:rFonts w:ascii="Arial" w:eastAsia="Times New Roman" w:hAnsi="Arial" w:cs="Arial"/>
          <w:b/>
          <w:bCs/>
          <w:color w:val="000000"/>
        </w:rPr>
        <w:t>Статья 283. Незаконное изготовление наркотических средств,  психотропных веществ и их аналогов без цели сбыта</w:t>
      </w:r>
      <w:bookmarkEnd w:id="289"/>
    </w:p>
    <w:p w14:paraId="49A91659"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6CB2F7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Незаконные изготовление, приобретение, хранение, перевозка или пересылка наркотических средств, психотропных веществ или их аналогов без цели</w:t>
      </w:r>
      <w:r>
        <w:rPr>
          <w:rFonts w:ascii="Arial" w:eastAsia="Times New Roman" w:hAnsi="Arial" w:cs="Arial"/>
          <w:color w:val="000000"/>
        </w:rPr>
        <w:t xml:space="preserve"> сбыта, совершенные в крупных размерах, –</w:t>
      </w:r>
    </w:p>
    <w:p w14:paraId="6BE7FD7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1000 до 2000 расчетных показателей или лишением свободы на срок до пяти лет.</w:t>
      </w:r>
    </w:p>
    <w:p w14:paraId="3DF351A3"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3A8FB5D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Те же деяния, совершенные в особо крупных размерах, –</w:t>
      </w:r>
    </w:p>
    <w:p w14:paraId="36404BA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десят</w:t>
      </w:r>
      <w:r>
        <w:rPr>
          <w:rFonts w:ascii="Arial" w:eastAsia="Times New Roman" w:hAnsi="Arial" w:cs="Arial"/>
          <w:color w:val="000000"/>
        </w:rPr>
        <w:t>и лет.</w:t>
      </w:r>
    </w:p>
    <w:p w14:paraId="5BA32F3E"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E5834BE" w14:textId="77777777" w:rsidR="00EF7A8E" w:rsidRDefault="00A81E47">
      <w:pPr>
        <w:spacing w:after="120"/>
        <w:ind w:firstLine="567"/>
        <w:jc w:val="both"/>
        <w:rPr>
          <w:rFonts w:ascii="Arial" w:eastAsia="Times New Roman" w:hAnsi="Arial" w:cs="Arial"/>
        </w:rPr>
      </w:pPr>
      <w:bookmarkStart w:id="290" w:name="st_284"/>
      <w:r>
        <w:rPr>
          <w:rFonts w:ascii="Arial" w:eastAsia="Times New Roman" w:hAnsi="Arial" w:cs="Arial"/>
          <w:b/>
          <w:bCs/>
          <w:color w:val="000000"/>
        </w:rPr>
        <w:t>Статья 284. Незаконное изготовление прекурсоров</w:t>
      </w:r>
      <w:bookmarkEnd w:id="290"/>
    </w:p>
    <w:p w14:paraId="38EC20FC"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5BA33B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Незаконные изготовление, приобретение, хранение, перевозка, пересылка или сбыт прекурсоров, заведомо предназначенных для производства, или изготовление наркотических средств или психотропных вещ</w:t>
      </w:r>
      <w:r>
        <w:rPr>
          <w:rFonts w:ascii="Arial" w:eastAsia="Times New Roman" w:hAnsi="Arial" w:cs="Arial"/>
          <w:color w:val="000000"/>
        </w:rPr>
        <w:t>еств –</w:t>
      </w:r>
    </w:p>
    <w:p w14:paraId="635F015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исправительными работами на срок от одного года до трех лет или штрафом от 500 до 1000 расчетных показателей, или лишением свободы на срок до двух лет.</w:t>
      </w:r>
    </w:p>
    <w:p w14:paraId="4EC27AB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Те же деяния, совершенные:</w:t>
      </w:r>
    </w:p>
    <w:p w14:paraId="15EA5C6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группой лиц;</w:t>
      </w:r>
    </w:p>
    <w:p w14:paraId="5AE6BAE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группой лиц по предварительному сговору;</w:t>
      </w:r>
    </w:p>
    <w:p w14:paraId="609DC6B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w:t>
      </w:r>
      <w:r>
        <w:rPr>
          <w:rFonts w:ascii="Arial" w:eastAsia="Times New Roman" w:hAnsi="Arial" w:cs="Arial"/>
          <w:color w:val="000000"/>
        </w:rPr>
        <w:t>) в крупном размере, –</w:t>
      </w:r>
    </w:p>
    <w:p w14:paraId="1FDDA2F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1000 до 2000 расчетных показателей или лишением свободы на срок от двух до пяти лет.</w:t>
      </w:r>
    </w:p>
    <w:p w14:paraId="14C2A07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или 2 настоящей статьи, совершенные в особо крупном размере, –</w:t>
      </w:r>
    </w:p>
    <w:p w14:paraId="09921BC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w:t>
      </w:r>
      <w:r>
        <w:rPr>
          <w:rFonts w:ascii="Arial" w:eastAsia="Times New Roman" w:hAnsi="Arial" w:cs="Arial"/>
          <w:color w:val="000000"/>
        </w:rPr>
        <w:t>ободы на срок от пяти до десяти лет.</w:t>
      </w:r>
    </w:p>
    <w:p w14:paraId="45400CB0" w14:textId="77777777" w:rsidR="00EF7A8E" w:rsidRDefault="00A81E47">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Перечень прекурсоров и их размеры, имеющие значение для квалификации деяний по настоящей статье, а также по другим статьям настоящего Кодекса, утверждается Кабинетом Министров Кыргызской Республики.</w:t>
      </w:r>
    </w:p>
    <w:p w14:paraId="453397A6"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74DA1BB" w14:textId="77777777" w:rsidR="00EF7A8E" w:rsidRDefault="00A81E47">
      <w:pPr>
        <w:spacing w:after="120"/>
        <w:ind w:firstLine="567"/>
        <w:jc w:val="both"/>
        <w:rPr>
          <w:rFonts w:ascii="Arial" w:eastAsia="Times New Roman" w:hAnsi="Arial" w:cs="Arial"/>
        </w:rPr>
      </w:pPr>
      <w:bookmarkStart w:id="291" w:name="st_285"/>
      <w:r>
        <w:rPr>
          <w:rFonts w:ascii="Arial" w:eastAsia="Times New Roman" w:hAnsi="Arial" w:cs="Arial"/>
          <w:b/>
          <w:bCs/>
          <w:color w:val="000000"/>
        </w:rPr>
        <w:t>Статья</w:t>
      </w:r>
      <w:r>
        <w:rPr>
          <w:rFonts w:ascii="Arial" w:eastAsia="Times New Roman" w:hAnsi="Arial" w:cs="Arial"/>
          <w:b/>
          <w:bCs/>
          <w:color w:val="000000"/>
        </w:rPr>
        <w:t xml:space="preserve"> 285. Контрабанда предметов, в отношении которых установлены специальные правила перемещения через таможенную  границу Кыргызской Республики</w:t>
      </w:r>
      <w:bookmarkEnd w:id="291"/>
    </w:p>
    <w:p w14:paraId="28426863"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6AB758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Перемещение через таможенную границу Кыргызской Республики наркотических средств, психотропных веществ, их ана</w:t>
      </w:r>
      <w:r>
        <w:rPr>
          <w:rFonts w:ascii="Arial" w:eastAsia="Times New Roman" w:hAnsi="Arial" w:cs="Arial"/>
          <w:color w:val="000000"/>
        </w:rPr>
        <w:t>логов и прекурсоров, а также содержащих их живых организмов; сильнодействующих, ядовитых, отравляющих, радиоактивных или взрывчатых веществ; вооружения, взрывных устройств, огнестрельного оружия или боеприпасов; ядерного, химического, биологического и друг</w:t>
      </w:r>
      <w:r>
        <w:rPr>
          <w:rFonts w:ascii="Arial" w:eastAsia="Times New Roman" w:hAnsi="Arial" w:cs="Arial"/>
          <w:color w:val="000000"/>
        </w:rPr>
        <w:t>их видов оружия массового поражения; материалов, технологий, научно-технической информации и оборудования, которые могут быть использованы при создании оружия массового поражения и в отношении которых установлены специальные правила перемещения через тамож</w:t>
      </w:r>
      <w:r>
        <w:rPr>
          <w:rFonts w:ascii="Arial" w:eastAsia="Times New Roman" w:hAnsi="Arial" w:cs="Arial"/>
          <w:color w:val="000000"/>
        </w:rPr>
        <w:t>енную границу Кыргызской Республики; стратегически важных сырьевых товаров и культурных ценностей, в отношении которых установлены специальные правила перемещения через таможенную границу Кыргызской Республики, если это деяние совершено помимо или с сокрыт</w:t>
      </w:r>
      <w:r>
        <w:rPr>
          <w:rFonts w:ascii="Arial" w:eastAsia="Times New Roman" w:hAnsi="Arial" w:cs="Arial"/>
          <w:color w:val="000000"/>
        </w:rPr>
        <w:t>ием от таможенного контроля либо с обманным использованием документов или средств таможенной идентификации либо сопряжено с недекларированием или недостоверным декларированием, -</w:t>
      </w:r>
    </w:p>
    <w:p w14:paraId="4AC9AF6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десяти лет с конфискацией им</w:t>
      </w:r>
      <w:r>
        <w:rPr>
          <w:rFonts w:ascii="Arial" w:eastAsia="Times New Roman" w:hAnsi="Arial" w:cs="Arial"/>
          <w:color w:val="000000"/>
        </w:rPr>
        <w:t>ущества, лишением права занимать определенные должности либо заниматься определенной деятельностью на срок до трех лет.</w:t>
      </w:r>
    </w:p>
    <w:p w14:paraId="365A4AE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Деяние, предусмотренное частью 1 настоящей статьи, совершенное:</w:t>
      </w:r>
    </w:p>
    <w:p w14:paraId="40F81C8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должностным лицом с использованием своего служебного положения;</w:t>
      </w:r>
    </w:p>
    <w:p w14:paraId="096BC2D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w:t>
      </w:r>
      <w:r>
        <w:rPr>
          <w:rFonts w:ascii="Arial" w:eastAsia="Times New Roman" w:hAnsi="Arial" w:cs="Arial"/>
          <w:color w:val="000000"/>
        </w:rPr>
        <w:t xml:space="preserve"> с применением насилия, не опасного для жизни и здоровья, к лицу, осуществляющему таможенный контроль;</w:t>
      </w:r>
    </w:p>
    <w:p w14:paraId="061D4F8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группой лиц;</w:t>
      </w:r>
    </w:p>
    <w:p w14:paraId="2D8096B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группой лиц или группой лиц по предварительному сговору, -</w:t>
      </w:r>
    </w:p>
    <w:p w14:paraId="39234F9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десяти до двенадцати лет с конфиск</w:t>
      </w:r>
      <w:r>
        <w:rPr>
          <w:rFonts w:ascii="Arial" w:eastAsia="Times New Roman" w:hAnsi="Arial" w:cs="Arial"/>
          <w:color w:val="000000"/>
        </w:rPr>
        <w:t>ацией имущества, лишением права занимать определенные должности либо заниматься определенной деятельностью на срок до трех лет.</w:t>
      </w:r>
    </w:p>
    <w:p w14:paraId="1AB1FF0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2 настоящей статьи, совершенные:</w:t>
      </w:r>
    </w:p>
    <w:p w14:paraId="39922E0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организованной группой;</w:t>
      </w:r>
    </w:p>
    <w:p w14:paraId="37FB8A2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в составе преступного сообщества, -</w:t>
      </w:r>
    </w:p>
    <w:p w14:paraId="47EF869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двенадцати до пятнадцати лет с конфискацией имущества.</w:t>
      </w:r>
    </w:p>
    <w:p w14:paraId="4B0BC7FE" w14:textId="77777777" w:rsidR="00EF7A8E" w:rsidRDefault="00A81E47">
      <w:pPr>
        <w:spacing w:after="120"/>
        <w:ind w:firstLine="567"/>
        <w:jc w:val="both"/>
        <w:rPr>
          <w:rFonts w:ascii="Arial" w:eastAsia="Times New Roman" w:hAnsi="Arial" w:cs="Arial"/>
        </w:rPr>
      </w:pPr>
      <w:r>
        <w:rPr>
          <w:rFonts w:ascii="Arial" w:eastAsia="Times New Roman" w:hAnsi="Arial" w:cs="Arial"/>
          <w:i/>
          <w:iCs/>
          <w:color w:val="000000"/>
        </w:rPr>
        <w:t>(В редакции Закона КР о</w:t>
      </w:r>
      <w:r>
        <w:rPr>
          <w:rFonts w:ascii="Arial" w:eastAsia="Times New Roman" w:hAnsi="Arial" w:cs="Arial"/>
          <w:i/>
          <w:iCs/>
          <w:color w:val="000000"/>
        </w:rPr>
        <w:t xml:space="preserve">т </w:t>
      </w:r>
      <w:hyperlink r:id="rId267" w:tooltip="https://cbd.minjust.gov.kg/4-5499/edition/28695/ru" w:history="1">
        <w:r>
          <w:rPr>
            <w:rFonts w:ascii="Arial" w:eastAsia="Times New Roman" w:hAnsi="Arial" w:cs="Arial"/>
            <w:i/>
            <w:iCs/>
            <w:color w:val="0000FF"/>
            <w:u w:val="single"/>
          </w:rPr>
          <w:t>14 марта 2025 года № 56</w:t>
        </w:r>
      </w:hyperlink>
      <w:r>
        <w:rPr>
          <w:rFonts w:ascii="Arial" w:eastAsia="Times New Roman" w:hAnsi="Arial" w:cs="Arial"/>
          <w:i/>
          <w:iCs/>
          <w:color w:val="000000"/>
        </w:rPr>
        <w:t>)</w:t>
      </w:r>
    </w:p>
    <w:p w14:paraId="1E043364"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2344E2F" w14:textId="77777777" w:rsidR="00EF7A8E" w:rsidRDefault="00A81E47">
      <w:pPr>
        <w:spacing w:after="120"/>
        <w:ind w:firstLine="567"/>
        <w:jc w:val="both"/>
        <w:rPr>
          <w:rFonts w:ascii="Arial" w:eastAsia="Times New Roman" w:hAnsi="Arial" w:cs="Arial"/>
        </w:rPr>
      </w:pPr>
      <w:bookmarkStart w:id="292" w:name="st_286"/>
      <w:r>
        <w:rPr>
          <w:rFonts w:ascii="Arial" w:eastAsia="Times New Roman" w:hAnsi="Arial" w:cs="Arial"/>
          <w:b/>
          <w:bCs/>
          <w:color w:val="000000"/>
        </w:rPr>
        <w:t>Статья 286. Хищение либо вымогательство наркотических средств или психотропных веществ</w:t>
      </w:r>
      <w:bookmarkEnd w:id="292"/>
    </w:p>
    <w:p w14:paraId="4BA82628"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CCCB88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Незаконное завладение наркотическими средствами или психотропными веществами, совершенное путем хищения или вымогательства, –</w:t>
      </w:r>
    </w:p>
    <w:p w14:paraId="24CEFCE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до пяти лет с лишением права занимать определенные должности либо заниматься определенной</w:t>
      </w:r>
      <w:r>
        <w:rPr>
          <w:rFonts w:ascii="Arial" w:eastAsia="Times New Roman" w:hAnsi="Arial" w:cs="Arial"/>
          <w:color w:val="000000"/>
        </w:rPr>
        <w:t xml:space="preserve"> деятельностью на срок до двух лет или без такового.</w:t>
      </w:r>
    </w:p>
    <w:p w14:paraId="33C86A0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2A97848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группой лиц;</w:t>
      </w:r>
    </w:p>
    <w:p w14:paraId="11C3F28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группой лиц по предварительному сговору;</w:t>
      </w:r>
    </w:p>
    <w:p w14:paraId="253CFE5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лицом, которому наркотические средства или психотропные вещества были вверены в связи с его служебным положени</w:t>
      </w:r>
      <w:r>
        <w:rPr>
          <w:rFonts w:ascii="Arial" w:eastAsia="Times New Roman" w:hAnsi="Arial" w:cs="Arial"/>
          <w:color w:val="000000"/>
        </w:rPr>
        <w:t>ем или под охрану, –</w:t>
      </w:r>
    </w:p>
    <w:p w14:paraId="2FF51CE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семи лет с лишением права занимать определенные должности либо заниматься определенной деятельностью на срок до трех лет или без такового.</w:t>
      </w:r>
    </w:p>
    <w:p w14:paraId="69629B9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или 2 наст</w:t>
      </w:r>
      <w:r>
        <w:rPr>
          <w:rFonts w:ascii="Arial" w:eastAsia="Times New Roman" w:hAnsi="Arial" w:cs="Arial"/>
          <w:color w:val="000000"/>
        </w:rPr>
        <w:t>оящей статьи, совершенные в крупном размере, –</w:t>
      </w:r>
    </w:p>
    <w:p w14:paraId="06F7C94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семи до десяти лет с лишением права занимать определенные должности либо заниматься определенной деятельностью на срок до трех лет или без такового.</w:t>
      </w:r>
    </w:p>
    <w:p w14:paraId="6AF0441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Деяния, предусмо</w:t>
      </w:r>
      <w:r>
        <w:rPr>
          <w:rFonts w:ascii="Arial" w:eastAsia="Times New Roman" w:hAnsi="Arial" w:cs="Arial"/>
          <w:color w:val="000000"/>
        </w:rPr>
        <w:t xml:space="preserve">тренные частями 1, 2 или 3 настоящей статьи, совершенные </w:t>
      </w:r>
    </w:p>
    <w:p w14:paraId="1E71D84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в особо крупном размере;</w:t>
      </w:r>
    </w:p>
    <w:p w14:paraId="10835AF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организованной группой;</w:t>
      </w:r>
    </w:p>
    <w:p w14:paraId="1A446AA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в составе преступного сообщества, –</w:t>
      </w:r>
    </w:p>
    <w:p w14:paraId="4DBD3F3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десяти до пятнадцати лет с лишением права занимать определенные</w:t>
      </w:r>
      <w:r>
        <w:rPr>
          <w:rFonts w:ascii="Arial" w:eastAsia="Times New Roman" w:hAnsi="Arial" w:cs="Arial"/>
          <w:color w:val="000000"/>
        </w:rPr>
        <w:t xml:space="preserve"> должности либо заниматься определенной деятельностью на срок до трех лет или без такового.</w:t>
      </w:r>
    </w:p>
    <w:p w14:paraId="703029E7" w14:textId="77777777" w:rsidR="00EF7A8E" w:rsidRDefault="00A81E47">
      <w:pPr>
        <w:spacing w:after="120"/>
        <w:ind w:firstLine="567"/>
        <w:jc w:val="both"/>
        <w:rPr>
          <w:rFonts w:ascii="Arial" w:eastAsia="Times New Roman" w:hAnsi="Arial" w:cs="Arial"/>
        </w:rPr>
      </w:pPr>
      <w:r>
        <w:rPr>
          <w:rFonts w:ascii="Arial" w:eastAsia="Times New Roman" w:hAnsi="Arial" w:cs="Arial"/>
          <w:b/>
          <w:bCs/>
          <w:color w:val="000000"/>
        </w:rPr>
        <w:t xml:space="preserve">     </w:t>
      </w:r>
    </w:p>
    <w:p w14:paraId="02C470D8" w14:textId="77777777" w:rsidR="00EF7A8E" w:rsidRDefault="00A81E47">
      <w:pPr>
        <w:spacing w:after="120"/>
        <w:ind w:firstLine="567"/>
        <w:jc w:val="both"/>
        <w:rPr>
          <w:rFonts w:ascii="Arial" w:eastAsia="Times New Roman" w:hAnsi="Arial" w:cs="Arial"/>
        </w:rPr>
      </w:pPr>
      <w:bookmarkStart w:id="293" w:name="st_287"/>
      <w:r>
        <w:rPr>
          <w:rFonts w:ascii="Arial" w:eastAsia="Times New Roman" w:hAnsi="Arial" w:cs="Arial"/>
          <w:b/>
          <w:bCs/>
          <w:color w:val="000000"/>
        </w:rPr>
        <w:t>Статья 287.</w:t>
      </w:r>
      <w:bookmarkEnd w:id="293"/>
      <w:r>
        <w:rPr>
          <w:rFonts w:ascii="Arial" w:eastAsia="Times New Roman" w:hAnsi="Arial" w:cs="Arial"/>
          <w:b/>
          <w:bCs/>
          <w:color w:val="000000"/>
        </w:rPr>
        <w:t> Склонение к потреблению наркотических средств, психотропных веществ, их аналогов и сильнодействующих веществ, а равно публичные призывы к их употр</w:t>
      </w:r>
      <w:r>
        <w:rPr>
          <w:rFonts w:ascii="Arial" w:eastAsia="Times New Roman" w:hAnsi="Arial" w:cs="Arial"/>
          <w:b/>
          <w:bCs/>
          <w:color w:val="000000"/>
        </w:rPr>
        <w:t>еблению, реклама наркотических средств, психотропных веществ, их аналогов и сильнодействующих веществ</w:t>
      </w:r>
    </w:p>
    <w:p w14:paraId="4529AD90" w14:textId="77777777" w:rsidR="00EF7A8E" w:rsidRDefault="00A81E47">
      <w:pPr>
        <w:spacing w:after="120"/>
        <w:ind w:firstLine="567"/>
        <w:jc w:val="both"/>
        <w:rPr>
          <w:rFonts w:ascii="Arial" w:eastAsia="Times New Roman" w:hAnsi="Arial" w:cs="Arial"/>
        </w:rPr>
      </w:pPr>
      <w:r>
        <w:rPr>
          <w:rFonts w:ascii="Arial" w:eastAsia="Times New Roman" w:hAnsi="Arial" w:cs="Arial"/>
          <w:i/>
          <w:iCs/>
          <w:color w:val="000000"/>
        </w:rPr>
        <w:t xml:space="preserve">(Наименование статьи в редакции </w:t>
      </w:r>
      <w:hyperlink r:id="rId268" w:tooltip="https://cbd.minjust.gov.kg/4-5499/edition/28695/ru" w:history="1">
        <w:r>
          <w:rPr>
            <w:rFonts w:ascii="Arial" w:eastAsia="Times New Roman" w:hAnsi="Arial" w:cs="Arial"/>
            <w:i/>
            <w:iCs/>
            <w:color w:val="0000FF"/>
            <w:u w:val="single"/>
          </w:rPr>
          <w:t>Закона</w:t>
        </w:r>
      </w:hyperlink>
      <w:r>
        <w:rPr>
          <w:rFonts w:ascii="Arial" w:eastAsia="Times New Roman" w:hAnsi="Arial" w:cs="Arial"/>
          <w:i/>
          <w:iCs/>
          <w:color w:val="000000"/>
        </w:rPr>
        <w:t xml:space="preserve"> КР от 14 марта 2025 года N 56)</w:t>
      </w:r>
    </w:p>
    <w:p w14:paraId="6AF455C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1. Склонение к потреблению наркотических средств или психотропных веществ, их аналогов и сильнодействующих веществ, а равно публичные призывы к их употреблению, реклама наркотических средств, психотропных веществ, их </w:t>
      </w:r>
      <w:r>
        <w:rPr>
          <w:rFonts w:ascii="Arial" w:eastAsia="Times New Roman" w:hAnsi="Arial" w:cs="Arial"/>
          <w:color w:val="000000"/>
        </w:rPr>
        <w:t>аналогов и сильнодействующих веществ -</w:t>
      </w:r>
    </w:p>
    <w:p w14:paraId="3A8B12A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исправительными работами на срок от одного года до трех лет или штрафом от 1000 до 2000 расчетных показателей, или лишением свободы на срок до двух лет.</w:t>
      </w:r>
    </w:p>
    <w:p w14:paraId="0456567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7F402B5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группой лиц;</w:t>
      </w:r>
    </w:p>
    <w:p w14:paraId="5BCB51B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группой лиц по предварительному сговору;</w:t>
      </w:r>
    </w:p>
    <w:p w14:paraId="220BB53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в отношении ребенка либо двух или более лиц;</w:t>
      </w:r>
    </w:p>
    <w:p w14:paraId="3634255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с применением физического насилия, не опасного для жизни и здоровья, или с угрозой его применения;</w:t>
      </w:r>
    </w:p>
    <w:p w14:paraId="09889DE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5) в образовательных учреждениях, развлекатель</w:t>
      </w:r>
      <w:r>
        <w:rPr>
          <w:rFonts w:ascii="Arial" w:eastAsia="Times New Roman" w:hAnsi="Arial" w:cs="Arial"/>
          <w:color w:val="000000"/>
        </w:rPr>
        <w:t>ных заведениях, на объектах спорта, а также в помещениях, используемых в сфере развлечения (досуга), –</w:t>
      </w:r>
    </w:p>
    <w:p w14:paraId="591F261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6) посредством использования телекоммуникационных сетей, в том числе сети Интернет, -</w:t>
      </w:r>
    </w:p>
    <w:p w14:paraId="1B0666B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от двух до пяти лет.</w:t>
      </w:r>
    </w:p>
    <w:p w14:paraId="5F9FC3E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Деяния, преду</w:t>
      </w:r>
      <w:r>
        <w:rPr>
          <w:rFonts w:ascii="Arial" w:eastAsia="Times New Roman" w:hAnsi="Arial" w:cs="Arial"/>
          <w:color w:val="000000"/>
        </w:rPr>
        <w:t xml:space="preserve">смотренные частями 1 или 2 настоящей статьи: </w:t>
      </w:r>
    </w:p>
    <w:p w14:paraId="0F2ABEE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причинившие по неосторожности тяжкий или особо тяжкий вред;</w:t>
      </w:r>
    </w:p>
    <w:p w14:paraId="75EA327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совершенные организованной группой;</w:t>
      </w:r>
    </w:p>
    <w:p w14:paraId="349E6F1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совершенные в составе преступного сообщества, –</w:t>
      </w:r>
    </w:p>
    <w:p w14:paraId="3D19D02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десяти лет с конфискацией имущества.</w:t>
      </w:r>
    </w:p>
    <w:p w14:paraId="2253447B" w14:textId="77777777" w:rsidR="00EF7A8E" w:rsidRDefault="00A81E47">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Законов КР от </w:t>
      </w:r>
      <w:hyperlink r:id="rId269" w:tooltip="https://cbd.minjust.gov.kg/4-5499/edition/28695/ru" w:history="1">
        <w:r>
          <w:rPr>
            <w:rFonts w:ascii="Arial" w:eastAsia="Times New Roman" w:hAnsi="Arial" w:cs="Arial"/>
            <w:i/>
            <w:iCs/>
            <w:color w:val="0000FF"/>
            <w:u w:val="single"/>
          </w:rPr>
          <w:t xml:space="preserve">14 марта 2025 года № </w:t>
        </w:r>
        <w:r>
          <w:rPr>
            <w:rFonts w:ascii="Arial" w:eastAsia="Times New Roman" w:hAnsi="Arial" w:cs="Arial"/>
            <w:i/>
            <w:iCs/>
            <w:color w:val="0000FF"/>
            <w:u w:val="single"/>
          </w:rPr>
          <w:t>56</w:t>
        </w:r>
      </w:hyperlink>
      <w:r>
        <w:rPr>
          <w:rFonts w:ascii="Arial" w:eastAsia="Times New Roman" w:hAnsi="Arial" w:cs="Arial"/>
          <w:i/>
          <w:iCs/>
          <w:color w:val="000000"/>
        </w:rPr>
        <w:t xml:space="preserve">, </w:t>
      </w:r>
      <w:hyperlink r:id="rId270" w:tooltip="https://cbd.minjust.gov.kg/4-5558/edition/33057/ru" w:history="1">
        <w:r>
          <w:rPr>
            <w:rFonts w:ascii="Arial" w:eastAsia="Times New Roman" w:hAnsi="Arial" w:cs="Arial"/>
            <w:i/>
            <w:iCs/>
            <w:color w:val="0000FF"/>
            <w:u w:val="single"/>
          </w:rPr>
          <w:t>10 июня 2025 года № 115</w:t>
        </w:r>
        <w:r>
          <w:rPr>
            <w:rFonts w:ascii="Arial" w:eastAsia="Times New Roman" w:hAnsi="Arial" w:cs="Arial"/>
            <w:i/>
            <w:iCs/>
            <w:color w:val="000000"/>
            <w:u w:val="single"/>
          </w:rPr>
          <w:t>)</w:t>
        </w:r>
      </w:hyperlink>
    </w:p>
    <w:p w14:paraId="6F76F421"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18080D6" w14:textId="77777777" w:rsidR="00EF7A8E" w:rsidRDefault="00A81E47">
      <w:pPr>
        <w:spacing w:after="120"/>
        <w:ind w:firstLine="567"/>
        <w:jc w:val="both"/>
        <w:rPr>
          <w:rFonts w:ascii="Arial" w:eastAsia="Times New Roman" w:hAnsi="Arial" w:cs="Arial"/>
        </w:rPr>
      </w:pPr>
      <w:bookmarkStart w:id="294" w:name="st_288"/>
      <w:r>
        <w:rPr>
          <w:rFonts w:ascii="Arial" w:eastAsia="Times New Roman" w:hAnsi="Arial" w:cs="Arial"/>
          <w:b/>
          <w:bCs/>
          <w:color w:val="000000"/>
        </w:rPr>
        <w:t>Статья 288.</w:t>
      </w:r>
      <w:bookmarkEnd w:id="294"/>
      <w:r>
        <w:rPr>
          <w:rFonts w:ascii="Arial" w:eastAsia="Times New Roman" w:hAnsi="Arial" w:cs="Arial"/>
          <w:b/>
          <w:bCs/>
          <w:color w:val="000000"/>
        </w:rPr>
        <w:t> Незаконный оборот живых организмов, содержащих наркотические средства, психотропные вещест</w:t>
      </w:r>
      <w:r>
        <w:rPr>
          <w:rFonts w:ascii="Arial" w:eastAsia="Times New Roman" w:hAnsi="Arial" w:cs="Arial"/>
          <w:b/>
          <w:bCs/>
          <w:color w:val="000000"/>
        </w:rPr>
        <w:t>ва, их аналоги и прекурсоры</w:t>
      </w:r>
    </w:p>
    <w:p w14:paraId="79DB6C7A" w14:textId="77777777" w:rsidR="00EF7A8E" w:rsidRDefault="00A81E47">
      <w:pPr>
        <w:spacing w:after="120"/>
        <w:ind w:firstLine="567"/>
        <w:jc w:val="both"/>
        <w:rPr>
          <w:rFonts w:ascii="Arial" w:eastAsia="Times New Roman" w:hAnsi="Arial" w:cs="Arial"/>
        </w:rPr>
      </w:pPr>
      <w:r>
        <w:rPr>
          <w:rFonts w:ascii="Arial" w:eastAsia="Times New Roman" w:hAnsi="Arial" w:cs="Arial"/>
          <w:i/>
          <w:iCs/>
          <w:color w:val="000000"/>
        </w:rPr>
        <w:t xml:space="preserve">(Наименование статьи в редакции </w:t>
      </w:r>
      <w:hyperlink r:id="rId271" w:tooltip="https://cbd.minjust.gov.kg/4-5499/edition/28695/ru" w:history="1">
        <w:r>
          <w:rPr>
            <w:rFonts w:ascii="Arial" w:eastAsia="Times New Roman" w:hAnsi="Arial" w:cs="Arial"/>
            <w:i/>
            <w:iCs/>
            <w:color w:val="0000FF"/>
            <w:u w:val="single"/>
          </w:rPr>
          <w:t>Закона</w:t>
        </w:r>
      </w:hyperlink>
      <w:r>
        <w:rPr>
          <w:rFonts w:ascii="Arial" w:eastAsia="Times New Roman" w:hAnsi="Arial" w:cs="Arial"/>
          <w:i/>
          <w:iCs/>
          <w:color w:val="000000"/>
        </w:rPr>
        <w:t xml:space="preserve"> КР от 14 марта 2025 года N 56)</w:t>
      </w:r>
    </w:p>
    <w:p w14:paraId="71DD833F"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A00FCB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Незаконная разработка и выращи</w:t>
      </w:r>
      <w:r>
        <w:rPr>
          <w:rFonts w:ascii="Arial" w:eastAsia="Times New Roman" w:hAnsi="Arial" w:cs="Arial"/>
          <w:color w:val="000000"/>
        </w:rPr>
        <w:t>вание живых организмов, содержащих одно или несколько наркотических средств, психотропных веществ, их аналогов и прекурсоров, совершенные в крупных размерах или группой лиц по предварительному сговору, -</w:t>
      </w:r>
    </w:p>
    <w:p w14:paraId="72EB3FC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1000 до 2000 расчетных показ</w:t>
      </w:r>
      <w:r>
        <w:rPr>
          <w:rFonts w:ascii="Arial" w:eastAsia="Times New Roman" w:hAnsi="Arial" w:cs="Arial"/>
          <w:color w:val="000000"/>
        </w:rPr>
        <w:t>ателей или лишением свободы до пяти лет.</w:t>
      </w:r>
    </w:p>
    <w:p w14:paraId="45F9E26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Те же деяния, совершенные в особо крупном размере, –</w:t>
      </w:r>
    </w:p>
    <w:p w14:paraId="1E70274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десяти лет с конфискацией имущества.</w:t>
      </w:r>
    </w:p>
    <w:p w14:paraId="4F9F5A55" w14:textId="77777777" w:rsidR="00EF7A8E" w:rsidRDefault="00A81E47">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Списки и размеры живых организмов, содержащих наркотические средства, психотропные вещества, их аналоги и прекурсоры, для целей настоящей статьи утверждаются Кабинетом Министров Кыргызской Республики.</w:t>
      </w:r>
    </w:p>
    <w:p w14:paraId="2F5947AC" w14:textId="77777777" w:rsidR="00EF7A8E" w:rsidRDefault="00A81E47">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272" w:tooltip="https://cbd.minjust.gov.kg/4-5499/edition/28695/ru" w:history="1">
        <w:r>
          <w:rPr>
            <w:rFonts w:ascii="Arial" w:eastAsia="Times New Roman" w:hAnsi="Arial" w:cs="Arial"/>
            <w:i/>
            <w:iCs/>
            <w:color w:val="0000FF"/>
            <w:u w:val="single"/>
          </w:rPr>
          <w:t>14 марта 2025 года № 56</w:t>
        </w:r>
      </w:hyperlink>
      <w:r>
        <w:rPr>
          <w:rFonts w:ascii="Arial" w:eastAsia="Times New Roman" w:hAnsi="Arial" w:cs="Arial"/>
          <w:i/>
          <w:iCs/>
          <w:color w:val="000000"/>
        </w:rPr>
        <w:t>)</w:t>
      </w:r>
    </w:p>
    <w:p w14:paraId="0F1F4E54"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3F0CB2E0" w14:textId="77777777" w:rsidR="00EF7A8E" w:rsidRDefault="00A81E47">
      <w:pPr>
        <w:spacing w:after="120"/>
        <w:ind w:firstLine="567"/>
        <w:jc w:val="both"/>
        <w:rPr>
          <w:rFonts w:ascii="Arial" w:eastAsia="Times New Roman" w:hAnsi="Arial" w:cs="Arial"/>
        </w:rPr>
      </w:pPr>
      <w:bookmarkStart w:id="295" w:name="st_289"/>
      <w:r>
        <w:rPr>
          <w:rFonts w:ascii="Arial" w:eastAsia="Times New Roman" w:hAnsi="Arial" w:cs="Arial"/>
          <w:b/>
          <w:bCs/>
          <w:color w:val="000000"/>
        </w:rPr>
        <w:t>Статья 289. Нарушение правил законного оборота наркотических средств, психотропных веществ, их аналогов и прекурсоров</w:t>
      </w:r>
      <w:bookmarkEnd w:id="295"/>
    </w:p>
    <w:p w14:paraId="6537045A"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AAEEDC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Умышленное и</w:t>
      </w:r>
      <w:r>
        <w:rPr>
          <w:rFonts w:ascii="Arial" w:eastAsia="Times New Roman" w:hAnsi="Arial" w:cs="Arial"/>
          <w:color w:val="000000"/>
        </w:rPr>
        <w:t>ли неосторожное нарушение правил законного оборота наркотических средств, психотропных веществ, их аналогов и прекурсоров либо оборудования, используемого для изготовления наркотических средств или психотропных веществ, находящегося под специальным контрол</w:t>
      </w:r>
      <w:r>
        <w:rPr>
          <w:rFonts w:ascii="Arial" w:eastAsia="Times New Roman" w:hAnsi="Arial" w:cs="Arial"/>
          <w:color w:val="000000"/>
        </w:rPr>
        <w:t>ем, причинившее по неосторожности его утрату, совершенное лицом, в обязанности которого входит соблюдение указанных правил, –</w:t>
      </w:r>
    </w:p>
    <w:p w14:paraId="73E3BEA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права занимать определенные должности либо заниматься определенной деятельностью на срок до трех лет или исп</w:t>
      </w:r>
      <w:r>
        <w:rPr>
          <w:rFonts w:ascii="Arial" w:eastAsia="Times New Roman" w:hAnsi="Arial" w:cs="Arial"/>
          <w:color w:val="000000"/>
        </w:rPr>
        <w:t>равительными работами от двух месяцев до одного года, или штрафом от 500 до 1000 расчетных показателей, или лишением свободы до пяти лет.</w:t>
      </w:r>
    </w:p>
    <w:p w14:paraId="0316200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То же деяние, повлекшее по неосторожности тяжкий вред, –</w:t>
      </w:r>
    </w:p>
    <w:p w14:paraId="02D877A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1000 до 2000 расчетных показателей</w:t>
      </w:r>
      <w:r>
        <w:rPr>
          <w:rFonts w:ascii="Arial" w:eastAsia="Times New Roman" w:hAnsi="Arial" w:cs="Arial"/>
          <w:color w:val="000000"/>
        </w:rPr>
        <w:t xml:space="preserve"> или лишением свободы от пяти до восьми лет с лишением права занимать определенные должности либо заниматься определенной деятельностью на срок до двух лет.</w:t>
      </w:r>
    </w:p>
    <w:p w14:paraId="45730ED9"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A0D68C0" w14:textId="77777777" w:rsidR="00EF7A8E" w:rsidRDefault="00A81E47">
      <w:pPr>
        <w:spacing w:after="120"/>
        <w:ind w:firstLine="567"/>
        <w:jc w:val="both"/>
        <w:rPr>
          <w:rFonts w:ascii="Arial" w:eastAsia="Times New Roman" w:hAnsi="Arial" w:cs="Arial"/>
        </w:rPr>
      </w:pPr>
      <w:bookmarkStart w:id="296" w:name="st_290"/>
      <w:r>
        <w:rPr>
          <w:rFonts w:ascii="Arial" w:eastAsia="Times New Roman" w:hAnsi="Arial" w:cs="Arial"/>
          <w:b/>
          <w:bCs/>
          <w:color w:val="000000"/>
        </w:rPr>
        <w:t>Статья 290. Организация или содержание притонов для потребления наркотических средств, психотропн</w:t>
      </w:r>
      <w:r>
        <w:rPr>
          <w:rFonts w:ascii="Arial" w:eastAsia="Times New Roman" w:hAnsi="Arial" w:cs="Arial"/>
          <w:b/>
          <w:bCs/>
          <w:color w:val="000000"/>
        </w:rPr>
        <w:t>ых веществ, их аналогов</w:t>
      </w:r>
      <w:bookmarkEnd w:id="296"/>
    </w:p>
    <w:p w14:paraId="1F7882B7"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D3B6EB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Организация или содержание притонов для потребления наркотических средств либо психотропных веществ и их аналогов, а равно предоставление помещения для тех же целей –</w:t>
      </w:r>
    </w:p>
    <w:p w14:paraId="1C1319D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исправительными работами на срок от двух месяце</w:t>
      </w:r>
      <w:r>
        <w:rPr>
          <w:rFonts w:ascii="Arial" w:eastAsia="Times New Roman" w:hAnsi="Arial" w:cs="Arial"/>
          <w:color w:val="000000"/>
        </w:rPr>
        <w:t>в до одного года или штрафом от 200 до 500 расчетных показателей, или лишением свободы на срок до пяти лет.</w:t>
      </w:r>
    </w:p>
    <w:p w14:paraId="23D3A30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Те же деяния, совершенные группой лиц по предварительному сговору, –</w:t>
      </w:r>
    </w:p>
    <w:p w14:paraId="09220D6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500 до 1000 расчетных показателей или лишением свободы на срок от пяти до восьми лет.</w:t>
      </w:r>
    </w:p>
    <w:p w14:paraId="7A69C5D1"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6D6DE1C" w14:textId="77777777" w:rsidR="00EF7A8E" w:rsidRDefault="00A81E47">
      <w:pPr>
        <w:spacing w:after="120"/>
        <w:ind w:firstLine="567"/>
        <w:jc w:val="both"/>
        <w:rPr>
          <w:rFonts w:ascii="Arial" w:eastAsia="Times New Roman" w:hAnsi="Arial" w:cs="Arial"/>
        </w:rPr>
      </w:pPr>
      <w:bookmarkStart w:id="297" w:name="st_291"/>
      <w:r>
        <w:rPr>
          <w:rFonts w:ascii="Arial" w:eastAsia="Times New Roman" w:hAnsi="Arial" w:cs="Arial"/>
          <w:b/>
          <w:bCs/>
          <w:color w:val="000000"/>
        </w:rPr>
        <w:t>Статья 291.</w:t>
      </w:r>
      <w:bookmarkEnd w:id="297"/>
      <w:r>
        <w:rPr>
          <w:rFonts w:ascii="Arial" w:eastAsia="Times New Roman" w:hAnsi="Arial" w:cs="Arial"/>
          <w:b/>
          <w:bCs/>
          <w:color w:val="000000"/>
        </w:rPr>
        <w:t>Незаконная выдача либо подделка документа на получение лекарственных средств рецептурного отпуска, содержащих наркотические средства,</w:t>
      </w:r>
      <w:r>
        <w:rPr>
          <w:rFonts w:ascii="Arial" w:eastAsia="Times New Roman" w:hAnsi="Arial" w:cs="Arial"/>
          <w:b/>
          <w:bCs/>
          <w:color w:val="000000"/>
        </w:rPr>
        <w:t xml:space="preserve"> психотропные вещества или сильнодействующие вещества</w:t>
      </w:r>
    </w:p>
    <w:p w14:paraId="3C13A353"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86D881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Незаконная выдача либо подделка рецепта или иного документа, дающего право на получение лекарственных средств рецептурного отпуска, содержащих наркотические средства, психотропные вещества или сильнод</w:t>
      </w:r>
      <w:r>
        <w:rPr>
          <w:rFonts w:ascii="Arial" w:eastAsia="Times New Roman" w:hAnsi="Arial" w:cs="Arial"/>
          <w:color w:val="000000"/>
        </w:rPr>
        <w:t>ействующие вещества, -</w:t>
      </w:r>
    </w:p>
    <w:p w14:paraId="7D0B75A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1000 до 2000 расчетных показателей или лишением свободы на срок до пяти лет с лишением права занимать определенные должности либо заниматься определенной деятельностью на срок до двух лет или без такового.</w:t>
      </w:r>
    </w:p>
    <w:p w14:paraId="3BADA5EB" w14:textId="77777777" w:rsidR="00EF7A8E" w:rsidRDefault="00A81E47">
      <w:pPr>
        <w:spacing w:after="120"/>
        <w:ind w:firstLine="567"/>
        <w:jc w:val="both"/>
        <w:rPr>
          <w:rFonts w:ascii="Arial" w:eastAsia="Times New Roman" w:hAnsi="Arial" w:cs="Arial"/>
        </w:rPr>
      </w:pPr>
      <w:r>
        <w:rPr>
          <w:rFonts w:ascii="Arial" w:eastAsia="Times New Roman" w:hAnsi="Arial" w:cs="Arial"/>
          <w:i/>
          <w:iCs/>
          <w:color w:val="000000"/>
        </w:rPr>
        <w:t xml:space="preserve">(В </w:t>
      </w:r>
      <w:r>
        <w:rPr>
          <w:rFonts w:ascii="Arial" w:eastAsia="Times New Roman" w:hAnsi="Arial" w:cs="Arial"/>
          <w:i/>
          <w:iCs/>
          <w:color w:val="000000"/>
        </w:rPr>
        <w:t xml:space="preserve">редакции Закона КР от </w:t>
      </w:r>
      <w:hyperlink r:id="rId273" w:tooltip="https://cbd.minjust.gov.kg/4-5499/edition/28695/ru" w:history="1">
        <w:r>
          <w:rPr>
            <w:rFonts w:ascii="Arial" w:eastAsia="Times New Roman" w:hAnsi="Arial" w:cs="Arial"/>
            <w:i/>
            <w:iCs/>
            <w:color w:val="0000FF"/>
            <w:u w:val="single"/>
          </w:rPr>
          <w:t>14 марта 2025 года № 56</w:t>
        </w:r>
      </w:hyperlink>
      <w:r>
        <w:rPr>
          <w:rFonts w:ascii="Arial" w:eastAsia="Times New Roman" w:hAnsi="Arial" w:cs="Arial"/>
          <w:i/>
          <w:iCs/>
          <w:color w:val="000000"/>
        </w:rPr>
        <w:t>)</w:t>
      </w:r>
    </w:p>
    <w:p w14:paraId="0FC2F3D4"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510BC1F" w14:textId="77777777" w:rsidR="00EF7A8E" w:rsidRDefault="00A81E47">
      <w:pPr>
        <w:spacing w:after="120"/>
        <w:ind w:firstLine="567"/>
        <w:jc w:val="center"/>
        <w:rPr>
          <w:rFonts w:ascii="Arial" w:eastAsia="Times New Roman" w:hAnsi="Arial" w:cs="Arial"/>
        </w:rPr>
      </w:pPr>
      <w:bookmarkStart w:id="298" w:name="g37"/>
      <w:r>
        <w:rPr>
          <w:rFonts w:ascii="Arial" w:eastAsia="Times New Roman" w:hAnsi="Arial" w:cs="Arial"/>
          <w:b/>
          <w:bCs/>
          <w:color w:val="000000"/>
        </w:rPr>
        <w:t>Глава 37. Преступления против здоровья населения</w:t>
      </w:r>
      <w:bookmarkEnd w:id="298"/>
    </w:p>
    <w:p w14:paraId="2E0DBC44"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FFC4FB9" w14:textId="77777777" w:rsidR="00EF7A8E" w:rsidRDefault="00A81E47">
      <w:pPr>
        <w:spacing w:after="120"/>
        <w:ind w:firstLine="567"/>
        <w:jc w:val="both"/>
        <w:rPr>
          <w:rFonts w:ascii="Arial" w:eastAsia="Times New Roman" w:hAnsi="Arial" w:cs="Arial"/>
        </w:rPr>
      </w:pPr>
      <w:bookmarkStart w:id="299" w:name="st_292"/>
      <w:r>
        <w:rPr>
          <w:rFonts w:ascii="Arial" w:eastAsia="Times New Roman" w:hAnsi="Arial" w:cs="Arial"/>
          <w:b/>
          <w:bCs/>
          <w:color w:val="000000"/>
        </w:rPr>
        <w:t>Статья 292. Незаконный оборот сил</w:t>
      </w:r>
      <w:r>
        <w:rPr>
          <w:rFonts w:ascii="Arial" w:eastAsia="Times New Roman" w:hAnsi="Arial" w:cs="Arial"/>
          <w:b/>
          <w:bCs/>
          <w:color w:val="000000"/>
        </w:rPr>
        <w:t>ьнодействующих или ядовитых веществ в целях сбыта</w:t>
      </w:r>
      <w:bookmarkEnd w:id="299"/>
    </w:p>
    <w:p w14:paraId="6D8B4FEF"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4867AF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Незаконные изготовление, переработка, приобретение, хранение, п</w:t>
      </w:r>
      <w:r>
        <w:rPr>
          <w:rFonts w:ascii="Arial" w:eastAsia="Times New Roman" w:hAnsi="Arial" w:cs="Arial"/>
          <w:color w:val="000000"/>
        </w:rPr>
        <w:t>еревозка или пересылка в целях сбыта, а равно незаконный сбыт сильнодействующих или ядовитых веществ, не являющихся наркотическими средствами или психотропными веществами, их аналогами и прекурсорами, либо оборудования для их изготовления или переработки -</w:t>
      </w:r>
    </w:p>
    <w:p w14:paraId="0628020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500 до 1000 расчетных показателей или лишением свободы на срок до пяти лет.</w:t>
      </w:r>
    </w:p>
    <w:p w14:paraId="47E2145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Те же деяния, совершенные:</w:t>
      </w:r>
    </w:p>
    <w:p w14:paraId="473332F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группой лиц;</w:t>
      </w:r>
    </w:p>
    <w:p w14:paraId="1237BE2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группой лиц по предварительному сговору;</w:t>
      </w:r>
    </w:p>
    <w:p w14:paraId="7F87628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организованной группой;</w:t>
      </w:r>
    </w:p>
    <w:p w14:paraId="07DC500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в составе преступного сообщества, -</w:t>
      </w:r>
    </w:p>
    <w:p w14:paraId="29F7EFB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восьми лет.</w:t>
      </w:r>
    </w:p>
    <w:p w14:paraId="27B530E1" w14:textId="77777777" w:rsidR="00EF7A8E" w:rsidRDefault="00A81E47">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274" w:tooltip="https://cbd.minjust.gov.kg/4-5499/edition/28695/ru" w:history="1">
        <w:r>
          <w:rPr>
            <w:rFonts w:ascii="Arial" w:eastAsia="Times New Roman" w:hAnsi="Arial" w:cs="Arial"/>
            <w:i/>
            <w:iCs/>
            <w:color w:val="0000FF"/>
            <w:u w:val="single"/>
          </w:rPr>
          <w:t>14 марта 2025 года № 56</w:t>
        </w:r>
      </w:hyperlink>
      <w:r>
        <w:rPr>
          <w:rFonts w:ascii="Arial" w:eastAsia="Times New Roman" w:hAnsi="Arial" w:cs="Arial"/>
          <w:i/>
          <w:iCs/>
          <w:color w:val="000000"/>
        </w:rPr>
        <w:t>)</w:t>
      </w:r>
    </w:p>
    <w:p w14:paraId="6D20EDF2"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3553E53" w14:textId="77777777" w:rsidR="00EF7A8E" w:rsidRDefault="00A81E47">
      <w:pPr>
        <w:spacing w:after="120"/>
        <w:ind w:firstLine="567"/>
        <w:jc w:val="both"/>
        <w:rPr>
          <w:rFonts w:ascii="Arial" w:eastAsia="Times New Roman" w:hAnsi="Arial" w:cs="Arial"/>
        </w:rPr>
      </w:pPr>
      <w:bookmarkStart w:id="300" w:name="st_292_1"/>
      <w:r>
        <w:rPr>
          <w:rFonts w:ascii="Arial" w:eastAsia="Times New Roman" w:hAnsi="Arial" w:cs="Arial"/>
          <w:b/>
          <w:bCs/>
          <w:color w:val="000000"/>
        </w:rPr>
        <w:t>Статья 292-1.</w:t>
      </w:r>
      <w:bookmarkEnd w:id="300"/>
      <w:r>
        <w:rPr>
          <w:rFonts w:ascii="Arial" w:eastAsia="Times New Roman" w:hAnsi="Arial" w:cs="Arial"/>
          <w:b/>
          <w:bCs/>
          <w:color w:val="000000"/>
        </w:rPr>
        <w:t xml:space="preserve"> Незак</w:t>
      </w:r>
      <w:r>
        <w:rPr>
          <w:rFonts w:ascii="Arial" w:eastAsia="Times New Roman" w:hAnsi="Arial" w:cs="Arial"/>
          <w:b/>
          <w:bCs/>
          <w:color w:val="000000"/>
        </w:rPr>
        <w:t>онный оборот сильнодействующих или ядовитых веществ без целей сбыта</w:t>
      </w:r>
    </w:p>
    <w:p w14:paraId="1844AEBA"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DEFCE5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Незаконные изготовление, переработка, приобретение, хранение, перевозка или пересылка сильнодействующих или ядовитых веществ либо оборудования для их изготовления или переработки, сов</w:t>
      </w:r>
      <w:r>
        <w:rPr>
          <w:rFonts w:ascii="Arial" w:eastAsia="Times New Roman" w:hAnsi="Arial" w:cs="Arial"/>
          <w:color w:val="000000"/>
        </w:rPr>
        <w:t>ершенные без цели сбыта в крупных размерах, -</w:t>
      </w:r>
    </w:p>
    <w:p w14:paraId="13CCB9D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500 до 1000 расчетных показателей либо ограничением свободы на срок от шести месяцев до одного года, либо привлечением к общественным работам от сорока до ста часов.</w:t>
      </w:r>
    </w:p>
    <w:p w14:paraId="3002A18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Те же деяния, сов</w:t>
      </w:r>
      <w:r>
        <w:rPr>
          <w:rFonts w:ascii="Arial" w:eastAsia="Times New Roman" w:hAnsi="Arial" w:cs="Arial"/>
          <w:color w:val="000000"/>
        </w:rPr>
        <w:t>ершенные в особо крупных размерах, -</w:t>
      </w:r>
    </w:p>
    <w:p w14:paraId="6FFBC73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исправительными работами на срок от двух месяцев до одного года или штрафом от 1000 до 2000 расчетных показателей или лишением свободы на срок до двух лет.</w:t>
      </w:r>
    </w:p>
    <w:p w14:paraId="291700B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Примечание. Под сильнодействующими веществами понимаются психоактивные вещества, не вкл</w:t>
      </w:r>
      <w:r>
        <w:rPr>
          <w:rFonts w:ascii="Arial" w:eastAsia="Times New Roman" w:hAnsi="Arial" w:cs="Arial"/>
          <w:color w:val="000000"/>
        </w:rPr>
        <w:t>юченные списки наркотических средств, психотропных веществ, их аналогов и прекурсоров, оказывающие психоактивное действие на организм человека, либо усиливающие действие психоактивных веществ, включенных в списки сильнодействующих веществ.</w:t>
      </w:r>
    </w:p>
    <w:p w14:paraId="7282739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Критерии отнесен</w:t>
      </w:r>
      <w:r>
        <w:rPr>
          <w:rFonts w:ascii="Arial" w:eastAsia="Times New Roman" w:hAnsi="Arial" w:cs="Arial"/>
          <w:color w:val="000000"/>
        </w:rPr>
        <w:t>ия веществ к сильнодействующим и ядовитым, списки сильнодействующих и ядовитых веществ, а также их размеры, имеющие значение для квалификации деяний по статьям настоящего Кодекса, утверждаются Кабинетом Министров Кыргызской Республики.</w:t>
      </w:r>
    </w:p>
    <w:p w14:paraId="119A7521" w14:textId="77777777" w:rsidR="00EF7A8E" w:rsidRDefault="00A81E47">
      <w:pPr>
        <w:spacing w:after="120"/>
        <w:ind w:firstLine="567"/>
        <w:jc w:val="both"/>
        <w:rPr>
          <w:rFonts w:ascii="Arial" w:eastAsia="Times New Roman" w:hAnsi="Arial" w:cs="Arial"/>
        </w:rPr>
      </w:pPr>
      <w:r>
        <w:rPr>
          <w:rFonts w:ascii="Arial" w:eastAsia="Times New Roman" w:hAnsi="Arial" w:cs="Arial"/>
          <w:i/>
          <w:iCs/>
          <w:color w:val="000000"/>
        </w:rPr>
        <w:t>(В редакции Закона К</w:t>
      </w:r>
      <w:r>
        <w:rPr>
          <w:rFonts w:ascii="Arial" w:eastAsia="Times New Roman" w:hAnsi="Arial" w:cs="Arial"/>
          <w:i/>
          <w:iCs/>
          <w:color w:val="000000"/>
        </w:rPr>
        <w:t xml:space="preserve">Р от </w:t>
      </w:r>
      <w:hyperlink r:id="rId275" w:tooltip="https://cbd.minjust.gov.kg/4-5499/edition/28695/ru" w:history="1">
        <w:r>
          <w:rPr>
            <w:rFonts w:ascii="Arial" w:eastAsia="Times New Roman" w:hAnsi="Arial" w:cs="Arial"/>
            <w:i/>
            <w:iCs/>
            <w:color w:val="0000FF"/>
            <w:u w:val="single"/>
          </w:rPr>
          <w:t>14 марта 2025 года № 56</w:t>
        </w:r>
      </w:hyperlink>
      <w:r>
        <w:rPr>
          <w:rFonts w:ascii="Arial" w:eastAsia="Times New Roman" w:hAnsi="Arial" w:cs="Arial"/>
          <w:i/>
          <w:iCs/>
          <w:color w:val="000000"/>
        </w:rPr>
        <w:t>)</w:t>
      </w:r>
    </w:p>
    <w:p w14:paraId="6D8C28DC"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350870C4"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FDAD7F6" w14:textId="77777777" w:rsidR="00EF7A8E" w:rsidRDefault="00A81E47">
      <w:pPr>
        <w:spacing w:after="120"/>
        <w:ind w:firstLine="567"/>
        <w:jc w:val="both"/>
        <w:rPr>
          <w:rFonts w:ascii="Arial" w:eastAsia="Times New Roman" w:hAnsi="Arial" w:cs="Arial"/>
        </w:rPr>
      </w:pPr>
      <w:bookmarkStart w:id="301" w:name="st_293"/>
      <w:r>
        <w:rPr>
          <w:rFonts w:ascii="Arial" w:eastAsia="Times New Roman" w:hAnsi="Arial" w:cs="Arial"/>
          <w:b/>
          <w:bCs/>
          <w:color w:val="000000"/>
        </w:rPr>
        <w:t>Статья 293.</w:t>
      </w:r>
      <w:bookmarkEnd w:id="301"/>
      <w:r>
        <w:rPr>
          <w:rFonts w:ascii="Arial" w:eastAsia="Times New Roman" w:hAnsi="Arial" w:cs="Arial"/>
          <w:b/>
          <w:bCs/>
          <w:color w:val="000000"/>
        </w:rPr>
        <w:t> Нарушение правил законного оборота сильнодействующих или ядовитых веществ</w:t>
      </w:r>
    </w:p>
    <w:p w14:paraId="299BBA28" w14:textId="77777777" w:rsidR="00EF7A8E" w:rsidRDefault="00A81E47">
      <w:pPr>
        <w:spacing w:after="120"/>
        <w:ind w:firstLine="397"/>
        <w:jc w:val="both"/>
        <w:rPr>
          <w:rFonts w:ascii="Arial" w:eastAsia="Times New Roman" w:hAnsi="Arial" w:cs="Arial"/>
        </w:rPr>
      </w:pPr>
      <w:r>
        <w:rPr>
          <w:rFonts w:ascii="Arial" w:eastAsia="Times New Roman" w:hAnsi="Arial" w:cs="Arial"/>
        </w:rPr>
        <w:t> </w:t>
      </w:r>
    </w:p>
    <w:p w14:paraId="5641567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Умышленное </w:t>
      </w:r>
      <w:r>
        <w:rPr>
          <w:rFonts w:ascii="Arial" w:eastAsia="Times New Roman" w:hAnsi="Arial" w:cs="Arial"/>
          <w:color w:val="000000"/>
        </w:rPr>
        <w:t>или неосторожное нарушение правил производства, приобретения, хранения, учета, отпуска, перевозки или пересылки сильнодействующих или ядовитых веществ, если это повлекло их хищение либо причинение иного значительного вреда, –</w:t>
      </w:r>
    </w:p>
    <w:p w14:paraId="239DF29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права за</w:t>
      </w:r>
      <w:r>
        <w:rPr>
          <w:rFonts w:ascii="Arial" w:eastAsia="Times New Roman" w:hAnsi="Arial" w:cs="Arial"/>
          <w:color w:val="000000"/>
        </w:rPr>
        <w:t>нимать определенные должности либо заниматься определенной деятельностью на срок до трех лет или исправительными работами на срок от двух месяцев до одного года, или штрафом от 500 до 1000 расчетных показателей, или лишением свободы на срок до двух лет.</w:t>
      </w:r>
    </w:p>
    <w:p w14:paraId="7D702D8B" w14:textId="77777777" w:rsidR="00EF7A8E" w:rsidRDefault="00A81E47">
      <w:pPr>
        <w:spacing w:after="120"/>
        <w:ind w:firstLine="567"/>
        <w:jc w:val="both"/>
        <w:rPr>
          <w:rFonts w:ascii="Arial" w:eastAsia="Times New Roman" w:hAnsi="Arial" w:cs="Arial"/>
        </w:rPr>
      </w:pPr>
      <w:r>
        <w:rPr>
          <w:rFonts w:ascii="Arial" w:eastAsia="Times New Roman" w:hAnsi="Arial" w:cs="Arial"/>
          <w:i/>
          <w:iCs/>
          <w:color w:val="000000"/>
        </w:rPr>
        <w:t>(В</w:t>
      </w:r>
      <w:r>
        <w:rPr>
          <w:rFonts w:ascii="Arial" w:eastAsia="Times New Roman" w:hAnsi="Arial" w:cs="Arial"/>
          <w:i/>
          <w:iCs/>
          <w:color w:val="000000"/>
        </w:rPr>
        <w:t xml:space="preserve"> редакции Закона КР от </w:t>
      </w:r>
      <w:hyperlink r:id="rId276" w:tooltip="https://cbd.minjust.gov.kg/4-5499/edition/28695/ru" w:history="1">
        <w:r>
          <w:rPr>
            <w:rFonts w:ascii="Arial" w:eastAsia="Times New Roman" w:hAnsi="Arial" w:cs="Arial"/>
            <w:i/>
            <w:iCs/>
            <w:color w:val="0000FF"/>
            <w:u w:val="single"/>
          </w:rPr>
          <w:t>14 марта 2025 года № 56</w:t>
        </w:r>
      </w:hyperlink>
      <w:r>
        <w:rPr>
          <w:rFonts w:ascii="Arial" w:eastAsia="Times New Roman" w:hAnsi="Arial" w:cs="Arial"/>
          <w:i/>
          <w:iCs/>
          <w:color w:val="000000"/>
        </w:rPr>
        <w:t>)</w:t>
      </w:r>
    </w:p>
    <w:p w14:paraId="53903185" w14:textId="77777777" w:rsidR="00EF7A8E" w:rsidRDefault="00A81E47">
      <w:pPr>
        <w:spacing w:after="120"/>
        <w:ind w:firstLine="397"/>
        <w:jc w:val="both"/>
        <w:rPr>
          <w:rFonts w:ascii="Arial" w:eastAsia="Times New Roman" w:hAnsi="Arial" w:cs="Arial"/>
        </w:rPr>
      </w:pPr>
      <w:r>
        <w:rPr>
          <w:rFonts w:ascii="Arial" w:eastAsia="Times New Roman" w:hAnsi="Arial" w:cs="Arial"/>
        </w:rPr>
        <w:t> </w:t>
      </w:r>
    </w:p>
    <w:p w14:paraId="5DC89740" w14:textId="77777777" w:rsidR="00EF7A8E" w:rsidRDefault="00A81E47">
      <w:pPr>
        <w:spacing w:after="120" w:line="276" w:lineRule="atLeast"/>
        <w:ind w:firstLine="567"/>
        <w:jc w:val="both"/>
        <w:rPr>
          <w:rFonts w:ascii="Arial" w:eastAsia="Times New Roman" w:hAnsi="Arial" w:cs="Arial"/>
        </w:rPr>
      </w:pPr>
      <w:r>
        <w:rPr>
          <w:rFonts w:ascii="Arial" w:eastAsia="Times New Roman" w:hAnsi="Arial" w:cs="Arial"/>
          <w:b/>
          <w:bCs/>
          <w:color w:val="000000"/>
        </w:rPr>
        <w:t xml:space="preserve">Статья 294. </w:t>
      </w:r>
      <w:r>
        <w:rPr>
          <w:rFonts w:ascii="Arial" w:eastAsia="Times New Roman" w:hAnsi="Arial" w:cs="Arial"/>
          <w:color w:val="000000"/>
        </w:rPr>
        <w:t>Незаконное производство, изготовление и/или реализация лекарственных средств, медицинских изделий, пищевых добавок</w:t>
      </w:r>
    </w:p>
    <w:p w14:paraId="735F6D94" w14:textId="77777777" w:rsidR="00EF7A8E" w:rsidRDefault="00A81E47">
      <w:pPr>
        <w:spacing w:after="120" w:line="276" w:lineRule="atLeast"/>
        <w:ind w:firstLine="567"/>
        <w:jc w:val="both"/>
        <w:rPr>
          <w:rFonts w:ascii="Arial" w:eastAsia="Times New Roman" w:hAnsi="Arial" w:cs="Arial"/>
        </w:rPr>
      </w:pPr>
      <w:r>
        <w:rPr>
          <w:rFonts w:ascii="Arial" w:eastAsia="Times New Roman" w:hAnsi="Arial" w:cs="Arial"/>
          <w:color w:val="000000"/>
        </w:rPr>
        <w:t>1. Незаконное производство, изготовление и/или реализация лекарственных средств, медицинских изделий, лечебно-косметических изделий, продукто</w:t>
      </w:r>
      <w:r>
        <w:rPr>
          <w:rFonts w:ascii="Arial" w:eastAsia="Times New Roman" w:hAnsi="Arial" w:cs="Arial"/>
          <w:color w:val="000000"/>
        </w:rPr>
        <w:t>в лечебно-профилактического питания или пищевых добавок, повлекшие по неосторожности значительный вред, -</w:t>
      </w:r>
    </w:p>
    <w:p w14:paraId="2EFBC638" w14:textId="77777777" w:rsidR="00EF7A8E" w:rsidRDefault="00A81E47">
      <w:pPr>
        <w:spacing w:after="120" w:line="276" w:lineRule="atLeast"/>
        <w:ind w:firstLine="567"/>
        <w:jc w:val="both"/>
        <w:rPr>
          <w:rFonts w:ascii="Arial" w:eastAsia="Times New Roman" w:hAnsi="Arial" w:cs="Arial"/>
        </w:rPr>
      </w:pPr>
      <w:r>
        <w:rPr>
          <w:rFonts w:ascii="Arial" w:eastAsia="Times New Roman" w:hAnsi="Arial" w:cs="Arial"/>
          <w:color w:val="000000"/>
        </w:rPr>
        <w:t>наказываются штрафом от 1000 до 2000 расчетных показателей с лишением права заниматься определенной деятельностью на срок до трех лет или лишением сво</w:t>
      </w:r>
      <w:r>
        <w:rPr>
          <w:rFonts w:ascii="Arial" w:eastAsia="Times New Roman" w:hAnsi="Arial" w:cs="Arial"/>
          <w:color w:val="000000"/>
        </w:rPr>
        <w:t>боды на срок до трех лет с конфискацией или без таковой.</w:t>
      </w:r>
    </w:p>
    <w:p w14:paraId="0BF02B23" w14:textId="77777777" w:rsidR="00EF7A8E" w:rsidRDefault="00A81E47">
      <w:pPr>
        <w:spacing w:after="120" w:line="276" w:lineRule="atLeast"/>
        <w:ind w:firstLine="567"/>
        <w:jc w:val="both"/>
        <w:rPr>
          <w:rFonts w:ascii="Arial" w:eastAsia="Times New Roman" w:hAnsi="Arial" w:cs="Arial"/>
        </w:rPr>
      </w:pPr>
      <w:r>
        <w:rPr>
          <w:rFonts w:ascii="Arial" w:eastAsia="Times New Roman" w:hAnsi="Arial" w:cs="Arial"/>
          <w:color w:val="000000"/>
        </w:rPr>
        <w:t>2. Те же деяния, повлекшие по неосторожности тяжкий вред, -</w:t>
      </w:r>
    </w:p>
    <w:p w14:paraId="17B39A8F" w14:textId="77777777" w:rsidR="00EF7A8E" w:rsidRDefault="00A81E47">
      <w:pPr>
        <w:spacing w:after="120" w:line="276" w:lineRule="atLeast"/>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трех до пяти лет с лишением права заниматься определенной деятельностью на срок до пяти лет с конф</w:t>
      </w:r>
      <w:r>
        <w:rPr>
          <w:rFonts w:ascii="Arial" w:eastAsia="Times New Roman" w:hAnsi="Arial" w:cs="Arial"/>
          <w:color w:val="000000"/>
        </w:rPr>
        <w:t>искацией или без таковой.</w:t>
      </w:r>
    </w:p>
    <w:p w14:paraId="603D264E" w14:textId="77777777" w:rsidR="00EF7A8E" w:rsidRDefault="00A81E47">
      <w:pPr>
        <w:spacing w:after="120" w:line="276" w:lineRule="atLeast"/>
        <w:ind w:firstLine="567"/>
        <w:jc w:val="both"/>
        <w:rPr>
          <w:rFonts w:ascii="Arial" w:eastAsia="Times New Roman" w:hAnsi="Arial" w:cs="Arial"/>
        </w:rPr>
      </w:pPr>
      <w:r>
        <w:rPr>
          <w:rFonts w:ascii="Arial" w:eastAsia="Times New Roman" w:hAnsi="Arial" w:cs="Arial"/>
          <w:color w:val="000000"/>
        </w:rPr>
        <w:t>3. Те же деяния, повлекшие по неосторожности особо тяжкий вред, -</w:t>
      </w:r>
    </w:p>
    <w:p w14:paraId="24F36DAE" w14:textId="77777777" w:rsidR="00EF7A8E" w:rsidRDefault="00A81E47">
      <w:pPr>
        <w:spacing w:after="120" w:line="276" w:lineRule="atLeast"/>
        <w:ind w:firstLine="567"/>
        <w:jc w:val="both"/>
        <w:rPr>
          <w:rFonts w:ascii="Arial" w:eastAsia="Times New Roman" w:hAnsi="Arial" w:cs="Arial"/>
        </w:rPr>
      </w:pPr>
      <w:r>
        <w:rPr>
          <w:rFonts w:ascii="Arial" w:eastAsia="Times New Roman" w:hAnsi="Arial" w:cs="Arial"/>
          <w:color w:val="000000"/>
        </w:rPr>
        <w:t xml:space="preserve">наказываются лишением свободы на срок от пяти до восьми лет с лишением права заниматься определенной деятельностью на срок от пяти до восьми лет с конфискацией или </w:t>
      </w:r>
      <w:r>
        <w:rPr>
          <w:rFonts w:ascii="Arial" w:eastAsia="Times New Roman" w:hAnsi="Arial" w:cs="Arial"/>
          <w:color w:val="000000"/>
        </w:rPr>
        <w:t>без таковой.</w:t>
      </w:r>
    </w:p>
    <w:p w14:paraId="29C382E8" w14:textId="77777777" w:rsidR="00EF7A8E" w:rsidRDefault="00A81E47">
      <w:pPr>
        <w:spacing w:after="120" w:line="276" w:lineRule="atLeast"/>
        <w:ind w:firstLine="567"/>
        <w:jc w:val="both"/>
        <w:rPr>
          <w:rFonts w:ascii="Arial" w:eastAsia="Times New Roman" w:hAnsi="Arial" w:cs="Arial"/>
        </w:rPr>
      </w:pPr>
      <w:r>
        <w:rPr>
          <w:rFonts w:ascii="Arial" w:eastAsia="Times New Roman" w:hAnsi="Arial" w:cs="Arial"/>
          <w:color w:val="000000"/>
        </w:rPr>
        <w:t>Примечание. Лекарственные средства и медицинские изделия, лечебно-косметические изделия, продукты лечебно-профилактического питания или пищевые добавки, являющиеся непосредственными предметами преступления, подлежат конфискации и уничтожению з</w:t>
      </w:r>
      <w:r>
        <w:rPr>
          <w:rFonts w:ascii="Arial" w:eastAsia="Times New Roman" w:hAnsi="Arial" w:cs="Arial"/>
          <w:color w:val="000000"/>
        </w:rPr>
        <w:t>а счет субъектов, привлеченных к ответственности за осуществление незаконной деятельности.</w:t>
      </w:r>
    </w:p>
    <w:p w14:paraId="4C81B7D3" w14:textId="77777777" w:rsidR="00EF7A8E" w:rsidRDefault="00A81E47">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277" w:tooltip="https://cbd.minjust.gov.kg/4-5442/edition/23211/ru" w:history="1">
        <w:r>
          <w:rPr>
            <w:rFonts w:ascii="Arial" w:eastAsia="Times New Roman" w:hAnsi="Arial" w:cs="Arial"/>
            <w:i/>
            <w:iCs/>
            <w:color w:val="0000FF"/>
            <w:u w:val="single"/>
          </w:rPr>
          <w:t>6 декабря 2024 го</w:t>
        </w:r>
        <w:r>
          <w:rPr>
            <w:rFonts w:ascii="Arial" w:eastAsia="Times New Roman" w:hAnsi="Arial" w:cs="Arial"/>
            <w:i/>
            <w:iCs/>
            <w:color w:val="0000FF"/>
            <w:u w:val="single"/>
          </w:rPr>
          <w:t>да № 195</w:t>
        </w:r>
      </w:hyperlink>
      <w:r>
        <w:rPr>
          <w:rFonts w:ascii="Arial" w:eastAsia="Times New Roman" w:hAnsi="Arial" w:cs="Arial"/>
          <w:i/>
          <w:iCs/>
          <w:color w:val="000000"/>
        </w:rPr>
        <w:t>)</w:t>
      </w:r>
    </w:p>
    <w:p w14:paraId="277606AD"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5EAD956" w14:textId="77777777" w:rsidR="00EF7A8E" w:rsidRDefault="00A81E47">
      <w:pPr>
        <w:spacing w:after="120"/>
        <w:ind w:firstLine="567"/>
        <w:jc w:val="both"/>
        <w:rPr>
          <w:rFonts w:ascii="Arial" w:eastAsia="Times New Roman" w:hAnsi="Arial" w:cs="Arial"/>
        </w:rPr>
      </w:pPr>
      <w:bookmarkStart w:id="302" w:name="st_295"/>
      <w:r>
        <w:rPr>
          <w:rFonts w:ascii="Arial" w:eastAsia="Times New Roman" w:hAnsi="Arial" w:cs="Arial"/>
          <w:b/>
          <w:bCs/>
          <w:color w:val="000000"/>
        </w:rPr>
        <w:t>Статья 295. Нарушение санитарно-эпидемиологических правил</w:t>
      </w:r>
      <w:bookmarkEnd w:id="302"/>
    </w:p>
    <w:p w14:paraId="4DA0A4D0"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6DFA10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Умышленное или неосторожное нарушение санитарно-эпидемиологических правил, повлекшее по неосторожности значительный вред, –</w:t>
      </w:r>
    </w:p>
    <w:p w14:paraId="6C3208E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w:t>
      </w:r>
    </w:p>
    <w:p w14:paraId="568C3A9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То же деяние, повлекшее по неосторожности массовое заболевание, отравление людей или иной тяжкий вред, –</w:t>
      </w:r>
    </w:p>
    <w:p w14:paraId="5CB0A75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1000 до 2000 расчетных показателей или лишением свободы на срок д</w:t>
      </w:r>
      <w:r>
        <w:rPr>
          <w:rFonts w:ascii="Arial" w:eastAsia="Times New Roman" w:hAnsi="Arial" w:cs="Arial"/>
          <w:color w:val="000000"/>
        </w:rPr>
        <w:t>о пяти лет с лишением права занимать определенные должности либо заниматься определенной деятельностью на срок до двух лет.</w:t>
      </w:r>
    </w:p>
    <w:p w14:paraId="0011AC4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Умышленное нарушение санитарно-эпидемиологических правил, сопряженное с созданием угрозы массового заболевания и отравления людей</w:t>
      </w:r>
      <w:r>
        <w:rPr>
          <w:rFonts w:ascii="Arial" w:eastAsia="Times New Roman" w:hAnsi="Arial" w:cs="Arial"/>
          <w:color w:val="000000"/>
        </w:rPr>
        <w:t>, совершенное в период введения режима чрезвычайной ситуации, чрезвычайного или военного положения, –</w:t>
      </w:r>
    </w:p>
    <w:p w14:paraId="410BAFB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восьми лет.</w:t>
      </w:r>
    </w:p>
    <w:p w14:paraId="78609343"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BFE5705" w14:textId="77777777" w:rsidR="00EF7A8E" w:rsidRDefault="00A81E47">
      <w:pPr>
        <w:spacing w:after="120"/>
        <w:ind w:firstLine="567"/>
        <w:jc w:val="both"/>
        <w:rPr>
          <w:rFonts w:ascii="Arial" w:eastAsia="Times New Roman" w:hAnsi="Arial" w:cs="Arial"/>
        </w:rPr>
      </w:pPr>
      <w:bookmarkStart w:id="303" w:name="st_296"/>
      <w:r>
        <w:rPr>
          <w:rFonts w:ascii="Arial" w:eastAsia="Times New Roman" w:hAnsi="Arial" w:cs="Arial"/>
          <w:b/>
          <w:bCs/>
          <w:color w:val="000000"/>
        </w:rPr>
        <w:t xml:space="preserve">Статья 296. Сокрытие или искажение информации  об обстоятельствах, создающих опасность для </w:t>
      </w:r>
      <w:r>
        <w:rPr>
          <w:rFonts w:ascii="Arial" w:eastAsia="Times New Roman" w:hAnsi="Arial" w:cs="Arial"/>
          <w:b/>
          <w:bCs/>
          <w:color w:val="000000"/>
        </w:rPr>
        <w:t>людей</w:t>
      </w:r>
      <w:bookmarkEnd w:id="303"/>
    </w:p>
    <w:p w14:paraId="575D2106"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AC8C49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Сокрытие или искажение информации о событиях, фактах или явлениях, создающих опасность для жизни или здоровья людей либо для окружающей среды, совершенные должностным лицом государственного органа, органа местного самоуправления, государственного и</w:t>
      </w:r>
      <w:r>
        <w:rPr>
          <w:rFonts w:ascii="Arial" w:eastAsia="Times New Roman" w:hAnsi="Arial" w:cs="Arial"/>
          <w:color w:val="000000"/>
        </w:rPr>
        <w:t>ли муниципального учреждения, повлекшие по неосторожности значительный вред, –</w:t>
      </w:r>
    </w:p>
    <w:p w14:paraId="732A8D6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наказываются штрафом от 1000 до 2000 расчетных показателей или лишением свободы на срок до пяти лет с лишением права занимать определенные должности или заниматься определенной </w:t>
      </w:r>
      <w:r>
        <w:rPr>
          <w:rFonts w:ascii="Arial" w:eastAsia="Times New Roman" w:hAnsi="Arial" w:cs="Arial"/>
          <w:color w:val="000000"/>
        </w:rPr>
        <w:t>деятельностью на срок до одного года.</w:t>
      </w:r>
    </w:p>
    <w:p w14:paraId="42806DC2"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3FF7953" w14:textId="77777777" w:rsidR="00EF7A8E" w:rsidRDefault="00A81E47">
      <w:pPr>
        <w:spacing w:after="120"/>
        <w:ind w:firstLine="567"/>
        <w:jc w:val="both"/>
        <w:rPr>
          <w:rFonts w:ascii="Arial" w:eastAsia="Times New Roman" w:hAnsi="Arial" w:cs="Arial"/>
        </w:rPr>
      </w:pPr>
      <w:bookmarkStart w:id="304" w:name="st_297"/>
      <w:r>
        <w:rPr>
          <w:rFonts w:ascii="Arial" w:eastAsia="Times New Roman" w:hAnsi="Arial" w:cs="Arial"/>
          <w:b/>
          <w:bCs/>
          <w:color w:val="000000"/>
        </w:rPr>
        <w:t>Статья 297. Создание опасности для потребителей</w:t>
      </w:r>
      <w:bookmarkEnd w:id="304"/>
    </w:p>
    <w:p w14:paraId="0ADE5ACB"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F4DD7F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Производство или продажа товаров, выполнение работ либо оказание услуг, не отвечающих требованиям безопасности жизни или здоровья потребителей, а равно неправомерн</w:t>
      </w:r>
      <w:r>
        <w:rPr>
          <w:rFonts w:ascii="Arial" w:eastAsia="Times New Roman" w:hAnsi="Arial" w:cs="Arial"/>
          <w:color w:val="000000"/>
        </w:rPr>
        <w:t>ые выдача или использование официального документа, удостоверяющего соответствие указанных товаров, работ или услуг требованиям безопасности, повлекшие по неосторожности значительный вред, –</w:t>
      </w:r>
    </w:p>
    <w:p w14:paraId="3862FDB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до двух лет с лишением прав</w:t>
      </w:r>
      <w:r>
        <w:rPr>
          <w:rFonts w:ascii="Arial" w:eastAsia="Times New Roman" w:hAnsi="Arial" w:cs="Arial"/>
          <w:color w:val="000000"/>
        </w:rPr>
        <w:t>а занимать определенные должности либо заниматься определенной деятельностью на срок до трех лет или исправительными работами на срок от двух месяцев до одного года, или штрафом от 200 до 500 расчетных показателей.</w:t>
      </w:r>
    </w:p>
    <w:p w14:paraId="48AD21C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Те же деяния, совершенные:</w:t>
      </w:r>
    </w:p>
    <w:p w14:paraId="34F60BF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в отношении товаров, работ или услуг, предназначенных для детей, не достигших четырнадцати лет;</w:t>
      </w:r>
    </w:p>
    <w:p w14:paraId="5E35C47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с причинением по неосторожности тяжкого вреда, –</w:t>
      </w:r>
    </w:p>
    <w:p w14:paraId="4FBE085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500 до 1000 расчетных показателей или лишением свободы на срок от двух до пяти ле</w:t>
      </w:r>
      <w:r>
        <w:rPr>
          <w:rFonts w:ascii="Arial" w:eastAsia="Times New Roman" w:hAnsi="Arial" w:cs="Arial"/>
          <w:color w:val="000000"/>
        </w:rPr>
        <w:t>т с лишением права занимать определенные должности либо заниматься определенной деятельностью на срок от двух до пяти лет.</w:t>
      </w:r>
    </w:p>
    <w:p w14:paraId="485354B7" w14:textId="77777777" w:rsidR="00EF7A8E" w:rsidRDefault="00A81E47">
      <w:pPr>
        <w:spacing w:after="120"/>
        <w:ind w:firstLine="567"/>
        <w:jc w:val="center"/>
        <w:rPr>
          <w:rFonts w:ascii="Arial" w:eastAsia="Times New Roman" w:hAnsi="Arial" w:cs="Arial"/>
        </w:rPr>
      </w:pPr>
      <w:bookmarkStart w:id="305" w:name="g38"/>
      <w:r>
        <w:rPr>
          <w:rFonts w:ascii="Arial" w:eastAsia="Times New Roman" w:hAnsi="Arial" w:cs="Arial"/>
          <w:b/>
          <w:bCs/>
          <w:color w:val="000000"/>
        </w:rPr>
        <w:t>Глава 38. Преступления против экологической безопасности и природной среды</w:t>
      </w:r>
      <w:bookmarkEnd w:id="305"/>
    </w:p>
    <w:p w14:paraId="3FE5B929" w14:textId="77777777" w:rsidR="00EF7A8E" w:rsidRDefault="00A81E47">
      <w:pPr>
        <w:spacing w:after="120"/>
        <w:ind w:firstLine="567"/>
        <w:jc w:val="both"/>
        <w:rPr>
          <w:rFonts w:ascii="Arial" w:eastAsia="Times New Roman" w:hAnsi="Arial" w:cs="Arial"/>
        </w:rPr>
      </w:pPr>
      <w:bookmarkStart w:id="306" w:name="st_298"/>
      <w:r>
        <w:rPr>
          <w:rFonts w:ascii="Arial" w:eastAsia="Times New Roman" w:hAnsi="Arial" w:cs="Arial"/>
          <w:b/>
          <w:bCs/>
          <w:color w:val="000000"/>
        </w:rPr>
        <w:t>Статья 298. Нарушение правил охраны окружающей среды при п</w:t>
      </w:r>
      <w:r>
        <w:rPr>
          <w:rFonts w:ascii="Arial" w:eastAsia="Times New Roman" w:hAnsi="Arial" w:cs="Arial"/>
          <w:b/>
          <w:bCs/>
          <w:color w:val="000000"/>
        </w:rPr>
        <w:t>роизводстве работ</w:t>
      </w:r>
      <w:bookmarkEnd w:id="306"/>
    </w:p>
    <w:p w14:paraId="6AFD3B13"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FD0384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Умышленное или неосторожное нарушение правил охраны окружающей среды при проектировании, размещении, строительстве, вводе в эксплуатацию промышленных, хозяйственных, научных и иных объектов лицами, ответственными за их соблюдение, по</w:t>
      </w:r>
      <w:r>
        <w:rPr>
          <w:rFonts w:ascii="Arial" w:eastAsia="Times New Roman" w:hAnsi="Arial" w:cs="Arial"/>
          <w:color w:val="000000"/>
        </w:rPr>
        <w:t>влекшее по неосторожности значительный вред, –</w:t>
      </w:r>
    </w:p>
    <w:p w14:paraId="420C80C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200 до 500 расчетных показателей с лишением права занимать определенные должности либо заниматься определенной деятельностью на срок до двух лет.</w:t>
      </w:r>
    </w:p>
    <w:p w14:paraId="74B4D22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То же деяние, повлекшее по неосторож</w:t>
      </w:r>
      <w:r>
        <w:rPr>
          <w:rFonts w:ascii="Arial" w:eastAsia="Times New Roman" w:hAnsi="Arial" w:cs="Arial"/>
          <w:color w:val="000000"/>
        </w:rPr>
        <w:t>ности тяжкий вред, –</w:t>
      </w:r>
    </w:p>
    <w:p w14:paraId="57EEA15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или лишением свободы на срок до пяти лет с лишением права занимать определенные должности либо заниматься определенной деятельностью на срок до двух лет.</w:t>
      </w:r>
    </w:p>
    <w:p w14:paraId="78B086F4"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736449D" w14:textId="77777777" w:rsidR="00EF7A8E" w:rsidRDefault="00A81E47">
      <w:pPr>
        <w:spacing w:after="120"/>
        <w:ind w:firstLine="567"/>
        <w:jc w:val="both"/>
        <w:rPr>
          <w:rFonts w:ascii="Arial" w:eastAsia="Times New Roman" w:hAnsi="Arial" w:cs="Arial"/>
        </w:rPr>
      </w:pPr>
      <w:bookmarkStart w:id="307" w:name="st_299"/>
      <w:r>
        <w:rPr>
          <w:rFonts w:ascii="Arial" w:eastAsia="Times New Roman" w:hAnsi="Arial" w:cs="Arial"/>
          <w:b/>
          <w:bCs/>
          <w:color w:val="000000"/>
        </w:rPr>
        <w:t>Статья 299. Нарушение правил обращения экологически опасных веществ и отходов</w:t>
      </w:r>
      <w:bookmarkEnd w:id="307"/>
    </w:p>
    <w:p w14:paraId="67F30C2E"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227360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Перевозка, захоронение или утилизация радиоактивных, бактериологических, химических веществ и отходов с умышленным или неосторожным нарушением установленных правил, повлекши</w:t>
      </w:r>
      <w:r>
        <w:rPr>
          <w:rFonts w:ascii="Arial" w:eastAsia="Times New Roman" w:hAnsi="Arial" w:cs="Arial"/>
          <w:color w:val="000000"/>
        </w:rPr>
        <w:t>е по неосторожности значительный вред, а равно захоронение или утилизация радиоактивных, бактериологических, химических веществ и отходов в зоне экологического бедствия или в зоне чрезвычайной экологической ситуации –</w:t>
      </w:r>
    </w:p>
    <w:p w14:paraId="6551556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права занимать о</w:t>
      </w:r>
      <w:r>
        <w:rPr>
          <w:rFonts w:ascii="Arial" w:eastAsia="Times New Roman" w:hAnsi="Arial" w:cs="Arial"/>
          <w:color w:val="000000"/>
        </w:rPr>
        <w:t>пределенные должности либо заниматься определенной деятельностью на срок до трех лет или исправительными работами на срок от двух месяцев до одного года, или штрафом от 500 до 1000 расчетных показателей, или лишением свободы на срок до пяти лет.</w:t>
      </w:r>
    </w:p>
    <w:p w14:paraId="7C474C8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Те же д</w:t>
      </w:r>
      <w:r>
        <w:rPr>
          <w:rFonts w:ascii="Arial" w:eastAsia="Times New Roman" w:hAnsi="Arial" w:cs="Arial"/>
          <w:color w:val="000000"/>
        </w:rPr>
        <w:t>еяния, повлекшие по неосторожности тяжкий вред, –</w:t>
      </w:r>
    </w:p>
    <w:p w14:paraId="564FC2A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1000 до 2000 расчетных показателей или лишением свободы на срок от пяти до восьми лет с лишением права занимать определенные должности либо заниматься определенной деятельностью на с</w:t>
      </w:r>
      <w:r>
        <w:rPr>
          <w:rFonts w:ascii="Arial" w:eastAsia="Times New Roman" w:hAnsi="Arial" w:cs="Arial"/>
          <w:color w:val="000000"/>
        </w:rPr>
        <w:t>рок до трех лет.</w:t>
      </w:r>
    </w:p>
    <w:p w14:paraId="4CEAE11F"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9CB5067" w14:textId="77777777" w:rsidR="00EF7A8E" w:rsidRDefault="00A81E47">
      <w:pPr>
        <w:spacing w:after="120"/>
        <w:ind w:firstLine="567"/>
        <w:jc w:val="both"/>
        <w:rPr>
          <w:rFonts w:ascii="Arial" w:eastAsia="Times New Roman" w:hAnsi="Arial" w:cs="Arial"/>
        </w:rPr>
      </w:pPr>
      <w:bookmarkStart w:id="308" w:name="st_300"/>
      <w:r>
        <w:rPr>
          <w:rFonts w:ascii="Arial" w:eastAsia="Times New Roman" w:hAnsi="Arial" w:cs="Arial"/>
          <w:b/>
          <w:bCs/>
          <w:color w:val="000000"/>
        </w:rPr>
        <w:t>Статья 300. Нарушение правил безопасности при обращении с биологическими агентами или токсинами</w:t>
      </w:r>
      <w:bookmarkEnd w:id="308"/>
    </w:p>
    <w:p w14:paraId="37D88012"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7B607A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Умышленное или неосторожное нарушение правил безопасности при обращении с микробиологическими и другими биологическими агентами или токс</w:t>
      </w:r>
      <w:r>
        <w:rPr>
          <w:rFonts w:ascii="Arial" w:eastAsia="Times New Roman" w:hAnsi="Arial" w:cs="Arial"/>
          <w:color w:val="000000"/>
        </w:rPr>
        <w:t>инами, повлекшее по неосторожности значительный вред, –</w:t>
      </w:r>
    </w:p>
    <w:p w14:paraId="6D509F0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наказывается лишением права занимать определенные должности либо заниматься определенной деятельностью на срок до двух лет или исправительными работами на срок от одного года до трех лет, или штрафом </w:t>
      </w:r>
      <w:r>
        <w:rPr>
          <w:rFonts w:ascii="Arial" w:eastAsia="Times New Roman" w:hAnsi="Arial" w:cs="Arial"/>
          <w:color w:val="000000"/>
        </w:rPr>
        <w:t>от 500 до 1000 расчетных показателей, или лишением свободы на срок до двух лет.</w:t>
      </w:r>
    </w:p>
    <w:p w14:paraId="48F2D2E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То же деяние, повлекшее по неосторожности тяжкий вред, –</w:t>
      </w:r>
    </w:p>
    <w:p w14:paraId="269284D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1000 до 2000 расчетных показателей или лишением свободы на срок от двух до пяти лет с лишени</w:t>
      </w:r>
      <w:r>
        <w:rPr>
          <w:rFonts w:ascii="Arial" w:eastAsia="Times New Roman" w:hAnsi="Arial" w:cs="Arial"/>
          <w:color w:val="000000"/>
        </w:rPr>
        <w:t>ем права занимать определенные должности либо заниматься определенной деятельностью на срок до двух лет.</w:t>
      </w:r>
    </w:p>
    <w:p w14:paraId="5E003062"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84D037B" w14:textId="77777777" w:rsidR="00EF7A8E" w:rsidRDefault="00A81E47">
      <w:pPr>
        <w:spacing w:after="120"/>
        <w:ind w:firstLine="567"/>
        <w:jc w:val="both"/>
        <w:rPr>
          <w:rFonts w:ascii="Arial" w:eastAsia="Times New Roman" w:hAnsi="Arial" w:cs="Arial"/>
        </w:rPr>
      </w:pPr>
      <w:bookmarkStart w:id="309" w:name="st_301"/>
      <w:r>
        <w:rPr>
          <w:rFonts w:ascii="Arial" w:eastAsia="Times New Roman" w:hAnsi="Arial" w:cs="Arial"/>
          <w:b/>
          <w:bCs/>
          <w:color w:val="000000"/>
        </w:rPr>
        <w:t>Статья 301. Нарушение ветеринарных правил</w:t>
      </w:r>
      <w:bookmarkEnd w:id="309"/>
    </w:p>
    <w:p w14:paraId="4D8B6464"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79740F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Умышленное или неосторожное нарушение ветеринарных правил, повлекшее по неосторожности значительный вр</w:t>
      </w:r>
      <w:r>
        <w:rPr>
          <w:rFonts w:ascii="Arial" w:eastAsia="Times New Roman" w:hAnsi="Arial" w:cs="Arial"/>
          <w:color w:val="000000"/>
        </w:rPr>
        <w:t>ед, –</w:t>
      </w:r>
    </w:p>
    <w:p w14:paraId="00A35DF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права занимать определенные должности либо заниматься определенной деятельностью на срок до трех лет или исправительными работами на срок от двух месяцев до одного года, или штрафом от 500 до 1000 расчетных показателей, или лише</w:t>
      </w:r>
      <w:r>
        <w:rPr>
          <w:rFonts w:ascii="Arial" w:eastAsia="Times New Roman" w:hAnsi="Arial" w:cs="Arial"/>
          <w:color w:val="000000"/>
        </w:rPr>
        <w:t>нием свободы на срок до двух лет.</w:t>
      </w:r>
    </w:p>
    <w:p w14:paraId="1659268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То же деяние, повлекшее по неосторожности распространение эпизоотии или иной тяжкий вред, –</w:t>
      </w:r>
    </w:p>
    <w:p w14:paraId="7528A3D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1000 до 2000 расчетных показателей или лишением свободы от двух до пяти лет с лишением права занимать о</w:t>
      </w:r>
      <w:r>
        <w:rPr>
          <w:rFonts w:ascii="Arial" w:eastAsia="Times New Roman" w:hAnsi="Arial" w:cs="Arial"/>
          <w:color w:val="000000"/>
        </w:rPr>
        <w:t>пределенные должности либо заниматься определенной деятельностью на срок до трех лет.</w:t>
      </w:r>
    </w:p>
    <w:p w14:paraId="3321A843"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D40E30A" w14:textId="77777777" w:rsidR="00EF7A8E" w:rsidRDefault="00A81E47">
      <w:pPr>
        <w:spacing w:after="120"/>
        <w:ind w:firstLine="567"/>
        <w:jc w:val="both"/>
        <w:rPr>
          <w:rFonts w:ascii="Arial" w:eastAsia="Times New Roman" w:hAnsi="Arial" w:cs="Arial"/>
        </w:rPr>
      </w:pPr>
      <w:bookmarkStart w:id="310" w:name="st_302"/>
      <w:r>
        <w:rPr>
          <w:rFonts w:ascii="Arial" w:eastAsia="Times New Roman" w:hAnsi="Arial" w:cs="Arial"/>
          <w:b/>
          <w:bCs/>
          <w:color w:val="000000"/>
        </w:rPr>
        <w:t>Статья 302. Уничтожение или повреждение леса</w:t>
      </w:r>
      <w:bookmarkEnd w:id="310"/>
    </w:p>
    <w:p w14:paraId="2D52C229"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AEF7C5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Уничтожение или повреждение леса, торфяников или иных объектов природы путем поджога либо иным общеопасным способом, п</w:t>
      </w:r>
      <w:r>
        <w:rPr>
          <w:rFonts w:ascii="Arial" w:eastAsia="Times New Roman" w:hAnsi="Arial" w:cs="Arial"/>
          <w:color w:val="000000"/>
        </w:rPr>
        <w:t>овлекшее по неосторожности значительный вред, –</w:t>
      </w:r>
    </w:p>
    <w:p w14:paraId="30818FC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исправительными работами от одного года до трех лет или штрафом от 500 до 1000 расчетных показателей, или лишением свободы на срок до трех лет.</w:t>
      </w:r>
    </w:p>
    <w:p w14:paraId="7574FF3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То же деяние, повлекшее по неосторожности тяжкий</w:t>
      </w:r>
      <w:r>
        <w:rPr>
          <w:rFonts w:ascii="Arial" w:eastAsia="Times New Roman" w:hAnsi="Arial" w:cs="Arial"/>
          <w:color w:val="000000"/>
        </w:rPr>
        <w:t xml:space="preserve"> вред, –</w:t>
      </w:r>
    </w:p>
    <w:p w14:paraId="2470810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1000 до 2000 расчетных показателей или лишением свободы на срок от трех до пяти лет с лишением права занимать определенные должности либо заниматься определенной деятельностью на срок до двух лет.</w:t>
      </w:r>
    </w:p>
    <w:p w14:paraId="0B11E5E6"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8AD568F" w14:textId="77777777" w:rsidR="00EF7A8E" w:rsidRDefault="00A81E47">
      <w:pPr>
        <w:spacing w:after="120"/>
        <w:ind w:firstLine="567"/>
        <w:jc w:val="both"/>
        <w:rPr>
          <w:rFonts w:ascii="Arial" w:eastAsia="Times New Roman" w:hAnsi="Arial" w:cs="Arial"/>
        </w:rPr>
      </w:pPr>
      <w:bookmarkStart w:id="311" w:name="st_303"/>
      <w:r>
        <w:rPr>
          <w:rFonts w:ascii="Arial" w:eastAsia="Times New Roman" w:hAnsi="Arial" w:cs="Arial"/>
          <w:b/>
          <w:bCs/>
          <w:color w:val="000000"/>
        </w:rPr>
        <w:t>Статья 303. Незаконная порубка деревьев и кустарников</w:t>
      </w:r>
      <w:bookmarkEnd w:id="311"/>
    </w:p>
    <w:p w14:paraId="3CDE9A05"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2C7852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Незаконная порубка или повреждение до степени прекращения роста деревьев и кустарников в лесах либо защитных или озеленительных зонах, не входящих в государственный лесной фонд, а равно незаконная порубка или повреждение до степени прекращения роста осо</w:t>
      </w:r>
      <w:r>
        <w:rPr>
          <w:rFonts w:ascii="Arial" w:eastAsia="Times New Roman" w:hAnsi="Arial" w:cs="Arial"/>
          <w:color w:val="000000"/>
        </w:rPr>
        <w:t>бо охраняемых деревьев либо особо ценных древесных пород в любых местах, повлекшие значительный ущерб, –</w:t>
      </w:r>
    </w:p>
    <w:p w14:paraId="7B4B68F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права занимать определенные должности либо заниматься определенной деятельностью на срок до двух лет или исправительными работами</w:t>
      </w:r>
      <w:r>
        <w:rPr>
          <w:rFonts w:ascii="Arial" w:eastAsia="Times New Roman" w:hAnsi="Arial" w:cs="Arial"/>
          <w:color w:val="000000"/>
        </w:rPr>
        <w:t xml:space="preserve"> на срок от одного до трех лет, или штрафом от 500 до 1000 расчетных показателей, или лишением свободы на срок до двух лет.</w:t>
      </w:r>
    </w:p>
    <w:p w14:paraId="17063F4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Те же деяния, повлекшие крупный ущерб, –</w:t>
      </w:r>
    </w:p>
    <w:p w14:paraId="65B6F46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наказываются штрафом от 1000 до 2000 расчетных показателей или лишением свободы на срок </w:t>
      </w:r>
      <w:r>
        <w:rPr>
          <w:rFonts w:ascii="Arial" w:eastAsia="Times New Roman" w:hAnsi="Arial" w:cs="Arial"/>
          <w:color w:val="000000"/>
        </w:rPr>
        <w:t>от двух до пяти лет с лишением права занимать определенные должности либо заниматься определенной деятельностью на срок до двух лет.</w:t>
      </w:r>
    </w:p>
    <w:p w14:paraId="36CA797E"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0A3B676" w14:textId="77777777" w:rsidR="00EF7A8E" w:rsidRDefault="00A81E47">
      <w:pPr>
        <w:spacing w:after="120"/>
        <w:ind w:firstLine="567"/>
        <w:jc w:val="both"/>
        <w:rPr>
          <w:rFonts w:ascii="Arial" w:eastAsia="Times New Roman" w:hAnsi="Arial" w:cs="Arial"/>
        </w:rPr>
      </w:pPr>
      <w:bookmarkStart w:id="312" w:name="st_304"/>
      <w:r>
        <w:rPr>
          <w:rFonts w:ascii="Arial" w:eastAsia="Times New Roman" w:hAnsi="Arial" w:cs="Arial"/>
          <w:b/>
          <w:bCs/>
          <w:color w:val="000000"/>
        </w:rPr>
        <w:t>Статья 304. Загрязнение вод</w:t>
      </w:r>
      <w:bookmarkEnd w:id="312"/>
    </w:p>
    <w:p w14:paraId="739B7E9E"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F55649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Загрязнение или засорение водоемов (поверхностных или подземных вод) сточными водами, пр</w:t>
      </w:r>
      <w:r>
        <w:rPr>
          <w:rFonts w:ascii="Arial" w:eastAsia="Times New Roman" w:hAnsi="Arial" w:cs="Arial"/>
          <w:color w:val="000000"/>
        </w:rPr>
        <w:t>оизводственными, бытовыми и другими видами отходов и отбросов, а равно запрещенными орудиями лова рыбы и водных животных, повлекшее по неосторожности значительный вред, –</w:t>
      </w:r>
    </w:p>
    <w:p w14:paraId="7A01C68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права занимать определенные должности либо заниматься определен</w:t>
      </w:r>
      <w:r>
        <w:rPr>
          <w:rFonts w:ascii="Arial" w:eastAsia="Times New Roman" w:hAnsi="Arial" w:cs="Arial"/>
          <w:color w:val="000000"/>
        </w:rPr>
        <w:t>ной деятельностью на срок до двух лет или исправительными работами на срок от одного года до трех лет, или штрафом от 500 до 1000 расчетных показателей, или лишением свободы на срок до двух лет.</w:t>
      </w:r>
    </w:p>
    <w:p w14:paraId="312B288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То же деяние, повлекшее по неосторожности тяжкий вред, –</w:t>
      </w:r>
    </w:p>
    <w:p w14:paraId="5FBE8F1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w:t>
      </w:r>
      <w:r>
        <w:rPr>
          <w:rFonts w:ascii="Arial" w:eastAsia="Times New Roman" w:hAnsi="Arial" w:cs="Arial"/>
          <w:color w:val="000000"/>
        </w:rPr>
        <w:t xml:space="preserve">аказывается штрафом от 1000 до 2000 расчетных показателей или лишением свободы на срок от двух до пяти лет с лишением права занимать определенные должности либо заниматься определенной деятельностью на срок до трех лет. </w:t>
      </w:r>
    </w:p>
    <w:p w14:paraId="2C847392" w14:textId="77777777" w:rsidR="00EF7A8E" w:rsidRDefault="00A81E47">
      <w:pPr>
        <w:spacing w:after="120"/>
        <w:ind w:firstLine="567"/>
        <w:jc w:val="both"/>
        <w:rPr>
          <w:rFonts w:ascii="Arial" w:eastAsia="Times New Roman" w:hAnsi="Arial" w:cs="Arial"/>
        </w:rPr>
      </w:pPr>
      <w:r>
        <w:rPr>
          <w:rFonts w:ascii="Arial" w:eastAsia="Times New Roman" w:hAnsi="Arial" w:cs="Arial"/>
          <w:b/>
          <w:bCs/>
          <w:color w:val="000000"/>
        </w:rPr>
        <w:t xml:space="preserve">     </w:t>
      </w:r>
    </w:p>
    <w:p w14:paraId="7052786F" w14:textId="77777777" w:rsidR="00EF7A8E" w:rsidRDefault="00A81E47">
      <w:pPr>
        <w:spacing w:after="120"/>
        <w:ind w:firstLine="567"/>
        <w:jc w:val="both"/>
        <w:rPr>
          <w:rFonts w:ascii="Arial" w:eastAsia="Times New Roman" w:hAnsi="Arial" w:cs="Arial"/>
        </w:rPr>
      </w:pPr>
      <w:bookmarkStart w:id="313" w:name="st_305"/>
      <w:r>
        <w:rPr>
          <w:rFonts w:ascii="Arial" w:eastAsia="Times New Roman" w:hAnsi="Arial" w:cs="Arial"/>
          <w:b/>
          <w:bCs/>
          <w:color w:val="000000"/>
        </w:rPr>
        <w:t>Статья 305. Загрязнение атмос</w:t>
      </w:r>
      <w:r>
        <w:rPr>
          <w:rFonts w:ascii="Arial" w:eastAsia="Times New Roman" w:hAnsi="Arial" w:cs="Arial"/>
          <w:b/>
          <w:bCs/>
          <w:color w:val="000000"/>
        </w:rPr>
        <w:t>феры</w:t>
      </w:r>
      <w:bookmarkEnd w:id="313"/>
    </w:p>
    <w:p w14:paraId="26E336B5"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5B6854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Умышленное или неосторожное нарушение правил выброса в атмосферу загрязняющих веществ или нарушение эксплуатации установок, сооружений и иных объектов, повлекшие по неосторожности значительный вред, –</w:t>
      </w:r>
    </w:p>
    <w:p w14:paraId="7625137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права занимать определе</w:t>
      </w:r>
      <w:r>
        <w:rPr>
          <w:rFonts w:ascii="Arial" w:eastAsia="Times New Roman" w:hAnsi="Arial" w:cs="Arial"/>
          <w:color w:val="000000"/>
        </w:rPr>
        <w:t>нные должности либо заниматься определенной деятельностью на срок до двух лет или исправительными работами на срок от одного года до трех лет, или штрафом от 500 до 1000 расчетных показателей, или лишением свободы на срок до двух лет.</w:t>
      </w:r>
    </w:p>
    <w:p w14:paraId="0767DE0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Те же деяния, повл</w:t>
      </w:r>
      <w:r>
        <w:rPr>
          <w:rFonts w:ascii="Arial" w:eastAsia="Times New Roman" w:hAnsi="Arial" w:cs="Arial"/>
          <w:color w:val="000000"/>
        </w:rPr>
        <w:t>екшие по неосторожности тяжкий вред, –</w:t>
      </w:r>
    </w:p>
    <w:p w14:paraId="36BE3FE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1000 до 2000 расчетных показателей или лишением свободы на срок от двух до пяти лет с лишением права занимать определенные должности либо заниматься определенной деятельностью на срок до трех л</w:t>
      </w:r>
      <w:r>
        <w:rPr>
          <w:rFonts w:ascii="Arial" w:eastAsia="Times New Roman" w:hAnsi="Arial" w:cs="Arial"/>
          <w:color w:val="000000"/>
        </w:rPr>
        <w:t>ет.</w:t>
      </w:r>
    </w:p>
    <w:p w14:paraId="3BA6A769"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37131DA" w14:textId="77777777" w:rsidR="00EF7A8E" w:rsidRDefault="00A81E47">
      <w:pPr>
        <w:spacing w:after="120"/>
        <w:ind w:firstLine="567"/>
        <w:jc w:val="both"/>
        <w:rPr>
          <w:rFonts w:ascii="Arial" w:eastAsia="Times New Roman" w:hAnsi="Arial" w:cs="Arial"/>
        </w:rPr>
      </w:pPr>
      <w:bookmarkStart w:id="314" w:name="st_306"/>
      <w:r>
        <w:rPr>
          <w:rFonts w:ascii="Arial" w:eastAsia="Times New Roman" w:hAnsi="Arial" w:cs="Arial"/>
          <w:b/>
          <w:bCs/>
          <w:color w:val="000000"/>
        </w:rPr>
        <w:t>Статья 306. Порча земли</w:t>
      </w:r>
      <w:bookmarkEnd w:id="314"/>
    </w:p>
    <w:p w14:paraId="28922F58"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B2F10D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Умышленное или неосторожное нарушение правил обращения с ядохимикатами, стимуляторами роста растений и иными опасными химическими или биологическими веществами при их хранении, использовании и перевозке, повлекшее по неос</w:t>
      </w:r>
      <w:r>
        <w:rPr>
          <w:rFonts w:ascii="Arial" w:eastAsia="Times New Roman" w:hAnsi="Arial" w:cs="Arial"/>
          <w:color w:val="000000"/>
        </w:rPr>
        <w:t xml:space="preserve">торожности отравление, загрязнение или иную порчу земли, за исключением объектов, подпадающих под земельную амнистию в соответствии с законодательством Кыргызской Республики, уничтожение плодородного слоя на больших площадях либо другой значительный вред, </w:t>
      </w:r>
      <w:r>
        <w:rPr>
          <w:rFonts w:ascii="Arial" w:eastAsia="Times New Roman" w:hAnsi="Arial" w:cs="Arial"/>
          <w:color w:val="000000"/>
        </w:rPr>
        <w:t>-</w:t>
      </w:r>
    </w:p>
    <w:p w14:paraId="27A5179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права занимать определенные должности либо заниматься определенной деятельностью на срок до двух лет или исправительными работами на срок от одного года до трех лет, или штрафом от 500 до 1000 расчетных показателей, или лишением сво</w:t>
      </w:r>
      <w:r>
        <w:rPr>
          <w:rFonts w:ascii="Arial" w:eastAsia="Times New Roman" w:hAnsi="Arial" w:cs="Arial"/>
          <w:color w:val="000000"/>
        </w:rPr>
        <w:t>боды на срок до двух лет.</w:t>
      </w:r>
    </w:p>
    <w:p w14:paraId="0385CFE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То же деяние, повлекшее по неосторожности тяжкий вред, –</w:t>
      </w:r>
    </w:p>
    <w:p w14:paraId="3F85633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1000 до 2000 расчетных показателей или лишением свободы на срок от двух до пяти лет с лишением права занимать определенные должности либо занимать</w:t>
      </w:r>
      <w:r>
        <w:rPr>
          <w:rFonts w:ascii="Arial" w:eastAsia="Times New Roman" w:hAnsi="Arial" w:cs="Arial"/>
          <w:color w:val="000000"/>
        </w:rPr>
        <w:t>ся определенной деятельностью на срок до трех лет или без такового.</w:t>
      </w:r>
    </w:p>
    <w:p w14:paraId="7B3B81A7" w14:textId="77777777" w:rsidR="00EF7A8E" w:rsidRDefault="00A81E47">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Под большими площадями в настоящей статье понимаются площади размером более 1 га.</w:t>
      </w:r>
    </w:p>
    <w:p w14:paraId="34E9D39D" w14:textId="77777777" w:rsidR="00EF7A8E" w:rsidRDefault="00A81E47">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278" w:tooltip="https://cbd.minjust.gov.kg/112359" w:history="1">
        <w:r>
          <w:rPr>
            <w:rFonts w:ascii="Arial" w:eastAsia="Times New Roman" w:hAnsi="Arial" w:cs="Arial"/>
            <w:i/>
            <w:iCs/>
            <w:color w:val="0000FF"/>
            <w:u w:val="single"/>
          </w:rPr>
          <w:t>1 апреля 2022 года № 22</w:t>
        </w:r>
      </w:hyperlink>
      <w:r>
        <w:rPr>
          <w:rFonts w:ascii="Arial" w:eastAsia="Times New Roman" w:hAnsi="Arial" w:cs="Arial"/>
          <w:i/>
          <w:iCs/>
          <w:color w:val="000000"/>
        </w:rPr>
        <w:t>)</w:t>
      </w:r>
    </w:p>
    <w:p w14:paraId="0967EFE7"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36B176E" w14:textId="77777777" w:rsidR="00EF7A8E" w:rsidRDefault="00A81E47">
      <w:pPr>
        <w:spacing w:after="120"/>
        <w:ind w:firstLine="567"/>
        <w:jc w:val="both"/>
        <w:rPr>
          <w:rFonts w:ascii="Arial" w:eastAsia="Times New Roman" w:hAnsi="Arial" w:cs="Arial"/>
        </w:rPr>
      </w:pPr>
      <w:bookmarkStart w:id="315" w:name="st_307"/>
      <w:r>
        <w:rPr>
          <w:rFonts w:ascii="Arial" w:eastAsia="Times New Roman" w:hAnsi="Arial" w:cs="Arial"/>
          <w:b/>
          <w:bCs/>
          <w:color w:val="000000"/>
        </w:rPr>
        <w:t>Статья 307. Нарушение правил охраны и использования недр</w:t>
      </w:r>
      <w:bookmarkEnd w:id="315"/>
    </w:p>
    <w:p w14:paraId="6E6EBEBC"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998222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Умышленное или неосторожное нарушение правил охраны и использования недр при проектировании, размещении, строительстве, вводе в эксплуатацию и эксплуатации горнодобывающих предприятий или подземных сооружений, не связанных с добычей полезных ископаемых, а </w:t>
      </w:r>
      <w:r>
        <w:rPr>
          <w:rFonts w:ascii="Arial" w:eastAsia="Times New Roman" w:hAnsi="Arial" w:cs="Arial"/>
          <w:color w:val="000000"/>
        </w:rPr>
        <w:t>равно самовольная застройка площадей залегания полезных ископаемых, повлекшие по неосторожности значительный ущерб, –</w:t>
      </w:r>
    </w:p>
    <w:p w14:paraId="4C63867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права занимать определенные должности либо заниматься определенной деятельностью на срок до трех лет или исправитель</w:t>
      </w:r>
      <w:r>
        <w:rPr>
          <w:rFonts w:ascii="Arial" w:eastAsia="Times New Roman" w:hAnsi="Arial" w:cs="Arial"/>
          <w:color w:val="000000"/>
        </w:rPr>
        <w:t>ными работами на срок от одного года до трех лет, или штрафом от 1000 до 2000 расчетных показателей, или лишением свободы на срок до двух лет.</w:t>
      </w:r>
    </w:p>
    <w:p w14:paraId="21296715"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C6455CA" w14:textId="77777777" w:rsidR="00EF7A8E" w:rsidRDefault="00A81E47">
      <w:pPr>
        <w:spacing w:after="120"/>
        <w:ind w:firstLine="567"/>
        <w:jc w:val="both"/>
        <w:rPr>
          <w:rFonts w:ascii="Arial" w:eastAsia="Times New Roman" w:hAnsi="Arial" w:cs="Arial"/>
        </w:rPr>
      </w:pPr>
      <w:bookmarkStart w:id="316" w:name="st_308"/>
      <w:r>
        <w:rPr>
          <w:rFonts w:ascii="Arial" w:eastAsia="Times New Roman" w:hAnsi="Arial" w:cs="Arial"/>
          <w:b/>
          <w:bCs/>
          <w:color w:val="000000"/>
        </w:rPr>
        <w:t>Статья 308. Уничтожение животных и растений</w:t>
      </w:r>
      <w:bookmarkEnd w:id="316"/>
    </w:p>
    <w:p w14:paraId="403BF2F6"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6E4934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Уничтожение редких и находящихся под угрозой исчезновения живо</w:t>
      </w:r>
      <w:r>
        <w:rPr>
          <w:rFonts w:ascii="Arial" w:eastAsia="Times New Roman" w:hAnsi="Arial" w:cs="Arial"/>
          <w:color w:val="000000"/>
        </w:rPr>
        <w:t>тных или растений, занесенных в Красную книгу Кыргызской Республики, или уничтожение их кладок либо яиц –</w:t>
      </w:r>
    </w:p>
    <w:p w14:paraId="19F297F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500 до 1000 расчетных показателей.</w:t>
      </w:r>
    </w:p>
    <w:p w14:paraId="0ABD50D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Те же деяния, которые могут привести к критическому сокращению численности таких животны</w:t>
      </w:r>
      <w:r>
        <w:rPr>
          <w:rFonts w:ascii="Arial" w:eastAsia="Times New Roman" w:hAnsi="Arial" w:cs="Arial"/>
          <w:color w:val="000000"/>
        </w:rPr>
        <w:t>х или растений, –</w:t>
      </w:r>
    </w:p>
    <w:p w14:paraId="1BD283E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общественными работами от ста до трехсот часов или лишением права занимать определенные должности либо заниматься определенной деятельностью на срок до трех лет, или исправительными работами на срок от одного года до трех лет</w:t>
      </w:r>
      <w:r>
        <w:rPr>
          <w:rFonts w:ascii="Arial" w:eastAsia="Times New Roman" w:hAnsi="Arial" w:cs="Arial"/>
          <w:color w:val="000000"/>
        </w:rPr>
        <w:t>, или штрафом от 1000 до 2000 расчетных показателей либо лишением свободы на срок до двух лет.</w:t>
      </w:r>
    </w:p>
    <w:p w14:paraId="761BC35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 2 настоящей статьи, повлекшие по неосторожности тяжкий вред, –</w:t>
      </w:r>
    </w:p>
    <w:p w14:paraId="2221827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наказываются штрафом от 1000 до 2000 расчетных показателей </w:t>
      </w:r>
      <w:r>
        <w:rPr>
          <w:rFonts w:ascii="Arial" w:eastAsia="Times New Roman" w:hAnsi="Arial" w:cs="Arial"/>
          <w:color w:val="000000"/>
        </w:rPr>
        <w:t>или лишением свободы на срок от двух до пяти лет с лишением права занимать определенные должности либо заниматься определенной деятельностью на срок до трех лет или без такового.</w:t>
      </w:r>
    </w:p>
    <w:p w14:paraId="7A9739B0"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68D1E0F" w14:textId="77777777" w:rsidR="00EF7A8E" w:rsidRDefault="00A81E47">
      <w:pPr>
        <w:spacing w:after="120"/>
        <w:ind w:firstLine="567"/>
        <w:jc w:val="both"/>
        <w:rPr>
          <w:rFonts w:ascii="Arial" w:eastAsia="Times New Roman" w:hAnsi="Arial" w:cs="Arial"/>
        </w:rPr>
      </w:pPr>
      <w:bookmarkStart w:id="317" w:name="st_309"/>
      <w:r>
        <w:rPr>
          <w:rFonts w:ascii="Arial" w:eastAsia="Times New Roman" w:hAnsi="Arial" w:cs="Arial"/>
          <w:b/>
          <w:bCs/>
          <w:color w:val="000000"/>
        </w:rPr>
        <w:t>Статья 309. Нарушение правил охраны рыбных запасов</w:t>
      </w:r>
      <w:bookmarkEnd w:id="317"/>
    </w:p>
    <w:p w14:paraId="3EC6E883"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FD2B2D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Эксплуатация водоза</w:t>
      </w:r>
      <w:r>
        <w:rPr>
          <w:rFonts w:ascii="Arial" w:eastAsia="Times New Roman" w:hAnsi="Arial" w:cs="Arial"/>
          <w:color w:val="000000"/>
        </w:rPr>
        <w:t>борного сооружения или перекачивающего механизма, а равно строительство моста, дамбы, осуществление взрывных и иных работ с умышленным или неосторожным нарушением правил охраны рыбных запасов, повлекшие по неосторожности гибель рыбы либо других водных живо</w:t>
      </w:r>
      <w:r>
        <w:rPr>
          <w:rFonts w:ascii="Arial" w:eastAsia="Times New Roman" w:hAnsi="Arial" w:cs="Arial"/>
          <w:color w:val="000000"/>
        </w:rPr>
        <w:t xml:space="preserve">тных или уничтожение кормовых запасов для них, – </w:t>
      </w:r>
    </w:p>
    <w:p w14:paraId="0124E13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200 до 500 расчетных показателей с лишением права занимать определенные должности либо заниматься определенной деятельностью на срок до двух лет.</w:t>
      </w:r>
    </w:p>
    <w:p w14:paraId="7EE0CA7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Те же деяния, повлекшие по неосто</w:t>
      </w:r>
      <w:r>
        <w:rPr>
          <w:rFonts w:ascii="Arial" w:eastAsia="Times New Roman" w:hAnsi="Arial" w:cs="Arial"/>
          <w:color w:val="000000"/>
        </w:rPr>
        <w:t>рожности значительный вред, –</w:t>
      </w:r>
    </w:p>
    <w:p w14:paraId="10C49FD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общественными работами от ста до трехсот часов или лишением права занимать определенные должности либо заниматься определенной деятельностью на срок до трех лет, или исправительными работами на срок от одного года</w:t>
      </w:r>
      <w:r>
        <w:rPr>
          <w:rFonts w:ascii="Arial" w:eastAsia="Times New Roman" w:hAnsi="Arial" w:cs="Arial"/>
          <w:color w:val="000000"/>
        </w:rPr>
        <w:t xml:space="preserve"> до трех лет, или штрафом от 500 до 1000 расчетных показателей.</w:t>
      </w:r>
    </w:p>
    <w:p w14:paraId="6233A662"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282E3CD" w14:textId="77777777" w:rsidR="00EF7A8E" w:rsidRDefault="00A81E47">
      <w:pPr>
        <w:spacing w:after="120"/>
        <w:ind w:firstLine="567"/>
        <w:jc w:val="both"/>
        <w:rPr>
          <w:rFonts w:ascii="Arial" w:eastAsia="Times New Roman" w:hAnsi="Arial" w:cs="Arial"/>
        </w:rPr>
      </w:pPr>
      <w:bookmarkStart w:id="318" w:name="st_310"/>
      <w:r>
        <w:rPr>
          <w:rFonts w:ascii="Arial" w:eastAsia="Times New Roman" w:hAnsi="Arial" w:cs="Arial"/>
          <w:b/>
          <w:bCs/>
          <w:color w:val="000000"/>
        </w:rPr>
        <w:t>Статья 310. Незаконные охота или добыча рыбы либо водных животных</w:t>
      </w:r>
      <w:bookmarkEnd w:id="318"/>
    </w:p>
    <w:p w14:paraId="226A2663"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D4F61A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Незаконные охота или добыча рыбы либо водных животных, повлекшие значительный ущерб, в том числе совершенные в местах н</w:t>
      </w:r>
      <w:r>
        <w:rPr>
          <w:rFonts w:ascii="Arial" w:eastAsia="Times New Roman" w:hAnsi="Arial" w:cs="Arial"/>
          <w:color w:val="000000"/>
        </w:rPr>
        <w:t>ереста или на миграционных путях к ним, –</w:t>
      </w:r>
    </w:p>
    <w:p w14:paraId="49614A2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наказываются штрафом от 200 до 500 расчетных показателей с лишением права занимать определенные должности либо заниматься определенной деятельностью на срок до двух лет. </w:t>
      </w:r>
    </w:p>
    <w:p w14:paraId="3465E2B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Незаконные охота или добыча рыбы либо во</w:t>
      </w:r>
      <w:r>
        <w:rPr>
          <w:rFonts w:ascii="Arial" w:eastAsia="Times New Roman" w:hAnsi="Arial" w:cs="Arial"/>
          <w:color w:val="000000"/>
        </w:rPr>
        <w:t>дных животных, совершенные с применением механического транспортного средства, самоходного транспортного плавающего средства или воздушного судна, взрывчатых веществ или химических веществ, электротока, синтетических рыболовных сетей, газов или иных способ</w:t>
      </w:r>
      <w:r>
        <w:rPr>
          <w:rFonts w:ascii="Arial" w:eastAsia="Times New Roman" w:hAnsi="Arial" w:cs="Arial"/>
          <w:color w:val="000000"/>
        </w:rPr>
        <w:t>ов массового уничтожения птиц, зверей или рыбы, повлекшие крупный ущерб, –</w:t>
      </w:r>
    </w:p>
    <w:p w14:paraId="43B7D46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права занимать определенные должности либо заниматься определенной деятельностью на срок до трех лет или исправительными работами на срок от двух месяцев до одного года, или штрафом от 500 до 1000 расчетных показателей, или лишением с</w:t>
      </w:r>
      <w:r>
        <w:rPr>
          <w:rFonts w:ascii="Arial" w:eastAsia="Times New Roman" w:hAnsi="Arial" w:cs="Arial"/>
          <w:color w:val="000000"/>
        </w:rPr>
        <w:t>вободы на срок до двух лет с лишением права занимать определенные должности либо заниматься определенной деятельностью на срок до трех лет.</w:t>
      </w:r>
    </w:p>
    <w:p w14:paraId="7E5B932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 2 настоящей статьи, совершенные:</w:t>
      </w:r>
    </w:p>
    <w:p w14:paraId="1A286FE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на территории государственного заповедник</w:t>
      </w:r>
      <w:r>
        <w:rPr>
          <w:rFonts w:ascii="Arial" w:eastAsia="Times New Roman" w:hAnsi="Arial" w:cs="Arial"/>
          <w:color w:val="000000"/>
        </w:rPr>
        <w:t>а, заказника или в зоне экологического бедствия либо в зоне чрезвычайной экологической ситуации;</w:t>
      </w:r>
    </w:p>
    <w:p w14:paraId="1C59777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в отношении редких и находящихся под угрозой исчезновения видов животных, а равно животных, на которых введен запрет на пользование;</w:t>
      </w:r>
    </w:p>
    <w:p w14:paraId="2F47D5F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лицом, которому живо</w:t>
      </w:r>
      <w:r>
        <w:rPr>
          <w:rFonts w:ascii="Arial" w:eastAsia="Times New Roman" w:hAnsi="Arial" w:cs="Arial"/>
          <w:color w:val="000000"/>
        </w:rPr>
        <w:t>тные были вверены в связи с его служебным положением или под охрану;</w:t>
      </w:r>
    </w:p>
    <w:p w14:paraId="71E802C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с причинением особо крупного ущерба;</w:t>
      </w:r>
    </w:p>
    <w:p w14:paraId="6CBF5FE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5) с причинением по неосторожности тяжкого вреда, –</w:t>
      </w:r>
    </w:p>
    <w:p w14:paraId="04CF62C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1000 до 2000 расчетных показателей или лишением свободы на срок от двух</w:t>
      </w:r>
      <w:r>
        <w:rPr>
          <w:rFonts w:ascii="Arial" w:eastAsia="Times New Roman" w:hAnsi="Arial" w:cs="Arial"/>
          <w:color w:val="000000"/>
        </w:rPr>
        <w:t xml:space="preserve"> до пяти лет.</w:t>
      </w:r>
    </w:p>
    <w:p w14:paraId="230C82B9" w14:textId="77777777" w:rsidR="00EF7A8E" w:rsidRDefault="00A81E47">
      <w:pPr>
        <w:spacing w:after="120"/>
        <w:ind w:firstLine="567"/>
        <w:jc w:val="center"/>
        <w:rPr>
          <w:rFonts w:ascii="Arial" w:eastAsia="Times New Roman" w:hAnsi="Arial" w:cs="Arial"/>
        </w:rPr>
      </w:pPr>
      <w:bookmarkStart w:id="319" w:name="g39"/>
      <w:r>
        <w:rPr>
          <w:rFonts w:ascii="Arial" w:eastAsia="Times New Roman" w:hAnsi="Arial" w:cs="Arial"/>
          <w:b/>
          <w:bCs/>
          <w:color w:val="000000"/>
        </w:rPr>
        <w:t>Глава 39. Преступления против безопасности движения и эксплуатации транспорта и магистральных трубопроводов</w:t>
      </w:r>
      <w:bookmarkEnd w:id="319"/>
    </w:p>
    <w:p w14:paraId="31FFA94E"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380EF4B8" w14:textId="77777777" w:rsidR="00EF7A8E" w:rsidRDefault="00A81E47">
      <w:pPr>
        <w:spacing w:after="120"/>
        <w:ind w:firstLine="567"/>
        <w:jc w:val="both"/>
        <w:rPr>
          <w:rFonts w:ascii="Arial" w:eastAsia="Times New Roman" w:hAnsi="Arial" w:cs="Arial"/>
        </w:rPr>
      </w:pPr>
      <w:bookmarkStart w:id="320" w:name="st_311"/>
      <w:r>
        <w:rPr>
          <w:rFonts w:ascii="Arial" w:eastAsia="Times New Roman" w:hAnsi="Arial" w:cs="Arial"/>
          <w:b/>
          <w:bCs/>
          <w:color w:val="000000"/>
        </w:rPr>
        <w:t>Статья 311. Нарушение правил безопасности движения и эксплуатации, железнодорожного, воздушного или водного транспорта</w:t>
      </w:r>
      <w:bookmarkEnd w:id="320"/>
    </w:p>
    <w:p w14:paraId="30CF1973"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4102C1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Умышленн</w:t>
      </w:r>
      <w:r>
        <w:rPr>
          <w:rFonts w:ascii="Arial" w:eastAsia="Times New Roman" w:hAnsi="Arial" w:cs="Arial"/>
          <w:color w:val="000000"/>
        </w:rPr>
        <w:t>ое или неосторожное нарушение правил безопасности движения и (или) эксплуатации железнодорожного, воздушного, водного транспорта лицом, обязанным в силу выполняемой работы или занимаемой должности соблюдать эти правила, повлекшее по неосторожности значител</w:t>
      </w:r>
      <w:r>
        <w:rPr>
          <w:rFonts w:ascii="Arial" w:eastAsia="Times New Roman" w:hAnsi="Arial" w:cs="Arial"/>
          <w:color w:val="000000"/>
        </w:rPr>
        <w:t xml:space="preserve">ьный вред, – </w:t>
      </w:r>
    </w:p>
    <w:p w14:paraId="4B793E7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200 до 500 расчетных показателей с лишением права занимать определенные должности либо заниматься определенной деятельностью на срок до двух лет.</w:t>
      </w:r>
    </w:p>
    <w:p w14:paraId="055EEEBF"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5F9C4B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То же деяние, повлекшее по неосторожности тяжкий вред, –</w:t>
      </w:r>
    </w:p>
    <w:p w14:paraId="79FD7F1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или лишением свободы на срок до пяти лет с лишением права занимать определенные должности либо заниматься определенной деятельностью на ср</w:t>
      </w:r>
      <w:r>
        <w:rPr>
          <w:rFonts w:ascii="Arial" w:eastAsia="Times New Roman" w:hAnsi="Arial" w:cs="Arial"/>
          <w:color w:val="000000"/>
        </w:rPr>
        <w:t>ок до двух лет.</w:t>
      </w:r>
    </w:p>
    <w:p w14:paraId="0D00AB69"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DBC94E9" w14:textId="77777777" w:rsidR="00EF7A8E" w:rsidRDefault="00A81E47">
      <w:pPr>
        <w:spacing w:after="120"/>
        <w:ind w:firstLine="567"/>
        <w:jc w:val="both"/>
        <w:rPr>
          <w:rFonts w:ascii="Arial" w:eastAsia="Times New Roman" w:hAnsi="Arial" w:cs="Arial"/>
        </w:rPr>
      </w:pPr>
      <w:bookmarkStart w:id="321" w:name="st_312"/>
      <w:r>
        <w:rPr>
          <w:rFonts w:ascii="Arial" w:eastAsia="Times New Roman" w:hAnsi="Arial" w:cs="Arial"/>
          <w:b/>
          <w:bCs/>
          <w:color w:val="000000"/>
        </w:rPr>
        <w:t>Статья 312. Нарушение правил безопасности движения и эксплуатации автомототранспортных средств</w:t>
      </w:r>
      <w:bookmarkEnd w:id="321"/>
    </w:p>
    <w:p w14:paraId="76A9B091"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6E7A9A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Умышленное или неосторожное нарушение правил безопасности движения и эксплуатации автомототранспортных средств лицом, управляющим транспор</w:t>
      </w:r>
      <w:r>
        <w:rPr>
          <w:rFonts w:ascii="Arial" w:eastAsia="Times New Roman" w:hAnsi="Arial" w:cs="Arial"/>
          <w:color w:val="000000"/>
        </w:rPr>
        <w:t xml:space="preserve">тным средством, повлекшее по неосторожности менее тяжкий вред здоровью, – </w:t>
      </w:r>
    </w:p>
    <w:p w14:paraId="60654D8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200 до 500 расчетных показателей с лишением права занимать определенные должности либо заниматься определенной деятельностью на срок до двух лет.</w:t>
      </w:r>
    </w:p>
    <w:p w14:paraId="295D162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То же де</w:t>
      </w:r>
      <w:r>
        <w:rPr>
          <w:rFonts w:ascii="Arial" w:eastAsia="Times New Roman" w:hAnsi="Arial" w:cs="Arial"/>
          <w:color w:val="000000"/>
        </w:rPr>
        <w:t>яние, повлекшее по неосторожности тяжкий вред здоровью, –</w:t>
      </w:r>
    </w:p>
    <w:p w14:paraId="7327C0A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1000 до 2000 расчетных показателей или лишением свободы на срок до пяти лет с лишением права занимать определенные должности либо заниматься определенной деятельностью на сро</w:t>
      </w:r>
      <w:r>
        <w:rPr>
          <w:rFonts w:ascii="Arial" w:eastAsia="Times New Roman" w:hAnsi="Arial" w:cs="Arial"/>
          <w:color w:val="000000"/>
        </w:rPr>
        <w:t>к до двух лет.</w:t>
      </w:r>
    </w:p>
    <w:p w14:paraId="571631B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То же деяние, повлекшее по неосторожности особо тяжкий вред, –</w:t>
      </w:r>
    </w:p>
    <w:p w14:paraId="097D0C2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восьми лет с лишением права занимать определенные должности либо заниматься определенной деятельностью на срок до трех лет.</w:t>
      </w:r>
    </w:p>
    <w:p w14:paraId="1D48C8A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w:t>
      </w:r>
      <w:r>
        <w:rPr>
          <w:rFonts w:ascii="Arial" w:eastAsia="Times New Roman" w:hAnsi="Arial" w:cs="Arial"/>
          <w:color w:val="000000"/>
        </w:rPr>
        <w:t xml:space="preserve"> Деяние, предусмотренное частью 3 настоящей статьи, совершенное в состоянии опьянения, вызванном употреблением алкоголя, сильнодействующих веществ, наркотических средств, психотропных веществ и их аналогов или других одурманивающих веществ, -</w:t>
      </w:r>
    </w:p>
    <w:p w14:paraId="0C46924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восьми до десяти лет с лишением права занимать определенные должности либо заниматься определенной деятельностью на срок до трех лет.</w:t>
      </w:r>
    </w:p>
    <w:p w14:paraId="0A656417" w14:textId="77777777" w:rsidR="00EF7A8E" w:rsidRDefault="00A81E47">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Под автомототранспортными средствами в статьях 211, 312 и 316 настоящ</w:t>
      </w:r>
      <w:r>
        <w:rPr>
          <w:rFonts w:ascii="Arial" w:eastAsia="Times New Roman" w:hAnsi="Arial" w:cs="Arial"/>
          <w:color w:val="000000"/>
        </w:rPr>
        <w:t>его Кодекса понимаются все виды автомобилей, троллейбусы, тракторы и иные самоходные машины, мотоциклы и другие механические транспортные средства.</w:t>
      </w:r>
    </w:p>
    <w:p w14:paraId="6EBD7ABA" w14:textId="77777777" w:rsidR="00EF7A8E" w:rsidRDefault="00A81E47">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279" w:tooltip="https://cbd.minjust.gov.kg/4-5499/edition/28695/ru" w:history="1">
        <w:r>
          <w:rPr>
            <w:rFonts w:ascii="Arial" w:eastAsia="Times New Roman" w:hAnsi="Arial" w:cs="Arial"/>
            <w:i/>
            <w:iCs/>
            <w:color w:val="0000FF"/>
            <w:u w:val="single"/>
          </w:rPr>
          <w:t>14 марта 2025 года № 56</w:t>
        </w:r>
      </w:hyperlink>
      <w:r>
        <w:rPr>
          <w:rFonts w:ascii="Arial" w:eastAsia="Times New Roman" w:hAnsi="Arial" w:cs="Arial"/>
          <w:i/>
          <w:iCs/>
          <w:color w:val="000000"/>
        </w:rPr>
        <w:t>)</w:t>
      </w:r>
    </w:p>
    <w:p w14:paraId="761A307F"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5C36CF3"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5378703" w14:textId="77777777" w:rsidR="00EF7A8E" w:rsidRDefault="00A81E47">
      <w:pPr>
        <w:spacing w:after="120"/>
        <w:ind w:firstLine="567"/>
        <w:jc w:val="both"/>
        <w:rPr>
          <w:rFonts w:ascii="Arial" w:eastAsia="Times New Roman" w:hAnsi="Arial" w:cs="Arial"/>
        </w:rPr>
      </w:pPr>
      <w:bookmarkStart w:id="322" w:name="st_313"/>
      <w:r>
        <w:rPr>
          <w:rFonts w:ascii="Arial" w:eastAsia="Times New Roman" w:hAnsi="Arial" w:cs="Arial"/>
          <w:b/>
          <w:bCs/>
          <w:color w:val="000000"/>
        </w:rPr>
        <w:t>Статья 313. Недоброкачественный ремонт транспортных средств</w:t>
      </w:r>
      <w:bookmarkEnd w:id="322"/>
    </w:p>
    <w:p w14:paraId="0E4344AD"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5AE585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1. Недоброкачественный ремонт транспортных средств, путей сообщения, средств сигнализации или связи либо иного транспортного </w:t>
      </w:r>
      <w:r>
        <w:rPr>
          <w:rFonts w:ascii="Arial" w:eastAsia="Times New Roman" w:hAnsi="Arial" w:cs="Arial"/>
          <w:color w:val="000000"/>
        </w:rPr>
        <w:t>оборудования, а равно выпуск в эксплуатацию заведомо технически неисправных транспортных средств лицом, ответственным за их техническое состояние, повлекшие по неосторожности значительный вред, –</w:t>
      </w:r>
    </w:p>
    <w:p w14:paraId="4C80FED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200 до 500 расчетных показателей с л</w:t>
      </w:r>
      <w:r>
        <w:rPr>
          <w:rFonts w:ascii="Arial" w:eastAsia="Times New Roman" w:hAnsi="Arial" w:cs="Arial"/>
          <w:color w:val="000000"/>
        </w:rPr>
        <w:t>ишением права занимать определенные должности либо заниматься определенной деятельностью на срок до двух лет.</w:t>
      </w:r>
    </w:p>
    <w:p w14:paraId="0BBD5F2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Те же деяния, повлекшие по неосторожности тяжкий вред, –</w:t>
      </w:r>
    </w:p>
    <w:p w14:paraId="7AF7A42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500 до 1000 расчетных показателей или лишением свободы на срок</w:t>
      </w:r>
      <w:r>
        <w:rPr>
          <w:rFonts w:ascii="Arial" w:eastAsia="Times New Roman" w:hAnsi="Arial" w:cs="Arial"/>
          <w:color w:val="000000"/>
        </w:rPr>
        <w:t xml:space="preserve"> до пяти лет с лишением права занимать определенные должности либо заниматься определенной деятельностью на срок до двух лет.</w:t>
      </w:r>
    </w:p>
    <w:p w14:paraId="0961F964"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EA916DF" w14:textId="77777777" w:rsidR="00EF7A8E" w:rsidRDefault="00A81E47">
      <w:pPr>
        <w:spacing w:after="120"/>
        <w:ind w:firstLine="567"/>
        <w:jc w:val="both"/>
        <w:rPr>
          <w:rFonts w:ascii="Arial" w:eastAsia="Times New Roman" w:hAnsi="Arial" w:cs="Arial"/>
        </w:rPr>
      </w:pPr>
      <w:bookmarkStart w:id="323" w:name="st_314"/>
      <w:r>
        <w:rPr>
          <w:rFonts w:ascii="Arial" w:eastAsia="Times New Roman" w:hAnsi="Arial" w:cs="Arial"/>
          <w:b/>
          <w:bCs/>
          <w:color w:val="000000"/>
        </w:rPr>
        <w:t>Статья 314. Приведение в негодность транспортных средств или путей сообщения</w:t>
      </w:r>
      <w:bookmarkEnd w:id="323"/>
    </w:p>
    <w:p w14:paraId="07DF1C91"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55798F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Разрушение, повреждение или приведение иным сп</w:t>
      </w:r>
      <w:r>
        <w:rPr>
          <w:rFonts w:ascii="Arial" w:eastAsia="Times New Roman" w:hAnsi="Arial" w:cs="Arial"/>
          <w:color w:val="000000"/>
        </w:rPr>
        <w:t>особом в негодное для эксплуатации состояние транспортного средства, путей сообщения, средств сигнализации или связи либо другого транспортного оборудования, а равно блокирование транспортных коммуникаций, повлекшее по неосторожности значительный вред, –</w:t>
      </w:r>
    </w:p>
    <w:p w14:paraId="5C939DE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w:t>
      </w:r>
      <w:r>
        <w:rPr>
          <w:rFonts w:ascii="Arial" w:eastAsia="Times New Roman" w:hAnsi="Arial" w:cs="Arial"/>
          <w:color w:val="000000"/>
        </w:rPr>
        <w:t>аказываются штрафом от 200 до 500 расчетных показателей с лишением права занимать определенные должности либо заниматься определенной деятельностью на срок до двух лет.</w:t>
      </w:r>
    </w:p>
    <w:p w14:paraId="261DC23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Те же деяния, повлекшие по неосторожности тяжкий вред, –</w:t>
      </w:r>
    </w:p>
    <w:p w14:paraId="5EB1B31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500</w:t>
      </w:r>
      <w:r>
        <w:rPr>
          <w:rFonts w:ascii="Arial" w:eastAsia="Times New Roman" w:hAnsi="Arial" w:cs="Arial"/>
          <w:color w:val="000000"/>
        </w:rPr>
        <w:t xml:space="preserve"> до 1000 расчетных показателей или лишением свободы на срок до пяти лет с лишением права занимать определенные должности либо заниматься определенной деятельностью на срок до двух лет или без такового.</w:t>
      </w:r>
    </w:p>
    <w:p w14:paraId="623163A2"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BC8209C" w14:textId="77777777" w:rsidR="00EF7A8E" w:rsidRDefault="00A81E47">
      <w:pPr>
        <w:spacing w:after="120"/>
        <w:ind w:firstLine="567"/>
        <w:jc w:val="both"/>
        <w:rPr>
          <w:rFonts w:ascii="Arial" w:eastAsia="Times New Roman" w:hAnsi="Arial" w:cs="Arial"/>
        </w:rPr>
      </w:pPr>
      <w:bookmarkStart w:id="324" w:name="st_315"/>
      <w:r>
        <w:rPr>
          <w:rFonts w:ascii="Arial" w:eastAsia="Times New Roman" w:hAnsi="Arial" w:cs="Arial"/>
          <w:b/>
          <w:bCs/>
          <w:color w:val="000000"/>
        </w:rPr>
        <w:t>Статья 315. Допуск к управлению автомототранспортным  средством лица, находящегося в состоянии опьянения</w:t>
      </w:r>
      <w:bookmarkEnd w:id="324"/>
    </w:p>
    <w:p w14:paraId="6797C395"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4370CD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Допуск к управлению автомототранспортным средством лица, находящегося в состоянии алкогольного, наркотического или любого другого опьянения либо н</w:t>
      </w:r>
      <w:r>
        <w:rPr>
          <w:rFonts w:ascii="Arial" w:eastAsia="Times New Roman" w:hAnsi="Arial" w:cs="Arial"/>
          <w:color w:val="000000"/>
        </w:rPr>
        <w:t>е имеющего права управления этим средством, лицом, ответственным за эксплуатацию такого транспортного средства, а равно передача водителем либо владельцем автомототранспортного средства управления лицу, находящемуся в состоянии опьянения либо не имеющему п</w:t>
      </w:r>
      <w:r>
        <w:rPr>
          <w:rFonts w:ascii="Arial" w:eastAsia="Times New Roman" w:hAnsi="Arial" w:cs="Arial"/>
          <w:color w:val="000000"/>
        </w:rPr>
        <w:t>рава управления этим средством, повлекшие по неосторожности тяжкий вред, –</w:t>
      </w:r>
    </w:p>
    <w:p w14:paraId="0EF4423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200 до 500 расчетных показателей с лишением права занимать определенные должности либо заниматься определенной деятельностью на срок до двух лет.</w:t>
      </w:r>
    </w:p>
    <w:p w14:paraId="4B9BFA1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Те же де</w:t>
      </w:r>
      <w:r>
        <w:rPr>
          <w:rFonts w:ascii="Arial" w:eastAsia="Times New Roman" w:hAnsi="Arial" w:cs="Arial"/>
          <w:color w:val="000000"/>
        </w:rPr>
        <w:t>яния, повлекшие по неосторожности особо тяжкий вред, –</w:t>
      </w:r>
    </w:p>
    <w:p w14:paraId="39D6F9B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исправительными работами на срок от одного года до трех лет или штрафом от 500 до 1000 расчетных показателей, или лишением свободы на срок до двух лет с лишением права занимать определенны</w:t>
      </w:r>
      <w:r>
        <w:rPr>
          <w:rFonts w:ascii="Arial" w:eastAsia="Times New Roman" w:hAnsi="Arial" w:cs="Arial"/>
          <w:color w:val="000000"/>
        </w:rPr>
        <w:t>е должности либо заниматься определенной деятельностью на срок до двух лет или без такового.</w:t>
      </w:r>
    </w:p>
    <w:p w14:paraId="07377AEA"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6731FC6" w14:textId="77777777" w:rsidR="00EF7A8E" w:rsidRDefault="00A81E47">
      <w:pPr>
        <w:spacing w:after="120"/>
        <w:ind w:firstLine="567"/>
        <w:jc w:val="both"/>
        <w:rPr>
          <w:rFonts w:ascii="Arial" w:eastAsia="Times New Roman" w:hAnsi="Arial" w:cs="Arial"/>
        </w:rPr>
      </w:pPr>
      <w:bookmarkStart w:id="325" w:name="st_316"/>
      <w:r>
        <w:rPr>
          <w:rFonts w:ascii="Arial" w:eastAsia="Times New Roman" w:hAnsi="Arial" w:cs="Arial"/>
          <w:b/>
          <w:bCs/>
          <w:color w:val="000000"/>
        </w:rPr>
        <w:t>Статья 316. Нарушение правил, обеспечивающих безопасную работу транспорта</w:t>
      </w:r>
      <w:bookmarkEnd w:id="325"/>
    </w:p>
    <w:p w14:paraId="3996D4AF"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A6A0AD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Умышленное или неосторожное нарушение пассажиром, пешеходом или другим участником движения правил безопасности движения или эксплуатации всех видов транспорта, повлекшее по неосторожности значительный вред, –</w:t>
      </w:r>
    </w:p>
    <w:p w14:paraId="012E24E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200 до 500 расчетных</w:t>
      </w:r>
      <w:r>
        <w:rPr>
          <w:rFonts w:ascii="Arial" w:eastAsia="Times New Roman" w:hAnsi="Arial" w:cs="Arial"/>
          <w:color w:val="000000"/>
        </w:rPr>
        <w:t xml:space="preserve"> показателей.</w:t>
      </w:r>
    </w:p>
    <w:p w14:paraId="624AB37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То же деяние, повлекшее по неосторожности тяжкий вред, –</w:t>
      </w:r>
    </w:p>
    <w:p w14:paraId="66D3DE9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исправительными работами на срок от двух месяцев до одного года или штрафом от 500 до 1000 расчетных показателей, или лишением свободы на срок до двух лет с лишением пра</w:t>
      </w:r>
      <w:r>
        <w:rPr>
          <w:rFonts w:ascii="Arial" w:eastAsia="Times New Roman" w:hAnsi="Arial" w:cs="Arial"/>
          <w:color w:val="000000"/>
        </w:rPr>
        <w:t>ва занимать определенные должности либо заниматься определенной деятельностью на срок до двух лет или без такового.</w:t>
      </w:r>
    </w:p>
    <w:p w14:paraId="690FC7B5"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D6D5E12" w14:textId="77777777" w:rsidR="00EF7A8E" w:rsidRDefault="00A81E47">
      <w:pPr>
        <w:spacing w:after="120"/>
        <w:ind w:firstLine="567"/>
        <w:jc w:val="both"/>
        <w:rPr>
          <w:rFonts w:ascii="Arial" w:eastAsia="Times New Roman" w:hAnsi="Arial" w:cs="Arial"/>
        </w:rPr>
      </w:pPr>
      <w:bookmarkStart w:id="326" w:name="st_317"/>
      <w:r>
        <w:rPr>
          <w:rFonts w:ascii="Arial" w:eastAsia="Times New Roman" w:hAnsi="Arial" w:cs="Arial"/>
          <w:b/>
          <w:bCs/>
          <w:color w:val="000000"/>
        </w:rPr>
        <w:t>Статья 317. Нарушение правил безопасности при строительстве,  эксплуатации или ремонте магистральных трубопроводов</w:t>
      </w:r>
      <w:bookmarkEnd w:id="326"/>
    </w:p>
    <w:p w14:paraId="07BEA0EC"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3730430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Умышленное или нео</w:t>
      </w:r>
      <w:r>
        <w:rPr>
          <w:rFonts w:ascii="Arial" w:eastAsia="Times New Roman" w:hAnsi="Arial" w:cs="Arial"/>
          <w:color w:val="000000"/>
        </w:rPr>
        <w:t>сторожное нарушение правил безопасности при строительстве, эксплуатации или ремонте магистральных трубопроводов, повлекшее по неосторожности значительный вред, –</w:t>
      </w:r>
    </w:p>
    <w:p w14:paraId="5188D78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200 до 500 расчетных показателей с лишением права занимать определенны</w:t>
      </w:r>
      <w:r>
        <w:rPr>
          <w:rFonts w:ascii="Arial" w:eastAsia="Times New Roman" w:hAnsi="Arial" w:cs="Arial"/>
          <w:color w:val="000000"/>
        </w:rPr>
        <w:t>е должности либо заниматься определенной деятельностью на срок до двух лет.</w:t>
      </w:r>
    </w:p>
    <w:p w14:paraId="09C0804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То же деяние, повлекшее по неосторожности тяжкий вред, –</w:t>
      </w:r>
    </w:p>
    <w:p w14:paraId="3904F1E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или лишением свободы на срок до пяти лет с лишением права зани</w:t>
      </w:r>
      <w:r>
        <w:rPr>
          <w:rFonts w:ascii="Arial" w:eastAsia="Times New Roman" w:hAnsi="Arial" w:cs="Arial"/>
          <w:color w:val="000000"/>
        </w:rPr>
        <w:t>мать определенные должности либо заниматься определенной деятельностью на срок до двух лет.</w:t>
      </w:r>
    </w:p>
    <w:p w14:paraId="0DC16F9C"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0E35FBB" w14:textId="77777777" w:rsidR="00EF7A8E" w:rsidRDefault="00A81E47">
      <w:pPr>
        <w:spacing w:after="120"/>
        <w:ind w:firstLine="567"/>
        <w:jc w:val="both"/>
        <w:rPr>
          <w:rFonts w:ascii="Arial" w:eastAsia="Times New Roman" w:hAnsi="Arial" w:cs="Arial"/>
        </w:rPr>
      </w:pPr>
      <w:bookmarkStart w:id="327" w:name="st_318"/>
      <w:r>
        <w:rPr>
          <w:rFonts w:ascii="Arial" w:eastAsia="Times New Roman" w:hAnsi="Arial" w:cs="Arial"/>
          <w:b/>
          <w:bCs/>
          <w:color w:val="000000"/>
        </w:rPr>
        <w:t>Статья 318. Нарушение правил пользования автомобильными дорогами и их охраны</w:t>
      </w:r>
      <w:bookmarkEnd w:id="327"/>
    </w:p>
    <w:p w14:paraId="3DDC5B48"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9A6A48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Умышленное или неосторожное нарушение правил пользования автомобильными дорогами</w:t>
      </w:r>
      <w:r>
        <w:rPr>
          <w:rFonts w:ascii="Arial" w:eastAsia="Times New Roman" w:hAnsi="Arial" w:cs="Arial"/>
          <w:color w:val="000000"/>
        </w:rPr>
        <w:t xml:space="preserve"> и их охраны, то есть прокладка, ремонт без соответствующего разрешения подземных или наземных коммуникаций на автомобильных дорогах либо в полосе их отвода, несоблюдение установленных условий и сроков выполнения этих работ, самоуправное возведение арок, о</w:t>
      </w:r>
      <w:r>
        <w:rPr>
          <w:rFonts w:ascii="Arial" w:eastAsia="Times New Roman" w:hAnsi="Arial" w:cs="Arial"/>
          <w:color w:val="000000"/>
        </w:rPr>
        <w:t>граждений, шлагбаумов или иных сооружений, складирование на дорогах материалов либо предметов, разрушение дорожного полотна, повлекшее по неосторожности значительный вред, –</w:t>
      </w:r>
    </w:p>
    <w:p w14:paraId="1902EB4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200 до 500 расчетных показателей с лишением права занимать</w:t>
      </w:r>
      <w:r>
        <w:rPr>
          <w:rFonts w:ascii="Arial" w:eastAsia="Times New Roman" w:hAnsi="Arial" w:cs="Arial"/>
          <w:color w:val="000000"/>
        </w:rPr>
        <w:t xml:space="preserve"> определенные должности либо заниматься определенной деятельностью на срок до двух лет.</w:t>
      </w:r>
    </w:p>
    <w:p w14:paraId="2008853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Те же деяния, повлекшие по неосторожности тяжкий вред, –</w:t>
      </w:r>
    </w:p>
    <w:p w14:paraId="01EA7B7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500 до 1000 расчетных показателей или лишением свободы на срок до пяти лет с лишение</w:t>
      </w:r>
      <w:r>
        <w:rPr>
          <w:rFonts w:ascii="Arial" w:eastAsia="Times New Roman" w:hAnsi="Arial" w:cs="Arial"/>
          <w:color w:val="000000"/>
        </w:rPr>
        <w:t>м права занимать определенные должности либо заниматься определенной деятельностью на срок до двух лет или без такового.</w:t>
      </w:r>
    </w:p>
    <w:p w14:paraId="1B8EABAB" w14:textId="77777777" w:rsidR="00EF7A8E" w:rsidRDefault="00A81E47">
      <w:pPr>
        <w:spacing w:after="120"/>
        <w:ind w:firstLine="567"/>
        <w:jc w:val="center"/>
        <w:rPr>
          <w:rFonts w:ascii="Arial" w:eastAsia="Times New Roman" w:hAnsi="Arial" w:cs="Arial"/>
        </w:rPr>
      </w:pPr>
      <w:bookmarkStart w:id="328" w:name="g40"/>
      <w:r>
        <w:rPr>
          <w:rFonts w:ascii="Arial" w:eastAsia="Times New Roman" w:hAnsi="Arial" w:cs="Arial"/>
          <w:b/>
          <w:bCs/>
          <w:color w:val="000000"/>
        </w:rPr>
        <w:t>Глава 40. Преступления против кибер-безопасности</w:t>
      </w:r>
      <w:bookmarkEnd w:id="328"/>
    </w:p>
    <w:p w14:paraId="4B5C7E23"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365FEC57" w14:textId="77777777" w:rsidR="00EF7A8E" w:rsidRDefault="00A81E47">
      <w:pPr>
        <w:spacing w:after="120"/>
        <w:ind w:firstLine="567"/>
        <w:jc w:val="both"/>
        <w:rPr>
          <w:rFonts w:ascii="Arial" w:eastAsia="Times New Roman" w:hAnsi="Arial" w:cs="Arial"/>
        </w:rPr>
      </w:pPr>
      <w:bookmarkStart w:id="329" w:name="st_319"/>
      <w:r>
        <w:rPr>
          <w:rFonts w:ascii="Arial" w:eastAsia="Times New Roman" w:hAnsi="Arial" w:cs="Arial"/>
          <w:b/>
          <w:bCs/>
          <w:color w:val="000000"/>
        </w:rPr>
        <w:t>Статья 319. Несанкционированный доступ к компьютерной информации и электронным докум</w:t>
      </w:r>
      <w:r>
        <w:rPr>
          <w:rFonts w:ascii="Arial" w:eastAsia="Times New Roman" w:hAnsi="Arial" w:cs="Arial"/>
          <w:b/>
          <w:bCs/>
          <w:color w:val="000000"/>
        </w:rPr>
        <w:t>ентам, в информационную систему или сеть электросвязи</w:t>
      </w:r>
      <w:bookmarkEnd w:id="329"/>
      <w:r>
        <w:rPr>
          <w:rFonts w:ascii="Arial" w:eastAsia="Times New Roman" w:hAnsi="Arial" w:cs="Arial"/>
          <w:color w:val="000000"/>
        </w:rPr>
        <w:t> </w:t>
      </w:r>
    </w:p>
    <w:p w14:paraId="18FAA77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Несанкционированный доступ к чужой охраняемой компьютерной информации и электронным документам, в информационную систему или сеть электросвязи, повлекший уничтожение, блокирование, изменение информа</w:t>
      </w:r>
      <w:r>
        <w:rPr>
          <w:rFonts w:ascii="Arial" w:eastAsia="Times New Roman" w:hAnsi="Arial" w:cs="Arial"/>
          <w:color w:val="000000"/>
        </w:rPr>
        <w:t>ции, а равно повлекший нарушение или прекращение работы устройств обработки информации, причинивший умышленно или по неосторожности значительный вред, -</w:t>
      </w:r>
    </w:p>
    <w:p w14:paraId="62F73C3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общественными работами от сорока до ста часов или лишением права занимать определенные дол</w:t>
      </w:r>
      <w:r>
        <w:rPr>
          <w:rFonts w:ascii="Arial" w:eastAsia="Times New Roman" w:hAnsi="Arial" w:cs="Arial"/>
          <w:color w:val="000000"/>
        </w:rPr>
        <w:t>жности либо заниматься определенной деятельностью на срок до трех лет, или исправительными работами на срок от двух месяцев до одного года, или штрафом от 200 до 500 расчетных показателей.</w:t>
      </w:r>
    </w:p>
    <w:p w14:paraId="41CF29A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437EEE8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группой лиц по предварительному сг</w:t>
      </w:r>
      <w:r>
        <w:rPr>
          <w:rFonts w:ascii="Arial" w:eastAsia="Times New Roman" w:hAnsi="Arial" w:cs="Arial"/>
          <w:color w:val="000000"/>
        </w:rPr>
        <w:t>овору;</w:t>
      </w:r>
    </w:p>
    <w:p w14:paraId="77915D3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с причинением по неосторожности крупного ущерба или иного тяжкого вреда;</w:t>
      </w:r>
    </w:p>
    <w:p w14:paraId="1EB3408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в отношении информационных систем или сетей электросвязи, относящихся к критической информационной инфраструктуре, -</w:t>
      </w:r>
    </w:p>
    <w:p w14:paraId="5DBF8AF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или лишением свободы на срок до пяти лет с лишением права занимать определенные должности либо заниматься определенной деятельностью на срок до двух лет или без такового.</w:t>
      </w:r>
    </w:p>
    <w:p w14:paraId="1843966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3. Деяние, предусмотренное </w:t>
      </w:r>
      <w:r>
        <w:rPr>
          <w:rFonts w:ascii="Arial" w:eastAsia="Times New Roman" w:hAnsi="Arial" w:cs="Arial"/>
          <w:color w:val="000000"/>
        </w:rPr>
        <w:t>частью 1 настоящей статьи, совершенное с целью умышленного уничтожения, изменения, блокирования, приведения в непригодное состояние компьютерной информации или электронного документа либо вывода из строя, разрушения информационных систем или сети электросв</w:t>
      </w:r>
      <w:r>
        <w:rPr>
          <w:rFonts w:ascii="Arial" w:eastAsia="Times New Roman" w:hAnsi="Arial" w:cs="Arial"/>
          <w:color w:val="000000"/>
        </w:rPr>
        <w:t xml:space="preserve">язи, - </w:t>
      </w:r>
    </w:p>
    <w:p w14:paraId="73EDB16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или лишением свободы на срок до пяти лет с лишением права занимать определенные должности либо заниматься определенной деятельностью на срок до двух лет или без такового.</w:t>
      </w:r>
    </w:p>
    <w:p w14:paraId="00BAA66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Деяние, предусмотренное частью 3 настоящей статьи, совершенное:</w:t>
      </w:r>
    </w:p>
    <w:p w14:paraId="138EF1C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группой лиц по предварительному сговору;</w:t>
      </w:r>
    </w:p>
    <w:p w14:paraId="6DDDF46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с причинением крупного ущерба или иного тяжкого вреда;</w:t>
      </w:r>
    </w:p>
    <w:p w14:paraId="76F6C11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3) в отношении информационных систем или сетей электросвязи, относящихся к критической </w:t>
      </w:r>
      <w:r>
        <w:rPr>
          <w:rFonts w:ascii="Arial" w:eastAsia="Times New Roman" w:hAnsi="Arial" w:cs="Arial"/>
          <w:color w:val="000000"/>
        </w:rPr>
        <w:t>информационной инфраструктуре, -</w:t>
      </w:r>
    </w:p>
    <w:p w14:paraId="735B711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или лишением свободы на срок до пяти лет с лишением права занимать определенные должности либо заниматься определенной деятельностью на срок до двух лет или без тако</w:t>
      </w:r>
      <w:r>
        <w:rPr>
          <w:rFonts w:ascii="Arial" w:eastAsia="Times New Roman" w:hAnsi="Arial" w:cs="Arial"/>
          <w:color w:val="000000"/>
        </w:rPr>
        <w:t>вого.</w:t>
      </w:r>
    </w:p>
    <w:p w14:paraId="160E6D6E" w14:textId="77777777" w:rsidR="00EF7A8E" w:rsidRDefault="00A81E47">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280" w:tooltip="https://cbd.minjust.gov.kg/112342" w:history="1">
        <w:r>
          <w:rPr>
            <w:rFonts w:ascii="Arial" w:eastAsia="Times New Roman" w:hAnsi="Arial" w:cs="Arial"/>
            <w:i/>
            <w:iCs/>
            <w:color w:val="0000FF"/>
            <w:u w:val="single"/>
          </w:rPr>
          <w:t>18 января 2022 года №4</w:t>
        </w:r>
      </w:hyperlink>
      <w:r>
        <w:rPr>
          <w:rFonts w:ascii="Arial" w:eastAsia="Times New Roman" w:hAnsi="Arial" w:cs="Arial"/>
          <w:i/>
          <w:iCs/>
          <w:color w:val="000000"/>
        </w:rPr>
        <w:t>)</w:t>
      </w:r>
    </w:p>
    <w:p w14:paraId="4288C1FE"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3870D7C" w14:textId="77777777" w:rsidR="00EF7A8E" w:rsidRDefault="00A81E47">
      <w:pPr>
        <w:spacing w:after="120"/>
        <w:ind w:firstLine="567"/>
        <w:jc w:val="both"/>
        <w:rPr>
          <w:rFonts w:ascii="Arial" w:eastAsia="Times New Roman" w:hAnsi="Arial" w:cs="Arial"/>
        </w:rPr>
      </w:pPr>
      <w:bookmarkStart w:id="330" w:name="st_320"/>
      <w:r>
        <w:rPr>
          <w:rFonts w:ascii="Arial" w:eastAsia="Times New Roman" w:hAnsi="Arial" w:cs="Arial"/>
          <w:b/>
          <w:bCs/>
          <w:color w:val="000000"/>
        </w:rPr>
        <w:t>Статья 320. Создание вредоносных программных продуктов</w:t>
      </w:r>
      <w:bookmarkEnd w:id="330"/>
    </w:p>
    <w:p w14:paraId="3F1D0A37"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81DB45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Создание с целью использования либо распространени</w:t>
      </w:r>
      <w:r>
        <w:rPr>
          <w:rFonts w:ascii="Arial" w:eastAsia="Times New Roman" w:hAnsi="Arial" w:cs="Arial"/>
          <w:color w:val="000000"/>
        </w:rPr>
        <w:t>я программного продукта или внесение изменений в существующие программные продукты, заведомо предназначенные для осуществления несанкционированного доступа и копирования, уничтожения, блокирования, изменения компьютерной информации и электронных документов</w:t>
      </w:r>
      <w:r>
        <w:rPr>
          <w:rFonts w:ascii="Arial" w:eastAsia="Times New Roman" w:hAnsi="Arial" w:cs="Arial"/>
          <w:color w:val="000000"/>
        </w:rPr>
        <w:t xml:space="preserve"> или нейтрализации средств защиты информации, нарушения работы информационных систем или сети электросвязи, а равно умышленное использование и распространение таких программных продуктов, повлекших причинение значительного ущерба или иного значительного вр</w:t>
      </w:r>
      <w:r>
        <w:rPr>
          <w:rFonts w:ascii="Arial" w:eastAsia="Times New Roman" w:hAnsi="Arial" w:cs="Arial"/>
          <w:color w:val="000000"/>
        </w:rPr>
        <w:t>еда, -</w:t>
      </w:r>
    </w:p>
    <w:p w14:paraId="069CA86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общественными работами от сорока до ста часов или лишением права занимать определенные должности либо заниматься определенной деятельностью на срок до двух лет, или исправительными работами на срок от двух месяцев до одного года, или шт</w:t>
      </w:r>
      <w:r>
        <w:rPr>
          <w:rFonts w:ascii="Arial" w:eastAsia="Times New Roman" w:hAnsi="Arial" w:cs="Arial"/>
          <w:color w:val="000000"/>
        </w:rPr>
        <w:t>рафом от 200 до 500 расчетных показателей.</w:t>
      </w:r>
    </w:p>
    <w:p w14:paraId="42F54AB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57410DE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группой лиц по предварительному сговору;</w:t>
      </w:r>
    </w:p>
    <w:p w14:paraId="75BF173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с причинением по неосторожности крупного ущерба или иного тяжкого вреда;</w:t>
      </w:r>
    </w:p>
    <w:p w14:paraId="3EEA204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в отношении информационных систем и сетей электросвязи, отно</w:t>
      </w:r>
      <w:r>
        <w:rPr>
          <w:rFonts w:ascii="Arial" w:eastAsia="Times New Roman" w:hAnsi="Arial" w:cs="Arial"/>
          <w:color w:val="000000"/>
        </w:rPr>
        <w:t>сящихся к критической информационной инфраструктуре, -</w:t>
      </w:r>
    </w:p>
    <w:p w14:paraId="36E4028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или лишением свободы на срок до пяти лет с лишением права занимать определенные должности либо заниматься определенной деятельностью на срок до</w:t>
      </w:r>
      <w:r>
        <w:rPr>
          <w:rFonts w:ascii="Arial" w:eastAsia="Times New Roman" w:hAnsi="Arial" w:cs="Arial"/>
          <w:color w:val="000000"/>
        </w:rPr>
        <w:t xml:space="preserve"> двух лет или без такового.</w:t>
      </w:r>
    </w:p>
    <w:p w14:paraId="6442CA1D" w14:textId="77777777" w:rsidR="00EF7A8E" w:rsidRDefault="00A81E47">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281" w:tooltip="https://cbd.minjust.gov.kg/112342" w:history="1">
        <w:r>
          <w:rPr>
            <w:rFonts w:ascii="Arial" w:eastAsia="Times New Roman" w:hAnsi="Arial" w:cs="Arial"/>
            <w:i/>
            <w:iCs/>
            <w:color w:val="0000FF"/>
            <w:u w:val="single"/>
          </w:rPr>
          <w:t>18 января 2022 года №4</w:t>
        </w:r>
      </w:hyperlink>
      <w:r>
        <w:rPr>
          <w:rFonts w:ascii="Arial" w:eastAsia="Times New Roman" w:hAnsi="Arial" w:cs="Arial"/>
          <w:i/>
          <w:iCs/>
          <w:color w:val="000000"/>
        </w:rPr>
        <w:t>)</w:t>
      </w:r>
    </w:p>
    <w:p w14:paraId="7150B424"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01BC1B7" w14:textId="77777777" w:rsidR="00EF7A8E" w:rsidRDefault="00A81E47">
      <w:pPr>
        <w:spacing w:after="120"/>
        <w:ind w:firstLine="567"/>
        <w:jc w:val="both"/>
        <w:rPr>
          <w:rFonts w:ascii="Arial" w:eastAsia="Times New Roman" w:hAnsi="Arial" w:cs="Arial"/>
        </w:rPr>
      </w:pPr>
      <w:bookmarkStart w:id="331" w:name="st_321"/>
      <w:r>
        <w:rPr>
          <w:rFonts w:ascii="Arial" w:eastAsia="Times New Roman" w:hAnsi="Arial" w:cs="Arial"/>
          <w:b/>
          <w:bCs/>
          <w:color w:val="000000"/>
        </w:rPr>
        <w:t>Статья 321. Кибер-саботаж</w:t>
      </w:r>
      <w:bookmarkEnd w:id="331"/>
    </w:p>
    <w:p w14:paraId="03E34E0B"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235B73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Кибер-саботаж, то есть умышленные изменение, уничтожение,</w:t>
      </w:r>
      <w:r>
        <w:rPr>
          <w:rFonts w:ascii="Arial" w:eastAsia="Times New Roman" w:hAnsi="Arial" w:cs="Arial"/>
          <w:color w:val="000000"/>
        </w:rPr>
        <w:t xml:space="preserve"> блокирование, приведение в непригодное состояние информации, хранящейся на электронном носителе, содержащейся в информационной системе или передаваемой по сетям телекоммуникаций или программы без права вмешательства в работу компьютерных систем, с намерен</w:t>
      </w:r>
      <w:r>
        <w:rPr>
          <w:rFonts w:ascii="Arial" w:eastAsia="Times New Roman" w:hAnsi="Arial" w:cs="Arial"/>
          <w:color w:val="000000"/>
        </w:rPr>
        <w:t>ием помешать функционированию программных продуктов или телекоммуникационных систем, а также вывод из строя программных продуктов, оборудования, –</w:t>
      </w:r>
    </w:p>
    <w:p w14:paraId="21C1994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исправительными работами на срок от двух месяцев до одного года или штрафом от 200 до 500 расчет</w:t>
      </w:r>
      <w:r>
        <w:rPr>
          <w:rFonts w:ascii="Arial" w:eastAsia="Times New Roman" w:hAnsi="Arial" w:cs="Arial"/>
          <w:color w:val="000000"/>
        </w:rPr>
        <w:t>ных показателей, или лишением свободы на срок до двух лет с лишением права занимать определенные должности либо заниматься определенной деятельностью на срок до двух лет.</w:t>
      </w:r>
    </w:p>
    <w:p w14:paraId="1B23429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32BF75D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группой лиц по предварительному сговору;</w:t>
      </w:r>
    </w:p>
    <w:p w14:paraId="7618E67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с причин</w:t>
      </w:r>
      <w:r>
        <w:rPr>
          <w:rFonts w:ascii="Arial" w:eastAsia="Times New Roman" w:hAnsi="Arial" w:cs="Arial"/>
          <w:color w:val="000000"/>
        </w:rPr>
        <w:t>ением по неосторожности крупного ущерба или иного тяжкого вреда, –</w:t>
      </w:r>
    </w:p>
    <w:p w14:paraId="344F2F6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или лишением свободы на срок от двух до пяти лет с лишением права занимать определенные должности либо заниматься определенной деятельностью на срок до двух лет или без такового.</w:t>
      </w:r>
    </w:p>
    <w:p w14:paraId="5CD9CB0B"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A4F5C49" w14:textId="77777777" w:rsidR="00EF7A8E" w:rsidRDefault="00A81E47">
      <w:pPr>
        <w:spacing w:after="120"/>
        <w:ind w:firstLine="567"/>
        <w:jc w:val="both"/>
        <w:rPr>
          <w:rFonts w:ascii="Arial" w:eastAsia="Times New Roman" w:hAnsi="Arial" w:cs="Arial"/>
        </w:rPr>
      </w:pPr>
      <w:bookmarkStart w:id="332" w:name="st_322"/>
      <w:r>
        <w:rPr>
          <w:rFonts w:ascii="Arial" w:eastAsia="Times New Roman" w:hAnsi="Arial" w:cs="Arial"/>
          <w:b/>
          <w:bCs/>
          <w:color w:val="000000"/>
        </w:rPr>
        <w:t>Статья 322. Массовое распространение электронных сообщений</w:t>
      </w:r>
      <w:bookmarkEnd w:id="332"/>
    </w:p>
    <w:p w14:paraId="41941697"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9336FE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Массовое распространение электронных сообщений, осуществленное без предварительного согласия адресатов, приведшее к нарушению или прекращению работы программных продуктов, телекоммуникационных си</w:t>
      </w:r>
      <w:r>
        <w:rPr>
          <w:rFonts w:ascii="Arial" w:eastAsia="Times New Roman" w:hAnsi="Arial" w:cs="Arial"/>
          <w:color w:val="000000"/>
        </w:rPr>
        <w:t>стем, оборудования и абонентских терминалов, −</w:t>
      </w:r>
    </w:p>
    <w:p w14:paraId="7559C57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200 до 500 расчетных показателей.</w:t>
      </w:r>
    </w:p>
    <w:p w14:paraId="0FF9556D" w14:textId="77777777" w:rsidR="00EF7A8E" w:rsidRDefault="00A81E47">
      <w:pPr>
        <w:spacing w:after="120"/>
        <w:ind w:firstLine="567"/>
        <w:jc w:val="center"/>
        <w:rPr>
          <w:rFonts w:ascii="Arial" w:eastAsia="Times New Roman" w:hAnsi="Arial" w:cs="Arial"/>
        </w:rPr>
      </w:pPr>
      <w:r>
        <w:rPr>
          <w:rFonts w:ascii="Arial" w:eastAsia="Times New Roman" w:hAnsi="Arial" w:cs="Arial"/>
          <w:b/>
          <w:bCs/>
          <w:color w:val="000000"/>
        </w:rPr>
        <w:t>РАЗДЕЛ IX</w:t>
      </w:r>
    </w:p>
    <w:p w14:paraId="6B4EFF5A" w14:textId="77777777" w:rsidR="00EF7A8E" w:rsidRDefault="00A81E47">
      <w:pPr>
        <w:spacing w:after="120"/>
        <w:ind w:firstLine="567"/>
        <w:jc w:val="center"/>
        <w:rPr>
          <w:rFonts w:ascii="Arial" w:eastAsia="Times New Roman" w:hAnsi="Arial" w:cs="Arial"/>
        </w:rPr>
      </w:pPr>
      <w:r>
        <w:rPr>
          <w:rFonts w:ascii="Arial" w:eastAsia="Times New Roman" w:hAnsi="Arial" w:cs="Arial"/>
          <w:b/>
          <w:bCs/>
          <w:color w:val="000000"/>
        </w:rPr>
        <w:t>ПРЕСТУПЛЕНИЯ ПРОТИВ ГОСУДАРСТВЕННОЙ ВЛАСТИ</w:t>
      </w:r>
    </w:p>
    <w:p w14:paraId="50A707D8" w14:textId="77777777" w:rsidR="00EF7A8E" w:rsidRDefault="00A81E47">
      <w:pPr>
        <w:spacing w:after="120"/>
        <w:ind w:firstLine="567"/>
        <w:jc w:val="center"/>
        <w:rPr>
          <w:rFonts w:ascii="Arial" w:eastAsia="Times New Roman" w:hAnsi="Arial" w:cs="Arial"/>
        </w:rPr>
      </w:pPr>
      <w:r>
        <w:rPr>
          <w:rFonts w:ascii="Arial" w:eastAsia="Times New Roman" w:hAnsi="Arial" w:cs="Arial"/>
        </w:rPr>
        <w:t> </w:t>
      </w:r>
    </w:p>
    <w:p w14:paraId="32E4D5E4" w14:textId="77777777" w:rsidR="00EF7A8E" w:rsidRDefault="00A81E47">
      <w:pPr>
        <w:spacing w:after="120"/>
        <w:ind w:firstLine="567"/>
        <w:jc w:val="center"/>
        <w:rPr>
          <w:rFonts w:ascii="Arial" w:eastAsia="Times New Roman" w:hAnsi="Arial" w:cs="Arial"/>
        </w:rPr>
      </w:pPr>
      <w:bookmarkStart w:id="333" w:name="g41"/>
      <w:r>
        <w:rPr>
          <w:rFonts w:ascii="Arial" w:eastAsia="Times New Roman" w:hAnsi="Arial" w:cs="Arial"/>
          <w:b/>
          <w:bCs/>
          <w:color w:val="000000"/>
        </w:rPr>
        <w:t>Глава 41. Преступления против основ конституционного строя и безопасности государства</w:t>
      </w:r>
      <w:bookmarkEnd w:id="333"/>
    </w:p>
    <w:p w14:paraId="0FEE5F4D"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6CACDC9" w14:textId="77777777" w:rsidR="00EF7A8E" w:rsidRDefault="00A81E47">
      <w:pPr>
        <w:spacing w:after="120"/>
        <w:ind w:firstLine="567"/>
        <w:jc w:val="both"/>
        <w:rPr>
          <w:rFonts w:ascii="Arial" w:eastAsia="Times New Roman" w:hAnsi="Arial" w:cs="Arial"/>
        </w:rPr>
      </w:pPr>
      <w:bookmarkStart w:id="334" w:name="st_323"/>
      <w:r>
        <w:rPr>
          <w:rFonts w:ascii="Arial" w:eastAsia="Times New Roman" w:hAnsi="Arial" w:cs="Arial"/>
          <w:b/>
          <w:bCs/>
          <w:color w:val="000000"/>
        </w:rPr>
        <w:t>Статья 3</w:t>
      </w:r>
      <w:r>
        <w:rPr>
          <w:rFonts w:ascii="Arial" w:eastAsia="Times New Roman" w:hAnsi="Arial" w:cs="Arial"/>
          <w:b/>
          <w:bCs/>
          <w:color w:val="000000"/>
        </w:rPr>
        <w:t>23. Государственная измена</w:t>
      </w:r>
      <w:bookmarkEnd w:id="334"/>
    </w:p>
    <w:p w14:paraId="6D45766D"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CDD2EB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Государственная измена, то есть выдача государственных секретов, шпионаж либо иное оказание помощи иностранному государству или иностранной организации в проведении деятельности в ущерб внешней безопасности Кыргызской Респуб</w:t>
      </w:r>
      <w:r>
        <w:rPr>
          <w:rFonts w:ascii="Arial" w:eastAsia="Times New Roman" w:hAnsi="Arial" w:cs="Arial"/>
          <w:color w:val="000000"/>
        </w:rPr>
        <w:t>лики, совершенная гражданином Кыргызской Республики, –</w:t>
      </w:r>
    </w:p>
    <w:p w14:paraId="6C559A0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семи до десяти лет с конфискацией имущества.</w:t>
      </w:r>
    </w:p>
    <w:p w14:paraId="2B02512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 в военное время, –</w:t>
      </w:r>
    </w:p>
    <w:p w14:paraId="12EF82D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десяти до пятнадцати лет с</w:t>
      </w:r>
      <w:r>
        <w:rPr>
          <w:rFonts w:ascii="Arial" w:eastAsia="Times New Roman" w:hAnsi="Arial" w:cs="Arial"/>
          <w:color w:val="000000"/>
        </w:rPr>
        <w:t xml:space="preserve"> конфискацией имущества.</w:t>
      </w:r>
    </w:p>
    <w:p w14:paraId="097BEEEB" w14:textId="77777777" w:rsidR="00EF7A8E" w:rsidRDefault="00A81E47">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Лицо, совершившее преступление, предусмотренное настоящей статьей или </w:t>
      </w:r>
      <w:hyperlink r:id="rId282" w:anchor="st_324" w:tooltip="https://cbd.minjust.gov.kg/112309#st_324" w:history="1">
        <w:r>
          <w:rPr>
            <w:rFonts w:ascii="Arial" w:eastAsia="Times New Roman" w:hAnsi="Arial" w:cs="Arial"/>
            <w:color w:val="0000FF"/>
            <w:u w:val="single"/>
          </w:rPr>
          <w:t>статьей 324</w:t>
        </w:r>
      </w:hyperlink>
      <w:r>
        <w:rPr>
          <w:rFonts w:ascii="Arial" w:eastAsia="Times New Roman" w:hAnsi="Arial" w:cs="Arial"/>
          <w:color w:val="000000"/>
        </w:rPr>
        <w:t xml:space="preserve"> настоящего Кодекса, освобождается от уголовной ответственности за предусмотренные им деяния, если оно добровольным и своевременным сообщением органам власти или иным образом способствовало предотвращению уще</w:t>
      </w:r>
      <w:r>
        <w:rPr>
          <w:rFonts w:ascii="Arial" w:eastAsia="Times New Roman" w:hAnsi="Arial" w:cs="Arial"/>
          <w:color w:val="000000"/>
        </w:rPr>
        <w:t>рба интересам Кыргызской Республики.</w:t>
      </w:r>
    </w:p>
    <w:p w14:paraId="72895B4D"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A808014" w14:textId="77777777" w:rsidR="00EF7A8E" w:rsidRDefault="00A81E47">
      <w:pPr>
        <w:spacing w:after="120"/>
        <w:ind w:firstLine="567"/>
        <w:jc w:val="both"/>
        <w:rPr>
          <w:rFonts w:ascii="Arial" w:eastAsia="Times New Roman" w:hAnsi="Arial" w:cs="Arial"/>
        </w:rPr>
      </w:pPr>
      <w:bookmarkStart w:id="335" w:name="st_324"/>
      <w:r>
        <w:rPr>
          <w:rFonts w:ascii="Arial" w:eastAsia="Times New Roman" w:hAnsi="Arial" w:cs="Arial"/>
          <w:b/>
          <w:bCs/>
          <w:color w:val="000000"/>
        </w:rPr>
        <w:t>Статья 324. Шпионаж</w:t>
      </w:r>
      <w:bookmarkEnd w:id="335"/>
    </w:p>
    <w:p w14:paraId="4EBE3058"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15178D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Передача, собирание, хищение или хранение с целью передачи иностранному государству, иностранной организации или их представителям сведений, составляющих государственные секреты, а равно перед</w:t>
      </w:r>
      <w:r>
        <w:rPr>
          <w:rFonts w:ascii="Arial" w:eastAsia="Times New Roman" w:hAnsi="Arial" w:cs="Arial"/>
          <w:color w:val="000000"/>
        </w:rPr>
        <w:t>ача, собирание или хищение по заданию иностранной разведки иных сведений для использования их в ущерб безопасности Кыргызской Республики, совершенные иностранным гражданином или лицом без гражданства, –</w:t>
      </w:r>
    </w:p>
    <w:p w14:paraId="5D956D8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семи до деся</w:t>
      </w:r>
      <w:r>
        <w:rPr>
          <w:rFonts w:ascii="Arial" w:eastAsia="Times New Roman" w:hAnsi="Arial" w:cs="Arial"/>
          <w:color w:val="000000"/>
        </w:rPr>
        <w:t>ти лет с конфискацией имущества.</w:t>
      </w:r>
    </w:p>
    <w:p w14:paraId="4898A2E6"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2AE21E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Те же деяния, совершенные в военное время, –</w:t>
      </w:r>
    </w:p>
    <w:p w14:paraId="0D5683C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десяти до пятнадцати лет с конфискацией имущества.</w:t>
      </w:r>
    </w:p>
    <w:p w14:paraId="4B0AA80F"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2DE32D2" w14:textId="77777777" w:rsidR="00EF7A8E" w:rsidRDefault="00A81E47">
      <w:pPr>
        <w:spacing w:after="120"/>
        <w:ind w:firstLine="567"/>
        <w:jc w:val="both"/>
        <w:rPr>
          <w:rFonts w:ascii="Arial" w:eastAsia="Times New Roman" w:hAnsi="Arial" w:cs="Arial"/>
        </w:rPr>
      </w:pPr>
      <w:bookmarkStart w:id="336" w:name="st_325"/>
      <w:r>
        <w:rPr>
          <w:rFonts w:ascii="Arial" w:eastAsia="Times New Roman" w:hAnsi="Arial" w:cs="Arial"/>
          <w:b/>
          <w:bCs/>
          <w:color w:val="000000"/>
        </w:rPr>
        <w:t>Статья 325. Диверсия</w:t>
      </w:r>
      <w:bookmarkEnd w:id="336"/>
    </w:p>
    <w:p w14:paraId="5150874B"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9631C6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Совершение взрыва, поджога или иных действий, направленных на разрушение или повреждение предприятий, сооружений, путей и средств сообщения, средств связи, объектов жизнеобеспечения населения в целях подрыва экономической безопасности или обороноспособност</w:t>
      </w:r>
      <w:r>
        <w:rPr>
          <w:rFonts w:ascii="Arial" w:eastAsia="Times New Roman" w:hAnsi="Arial" w:cs="Arial"/>
          <w:color w:val="000000"/>
        </w:rPr>
        <w:t>и либо с целью дестабилизации деятельности государственных органов или общественно-политической обстановки Кыргызской Республики, –</w:t>
      </w:r>
    </w:p>
    <w:p w14:paraId="0A45017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десяти до пятнадцати лет с конфискацией имущества.</w:t>
      </w:r>
    </w:p>
    <w:p w14:paraId="14571E76"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D38469E" w14:textId="77777777" w:rsidR="00EF7A8E" w:rsidRDefault="00A81E47">
      <w:pPr>
        <w:spacing w:after="120"/>
        <w:ind w:firstLine="567"/>
        <w:jc w:val="both"/>
        <w:rPr>
          <w:rFonts w:ascii="Arial" w:eastAsia="Times New Roman" w:hAnsi="Arial" w:cs="Arial"/>
        </w:rPr>
      </w:pPr>
      <w:bookmarkStart w:id="337" w:name="st_326"/>
      <w:r>
        <w:rPr>
          <w:rFonts w:ascii="Arial" w:eastAsia="Times New Roman" w:hAnsi="Arial" w:cs="Arial"/>
          <w:b/>
          <w:bCs/>
          <w:color w:val="000000"/>
        </w:rPr>
        <w:t>Статья 326. Насильственный зах</w:t>
      </w:r>
      <w:r>
        <w:rPr>
          <w:rFonts w:ascii="Arial" w:eastAsia="Times New Roman" w:hAnsi="Arial" w:cs="Arial"/>
          <w:b/>
          <w:bCs/>
          <w:color w:val="000000"/>
        </w:rPr>
        <w:t>ват власти</w:t>
      </w:r>
      <w:bookmarkEnd w:id="337"/>
    </w:p>
    <w:p w14:paraId="22FA0C9E"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DC2CE8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Насильственный захват власти или насильственное удержание власти в нарушение Конституции Кыргызской Республики, а равно действия, направленные на насильственное изменение конституционного строя, –</w:t>
      </w:r>
    </w:p>
    <w:p w14:paraId="657B108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десят</w:t>
      </w:r>
      <w:r>
        <w:rPr>
          <w:rFonts w:ascii="Arial" w:eastAsia="Times New Roman" w:hAnsi="Arial" w:cs="Arial"/>
          <w:color w:val="000000"/>
        </w:rPr>
        <w:t>и до пятнадцати лет с конфискацией имущества.</w:t>
      </w:r>
    </w:p>
    <w:p w14:paraId="3D35D718"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5899B92" w14:textId="77777777" w:rsidR="00EF7A8E" w:rsidRDefault="00A81E47">
      <w:pPr>
        <w:spacing w:after="120"/>
        <w:ind w:firstLine="567"/>
        <w:jc w:val="both"/>
        <w:rPr>
          <w:rFonts w:ascii="Arial" w:eastAsia="Times New Roman" w:hAnsi="Arial" w:cs="Arial"/>
        </w:rPr>
      </w:pPr>
      <w:bookmarkStart w:id="338" w:name="st_327"/>
      <w:r>
        <w:rPr>
          <w:rFonts w:ascii="Arial" w:eastAsia="Times New Roman" w:hAnsi="Arial" w:cs="Arial"/>
          <w:b/>
          <w:bCs/>
          <w:color w:val="000000"/>
        </w:rPr>
        <w:t>Статья 327. Публичные призывы к насильственному захвату власти</w:t>
      </w:r>
      <w:bookmarkEnd w:id="338"/>
    </w:p>
    <w:p w14:paraId="1B220071"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2779EB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Публичные призывы к насильственному захвату или насильственному удержанию власти, а равно к насильственному изменению конституционного строя –</w:t>
      </w:r>
    </w:p>
    <w:p w14:paraId="42104D5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200 до 500 расчетных показателей или лишением свободы до трех лет.</w:t>
      </w:r>
    </w:p>
    <w:p w14:paraId="0672BB7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Те же деяния, со</w:t>
      </w:r>
      <w:r>
        <w:rPr>
          <w:rFonts w:ascii="Arial" w:eastAsia="Times New Roman" w:hAnsi="Arial" w:cs="Arial"/>
          <w:color w:val="000000"/>
        </w:rPr>
        <w:t>вершенные:</w:t>
      </w:r>
    </w:p>
    <w:p w14:paraId="7A8DFCE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с использованием средств массовой информации или информационно–коммуникационных сетей;</w:t>
      </w:r>
    </w:p>
    <w:p w14:paraId="342BE06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группой лиц;</w:t>
      </w:r>
    </w:p>
    <w:p w14:paraId="124C384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группой лиц по предварительному сговору, –</w:t>
      </w:r>
    </w:p>
    <w:p w14:paraId="11175DA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500 до 1000 расчетных показателей или лишением свободы на срок от тре</w:t>
      </w:r>
      <w:r>
        <w:rPr>
          <w:rFonts w:ascii="Arial" w:eastAsia="Times New Roman" w:hAnsi="Arial" w:cs="Arial"/>
          <w:color w:val="000000"/>
        </w:rPr>
        <w:t>х до пяти лет.</w:t>
      </w:r>
    </w:p>
    <w:p w14:paraId="48716893"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1C5A81E" w14:textId="77777777" w:rsidR="00EF7A8E" w:rsidRDefault="00A81E47">
      <w:pPr>
        <w:spacing w:after="120"/>
        <w:ind w:firstLine="567"/>
        <w:jc w:val="both"/>
        <w:rPr>
          <w:rFonts w:ascii="Arial" w:eastAsia="Times New Roman" w:hAnsi="Arial" w:cs="Arial"/>
        </w:rPr>
      </w:pPr>
      <w:bookmarkStart w:id="339" w:name="st_328"/>
      <w:r>
        <w:rPr>
          <w:rFonts w:ascii="Arial" w:eastAsia="Times New Roman" w:hAnsi="Arial" w:cs="Arial"/>
          <w:b/>
          <w:bCs/>
          <w:color w:val="000000"/>
        </w:rPr>
        <w:t>Статья 328. Сепаратистская деятельность</w:t>
      </w:r>
      <w:bookmarkEnd w:id="339"/>
    </w:p>
    <w:p w14:paraId="56CF6322"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D1B003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Сепаратистская деятельность, то есть деяние, направленное на нарушение территориальной целостности государства, в том числе на отделение от него части территории или дезинтеграцию государства, сове</w:t>
      </w:r>
      <w:r>
        <w:rPr>
          <w:rFonts w:ascii="Arial" w:eastAsia="Times New Roman" w:hAnsi="Arial" w:cs="Arial"/>
          <w:color w:val="000000"/>
        </w:rPr>
        <w:t>ршаемое насильственным путем, –</w:t>
      </w:r>
    </w:p>
    <w:p w14:paraId="3FE346C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десяти до двенадцати лет с конфискацией имущества.</w:t>
      </w:r>
    </w:p>
    <w:p w14:paraId="0D1ECDDC"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1CC1FAD" w14:textId="77777777" w:rsidR="00EF7A8E" w:rsidRDefault="00A81E47">
      <w:pPr>
        <w:spacing w:after="120"/>
        <w:ind w:firstLine="567"/>
        <w:jc w:val="both"/>
        <w:rPr>
          <w:rFonts w:ascii="Arial" w:eastAsia="Times New Roman" w:hAnsi="Arial" w:cs="Arial"/>
        </w:rPr>
      </w:pPr>
      <w:bookmarkStart w:id="340" w:name="st_329"/>
      <w:r>
        <w:rPr>
          <w:rFonts w:ascii="Arial" w:eastAsia="Times New Roman" w:hAnsi="Arial" w:cs="Arial"/>
          <w:b/>
          <w:bCs/>
          <w:color w:val="000000"/>
        </w:rPr>
        <w:t>Статья 329. Вооруженный мятеж</w:t>
      </w:r>
      <w:bookmarkEnd w:id="340"/>
    </w:p>
    <w:p w14:paraId="3EE816E0"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8C25FE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Организация вооруженного мятежа либо активное участие в нем в целях свержения или насильственного </w:t>
      </w:r>
      <w:r>
        <w:rPr>
          <w:rFonts w:ascii="Arial" w:eastAsia="Times New Roman" w:hAnsi="Arial" w:cs="Arial"/>
          <w:color w:val="000000"/>
        </w:rPr>
        <w:t>изменения конституционного строя –</w:t>
      </w:r>
    </w:p>
    <w:p w14:paraId="03E6C4B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двенадцати до пятнадцати лет.</w:t>
      </w:r>
    </w:p>
    <w:p w14:paraId="4714799D"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78A6887" w14:textId="77777777" w:rsidR="00EF7A8E" w:rsidRDefault="00A81E47">
      <w:pPr>
        <w:spacing w:after="120"/>
        <w:ind w:firstLine="567"/>
        <w:jc w:val="both"/>
        <w:rPr>
          <w:rFonts w:ascii="Arial" w:eastAsia="Times New Roman" w:hAnsi="Arial" w:cs="Arial"/>
        </w:rPr>
      </w:pPr>
      <w:bookmarkStart w:id="341" w:name="st_330"/>
      <w:r>
        <w:rPr>
          <w:rFonts w:ascii="Arial" w:eastAsia="Times New Roman" w:hAnsi="Arial" w:cs="Arial"/>
          <w:b/>
          <w:bCs/>
          <w:color w:val="000000"/>
        </w:rPr>
        <w:t>Статья 330. Возбуждение расовой, этнической, национальной, религиозной межрегиональной вражды (розни)</w:t>
      </w:r>
      <w:bookmarkEnd w:id="341"/>
    </w:p>
    <w:p w14:paraId="13D903D9"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775589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Действия, направленные на возбуждение расовой, этнической, национальной, религиозной или межрегиональной вражды (розни), унижение национального досто</w:t>
      </w:r>
      <w:r>
        <w:rPr>
          <w:rFonts w:ascii="Arial" w:eastAsia="Times New Roman" w:hAnsi="Arial" w:cs="Arial"/>
          <w:color w:val="000000"/>
        </w:rPr>
        <w:t xml:space="preserve">инства, а равно пропаганда исключительности, превосходства либо неполноценности граждан по признаку их отношения к религии, национальной или расовой принадлежности, совершенные публично или с использованием средств массовой информации, а также посредством </w:t>
      </w:r>
      <w:r>
        <w:rPr>
          <w:rFonts w:ascii="Arial" w:eastAsia="Times New Roman" w:hAnsi="Arial" w:cs="Arial"/>
          <w:color w:val="000000"/>
        </w:rPr>
        <w:t xml:space="preserve">сети Интернет, – </w:t>
      </w:r>
    </w:p>
    <w:p w14:paraId="3BD4CB5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1000 до 2000 расчетных показателей или лишением свободы на срок до пяти лет.</w:t>
      </w:r>
    </w:p>
    <w:p w14:paraId="6D896F5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Те же деяния, совершенные:</w:t>
      </w:r>
    </w:p>
    <w:p w14:paraId="4C81594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с применением насилия, не опасного для жизни и здоровья, или угрозой его применения;</w:t>
      </w:r>
    </w:p>
    <w:p w14:paraId="194B28F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с использованием</w:t>
      </w:r>
      <w:r>
        <w:rPr>
          <w:rFonts w:ascii="Arial" w:eastAsia="Times New Roman" w:hAnsi="Arial" w:cs="Arial"/>
          <w:color w:val="000000"/>
        </w:rPr>
        <w:t xml:space="preserve"> своего служебного положения;</w:t>
      </w:r>
    </w:p>
    <w:p w14:paraId="736ECD8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группой лиц;</w:t>
      </w:r>
    </w:p>
    <w:p w14:paraId="7CD00A1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группой лиц по предварительному сговору;</w:t>
      </w:r>
    </w:p>
    <w:p w14:paraId="5420D26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5) организованной группой;</w:t>
      </w:r>
    </w:p>
    <w:p w14:paraId="0A357BF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6) в составе преступного сообщества, – </w:t>
      </w:r>
    </w:p>
    <w:p w14:paraId="40E24AF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семи лет.</w:t>
      </w:r>
    </w:p>
    <w:p w14:paraId="4462A618"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78AC1AF" w14:textId="77777777" w:rsidR="00EF7A8E" w:rsidRDefault="00A81E47">
      <w:pPr>
        <w:spacing w:after="120"/>
        <w:ind w:firstLine="567"/>
        <w:jc w:val="both"/>
        <w:rPr>
          <w:rFonts w:ascii="Arial" w:eastAsia="Times New Roman" w:hAnsi="Arial" w:cs="Arial"/>
        </w:rPr>
      </w:pPr>
      <w:bookmarkStart w:id="342" w:name="st_331"/>
      <w:r>
        <w:rPr>
          <w:rFonts w:ascii="Arial" w:eastAsia="Times New Roman" w:hAnsi="Arial" w:cs="Arial"/>
          <w:b/>
          <w:bCs/>
          <w:color w:val="000000"/>
        </w:rPr>
        <w:t xml:space="preserve">Статья 331. Создание и финансирование </w:t>
      </w:r>
      <w:r>
        <w:rPr>
          <w:rFonts w:ascii="Arial" w:eastAsia="Times New Roman" w:hAnsi="Arial" w:cs="Arial"/>
          <w:b/>
          <w:bCs/>
          <w:color w:val="000000"/>
        </w:rPr>
        <w:t>экстремистской организации</w:t>
      </w:r>
      <w:bookmarkEnd w:id="342"/>
    </w:p>
    <w:p w14:paraId="41351DAE"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DC08483" w14:textId="77777777" w:rsidR="00EF7A8E" w:rsidRDefault="00A81E4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1. Создание, руководство экстремистской организацией, деятельность которой сопряжена с возбуждением национальной, этнической, расовой, религиозной или межрегиональной вражды (розни), унижением национального достоинства, пропага</w:t>
      </w:r>
      <w:r>
        <w:rPr>
          <w:rFonts w:ascii="Arial" w:eastAsia="Arial" w:hAnsi="Arial" w:cs="Arial"/>
          <w:color w:val="000000"/>
          <w:szCs w:val="32"/>
        </w:rPr>
        <w:t>ндой исключительности, превосходства либо неполноценности граждан по признаку их отношения к религии, национальной или расовой принадлежности, места проживания, -</w:t>
      </w:r>
    </w:p>
    <w:p w14:paraId="4DA8696F" w14:textId="77777777" w:rsidR="00EF7A8E" w:rsidRDefault="00A81E4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наказываются лишением свободы на срок от трех до пяти лет с лишением права занимать определенные должности или заниматься определенной деятельностью на срок до трех лет или без такового.</w:t>
      </w:r>
    </w:p>
    <w:p w14:paraId="50E1AAFA" w14:textId="77777777" w:rsidR="00EF7A8E" w:rsidRDefault="00A81E4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2. Организация деятельности экстремистской организации, в отношении к</w:t>
      </w:r>
      <w:r>
        <w:rPr>
          <w:rFonts w:ascii="Arial" w:eastAsia="Arial" w:hAnsi="Arial" w:cs="Arial"/>
          <w:color w:val="000000"/>
          <w:szCs w:val="32"/>
        </w:rPr>
        <w:t>оторой судом принято решение о ликвидации или запрете деятельности в связи с осуществлением экстремистской деятельности, а равно вербовка, склонение, вовлечение граждан в ее деятельность -</w:t>
      </w:r>
    </w:p>
    <w:p w14:paraId="7C6928FC" w14:textId="77777777" w:rsidR="00EF7A8E" w:rsidRDefault="00A81E4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наказываются лишением свободы на срок от пяти до десяти лет с лишен</w:t>
      </w:r>
      <w:r>
        <w:rPr>
          <w:rFonts w:ascii="Arial" w:eastAsia="Arial" w:hAnsi="Arial" w:cs="Arial"/>
          <w:color w:val="000000"/>
          <w:szCs w:val="32"/>
        </w:rPr>
        <w:t>ием права занимать определенные должности или заниматься определенной деятельностью на срок до трех лет.</w:t>
      </w:r>
    </w:p>
    <w:p w14:paraId="69564886" w14:textId="77777777" w:rsidR="00EF7A8E" w:rsidRDefault="00A81E4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3. Предоставление средств, оказание финансовых услуг или осуществление сбора средств любыми методами или способами, прямо или косвенно (через третьих л</w:t>
      </w:r>
      <w:r>
        <w:rPr>
          <w:rFonts w:ascii="Arial" w:eastAsia="Arial" w:hAnsi="Arial" w:cs="Arial"/>
          <w:color w:val="000000"/>
          <w:szCs w:val="32"/>
        </w:rPr>
        <w:t>иц), с намерением или осознанием того, что средства предназначены или будут использованы полностью или частично для финансирования организации, подготовки или осуществления экстремистской деятельности на территории Кыргызской Республики, -</w:t>
      </w:r>
    </w:p>
    <w:p w14:paraId="2E293BFC" w14:textId="77777777" w:rsidR="00EF7A8E" w:rsidRDefault="00A81E4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наказываются лиш</w:t>
      </w:r>
      <w:r>
        <w:rPr>
          <w:rFonts w:ascii="Arial" w:eastAsia="Arial" w:hAnsi="Arial" w:cs="Arial"/>
          <w:color w:val="000000"/>
          <w:szCs w:val="32"/>
        </w:rPr>
        <w:t>ением свободы на срок от десяти до двенадцати лет с лишением права занимать определенные должности или заниматься определенной деятельностью на срок до двух лет.</w:t>
      </w:r>
    </w:p>
    <w:p w14:paraId="7EEEFD52" w14:textId="77777777" w:rsidR="00EF7A8E" w:rsidRDefault="00A81E4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4. Деяния, предусмотренные частями 1, 2 и 3 настоящей статьи, совершенные:</w:t>
      </w:r>
    </w:p>
    <w:p w14:paraId="31793DA2" w14:textId="77777777" w:rsidR="00EF7A8E" w:rsidRDefault="00A81E4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1) группой лиц;</w:t>
      </w:r>
    </w:p>
    <w:p w14:paraId="133E39A9" w14:textId="77777777" w:rsidR="00EF7A8E" w:rsidRDefault="00A81E4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2) группой лиц по предварительному сговору;</w:t>
      </w:r>
    </w:p>
    <w:p w14:paraId="5536B8A6" w14:textId="77777777" w:rsidR="00EF7A8E" w:rsidRDefault="00A81E4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3) лицом с использованием своего служебного положения, -</w:t>
      </w:r>
    </w:p>
    <w:p w14:paraId="2F56913F" w14:textId="77777777" w:rsidR="00EF7A8E" w:rsidRDefault="00A81E4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наказываются лишением свободы на срок от двенадцати до пятнадцат</w:t>
      </w:r>
      <w:r>
        <w:rPr>
          <w:rFonts w:ascii="Arial" w:eastAsia="Arial" w:hAnsi="Arial" w:cs="Arial"/>
          <w:color w:val="000000"/>
          <w:szCs w:val="32"/>
        </w:rPr>
        <w:t>и лет с лишением права занимать определенные должности или заниматься определенной деятельностью на срок до трех лет.</w:t>
      </w:r>
    </w:p>
    <w:p w14:paraId="270EE8AB" w14:textId="77777777" w:rsidR="00EF7A8E" w:rsidRDefault="00A81E4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5. Участие в деятельности экстремистской организации, в отношении которой судом принято решение о ликвидации или запрете деятельности в св</w:t>
      </w:r>
      <w:r>
        <w:rPr>
          <w:rFonts w:ascii="Arial" w:eastAsia="Arial" w:hAnsi="Arial" w:cs="Arial"/>
          <w:color w:val="000000"/>
          <w:szCs w:val="32"/>
        </w:rPr>
        <w:t>язи с осуществлением экстремистской деятельности, -</w:t>
      </w:r>
    </w:p>
    <w:p w14:paraId="0200A63E" w14:textId="77777777" w:rsidR="00EF7A8E" w:rsidRDefault="00A81E4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наказывается лишением свободы на срок до двух лет либо штрафом от 200 до 500 расчетных показателей.</w:t>
      </w:r>
    </w:p>
    <w:p w14:paraId="6DF63BE3" w14:textId="77777777" w:rsidR="00EF7A8E" w:rsidRDefault="00A81E4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Примечание. Лицо, добровольно прекратившее участие в деятельности экстремистской организации, в отношени</w:t>
      </w:r>
      <w:r>
        <w:rPr>
          <w:rFonts w:ascii="Arial" w:eastAsia="Arial" w:hAnsi="Arial" w:cs="Arial"/>
          <w:color w:val="000000"/>
          <w:szCs w:val="32"/>
        </w:rPr>
        <w:t>и которой судом принято вступившее в законную силу решение о ликвидации или запрете деятельности в связи с осуществлением ею экстремистской деятельности, если оно содействовало правоохранительным органам в выявлении и привлечении к уголовной ответственност</w:t>
      </w:r>
      <w:r>
        <w:rPr>
          <w:rFonts w:ascii="Arial" w:eastAsia="Arial" w:hAnsi="Arial" w:cs="Arial"/>
          <w:color w:val="000000"/>
          <w:szCs w:val="32"/>
        </w:rPr>
        <w:t>и организаторов такой организации, освобождается от уголовной ответственности за деяние, предусмотренное настоящей статьей.</w:t>
      </w:r>
    </w:p>
    <w:p w14:paraId="1A64697B" w14:textId="77777777" w:rsidR="00EF7A8E" w:rsidRDefault="00A81E4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Лицо, впервые совершившее преступление, предусмотренное настоящей статьей, освобождается от уголовной ответственности, если оно добр</w:t>
      </w:r>
      <w:r>
        <w:rPr>
          <w:rFonts w:ascii="Arial" w:eastAsia="Arial" w:hAnsi="Arial" w:cs="Arial"/>
          <w:color w:val="000000"/>
          <w:szCs w:val="32"/>
        </w:rPr>
        <w:t>овольно сообщило о финансировании экстремистской деятельности и (или) содействовало раскрытию и предотвращению преступления, если в его действиях не содержится иного состава преступления.</w:t>
      </w:r>
    </w:p>
    <w:p w14:paraId="192F6163" w14:textId="77777777" w:rsidR="00EF7A8E" w:rsidRDefault="00A81E4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Под финансовой услугой в настоящей статье признаются получение и хра</w:t>
      </w:r>
      <w:r>
        <w:rPr>
          <w:rFonts w:ascii="Arial" w:eastAsia="Arial" w:hAnsi="Arial" w:cs="Arial"/>
          <w:color w:val="000000"/>
          <w:szCs w:val="32"/>
        </w:rPr>
        <w:t>нение средств, принадлежащих лицам, готовившим или совершившим преступление экстремистского характера, или средств, находящихся под контролем экстремистской организации либо совершение операций (сделок) или управление такими средствами.</w:t>
      </w:r>
    </w:p>
    <w:p w14:paraId="49B7D44D" w14:textId="77777777" w:rsidR="00EF7A8E" w:rsidRDefault="00A81E4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i/>
          <w:color w:val="000000"/>
          <w:szCs w:val="32"/>
        </w:rPr>
        <w:t xml:space="preserve">(В редакции Закона </w:t>
      </w:r>
      <w:r>
        <w:rPr>
          <w:rFonts w:ascii="Arial" w:eastAsia="Arial" w:hAnsi="Arial" w:cs="Arial"/>
          <w:i/>
          <w:color w:val="000000"/>
          <w:szCs w:val="32"/>
        </w:rPr>
        <w:t xml:space="preserve">КР от </w:t>
      </w:r>
      <w:hyperlink r:id="rId283" w:tooltip="https://cbd.minjust.gov.kg/4-5612/edition/35610/ru" w:history="1">
        <w:r>
          <w:rPr>
            <w:rStyle w:val="aff0"/>
            <w:rFonts w:ascii="Arial" w:eastAsia="Arial" w:hAnsi="Arial" w:cs="Arial"/>
            <w:i/>
            <w:szCs w:val="32"/>
          </w:rPr>
          <w:t>28 июля 2025 года № 160</w:t>
        </w:r>
      </w:hyperlink>
      <w:r>
        <w:rPr>
          <w:rFonts w:ascii="Arial" w:eastAsia="Arial" w:hAnsi="Arial" w:cs="Arial"/>
          <w:i/>
          <w:color w:val="000000"/>
          <w:szCs w:val="32"/>
        </w:rPr>
        <w:t xml:space="preserve"> )</w:t>
      </w:r>
    </w:p>
    <w:p w14:paraId="2C5876CD"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8D24E5E" w14:textId="77777777" w:rsidR="00EF7A8E" w:rsidRDefault="00A81E47">
      <w:pPr>
        <w:spacing w:after="120"/>
        <w:ind w:firstLine="567"/>
        <w:jc w:val="both"/>
        <w:rPr>
          <w:rFonts w:ascii="Arial" w:eastAsia="Times New Roman" w:hAnsi="Arial" w:cs="Arial"/>
        </w:rPr>
      </w:pPr>
      <w:bookmarkStart w:id="343" w:name="st_332"/>
      <w:r>
        <w:rPr>
          <w:rFonts w:ascii="Arial" w:eastAsia="Times New Roman" w:hAnsi="Arial" w:cs="Arial"/>
          <w:b/>
          <w:bCs/>
          <w:color w:val="000000"/>
        </w:rPr>
        <w:t>Статья 332. Изготовление, распространение экстремистских материалов</w:t>
      </w:r>
      <w:bookmarkEnd w:id="343"/>
    </w:p>
    <w:p w14:paraId="17155952" w14:textId="77777777" w:rsidR="00EF7A8E" w:rsidRDefault="00A81E4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1. Изготовление, распространени</w:t>
      </w:r>
      <w:r>
        <w:rPr>
          <w:rFonts w:ascii="Arial" w:eastAsia="Arial" w:hAnsi="Arial" w:cs="Arial"/>
          <w:color w:val="000000"/>
          <w:szCs w:val="32"/>
        </w:rPr>
        <w:t>е, перевозка или пересылка экстремистских материалов либо их приобретение или хранение с целью распространения, использование символики или атрибутики экстремистских организаций, а также посредством сети Интернет или средств массовой информации -</w:t>
      </w:r>
    </w:p>
    <w:p w14:paraId="29106B38" w14:textId="77777777" w:rsidR="00EF7A8E" w:rsidRDefault="00A81E4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наказываю</w:t>
      </w:r>
      <w:r>
        <w:rPr>
          <w:rFonts w:ascii="Arial" w:eastAsia="Arial" w:hAnsi="Arial" w:cs="Arial"/>
          <w:color w:val="000000"/>
          <w:szCs w:val="32"/>
        </w:rPr>
        <w:t>тся лишением свободы на срок от трех до пяти лет с лишением права занимать определенные должности или заниматься определенной деятельностью на срок до трех лет или без такового.</w:t>
      </w:r>
    </w:p>
    <w:p w14:paraId="75EE014E" w14:textId="77777777" w:rsidR="00EF7A8E" w:rsidRDefault="00A81E4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2. Те же деяния, совершенные:</w:t>
      </w:r>
    </w:p>
    <w:p w14:paraId="46B515DB" w14:textId="77777777" w:rsidR="00EF7A8E" w:rsidRDefault="00A81E4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1) группой лиц;</w:t>
      </w:r>
    </w:p>
    <w:p w14:paraId="2C144A9A" w14:textId="77777777" w:rsidR="00EF7A8E" w:rsidRDefault="00A81E4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2) группой лиц по предварительно</w:t>
      </w:r>
      <w:r>
        <w:rPr>
          <w:rFonts w:ascii="Arial" w:eastAsia="Arial" w:hAnsi="Arial" w:cs="Arial"/>
          <w:color w:val="000000"/>
          <w:szCs w:val="32"/>
        </w:rPr>
        <w:t>му сговору;</w:t>
      </w:r>
    </w:p>
    <w:p w14:paraId="217EB9D5" w14:textId="77777777" w:rsidR="00EF7A8E" w:rsidRDefault="00A81E4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3) с использованием финансовой или иной материальной помощи, полученной от иностранных общественных объединений, религиозных либо иных организаций или иностранных граждан;</w:t>
      </w:r>
    </w:p>
    <w:p w14:paraId="15ABE996" w14:textId="77777777" w:rsidR="00EF7A8E" w:rsidRDefault="00A81E4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4) с использованием своего служебного положения;</w:t>
      </w:r>
    </w:p>
    <w:p w14:paraId="7F2CE4B9" w14:textId="77777777" w:rsidR="00EF7A8E" w:rsidRDefault="00A81E4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5) при проведении публи</w:t>
      </w:r>
      <w:r>
        <w:rPr>
          <w:rFonts w:ascii="Arial" w:eastAsia="Arial" w:hAnsi="Arial" w:cs="Arial"/>
          <w:color w:val="000000"/>
          <w:szCs w:val="32"/>
        </w:rPr>
        <w:t>чных мероприятий, -</w:t>
      </w:r>
    </w:p>
    <w:p w14:paraId="784F871D" w14:textId="77777777" w:rsidR="00EF7A8E" w:rsidRDefault="00A81E4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наказываются лишением свободы на срок от пяти до семи лет с лишением права занимать определенные должности или заниматься определенной деятельностью на срок до трех лет или без такового.</w:t>
      </w:r>
    </w:p>
    <w:p w14:paraId="1DFF51C2" w14:textId="77777777" w:rsidR="00EF7A8E" w:rsidRDefault="00A81E4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i/>
          <w:color w:val="000000"/>
          <w:szCs w:val="32"/>
        </w:rPr>
        <w:t xml:space="preserve">(В редакции Закона КР от </w:t>
      </w:r>
      <w:hyperlink r:id="rId284" w:tooltip="https://cbd.minjust.gov.kg/4-5612/edition/35610/ru" w:history="1">
        <w:r>
          <w:rPr>
            <w:rStyle w:val="aff0"/>
            <w:rFonts w:ascii="Arial" w:eastAsia="Arial" w:hAnsi="Arial" w:cs="Arial"/>
            <w:i/>
            <w:szCs w:val="32"/>
          </w:rPr>
          <w:t xml:space="preserve">28 июля 2025 года </w:t>
        </w:r>
        <w:r>
          <w:rPr>
            <w:rStyle w:val="aff0"/>
            <w:rFonts w:ascii="Arial" w:eastAsia="Arial" w:hAnsi="Arial" w:cs="Arial"/>
            <w:i/>
            <w:iCs/>
          </w:rPr>
          <w:t>№</w:t>
        </w:r>
        <w:r>
          <w:rPr>
            <w:rStyle w:val="aff0"/>
            <w:rFonts w:ascii="Arial" w:eastAsia="Arial" w:hAnsi="Arial" w:cs="Arial"/>
            <w:i/>
            <w:szCs w:val="32"/>
          </w:rPr>
          <w:t xml:space="preserve"> 160</w:t>
        </w:r>
      </w:hyperlink>
      <w:r>
        <w:rPr>
          <w:rFonts w:ascii="Arial" w:eastAsia="Arial" w:hAnsi="Arial" w:cs="Arial"/>
          <w:i/>
          <w:color w:val="000000"/>
          <w:szCs w:val="32"/>
        </w:rPr>
        <w:t>)</w:t>
      </w:r>
    </w:p>
    <w:p w14:paraId="66F03A71" w14:textId="77777777" w:rsidR="00EF7A8E" w:rsidRDefault="00EF7A8E">
      <w:pPr>
        <w:pBdr>
          <w:top w:val="none" w:sz="4" w:space="0" w:color="000000"/>
          <w:left w:val="none" w:sz="4" w:space="0" w:color="000000"/>
          <w:bottom w:val="none" w:sz="4" w:space="0" w:color="000000"/>
          <w:right w:val="none" w:sz="4" w:space="0" w:color="000000"/>
        </w:pBdr>
        <w:spacing w:line="276" w:lineRule="auto"/>
        <w:ind w:firstLine="567"/>
        <w:rPr>
          <w:rFonts w:ascii="Arial" w:eastAsia="Arial" w:hAnsi="Arial" w:cs="Arial"/>
        </w:rPr>
      </w:pPr>
    </w:p>
    <w:p w14:paraId="28FEFF62" w14:textId="77777777" w:rsidR="00EF7A8E" w:rsidRDefault="00A81E47">
      <w:pPr>
        <w:pBdr>
          <w:top w:val="none" w:sz="4" w:space="0" w:color="000000"/>
          <w:left w:val="none" w:sz="4" w:space="0" w:color="000000"/>
          <w:bottom w:val="none" w:sz="4" w:space="0" w:color="000000"/>
          <w:right w:val="none" w:sz="4" w:space="0" w:color="000000"/>
        </w:pBdr>
        <w:spacing w:line="276" w:lineRule="auto"/>
        <w:ind w:firstLine="567"/>
        <w:rPr>
          <w:rFonts w:ascii="Arial" w:eastAsia="Arial" w:hAnsi="Arial" w:cs="Arial"/>
          <w:b/>
          <w:bCs/>
          <w:color w:val="000000"/>
        </w:rPr>
      </w:pPr>
      <w:r>
        <w:rPr>
          <w:rFonts w:ascii="Arial" w:eastAsia="Arial" w:hAnsi="Arial" w:cs="Arial"/>
          <w:b/>
          <w:color w:val="000000"/>
          <w:szCs w:val="32"/>
        </w:rPr>
        <w:t>Статья 332-1. Хранение экстремистских материалов</w:t>
      </w:r>
    </w:p>
    <w:p w14:paraId="59980F84" w14:textId="77777777" w:rsidR="00EF7A8E" w:rsidRDefault="00A81E4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 xml:space="preserve">Хранение экстремистских материалов лицом, в отношении которого в течение одного года было наложено взыскание за хранение экстремистских материалов, предусмотренное </w:t>
      </w:r>
      <w:hyperlink r:id="rId285" w:tooltip="https://cbd.minjust.gov.kg/3-36/edition/2102/ru" w:history="1">
        <w:r>
          <w:rPr>
            <w:rStyle w:val="aff0"/>
            <w:rFonts w:ascii="Arial" w:eastAsia="Arial" w:hAnsi="Arial" w:cs="Arial"/>
            <w:szCs w:val="32"/>
          </w:rPr>
          <w:t xml:space="preserve">Кодексом </w:t>
        </w:r>
      </w:hyperlink>
      <w:r>
        <w:rPr>
          <w:rFonts w:ascii="Arial" w:eastAsia="Arial" w:hAnsi="Arial" w:cs="Arial"/>
          <w:color w:val="000000"/>
          <w:szCs w:val="32"/>
        </w:rPr>
        <w:t>Кыргызской Республики о правонарушениях, -</w:t>
      </w:r>
    </w:p>
    <w:p w14:paraId="39982EA5" w14:textId="77777777" w:rsidR="00EF7A8E" w:rsidRDefault="00A81E47">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наказывается лишением свободы на срок до трех лет.</w:t>
      </w:r>
    </w:p>
    <w:p w14:paraId="1E4234CE" w14:textId="77777777" w:rsidR="00EF7A8E" w:rsidRDefault="00A81E47">
      <w:pPr>
        <w:pBdr>
          <w:top w:val="none" w:sz="4" w:space="0" w:color="000000"/>
          <w:left w:val="none" w:sz="4" w:space="0" w:color="000000"/>
          <w:bottom w:val="none" w:sz="4" w:space="0" w:color="000000"/>
          <w:right w:val="none" w:sz="4" w:space="0" w:color="000000"/>
        </w:pBdr>
        <w:spacing w:line="276" w:lineRule="auto"/>
        <w:ind w:firstLine="567"/>
        <w:jc w:val="both"/>
        <w:rPr>
          <w:rFonts w:ascii="Arial" w:eastAsia="Arial" w:hAnsi="Arial" w:cs="Arial"/>
          <w:szCs w:val="32"/>
        </w:rPr>
      </w:pPr>
      <w:r>
        <w:rPr>
          <w:rFonts w:ascii="Arial" w:eastAsia="Arial" w:hAnsi="Arial" w:cs="Arial"/>
          <w:i/>
          <w:color w:val="000000"/>
          <w:szCs w:val="32"/>
        </w:rPr>
        <w:t xml:space="preserve">(В редакции Закона КР от </w:t>
      </w:r>
      <w:hyperlink r:id="rId286" w:tooltip="https://cbd.minjust.gov.kg/4-5612/edition/35610/ru" w:history="1">
        <w:r>
          <w:rPr>
            <w:rStyle w:val="aff0"/>
            <w:rFonts w:ascii="Arial" w:eastAsia="Arial" w:hAnsi="Arial" w:cs="Arial"/>
            <w:i/>
            <w:szCs w:val="32"/>
          </w:rPr>
          <w:t xml:space="preserve">28 июля 2025 года </w:t>
        </w:r>
        <w:r>
          <w:rPr>
            <w:rStyle w:val="aff0"/>
            <w:rFonts w:ascii="Arial" w:eastAsia="Arial" w:hAnsi="Arial" w:cs="Arial"/>
            <w:i/>
            <w:iCs/>
          </w:rPr>
          <w:t>№</w:t>
        </w:r>
        <w:r>
          <w:rPr>
            <w:rStyle w:val="aff0"/>
            <w:rFonts w:ascii="Arial" w:eastAsia="Arial" w:hAnsi="Arial" w:cs="Arial"/>
            <w:i/>
            <w:szCs w:val="32"/>
          </w:rPr>
          <w:t xml:space="preserve"> 160</w:t>
        </w:r>
      </w:hyperlink>
      <w:r>
        <w:rPr>
          <w:rFonts w:ascii="Arial" w:eastAsia="Arial" w:hAnsi="Arial" w:cs="Arial"/>
          <w:i/>
          <w:color w:val="000000"/>
          <w:szCs w:val="32"/>
        </w:rPr>
        <w:t>)</w:t>
      </w:r>
    </w:p>
    <w:p w14:paraId="6CF07389"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F8D5185" w14:textId="77777777" w:rsidR="00EF7A8E" w:rsidRDefault="00A81E47">
      <w:pPr>
        <w:spacing w:after="120"/>
        <w:ind w:firstLine="567"/>
        <w:jc w:val="both"/>
        <w:rPr>
          <w:rFonts w:ascii="Arial" w:eastAsia="Times New Roman" w:hAnsi="Arial" w:cs="Arial"/>
        </w:rPr>
      </w:pPr>
      <w:bookmarkStart w:id="344" w:name="st_333"/>
      <w:r>
        <w:rPr>
          <w:rFonts w:ascii="Arial" w:eastAsia="Times New Roman" w:hAnsi="Arial" w:cs="Arial"/>
          <w:b/>
          <w:bCs/>
          <w:color w:val="000000"/>
        </w:rPr>
        <w:t>Статья 333. Разглашение государственных секретов</w:t>
      </w:r>
      <w:bookmarkEnd w:id="344"/>
    </w:p>
    <w:p w14:paraId="4B7D33CE"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D39538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Разглашение сведений, составляющих государственные секреты, лицом, которому эти сведения были доверены или стали известны по службе или работе, при отсутствии признаков государственной измены или шпионажа –</w:t>
      </w:r>
    </w:p>
    <w:p w14:paraId="3B465F4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наказывается штрафом от 500 до 1000 расчетных </w:t>
      </w:r>
      <w:r>
        <w:rPr>
          <w:rFonts w:ascii="Arial" w:eastAsia="Times New Roman" w:hAnsi="Arial" w:cs="Arial"/>
          <w:color w:val="000000"/>
        </w:rPr>
        <w:t>показателей.</w:t>
      </w:r>
    </w:p>
    <w:p w14:paraId="15C0E1B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То же деяние, повлекшее по неосторожности тяжкий вред, –</w:t>
      </w:r>
    </w:p>
    <w:p w14:paraId="23A0A7B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1000 до 2000 расчетных показателей или лишением свободы на срок до двух лет с лишением права занимать определенные должности либо заниматься определенной деяте</w:t>
      </w:r>
      <w:r>
        <w:rPr>
          <w:rFonts w:ascii="Arial" w:eastAsia="Times New Roman" w:hAnsi="Arial" w:cs="Arial"/>
          <w:color w:val="000000"/>
        </w:rPr>
        <w:t>льностью на срок до двух лет.</w:t>
      </w:r>
    </w:p>
    <w:p w14:paraId="654ED6B8"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C903660" w14:textId="77777777" w:rsidR="00EF7A8E" w:rsidRDefault="00A81E47">
      <w:pPr>
        <w:spacing w:after="120"/>
        <w:ind w:firstLine="567"/>
        <w:jc w:val="both"/>
        <w:rPr>
          <w:rFonts w:ascii="Arial" w:eastAsia="Times New Roman" w:hAnsi="Arial" w:cs="Arial"/>
        </w:rPr>
      </w:pPr>
      <w:bookmarkStart w:id="345" w:name="st_334"/>
      <w:r>
        <w:rPr>
          <w:rFonts w:ascii="Arial" w:eastAsia="Times New Roman" w:hAnsi="Arial" w:cs="Arial"/>
          <w:b/>
          <w:bCs/>
          <w:color w:val="000000"/>
        </w:rPr>
        <w:t>Статья 334. Утрата носителей сведений, содержащих государственные секреты</w:t>
      </w:r>
      <w:bookmarkEnd w:id="345"/>
    </w:p>
    <w:p w14:paraId="6382B912"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902CA3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Умышленное или неосторожное нарушение установленных правил обращения с носителями сведений, составляющих государственные секреты, повлекшее по не</w:t>
      </w:r>
      <w:r>
        <w:rPr>
          <w:rFonts w:ascii="Arial" w:eastAsia="Times New Roman" w:hAnsi="Arial" w:cs="Arial"/>
          <w:color w:val="000000"/>
        </w:rPr>
        <w:t>осторожности утрату таких носителей, лицом, которому они были доверены по службе или работе либо по иным предусмотренным законом основаниям, –</w:t>
      </w:r>
    </w:p>
    <w:p w14:paraId="6B14A8A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200 до 500 расчетных показателей или лишением свободы на срок до двух лет с лишением прав</w:t>
      </w:r>
      <w:r>
        <w:rPr>
          <w:rFonts w:ascii="Arial" w:eastAsia="Times New Roman" w:hAnsi="Arial" w:cs="Arial"/>
          <w:color w:val="000000"/>
        </w:rPr>
        <w:t>а занимать определенные должности либо заниматься определенной деятельностью на срок до двух лет.</w:t>
      </w:r>
    </w:p>
    <w:p w14:paraId="1296CE2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То же деяние, повлекшее по неосторожности тяжкий вред, –</w:t>
      </w:r>
    </w:p>
    <w:p w14:paraId="3E6EC27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или лишением свободы на срок от двух до пяти лет с лишением права занимать определенные должности либо заниматься определенной деятельностью на срок до двух лет или без такового.</w:t>
      </w:r>
    </w:p>
    <w:p w14:paraId="3A285B4D"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394378A8" w14:textId="77777777" w:rsidR="00EF7A8E" w:rsidRDefault="00A81E47">
      <w:pPr>
        <w:spacing w:after="120"/>
        <w:ind w:firstLine="567"/>
        <w:jc w:val="both"/>
        <w:rPr>
          <w:rFonts w:ascii="Arial" w:eastAsia="Times New Roman" w:hAnsi="Arial" w:cs="Arial"/>
        </w:rPr>
      </w:pPr>
      <w:bookmarkStart w:id="346" w:name="st_335"/>
      <w:r>
        <w:rPr>
          <w:rFonts w:ascii="Arial" w:eastAsia="Times New Roman" w:hAnsi="Arial" w:cs="Arial"/>
          <w:b/>
          <w:bCs/>
          <w:color w:val="000000"/>
        </w:rPr>
        <w:t>Статья 335. Перед</w:t>
      </w:r>
      <w:r>
        <w:rPr>
          <w:rFonts w:ascii="Arial" w:eastAsia="Times New Roman" w:hAnsi="Arial" w:cs="Arial"/>
          <w:b/>
          <w:bCs/>
          <w:color w:val="000000"/>
        </w:rPr>
        <w:t>ача или собирание с целью передачи иностранным сведений, составляющих служебную тайну</w:t>
      </w:r>
      <w:bookmarkEnd w:id="346"/>
    </w:p>
    <w:p w14:paraId="6C789D25"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A3185A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Передача или собирание с целью передачи иностранным организациям или их представителям экономических, научно-технических или иных сведений, составляющих служебную тайну</w:t>
      </w:r>
      <w:r>
        <w:rPr>
          <w:rFonts w:ascii="Arial" w:eastAsia="Times New Roman" w:hAnsi="Arial" w:cs="Arial"/>
          <w:color w:val="000000"/>
        </w:rPr>
        <w:t>, лицом, которому эти сведения были доверены по службе или работе или стали известны иным путем, повлекшие по неосторожности тяжкий вред, –</w:t>
      </w:r>
    </w:p>
    <w:p w14:paraId="08E1698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1000 до 2000 расчетных показателей или лишением свободы на срок до двух лет с лишением права</w:t>
      </w:r>
      <w:r>
        <w:rPr>
          <w:rFonts w:ascii="Arial" w:eastAsia="Times New Roman" w:hAnsi="Arial" w:cs="Arial"/>
          <w:color w:val="000000"/>
        </w:rPr>
        <w:t xml:space="preserve"> занимать определенные должности либо заниматься определенной деятельностью на срок до двух лет или без такового.</w:t>
      </w:r>
    </w:p>
    <w:p w14:paraId="4A9B392A" w14:textId="77777777" w:rsidR="00EF7A8E" w:rsidRDefault="00A81E47">
      <w:pPr>
        <w:spacing w:after="120"/>
        <w:ind w:firstLine="567"/>
        <w:jc w:val="center"/>
        <w:rPr>
          <w:rFonts w:ascii="Arial" w:eastAsia="Times New Roman" w:hAnsi="Arial" w:cs="Arial"/>
        </w:rPr>
      </w:pPr>
      <w:bookmarkStart w:id="347" w:name="g42"/>
      <w:r>
        <w:rPr>
          <w:rFonts w:ascii="Arial" w:eastAsia="Times New Roman" w:hAnsi="Arial" w:cs="Arial"/>
          <w:b/>
          <w:bCs/>
          <w:color w:val="000000"/>
        </w:rPr>
        <w:t>Глава 42. Коррупционные и иные преступления против интересов государственной и муниципальной службы</w:t>
      </w:r>
      <w:bookmarkEnd w:id="347"/>
    </w:p>
    <w:p w14:paraId="3FECCC29"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A611ACE" w14:textId="77777777" w:rsidR="00EF7A8E" w:rsidRDefault="00A81E47">
      <w:pPr>
        <w:spacing w:after="120"/>
        <w:ind w:firstLine="567"/>
        <w:jc w:val="both"/>
        <w:rPr>
          <w:rFonts w:ascii="Arial" w:eastAsia="Times New Roman" w:hAnsi="Arial" w:cs="Arial"/>
        </w:rPr>
      </w:pPr>
      <w:r>
        <w:rPr>
          <w:rFonts w:ascii="Arial" w:eastAsia="Times New Roman" w:hAnsi="Arial" w:cs="Arial"/>
          <w:b/>
          <w:bCs/>
          <w:color w:val="000000"/>
        </w:rPr>
        <w:t>Статья 336. Коррупция</w:t>
      </w:r>
    </w:p>
    <w:p w14:paraId="7A4E4FD6"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959C07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Коррупция – у</w:t>
      </w:r>
      <w:r>
        <w:rPr>
          <w:rFonts w:ascii="Arial" w:eastAsia="Times New Roman" w:hAnsi="Arial" w:cs="Arial"/>
          <w:color w:val="000000"/>
        </w:rPr>
        <w:t>мышленные деяния, состоящие в создании противоправной устойчивой связи одного или нескольких должностных лиц, обладающих властными полномочиями, с отдельными лицами или группировками в целях незаконного получения материальных, любых иных благ и преимуществ</w:t>
      </w:r>
      <w:r>
        <w:rPr>
          <w:rFonts w:ascii="Arial" w:eastAsia="Times New Roman" w:hAnsi="Arial" w:cs="Arial"/>
          <w:color w:val="000000"/>
        </w:rPr>
        <w:t>, а также предоставления ими этих благ и преимуществ физическим и юридическим лицам, создающие угрозу интересам общества или государства, –</w:t>
      </w:r>
    </w:p>
    <w:p w14:paraId="7338D16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десяти до двенадцати лет с конфискацией имущества, с лишением права занимат</w:t>
      </w:r>
      <w:r>
        <w:rPr>
          <w:rFonts w:ascii="Arial" w:eastAsia="Times New Roman" w:hAnsi="Arial" w:cs="Arial"/>
          <w:color w:val="000000"/>
        </w:rPr>
        <w:t>ь определенные должности либо заниматься определенной деятельностью.</w:t>
      </w:r>
    </w:p>
    <w:p w14:paraId="65C6E75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 в интересах организованной группы, преступного сообщества, или повлекшее тяжкий вред, –</w:t>
      </w:r>
    </w:p>
    <w:p w14:paraId="1AA4C23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наказывается лишением свободы на срок от двенадцати до пятнадцати лет </w:t>
      </w:r>
      <w:r>
        <w:rPr>
          <w:rFonts w:ascii="Arial" w:eastAsia="Times New Roman" w:hAnsi="Arial" w:cs="Arial"/>
          <w:color w:val="000000"/>
        </w:rPr>
        <w:t>с конфискаций имущества, с лишением права занимать определенные должности либо заниматься определенной деятельностью.</w:t>
      </w:r>
    </w:p>
    <w:p w14:paraId="3DBB0C13" w14:textId="77777777" w:rsidR="00EF7A8E" w:rsidRDefault="00A81E47">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w:t>
      </w:r>
      <w:hyperlink r:id="rId287" w:tooltip="https://cbd.minjust.gov.kg/4-5457/edition/null/ru" w:history="1">
        <w:r>
          <w:rPr>
            <w:rFonts w:ascii="Arial" w:eastAsia="Times New Roman" w:hAnsi="Arial" w:cs="Arial"/>
            <w:i/>
            <w:iCs/>
            <w:color w:val="0000FF"/>
            <w:u w:val="single"/>
          </w:rPr>
          <w:t>Закон</w:t>
        </w:r>
        <w:r>
          <w:rPr>
            <w:rFonts w:ascii="Arial" w:eastAsia="Times New Roman" w:hAnsi="Arial" w:cs="Arial"/>
            <w:i/>
            <w:iCs/>
            <w:color w:val="0000FF"/>
            <w:u w:val="single"/>
          </w:rPr>
          <w:t>а</w:t>
        </w:r>
      </w:hyperlink>
      <w:r>
        <w:rPr>
          <w:rFonts w:ascii="Arial" w:eastAsia="Times New Roman" w:hAnsi="Arial" w:cs="Arial"/>
          <w:i/>
          <w:iCs/>
          <w:color w:val="000000"/>
        </w:rPr>
        <w:t xml:space="preserve"> Кыргызской Республики от 31 декабря 2024 года № 209)</w:t>
      </w:r>
    </w:p>
    <w:p w14:paraId="4BCAFDCF"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577BDEC" w14:textId="77777777" w:rsidR="00EF7A8E" w:rsidRDefault="00A81E47">
      <w:pPr>
        <w:spacing w:after="120"/>
        <w:ind w:firstLine="567"/>
        <w:jc w:val="both"/>
        <w:rPr>
          <w:rFonts w:ascii="Arial" w:eastAsia="Times New Roman" w:hAnsi="Arial" w:cs="Arial"/>
        </w:rPr>
      </w:pPr>
      <w:r>
        <w:rPr>
          <w:rFonts w:ascii="Arial" w:eastAsia="Times New Roman" w:hAnsi="Arial" w:cs="Arial"/>
          <w:b/>
          <w:bCs/>
          <w:color w:val="000000"/>
        </w:rPr>
        <w:t>Статья 337. Злоупотребление должностным положением</w:t>
      </w:r>
    </w:p>
    <w:p w14:paraId="1DBDEAC4"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9E4277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Использование должностным лицом своего служебного положения вопреки интересам службы, причинившее умышленно либо по неосторожности значительный вред, –</w:t>
      </w:r>
    </w:p>
    <w:p w14:paraId="60CBA86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до двух лет с лишением права занимать определенные должности ли</w:t>
      </w:r>
      <w:r>
        <w:rPr>
          <w:rFonts w:ascii="Arial" w:eastAsia="Times New Roman" w:hAnsi="Arial" w:cs="Arial"/>
          <w:color w:val="000000"/>
        </w:rPr>
        <w:t>бо заниматься определенной деятельностью.</w:t>
      </w:r>
    </w:p>
    <w:p w14:paraId="0009120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 с целью извлечения выгод и преимуществ для себя либо других лиц или из иной личной заинтересованности, –</w:t>
      </w:r>
    </w:p>
    <w:p w14:paraId="770635E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двух до пяти лет с лишением права заним</w:t>
      </w:r>
      <w:r>
        <w:rPr>
          <w:rFonts w:ascii="Arial" w:eastAsia="Times New Roman" w:hAnsi="Arial" w:cs="Arial"/>
          <w:color w:val="000000"/>
        </w:rPr>
        <w:t>ать определенные должности либо заниматься определенной деятельностью.</w:t>
      </w:r>
    </w:p>
    <w:p w14:paraId="444E5C5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Деяние, предусмотренное частью 2 настоящей статьи, повлекшее по неосторожности тяжкий вред, –</w:t>
      </w:r>
    </w:p>
    <w:p w14:paraId="0D3A896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наказывается лишением свободы на срок от пяти до восьми лет с конфискацией имущества, с </w:t>
      </w:r>
      <w:r>
        <w:rPr>
          <w:rFonts w:ascii="Arial" w:eastAsia="Times New Roman" w:hAnsi="Arial" w:cs="Arial"/>
          <w:color w:val="000000"/>
        </w:rPr>
        <w:t>лишением права занимать определенные должности либо заниматься определенной деятельностью.</w:t>
      </w:r>
    </w:p>
    <w:p w14:paraId="19B5BC3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Деяния, предусмотренные частями 1, 2 или 3 настоящей статьи, совершенные должностным лицом, занимающим ответственное положение, –</w:t>
      </w:r>
    </w:p>
    <w:p w14:paraId="6C02394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w:t>
      </w:r>
      <w:r>
        <w:rPr>
          <w:rFonts w:ascii="Arial" w:eastAsia="Times New Roman" w:hAnsi="Arial" w:cs="Arial"/>
          <w:color w:val="000000"/>
        </w:rPr>
        <w:t xml:space="preserve"> срок от восьми до десяти лет с конфискацией имущества, с лишением права занимать определенные должности либо заниматься определенной деятельностью.</w:t>
      </w:r>
    </w:p>
    <w:p w14:paraId="2C5B8A6B" w14:textId="77777777" w:rsidR="00EF7A8E" w:rsidRDefault="00A81E47">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w:t>
      </w:r>
      <w:hyperlink r:id="rId288" w:tooltip="https://cbd.minjust.gov.kg/4-5457/edition/null/ru" w:history="1">
        <w:r>
          <w:rPr>
            <w:rFonts w:ascii="Arial" w:eastAsia="Times New Roman" w:hAnsi="Arial" w:cs="Arial"/>
            <w:i/>
            <w:iCs/>
            <w:color w:val="0000FF"/>
            <w:u w:val="single"/>
          </w:rPr>
          <w:t>Закона</w:t>
        </w:r>
      </w:hyperlink>
      <w:r>
        <w:rPr>
          <w:rFonts w:ascii="Arial" w:eastAsia="Times New Roman" w:hAnsi="Arial" w:cs="Arial"/>
          <w:i/>
          <w:iCs/>
          <w:color w:val="000000"/>
        </w:rPr>
        <w:t xml:space="preserve"> Кыргызской Республики от 31 декабря 2024 года № 209)</w:t>
      </w:r>
    </w:p>
    <w:p w14:paraId="4EDA0502"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CFF0B46" w14:textId="77777777" w:rsidR="00EF7A8E" w:rsidRDefault="00A81E47">
      <w:pPr>
        <w:spacing w:after="120"/>
        <w:ind w:firstLine="567"/>
        <w:jc w:val="both"/>
        <w:rPr>
          <w:rFonts w:ascii="Arial" w:eastAsia="Times New Roman" w:hAnsi="Arial" w:cs="Arial"/>
        </w:rPr>
      </w:pPr>
      <w:r>
        <w:rPr>
          <w:rFonts w:ascii="Arial" w:eastAsia="Times New Roman" w:hAnsi="Arial" w:cs="Arial"/>
          <w:b/>
          <w:bCs/>
          <w:color w:val="000000"/>
        </w:rPr>
        <w:t>Статья 338. Превышение власти</w:t>
      </w:r>
    </w:p>
    <w:p w14:paraId="7F604555"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B50C3F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1. Совершение должностным лицом либо по его приказу, с его ведома или согласия действий (кроме пыток, предусмотренных </w:t>
      </w:r>
      <w:hyperlink r:id="rId289" w:anchor="st_137" w:tooltip="https://cbd.minjust.gov.kg/112309#st_137" w:history="1">
        <w:r>
          <w:rPr>
            <w:rFonts w:ascii="Arial" w:eastAsia="Times New Roman" w:hAnsi="Arial" w:cs="Arial"/>
            <w:color w:val="0000FF"/>
            <w:u w:val="single"/>
          </w:rPr>
          <w:t>статьей 137</w:t>
        </w:r>
      </w:hyperlink>
      <w:r>
        <w:rPr>
          <w:rFonts w:ascii="Arial" w:eastAsia="Times New Roman" w:hAnsi="Arial" w:cs="Arial"/>
          <w:color w:val="000000"/>
        </w:rPr>
        <w:t xml:space="preserve"> настоящего Кодекса), выходящих за пределы его полномочий или соединенных с применением насилия, не опасного для жизни и здоровья, или угрозой применения такого насилия, –</w:t>
      </w:r>
    </w:p>
    <w:p w14:paraId="547ABEC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w:t>
      </w:r>
      <w:r>
        <w:rPr>
          <w:rFonts w:ascii="Arial" w:eastAsia="Times New Roman" w:hAnsi="Arial" w:cs="Arial"/>
          <w:color w:val="000000"/>
        </w:rPr>
        <w:t>боды на срок до двух лет с лишением права занимать определенные должности или заниматься определенной деятельностью.</w:t>
      </w:r>
    </w:p>
    <w:p w14:paraId="03F5052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69D25EA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с применением оружия или специальных средств;</w:t>
      </w:r>
    </w:p>
    <w:p w14:paraId="46856E0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с применением физического насилия или угрозой его примене</w:t>
      </w:r>
      <w:r>
        <w:rPr>
          <w:rFonts w:ascii="Arial" w:eastAsia="Times New Roman" w:hAnsi="Arial" w:cs="Arial"/>
          <w:color w:val="000000"/>
        </w:rPr>
        <w:t>ния;</w:t>
      </w:r>
    </w:p>
    <w:p w14:paraId="07DAE21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в интересах организованной группы или преступного сообщества;</w:t>
      </w:r>
    </w:p>
    <w:p w14:paraId="731FE37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с причинением тяжкого вреда, –</w:t>
      </w:r>
    </w:p>
    <w:p w14:paraId="29655F8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двух до пяти лет с конфискацией имущества, с лишением права занимать определенные должности либо заниматься опр</w:t>
      </w:r>
      <w:r>
        <w:rPr>
          <w:rFonts w:ascii="Arial" w:eastAsia="Times New Roman" w:hAnsi="Arial" w:cs="Arial"/>
          <w:color w:val="000000"/>
        </w:rPr>
        <w:t>еделенной деятельностью.</w:t>
      </w:r>
    </w:p>
    <w:p w14:paraId="310DE90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или 2 настоящей статьи, совершенные должностным лицом, занимающим ответственное положение, –</w:t>
      </w:r>
    </w:p>
    <w:p w14:paraId="7DB0789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наказываются лишением свободы на срок от пяти до семи лет с конфискацией имущества, с лишением права </w:t>
      </w:r>
      <w:r>
        <w:rPr>
          <w:rFonts w:ascii="Arial" w:eastAsia="Times New Roman" w:hAnsi="Arial" w:cs="Arial"/>
          <w:color w:val="000000"/>
        </w:rPr>
        <w:t>занимать определенные должности либо заниматься определенной деятельностью.</w:t>
      </w:r>
    </w:p>
    <w:p w14:paraId="76103A82" w14:textId="77777777" w:rsidR="00EF7A8E" w:rsidRDefault="00A81E47">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w:t>
      </w:r>
      <w:hyperlink r:id="rId290" w:tooltip="https://cbd.minjust.gov.kg/4-5457/edition/null/ru" w:history="1">
        <w:r>
          <w:rPr>
            <w:rFonts w:ascii="Arial" w:eastAsia="Times New Roman" w:hAnsi="Arial" w:cs="Arial"/>
            <w:i/>
            <w:iCs/>
            <w:color w:val="0000FF"/>
            <w:u w:val="single"/>
          </w:rPr>
          <w:t>Закона</w:t>
        </w:r>
      </w:hyperlink>
      <w:r>
        <w:rPr>
          <w:rFonts w:ascii="Arial" w:eastAsia="Times New Roman" w:hAnsi="Arial" w:cs="Arial"/>
          <w:i/>
          <w:iCs/>
          <w:color w:val="000000"/>
        </w:rPr>
        <w:t xml:space="preserve"> Кыргызской Республики от 31 декабря 2024</w:t>
      </w:r>
      <w:r>
        <w:rPr>
          <w:rFonts w:ascii="Arial" w:eastAsia="Times New Roman" w:hAnsi="Arial" w:cs="Arial"/>
          <w:i/>
          <w:iCs/>
          <w:color w:val="000000"/>
        </w:rPr>
        <w:t xml:space="preserve"> года № 209)</w:t>
      </w:r>
    </w:p>
    <w:p w14:paraId="67A189D5"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3B318CEA" w14:textId="77777777" w:rsidR="00EF7A8E" w:rsidRDefault="00A81E47">
      <w:pPr>
        <w:spacing w:before="200" w:after="60"/>
        <w:ind w:firstLine="567"/>
        <w:jc w:val="both"/>
        <w:rPr>
          <w:rFonts w:ascii="Arial" w:eastAsia="Times New Roman" w:hAnsi="Arial" w:cs="Arial"/>
        </w:rPr>
      </w:pPr>
      <w:r>
        <w:rPr>
          <w:rFonts w:ascii="Arial" w:eastAsia="Times New Roman" w:hAnsi="Arial" w:cs="Arial"/>
          <w:b/>
          <w:bCs/>
          <w:color w:val="000000"/>
        </w:rPr>
        <w:t>Статья 338</w:t>
      </w:r>
      <w:r>
        <w:rPr>
          <w:rFonts w:ascii="Arial" w:eastAsia="Times New Roman" w:hAnsi="Arial" w:cs="Arial"/>
          <w:b/>
          <w:bCs/>
          <w:color w:val="000000"/>
          <w:vertAlign w:val="superscript"/>
        </w:rPr>
        <w:t>1</w:t>
      </w:r>
      <w:r>
        <w:rPr>
          <w:rFonts w:ascii="Arial" w:eastAsia="Times New Roman" w:hAnsi="Arial" w:cs="Arial"/>
          <w:b/>
          <w:bCs/>
          <w:color w:val="000000"/>
        </w:rPr>
        <w:t>. Воспрепятствование законной предпринимательской деятельности</w:t>
      </w:r>
    </w:p>
    <w:p w14:paraId="76F7D35B" w14:textId="77777777" w:rsidR="00EF7A8E" w:rsidRDefault="00A81E47">
      <w:pPr>
        <w:spacing w:before="200" w:after="60"/>
        <w:ind w:firstLine="397"/>
        <w:jc w:val="both"/>
        <w:rPr>
          <w:rFonts w:ascii="Arial" w:eastAsia="Times New Roman" w:hAnsi="Arial" w:cs="Arial"/>
        </w:rPr>
      </w:pPr>
      <w:r>
        <w:rPr>
          <w:rFonts w:ascii="Arial" w:eastAsia="Times New Roman" w:hAnsi="Arial" w:cs="Arial"/>
        </w:rPr>
        <w:t> </w:t>
      </w:r>
    </w:p>
    <w:p w14:paraId="1C744EE9" w14:textId="77777777" w:rsidR="00EF7A8E" w:rsidRDefault="00A81E47">
      <w:pPr>
        <w:spacing w:after="60"/>
        <w:ind w:firstLine="567"/>
        <w:jc w:val="both"/>
        <w:rPr>
          <w:rFonts w:ascii="Arial" w:eastAsia="Times New Roman" w:hAnsi="Arial" w:cs="Arial"/>
        </w:rPr>
      </w:pPr>
      <w:r>
        <w:rPr>
          <w:rFonts w:ascii="Arial" w:eastAsia="Times New Roman" w:hAnsi="Arial" w:cs="Arial"/>
          <w:color w:val="000000"/>
        </w:rPr>
        <w:t>1. Незаконный отказ в государственной регистрации индивидуального предпринимателя или юридического лица либо уклонение от их регистрации, незаконный отказ в выдаче специального разрешения (лицензии) на осуществление определенной деятельности либо уклонение</w:t>
      </w:r>
      <w:r>
        <w:rPr>
          <w:rFonts w:ascii="Arial" w:eastAsia="Times New Roman" w:hAnsi="Arial" w:cs="Arial"/>
          <w:color w:val="000000"/>
        </w:rPr>
        <w:t xml:space="preserve"> от его выдачи, незаконное ограничение прав и законных интересов индивидуального предпринимателя или юридического лица либо иное незаконное вмешательство в деятельность индивидуального предпринимателя или юридического лица вне зависимости от организационно</w:t>
      </w:r>
      <w:r>
        <w:rPr>
          <w:rFonts w:ascii="Arial" w:eastAsia="Times New Roman" w:hAnsi="Arial" w:cs="Arial"/>
          <w:color w:val="000000"/>
        </w:rPr>
        <w:t>-правовой формы, если эти деяния совершены должностным лицом с использованием своего служебного положения с причинением значительного вреда правам и законным интересам индивидуального предпринимателя или юридического лица, -</w:t>
      </w:r>
    </w:p>
    <w:p w14:paraId="3503F612" w14:textId="77777777" w:rsidR="00EF7A8E" w:rsidRDefault="00A81E47">
      <w:pPr>
        <w:spacing w:after="60"/>
        <w:ind w:firstLine="567"/>
        <w:jc w:val="both"/>
        <w:rPr>
          <w:rFonts w:ascii="Arial" w:eastAsia="Times New Roman" w:hAnsi="Arial" w:cs="Arial"/>
        </w:rPr>
      </w:pPr>
      <w:r>
        <w:rPr>
          <w:rFonts w:ascii="Arial" w:eastAsia="Times New Roman" w:hAnsi="Arial" w:cs="Arial"/>
          <w:color w:val="000000"/>
        </w:rPr>
        <w:t>наказываются лишением свободы н</w:t>
      </w:r>
      <w:r>
        <w:rPr>
          <w:rFonts w:ascii="Arial" w:eastAsia="Times New Roman" w:hAnsi="Arial" w:cs="Arial"/>
          <w:color w:val="000000"/>
        </w:rPr>
        <w:t>а срок до двух лет с конфискацией имущества, с лишением права занимать определенные должности либо заниматься определенной деятельностью.</w:t>
      </w:r>
    </w:p>
    <w:p w14:paraId="7403D791" w14:textId="77777777" w:rsidR="00EF7A8E" w:rsidRDefault="00A81E47">
      <w:pPr>
        <w:spacing w:after="60"/>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5271DD5F" w14:textId="77777777" w:rsidR="00EF7A8E" w:rsidRDefault="00A81E47">
      <w:pPr>
        <w:spacing w:after="60"/>
        <w:ind w:firstLine="567"/>
        <w:jc w:val="both"/>
        <w:rPr>
          <w:rFonts w:ascii="Arial" w:eastAsia="Times New Roman" w:hAnsi="Arial" w:cs="Arial"/>
        </w:rPr>
      </w:pPr>
      <w:r>
        <w:rPr>
          <w:rFonts w:ascii="Arial" w:eastAsia="Times New Roman" w:hAnsi="Arial" w:cs="Arial"/>
          <w:color w:val="000000"/>
        </w:rPr>
        <w:t>1) группой лиц;</w:t>
      </w:r>
    </w:p>
    <w:p w14:paraId="75465D8D" w14:textId="77777777" w:rsidR="00EF7A8E" w:rsidRDefault="00A81E47">
      <w:pPr>
        <w:spacing w:after="60"/>
        <w:ind w:firstLine="567"/>
        <w:jc w:val="both"/>
        <w:rPr>
          <w:rFonts w:ascii="Arial" w:eastAsia="Times New Roman" w:hAnsi="Arial" w:cs="Arial"/>
        </w:rPr>
      </w:pPr>
      <w:r>
        <w:rPr>
          <w:rFonts w:ascii="Arial" w:eastAsia="Times New Roman" w:hAnsi="Arial" w:cs="Arial"/>
          <w:color w:val="000000"/>
        </w:rPr>
        <w:t>2) группой лиц по предварительному сговору, -</w:t>
      </w:r>
    </w:p>
    <w:p w14:paraId="277FD479" w14:textId="77777777" w:rsidR="00EF7A8E" w:rsidRDefault="00A81E47">
      <w:pPr>
        <w:spacing w:after="60"/>
        <w:ind w:firstLine="567"/>
        <w:jc w:val="both"/>
        <w:rPr>
          <w:rFonts w:ascii="Arial" w:eastAsia="Times New Roman" w:hAnsi="Arial" w:cs="Arial"/>
        </w:rPr>
      </w:pPr>
      <w:r>
        <w:rPr>
          <w:rFonts w:ascii="Arial" w:eastAsia="Times New Roman" w:hAnsi="Arial" w:cs="Arial"/>
          <w:color w:val="000000"/>
        </w:rPr>
        <w:t>наказывается лишением своб</w:t>
      </w:r>
      <w:r>
        <w:rPr>
          <w:rFonts w:ascii="Arial" w:eastAsia="Times New Roman" w:hAnsi="Arial" w:cs="Arial"/>
          <w:color w:val="000000"/>
        </w:rPr>
        <w:t>оды на срок от двух до пяти лет с конфискацией имущества, с лишением права занимать определенные должности либо заниматься определенной деятельностью.</w:t>
      </w:r>
    </w:p>
    <w:p w14:paraId="6E06EF4F" w14:textId="77777777" w:rsidR="00EF7A8E" w:rsidRDefault="00A81E47">
      <w:pPr>
        <w:spacing w:after="60"/>
        <w:ind w:firstLine="567"/>
        <w:jc w:val="both"/>
        <w:rPr>
          <w:rFonts w:ascii="Arial" w:eastAsia="Times New Roman" w:hAnsi="Arial" w:cs="Arial"/>
        </w:rPr>
      </w:pPr>
      <w:r>
        <w:rPr>
          <w:rFonts w:ascii="Arial" w:eastAsia="Times New Roman" w:hAnsi="Arial" w:cs="Arial"/>
          <w:i/>
          <w:iCs/>
          <w:color w:val="000000"/>
        </w:rPr>
        <w:t xml:space="preserve">(В редакции Законов Кыргызской Республики от </w:t>
      </w:r>
      <w:hyperlink r:id="rId291" w:tooltip="https://cbd.minjust.gov.kg/6-15757/edition/13352/ru" w:history="1">
        <w:r>
          <w:rPr>
            <w:rFonts w:ascii="Arial" w:eastAsia="Times New Roman" w:hAnsi="Arial" w:cs="Arial"/>
            <w:i/>
            <w:iCs/>
            <w:color w:val="0000FF"/>
            <w:u w:val="single"/>
          </w:rPr>
          <w:t>22 июля 2024 № 133</w:t>
        </w:r>
      </w:hyperlink>
      <w:r>
        <w:rPr>
          <w:rFonts w:ascii="Arial" w:eastAsia="Times New Roman" w:hAnsi="Arial" w:cs="Arial"/>
          <w:color w:val="000000"/>
        </w:rPr>
        <w:t xml:space="preserve">, </w:t>
      </w:r>
      <w:hyperlink r:id="rId292" w:tooltip="https://cbd.minjust.gov.kg/4-5457/edition/null/ru" w:history="1">
        <w:r>
          <w:rPr>
            <w:rFonts w:ascii="Arial" w:eastAsia="Times New Roman" w:hAnsi="Arial" w:cs="Arial"/>
            <w:i/>
            <w:iCs/>
            <w:color w:val="0000FF"/>
            <w:u w:val="single"/>
          </w:rPr>
          <w:t>31 декабря 2024 года № 209</w:t>
        </w:r>
      </w:hyperlink>
      <w:r>
        <w:rPr>
          <w:rFonts w:ascii="Arial" w:eastAsia="Times New Roman" w:hAnsi="Arial" w:cs="Arial"/>
          <w:i/>
          <w:iCs/>
          <w:color w:val="000000"/>
        </w:rPr>
        <w:t>)</w:t>
      </w:r>
    </w:p>
    <w:p w14:paraId="1B17A33C"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4DE003F" w14:textId="77777777" w:rsidR="00EF7A8E" w:rsidRDefault="00A81E47">
      <w:pPr>
        <w:spacing w:after="120"/>
        <w:ind w:firstLine="567"/>
        <w:jc w:val="both"/>
        <w:rPr>
          <w:rFonts w:ascii="Arial" w:eastAsia="Times New Roman" w:hAnsi="Arial" w:cs="Arial"/>
        </w:rPr>
      </w:pPr>
      <w:r>
        <w:rPr>
          <w:rFonts w:ascii="Arial" w:eastAsia="Times New Roman" w:hAnsi="Arial" w:cs="Arial"/>
          <w:b/>
          <w:bCs/>
          <w:color w:val="000000"/>
        </w:rPr>
        <w:t>Статья 339. Заключение заведомо невыгодного контракта</w:t>
      </w:r>
    </w:p>
    <w:p w14:paraId="03BC6DB9"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EC9F6F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Заключение должностным лицом заведомо невыгодного для государства договора, а равно осуществление таким должностным лицом государственной закупки, причинившие крупный ущерб, –</w:t>
      </w:r>
    </w:p>
    <w:p w14:paraId="5515759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w:t>
      </w:r>
      <w:r>
        <w:rPr>
          <w:rFonts w:ascii="Arial" w:eastAsia="Times New Roman" w:hAnsi="Arial" w:cs="Arial"/>
          <w:color w:val="000000"/>
        </w:rPr>
        <w:t xml:space="preserve"> свободы на срок от двух до пяти лет с лишением права занимать определенные должности либо заниматься определенной деятельностью.</w:t>
      </w:r>
    </w:p>
    <w:p w14:paraId="334D23D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Те же деяния, совершенные:</w:t>
      </w:r>
    </w:p>
    <w:p w14:paraId="3165680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группой лиц;</w:t>
      </w:r>
    </w:p>
    <w:p w14:paraId="1A544B0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группой лиц по предварительному сговору;</w:t>
      </w:r>
    </w:p>
    <w:p w14:paraId="2ECF22C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с причинением особо крупного ущер</w:t>
      </w:r>
      <w:r>
        <w:rPr>
          <w:rFonts w:ascii="Arial" w:eastAsia="Times New Roman" w:hAnsi="Arial" w:cs="Arial"/>
          <w:color w:val="000000"/>
        </w:rPr>
        <w:t>ба, –</w:t>
      </w:r>
    </w:p>
    <w:p w14:paraId="5B7556C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семи лет с конфискацией имущества, с лишением права занимать определенные должности либо заниматься определенной деятельностью.</w:t>
      </w:r>
    </w:p>
    <w:p w14:paraId="3F8FC6A5" w14:textId="77777777" w:rsidR="00EF7A8E" w:rsidRDefault="00A81E47">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w:t>
      </w:r>
      <w:hyperlink r:id="rId293" w:tooltip="https://cbd.minjust.gov.kg/4-5457/edition/null/ru" w:history="1">
        <w:r>
          <w:rPr>
            <w:rFonts w:ascii="Arial" w:eastAsia="Times New Roman" w:hAnsi="Arial" w:cs="Arial"/>
            <w:i/>
            <w:iCs/>
            <w:color w:val="0000FF"/>
            <w:u w:val="single"/>
          </w:rPr>
          <w:t>Закона</w:t>
        </w:r>
      </w:hyperlink>
      <w:r>
        <w:rPr>
          <w:rFonts w:ascii="Arial" w:eastAsia="Times New Roman" w:hAnsi="Arial" w:cs="Arial"/>
          <w:i/>
          <w:iCs/>
          <w:color w:val="000000"/>
        </w:rPr>
        <w:t xml:space="preserve"> Кыргызской Республики от 31 декабря 2024 года № 209)</w:t>
      </w:r>
    </w:p>
    <w:p w14:paraId="09C48F6C"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4BECFCA" w14:textId="77777777" w:rsidR="00EF7A8E" w:rsidRDefault="00A81E47">
      <w:pPr>
        <w:spacing w:after="120"/>
        <w:ind w:firstLine="567"/>
        <w:jc w:val="both"/>
        <w:rPr>
          <w:rFonts w:ascii="Arial" w:eastAsia="Times New Roman" w:hAnsi="Arial" w:cs="Arial"/>
        </w:rPr>
      </w:pPr>
      <w:r>
        <w:rPr>
          <w:rFonts w:ascii="Arial" w:eastAsia="Times New Roman" w:hAnsi="Arial" w:cs="Arial"/>
          <w:b/>
          <w:bCs/>
          <w:color w:val="000000"/>
        </w:rPr>
        <w:t>Статья 340. Незаконное обогащение</w:t>
      </w:r>
    </w:p>
    <w:p w14:paraId="37366302"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3C81096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Приобрет</w:t>
      </w:r>
      <w:r>
        <w:rPr>
          <w:rFonts w:ascii="Arial" w:eastAsia="Times New Roman" w:hAnsi="Arial" w:cs="Arial"/>
          <w:color w:val="000000"/>
        </w:rPr>
        <w:t>ение должностным лицом в собственность (пользование) имущества, стоимость которого превышает его официальные доходы, подтвержденные законными источниками за последние два года работы, или передача им такого имущества близким родственникам или иным лицам, -</w:t>
      </w:r>
    </w:p>
    <w:p w14:paraId="3D52D82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двух до пяти лет с конфискацией имущества, с лишением права занимать определенные должности либо заниматься определенной деятельностью.</w:t>
      </w:r>
    </w:p>
    <w:p w14:paraId="2E3A8C2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Те же деяния, совершенные должностным лицом, занимающим ответственное полож</w:t>
      </w:r>
      <w:r>
        <w:rPr>
          <w:rFonts w:ascii="Arial" w:eastAsia="Times New Roman" w:hAnsi="Arial" w:cs="Arial"/>
          <w:color w:val="000000"/>
        </w:rPr>
        <w:t>ение, если стоимость имущества превышает официальные доходы должностного лица, подтвержденные законными источниками за последние пять полных лет, –</w:t>
      </w:r>
    </w:p>
    <w:p w14:paraId="171ED0E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восьми лет с конфискацией имущества, с лишением права заним</w:t>
      </w:r>
      <w:r>
        <w:rPr>
          <w:rFonts w:ascii="Arial" w:eastAsia="Times New Roman" w:hAnsi="Arial" w:cs="Arial"/>
          <w:color w:val="000000"/>
        </w:rPr>
        <w:t>ать определенные должности либо заниматься определенной деятельностью.</w:t>
      </w:r>
    </w:p>
    <w:p w14:paraId="14407AD2" w14:textId="77777777" w:rsidR="00EF7A8E" w:rsidRDefault="00A81E47">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w:t>
      </w:r>
      <w:hyperlink r:id="rId294" w:tooltip="https://cbd.minjust.gov.kg/4-5457/edition/null/ru" w:history="1">
        <w:r>
          <w:rPr>
            <w:rFonts w:ascii="Arial" w:eastAsia="Times New Roman" w:hAnsi="Arial" w:cs="Arial"/>
            <w:i/>
            <w:iCs/>
            <w:color w:val="0000FF"/>
            <w:u w:val="single"/>
          </w:rPr>
          <w:t>Закона</w:t>
        </w:r>
      </w:hyperlink>
      <w:r>
        <w:rPr>
          <w:rFonts w:ascii="Arial" w:eastAsia="Times New Roman" w:hAnsi="Arial" w:cs="Arial"/>
          <w:i/>
          <w:iCs/>
          <w:color w:val="000000"/>
        </w:rPr>
        <w:t xml:space="preserve"> Кыргызской Республики от 31 декабря 2024 года</w:t>
      </w:r>
      <w:r>
        <w:rPr>
          <w:rFonts w:ascii="Arial" w:eastAsia="Times New Roman" w:hAnsi="Arial" w:cs="Arial"/>
          <w:i/>
          <w:iCs/>
          <w:color w:val="000000"/>
        </w:rPr>
        <w:t xml:space="preserve"> № 209)</w:t>
      </w:r>
    </w:p>
    <w:p w14:paraId="08B4826A"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FFBD1DC" w14:textId="77777777" w:rsidR="00EF7A8E" w:rsidRDefault="00A81E47">
      <w:pPr>
        <w:spacing w:after="120"/>
        <w:ind w:firstLine="567"/>
        <w:jc w:val="both"/>
        <w:rPr>
          <w:rFonts w:ascii="Arial" w:eastAsia="Times New Roman" w:hAnsi="Arial" w:cs="Arial"/>
        </w:rPr>
      </w:pPr>
      <w:r>
        <w:rPr>
          <w:rFonts w:ascii="Arial" w:eastAsia="Times New Roman" w:hAnsi="Arial" w:cs="Arial"/>
          <w:b/>
          <w:bCs/>
          <w:color w:val="000000"/>
        </w:rPr>
        <w:t>Статья 341. Участие должностного лица в предпринимательской деятельности</w:t>
      </w:r>
    </w:p>
    <w:p w14:paraId="4AAEA4FC"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8FC3D0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Осуществление должностным лицом предпринимательской деятельности в любой форме или принятие участия в управлении лично либо через доверенное или аффилированное лицо, если </w:t>
      </w:r>
      <w:r>
        <w:rPr>
          <w:rFonts w:ascii="Arial" w:eastAsia="Times New Roman" w:hAnsi="Arial" w:cs="Arial"/>
          <w:color w:val="000000"/>
        </w:rPr>
        <w:t>эти деяния связаны с предоставлением такой организации льгот, преимуществ или с покровительством ей в иной форме, причинившее значительный вред обществу и государству, –</w:t>
      </w:r>
    </w:p>
    <w:p w14:paraId="6FBD009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до двух лет с лишением права занимать определенн</w:t>
      </w:r>
      <w:r>
        <w:rPr>
          <w:rFonts w:ascii="Arial" w:eastAsia="Times New Roman" w:hAnsi="Arial" w:cs="Arial"/>
          <w:color w:val="000000"/>
        </w:rPr>
        <w:t>ые должности либо заниматься определенной деятельностью.</w:t>
      </w:r>
    </w:p>
    <w:p w14:paraId="40CC87A8" w14:textId="77777777" w:rsidR="00EF7A8E" w:rsidRDefault="00A81E47">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w:t>
      </w:r>
      <w:hyperlink r:id="rId295" w:tooltip="https://cbd.minjust.gov.kg/4-5457/edition/null/ru" w:history="1">
        <w:r>
          <w:rPr>
            <w:rFonts w:ascii="Arial" w:eastAsia="Times New Roman" w:hAnsi="Arial" w:cs="Arial"/>
            <w:i/>
            <w:iCs/>
            <w:color w:val="0000FF"/>
            <w:u w:val="single"/>
          </w:rPr>
          <w:t>Закона</w:t>
        </w:r>
      </w:hyperlink>
      <w:r>
        <w:rPr>
          <w:rFonts w:ascii="Arial" w:eastAsia="Times New Roman" w:hAnsi="Arial" w:cs="Arial"/>
          <w:i/>
          <w:iCs/>
          <w:color w:val="000000"/>
        </w:rPr>
        <w:t xml:space="preserve"> Кыргызской Республики от 31 декабря 2024 года № 209)</w:t>
      </w:r>
    </w:p>
    <w:p w14:paraId="017D19F7"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3759DBB8" w14:textId="77777777" w:rsidR="00EF7A8E" w:rsidRDefault="00A81E47">
      <w:pPr>
        <w:spacing w:after="120"/>
        <w:ind w:firstLine="567"/>
        <w:jc w:val="both"/>
        <w:rPr>
          <w:rFonts w:ascii="Arial" w:eastAsia="Times New Roman" w:hAnsi="Arial" w:cs="Arial"/>
        </w:rPr>
      </w:pPr>
      <w:r>
        <w:rPr>
          <w:rFonts w:ascii="Arial" w:eastAsia="Times New Roman" w:hAnsi="Arial" w:cs="Arial"/>
          <w:b/>
          <w:bCs/>
          <w:color w:val="000000"/>
        </w:rPr>
        <w:t>Стат</w:t>
      </w:r>
      <w:r>
        <w:rPr>
          <w:rFonts w:ascii="Arial" w:eastAsia="Times New Roman" w:hAnsi="Arial" w:cs="Arial"/>
          <w:b/>
          <w:bCs/>
          <w:color w:val="000000"/>
        </w:rPr>
        <w:t>ья 342. Получение взятки</w:t>
      </w:r>
    </w:p>
    <w:p w14:paraId="0D4EE429"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693AE5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Получение должностным лицом, иностранным должностным лицом либо должностным лицом международной организации лично или через посредника взятки за действия (бездействие) в пользу взяткодателя или представляемых им лиц, которые входят в служебные полномочи</w:t>
      </w:r>
      <w:r>
        <w:rPr>
          <w:rFonts w:ascii="Arial" w:eastAsia="Times New Roman" w:hAnsi="Arial" w:cs="Arial"/>
          <w:color w:val="000000"/>
        </w:rPr>
        <w:t>я должностного лица либо которыми оно в силу должностного положения может способствовать, а равно согласие принять взятку –</w:t>
      </w:r>
    </w:p>
    <w:p w14:paraId="0A9346D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двух до пяти лет с конфискацией имущества, с лишением права занимать определенные должности</w:t>
      </w:r>
      <w:r>
        <w:rPr>
          <w:rFonts w:ascii="Arial" w:eastAsia="Times New Roman" w:hAnsi="Arial" w:cs="Arial"/>
          <w:color w:val="000000"/>
        </w:rPr>
        <w:t xml:space="preserve"> либо заниматься определенной деятельностью.</w:t>
      </w:r>
    </w:p>
    <w:p w14:paraId="4F10C79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51C6F6B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за незаконные действия (бездействие);</w:t>
      </w:r>
    </w:p>
    <w:p w14:paraId="58F420D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за предоставление должности в системе государственной или муниципальной службы;</w:t>
      </w:r>
    </w:p>
    <w:p w14:paraId="289D188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группой лиц;</w:t>
      </w:r>
    </w:p>
    <w:p w14:paraId="2DC2918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группой лиц по предварительному сговор</w:t>
      </w:r>
      <w:r>
        <w:rPr>
          <w:rFonts w:ascii="Arial" w:eastAsia="Times New Roman" w:hAnsi="Arial" w:cs="Arial"/>
          <w:color w:val="000000"/>
        </w:rPr>
        <w:t>у;</w:t>
      </w:r>
    </w:p>
    <w:p w14:paraId="1C56323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5) в крупном размере, –</w:t>
      </w:r>
    </w:p>
    <w:p w14:paraId="31D0AAE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семи лет с конфискацией имущества, с лишением права занимать определенные должности либо заниматься определенной деятельностью.</w:t>
      </w:r>
    </w:p>
    <w:p w14:paraId="2D39AB6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 2 настоящей с</w:t>
      </w:r>
      <w:r>
        <w:rPr>
          <w:rFonts w:ascii="Arial" w:eastAsia="Times New Roman" w:hAnsi="Arial" w:cs="Arial"/>
          <w:color w:val="000000"/>
        </w:rPr>
        <w:t>татьи, совершенные:</w:t>
      </w:r>
    </w:p>
    <w:p w14:paraId="187234F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в особо крупном размере;</w:t>
      </w:r>
    </w:p>
    <w:p w14:paraId="70669C5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должностным лицом, занимающим ответственное положение, –</w:t>
      </w:r>
    </w:p>
    <w:p w14:paraId="2B882FF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семи до десяти лет с конфискацией имущества, с лишением права занимать определенные должности либо заниматься определенной деятельностью.</w:t>
      </w:r>
    </w:p>
    <w:p w14:paraId="22A5BEED" w14:textId="77777777" w:rsidR="00EF7A8E" w:rsidRDefault="00A81E47">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Под взяткой в статьях </w:t>
      </w:r>
      <w:hyperlink r:id="rId296" w:anchor="st_342" w:tooltip="cdb:112308#st_342" w:history="1">
        <w:r>
          <w:rPr>
            <w:rFonts w:ascii="Arial" w:eastAsia="Times New Roman" w:hAnsi="Arial" w:cs="Arial"/>
            <w:color w:val="0000FF"/>
            <w:u w:val="single"/>
          </w:rPr>
          <w:t>342</w:t>
        </w:r>
      </w:hyperlink>
      <w:r>
        <w:rPr>
          <w:rFonts w:ascii="Arial" w:eastAsia="Times New Roman" w:hAnsi="Arial" w:cs="Arial"/>
          <w:color w:val="000000"/>
        </w:rPr>
        <w:t>–</w:t>
      </w:r>
      <w:hyperlink r:id="rId297" w:anchor="st_345" w:tooltip="cdb:112308#st_345" w:history="1">
        <w:r>
          <w:rPr>
            <w:rFonts w:ascii="Arial" w:eastAsia="Times New Roman" w:hAnsi="Arial" w:cs="Arial"/>
            <w:color w:val="0000FF"/>
            <w:u w:val="single"/>
          </w:rPr>
          <w:t>345</w:t>
        </w:r>
      </w:hyperlink>
      <w:r>
        <w:rPr>
          <w:rFonts w:ascii="Arial" w:eastAsia="Times New Roman" w:hAnsi="Arial" w:cs="Arial"/>
          <w:color w:val="000000"/>
        </w:rPr>
        <w:t xml:space="preserve"> и </w:t>
      </w:r>
      <w:hyperlink r:id="rId298" w:anchor="st_362" w:tooltip="cdb:112308#st_362" w:history="1">
        <w:r>
          <w:rPr>
            <w:rFonts w:ascii="Arial" w:eastAsia="Times New Roman" w:hAnsi="Arial" w:cs="Arial"/>
            <w:color w:val="0000FF"/>
            <w:u w:val="single"/>
          </w:rPr>
          <w:t>362</w:t>
        </w:r>
      </w:hyperlink>
      <w:r>
        <w:rPr>
          <w:rFonts w:ascii="Arial" w:eastAsia="Times New Roman" w:hAnsi="Arial" w:cs="Arial"/>
          <w:color w:val="000000"/>
        </w:rPr>
        <w:t xml:space="preserve"> настоящего Кодекса понимаются деньги, ценные бумаги,</w:t>
      </w:r>
      <w:r>
        <w:rPr>
          <w:rFonts w:ascii="Arial" w:eastAsia="Times New Roman" w:hAnsi="Arial" w:cs="Arial"/>
          <w:color w:val="000000"/>
        </w:rPr>
        <w:t xml:space="preserve"> иное имущество или выгоды имущественного характера, предоставляемые либо получаемые за действия (бездействие) в пользу взяткодателя или представляемых им лиц.</w:t>
      </w:r>
    </w:p>
    <w:p w14:paraId="4B9A3E8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В статьях </w:t>
      </w:r>
      <w:hyperlink r:id="rId299" w:anchor="st_342" w:tooltip="cdb:112308#st_342" w:history="1">
        <w:r>
          <w:rPr>
            <w:rFonts w:ascii="Arial" w:eastAsia="Times New Roman" w:hAnsi="Arial" w:cs="Arial"/>
            <w:color w:val="0000FF"/>
            <w:u w:val="single"/>
          </w:rPr>
          <w:t>342</w:t>
        </w:r>
      </w:hyperlink>
      <w:r>
        <w:rPr>
          <w:rFonts w:ascii="Arial" w:eastAsia="Times New Roman" w:hAnsi="Arial" w:cs="Arial"/>
          <w:color w:val="000000"/>
        </w:rPr>
        <w:t>–</w:t>
      </w:r>
      <w:hyperlink r:id="rId300" w:anchor="st_345" w:tooltip="cdb:112308#st_345" w:history="1">
        <w:r>
          <w:rPr>
            <w:rFonts w:ascii="Arial" w:eastAsia="Times New Roman" w:hAnsi="Arial" w:cs="Arial"/>
            <w:color w:val="0000FF"/>
            <w:u w:val="single"/>
          </w:rPr>
          <w:t>345</w:t>
        </w:r>
      </w:hyperlink>
      <w:r>
        <w:rPr>
          <w:rFonts w:ascii="Arial" w:eastAsia="Times New Roman" w:hAnsi="Arial" w:cs="Arial"/>
          <w:color w:val="000000"/>
        </w:rPr>
        <w:t xml:space="preserve"> настояще</w:t>
      </w:r>
      <w:r>
        <w:rPr>
          <w:rFonts w:ascii="Arial" w:eastAsia="Times New Roman" w:hAnsi="Arial" w:cs="Arial"/>
          <w:color w:val="000000"/>
        </w:rPr>
        <w:t>го Кодекса взяткой в крупном размере считается взятка, размер которой в одну тысячу раз, а взяткой в особо крупном размере – в десять тысяч раз превышает расчетный показатель, установленный законодательством Кыргызской Республики на момент совершения прест</w:t>
      </w:r>
      <w:r>
        <w:rPr>
          <w:rFonts w:ascii="Arial" w:eastAsia="Times New Roman" w:hAnsi="Arial" w:cs="Arial"/>
          <w:color w:val="000000"/>
        </w:rPr>
        <w:t>упления.</w:t>
      </w:r>
    </w:p>
    <w:p w14:paraId="775E6064" w14:textId="77777777" w:rsidR="00EF7A8E" w:rsidRDefault="00A81E47">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w:t>
      </w:r>
      <w:hyperlink r:id="rId301" w:tooltip="https://cbd.minjust.gov.kg/4-5457/edition/null/ru" w:history="1">
        <w:r>
          <w:rPr>
            <w:rFonts w:ascii="Arial" w:eastAsia="Times New Roman" w:hAnsi="Arial" w:cs="Arial"/>
            <w:i/>
            <w:iCs/>
            <w:color w:val="0000FF"/>
            <w:u w:val="single"/>
          </w:rPr>
          <w:t>Закона</w:t>
        </w:r>
      </w:hyperlink>
      <w:r>
        <w:rPr>
          <w:rFonts w:ascii="Arial" w:eastAsia="Times New Roman" w:hAnsi="Arial" w:cs="Arial"/>
          <w:i/>
          <w:iCs/>
          <w:color w:val="000000"/>
        </w:rPr>
        <w:t xml:space="preserve"> Кыргызской Республики от 31 декабря 2024 года № 209)</w:t>
      </w:r>
    </w:p>
    <w:p w14:paraId="7AA4CCDE"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F545A42" w14:textId="77777777" w:rsidR="00EF7A8E" w:rsidRDefault="00A81E47">
      <w:pPr>
        <w:spacing w:after="120"/>
        <w:ind w:firstLine="567"/>
        <w:jc w:val="both"/>
        <w:rPr>
          <w:rFonts w:ascii="Arial" w:eastAsia="Times New Roman" w:hAnsi="Arial" w:cs="Arial"/>
        </w:rPr>
      </w:pPr>
      <w:r>
        <w:rPr>
          <w:rFonts w:ascii="Arial" w:eastAsia="Times New Roman" w:hAnsi="Arial" w:cs="Arial"/>
          <w:b/>
          <w:bCs/>
          <w:color w:val="000000"/>
        </w:rPr>
        <w:t>Статья 343. Вымогательство взятки</w:t>
      </w:r>
    </w:p>
    <w:p w14:paraId="02176854"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70A038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Требование до</w:t>
      </w:r>
      <w:r>
        <w:rPr>
          <w:rFonts w:ascii="Arial" w:eastAsia="Times New Roman" w:hAnsi="Arial" w:cs="Arial"/>
          <w:color w:val="000000"/>
        </w:rPr>
        <w:t>лжностным лицом лично или через посредника взятки за выполнение или невыполнение в интересах дающего действия (бездействия), нарушающего его законные права, а равно поставление его в условия, которые его вынуждают дать взятку с целью предотвращения наступл</w:t>
      </w:r>
      <w:r>
        <w:rPr>
          <w:rFonts w:ascii="Arial" w:eastAsia="Times New Roman" w:hAnsi="Arial" w:cs="Arial"/>
          <w:color w:val="000000"/>
        </w:rPr>
        <w:t>ения вредных последствий его правоохраняемым интересам, –</w:t>
      </w:r>
    </w:p>
    <w:p w14:paraId="363647E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семи лет с конфискацией имущества, с лишением права занимать определенные должности либо заниматься определенной деятельностью.</w:t>
      </w:r>
    </w:p>
    <w:p w14:paraId="5B71756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То же деяние, сове</w:t>
      </w:r>
      <w:r>
        <w:rPr>
          <w:rFonts w:ascii="Arial" w:eastAsia="Times New Roman" w:hAnsi="Arial" w:cs="Arial"/>
          <w:color w:val="000000"/>
        </w:rPr>
        <w:t>ршенное:</w:t>
      </w:r>
    </w:p>
    <w:p w14:paraId="2AB206B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в крупном размере;</w:t>
      </w:r>
    </w:p>
    <w:p w14:paraId="0AB8CF4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должностным лицом, занимающим ответственное положение, –</w:t>
      </w:r>
    </w:p>
    <w:p w14:paraId="6EF4E27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семи до десяти лет с конфискацией имущества, с лишением права занимать определенные должности либо заниматься определенной д</w:t>
      </w:r>
      <w:r>
        <w:rPr>
          <w:rFonts w:ascii="Arial" w:eastAsia="Times New Roman" w:hAnsi="Arial" w:cs="Arial"/>
          <w:color w:val="000000"/>
        </w:rPr>
        <w:t>еятельностью.</w:t>
      </w:r>
    </w:p>
    <w:p w14:paraId="43A0928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 2 настоящей статьи, совершенные в особо крупном размере, –</w:t>
      </w:r>
    </w:p>
    <w:p w14:paraId="0221E77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десяти до двенадцати лет с конфискацией имущества, с лишением права занимать определенные должности или заниматься определенной деятельностью.</w:t>
      </w:r>
    </w:p>
    <w:p w14:paraId="69B87579" w14:textId="77777777" w:rsidR="00EF7A8E" w:rsidRDefault="00A81E47">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w:t>
      </w:r>
      <w:hyperlink r:id="rId302" w:tooltip="https://cbd.minjust.gov.kg/4-5457/edition/null/ru" w:history="1">
        <w:r>
          <w:rPr>
            <w:rFonts w:ascii="Arial" w:eastAsia="Times New Roman" w:hAnsi="Arial" w:cs="Arial"/>
            <w:i/>
            <w:iCs/>
            <w:color w:val="0000FF"/>
            <w:u w:val="single"/>
          </w:rPr>
          <w:t>Закона</w:t>
        </w:r>
      </w:hyperlink>
      <w:r>
        <w:rPr>
          <w:rFonts w:ascii="Arial" w:eastAsia="Times New Roman" w:hAnsi="Arial" w:cs="Arial"/>
          <w:i/>
          <w:iCs/>
          <w:color w:val="000000"/>
        </w:rPr>
        <w:t xml:space="preserve"> Кыргызской Республики от 31 декабря 2024 года № 209)</w:t>
      </w:r>
    </w:p>
    <w:p w14:paraId="647F8F3B"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CA6A6F9" w14:textId="77777777" w:rsidR="00EF7A8E" w:rsidRDefault="00A81E47">
      <w:pPr>
        <w:spacing w:after="120"/>
        <w:ind w:firstLine="567"/>
        <w:jc w:val="both"/>
        <w:rPr>
          <w:rFonts w:ascii="Arial" w:eastAsia="Times New Roman" w:hAnsi="Arial" w:cs="Arial"/>
        </w:rPr>
      </w:pPr>
      <w:r>
        <w:rPr>
          <w:rFonts w:ascii="Arial" w:eastAsia="Times New Roman" w:hAnsi="Arial" w:cs="Arial"/>
          <w:b/>
          <w:bCs/>
          <w:color w:val="000000"/>
        </w:rPr>
        <w:t>Статья 344. Посредничество во взяточничестве</w:t>
      </w:r>
    </w:p>
    <w:p w14:paraId="70605E71"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3C1419E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Совершение действий по передаче взятки по поручению взяткодателя или взяткополучателя либо иное способствование взяткодателю и (или) взяткополучателю в достижении либо реализации соглашения между ними о получении и даче взятки –</w:t>
      </w:r>
    </w:p>
    <w:p w14:paraId="6A32685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w:t>
      </w:r>
      <w:r>
        <w:rPr>
          <w:rFonts w:ascii="Arial" w:eastAsia="Times New Roman" w:hAnsi="Arial" w:cs="Arial"/>
          <w:color w:val="000000"/>
        </w:rPr>
        <w:t xml:space="preserve">ободы на срок до двух лет. </w:t>
      </w:r>
    </w:p>
    <w:p w14:paraId="2AD9BF0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7E81445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с использованием своих служебных полномочий;</w:t>
      </w:r>
    </w:p>
    <w:p w14:paraId="402748D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при передаче или получении взятки в крупном размере, –</w:t>
      </w:r>
    </w:p>
    <w:p w14:paraId="3E2269E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двух до пяти лет с лишением права занимать определе</w:t>
      </w:r>
      <w:r>
        <w:rPr>
          <w:rFonts w:ascii="Arial" w:eastAsia="Times New Roman" w:hAnsi="Arial" w:cs="Arial"/>
          <w:color w:val="000000"/>
        </w:rPr>
        <w:t>нные должности либо заниматься определенной деятельностью.</w:t>
      </w:r>
    </w:p>
    <w:p w14:paraId="494577D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 2 настоящей статьи, совершенные в особо крупном размере, -</w:t>
      </w:r>
    </w:p>
    <w:p w14:paraId="09126FE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семи лет с конфискацией имущества, с лишением прав</w:t>
      </w:r>
      <w:r>
        <w:rPr>
          <w:rFonts w:ascii="Arial" w:eastAsia="Times New Roman" w:hAnsi="Arial" w:cs="Arial"/>
          <w:color w:val="000000"/>
        </w:rPr>
        <w:t>а занимать определенные должности либо заниматься определенной деятельностью.</w:t>
      </w:r>
    </w:p>
    <w:p w14:paraId="235BEF1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Обещание или предложение посредничества во взяточничестве –</w:t>
      </w:r>
    </w:p>
    <w:p w14:paraId="18F0676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наказывается лишением свободы на срок до двух лет с лишением права занимать определенные должности либо заниматься </w:t>
      </w:r>
      <w:r>
        <w:rPr>
          <w:rFonts w:ascii="Arial" w:eastAsia="Times New Roman" w:hAnsi="Arial" w:cs="Arial"/>
          <w:color w:val="000000"/>
        </w:rPr>
        <w:t>определенной деятельностью.</w:t>
      </w:r>
    </w:p>
    <w:p w14:paraId="59BC962A" w14:textId="77777777" w:rsidR="00EF7A8E" w:rsidRDefault="00A81E47">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Лицо, являющееся посредником в получении или даче взятки другому лицу, освобождается от уголовной ответственности за деяние, предусмотренное настоящей статьей, если оно добровольно сообщило об этом органу, имеющему п</w:t>
      </w:r>
      <w:r>
        <w:rPr>
          <w:rFonts w:ascii="Arial" w:eastAsia="Times New Roman" w:hAnsi="Arial" w:cs="Arial"/>
          <w:color w:val="000000"/>
        </w:rPr>
        <w:t>раво возбуждения уголовного дела, и способствовало раскрытию и (или) пресечению преступления.</w:t>
      </w:r>
    </w:p>
    <w:p w14:paraId="32D9B3BB" w14:textId="77777777" w:rsidR="00EF7A8E" w:rsidRDefault="00A81E47">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w:t>
      </w:r>
      <w:hyperlink r:id="rId303" w:tooltip="https://cbd.minjust.gov.kg/4-5457/edition/null/ru" w:history="1">
        <w:r>
          <w:rPr>
            <w:rFonts w:ascii="Arial" w:eastAsia="Times New Roman" w:hAnsi="Arial" w:cs="Arial"/>
            <w:i/>
            <w:iCs/>
            <w:color w:val="0000FF"/>
            <w:u w:val="single"/>
          </w:rPr>
          <w:t>Закона</w:t>
        </w:r>
      </w:hyperlink>
      <w:r>
        <w:rPr>
          <w:rFonts w:ascii="Arial" w:eastAsia="Times New Roman" w:hAnsi="Arial" w:cs="Arial"/>
          <w:i/>
          <w:iCs/>
          <w:color w:val="000000"/>
        </w:rPr>
        <w:t xml:space="preserve"> Кыргызской Республики </w:t>
      </w:r>
      <w:r>
        <w:rPr>
          <w:rFonts w:ascii="Arial" w:eastAsia="Times New Roman" w:hAnsi="Arial" w:cs="Arial"/>
          <w:i/>
          <w:iCs/>
          <w:color w:val="000000"/>
        </w:rPr>
        <w:t>от 31 декабря 2024 года № 209)</w:t>
      </w:r>
    </w:p>
    <w:p w14:paraId="64D0EB0B"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3DD5E43B" w14:textId="77777777" w:rsidR="00EF7A8E" w:rsidRDefault="00A81E47">
      <w:pPr>
        <w:spacing w:after="120"/>
        <w:ind w:firstLine="567"/>
        <w:jc w:val="both"/>
        <w:rPr>
          <w:rFonts w:ascii="Arial" w:eastAsia="Times New Roman" w:hAnsi="Arial" w:cs="Arial"/>
        </w:rPr>
      </w:pPr>
      <w:r>
        <w:rPr>
          <w:rFonts w:ascii="Arial" w:eastAsia="Times New Roman" w:hAnsi="Arial" w:cs="Arial"/>
          <w:b/>
          <w:bCs/>
          <w:color w:val="000000"/>
        </w:rPr>
        <w:t>Статья 345. Дача взятки</w:t>
      </w:r>
    </w:p>
    <w:p w14:paraId="51A1801A"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3BBC490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Передача должностному лицу, иностранному должностному лицу либо должностному лицу международной организации лично или через посредника взятки для самого должностного лица, иностранного должностн</w:t>
      </w:r>
      <w:r>
        <w:rPr>
          <w:rFonts w:ascii="Arial" w:eastAsia="Times New Roman" w:hAnsi="Arial" w:cs="Arial"/>
          <w:color w:val="000000"/>
        </w:rPr>
        <w:t>ого лица либо должностного лица международной организации за действия (бездействие) в пользу взяткодателя или представляемых им лиц, которые входят в служебные полномочия должностного лица либо которыми оно в силу должностного положения может способствоват</w:t>
      </w:r>
      <w:r>
        <w:rPr>
          <w:rFonts w:ascii="Arial" w:eastAsia="Times New Roman" w:hAnsi="Arial" w:cs="Arial"/>
          <w:color w:val="000000"/>
        </w:rPr>
        <w:t>ь, а равно предложение принять или обещание дать взятку –</w:t>
      </w:r>
    </w:p>
    <w:p w14:paraId="414A546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до двух лет.</w:t>
      </w:r>
    </w:p>
    <w:p w14:paraId="5B93E7F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Те же деяния:</w:t>
      </w:r>
    </w:p>
    <w:p w14:paraId="54373A6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совершенные в крупном размере;</w:t>
      </w:r>
    </w:p>
    <w:p w14:paraId="65C7B64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за совершение заведомо незаконного действия (бездействия);</w:t>
      </w:r>
    </w:p>
    <w:p w14:paraId="39A8216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3) совершенные должностным лицом, </w:t>
      </w:r>
      <w:r>
        <w:rPr>
          <w:rFonts w:ascii="Arial" w:eastAsia="Times New Roman" w:hAnsi="Arial" w:cs="Arial"/>
          <w:color w:val="000000"/>
        </w:rPr>
        <w:t>в том числе занимающим ответственное положение, -</w:t>
      </w:r>
    </w:p>
    <w:p w14:paraId="02171A7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двух до пяти лет с лишением права занимать определенные должности либо заниматься определенной деятельностью.</w:t>
      </w:r>
    </w:p>
    <w:p w14:paraId="4B5EB56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 2 настоящей статьи, совершенные в особо крупном размере, –</w:t>
      </w:r>
    </w:p>
    <w:p w14:paraId="0B61DB0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w:t>
      </w:r>
      <w:r>
        <w:rPr>
          <w:rFonts w:ascii="Arial" w:eastAsia="Times New Roman" w:hAnsi="Arial" w:cs="Arial"/>
          <w:color w:val="000000"/>
        </w:rPr>
        <w:t>аются лишением свободы на срок от пяти до семи лет с конфискацией имущества, с лишением права занимать определенные должности либо заниматься определенной деятельностью.</w:t>
      </w:r>
    </w:p>
    <w:p w14:paraId="441D8020" w14:textId="77777777" w:rsidR="00EF7A8E" w:rsidRDefault="00A81E47">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Лицо, давшее взятку, освобождается от уголовной ответственности за деяние,</w:t>
      </w:r>
      <w:r>
        <w:rPr>
          <w:rFonts w:ascii="Arial" w:eastAsia="Times New Roman" w:hAnsi="Arial" w:cs="Arial"/>
          <w:color w:val="000000"/>
        </w:rPr>
        <w:t xml:space="preserve"> предусмотренное настоящей статьей, если имело место вымогательство взятки со стороны должностного лица или если лицо добровольно сообщило органу, имеющему право возбудить уголовное дело, о даче взятки.</w:t>
      </w:r>
    </w:p>
    <w:p w14:paraId="3AC935E0" w14:textId="77777777" w:rsidR="00EF7A8E" w:rsidRDefault="00A81E47">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w:t>
      </w:r>
      <w:hyperlink r:id="rId304" w:tooltip="https://cbd.minjust.gov.kg/4-5457/edition/null/ru" w:history="1">
        <w:r>
          <w:rPr>
            <w:rFonts w:ascii="Arial" w:eastAsia="Times New Roman" w:hAnsi="Arial" w:cs="Arial"/>
            <w:i/>
            <w:iCs/>
            <w:color w:val="0000FF"/>
            <w:u w:val="single"/>
          </w:rPr>
          <w:t>Закона</w:t>
        </w:r>
      </w:hyperlink>
      <w:r>
        <w:rPr>
          <w:rFonts w:ascii="Arial" w:eastAsia="Times New Roman" w:hAnsi="Arial" w:cs="Arial"/>
          <w:i/>
          <w:iCs/>
          <w:color w:val="000000"/>
        </w:rPr>
        <w:t xml:space="preserve"> Кыргызской Республики от 31 декабря 2024 года № 209)</w:t>
      </w:r>
    </w:p>
    <w:p w14:paraId="54249B94"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B71685D" w14:textId="77777777" w:rsidR="00EF7A8E" w:rsidRDefault="00A81E47">
      <w:pPr>
        <w:spacing w:after="120"/>
        <w:ind w:firstLine="567"/>
        <w:jc w:val="both"/>
        <w:rPr>
          <w:rFonts w:ascii="Arial" w:eastAsia="Times New Roman" w:hAnsi="Arial" w:cs="Arial"/>
        </w:rPr>
      </w:pPr>
      <w:r>
        <w:rPr>
          <w:rFonts w:ascii="Arial" w:eastAsia="Times New Roman" w:hAnsi="Arial" w:cs="Arial"/>
          <w:b/>
          <w:bCs/>
          <w:color w:val="000000"/>
        </w:rPr>
        <w:t>Статья 346. Служебный подлог</w:t>
      </w:r>
    </w:p>
    <w:p w14:paraId="68BD8B54"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A9703A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Служебный подлог, то есть внесение должно</w:t>
      </w:r>
      <w:r>
        <w:rPr>
          <w:rFonts w:ascii="Arial" w:eastAsia="Times New Roman" w:hAnsi="Arial" w:cs="Arial"/>
          <w:color w:val="000000"/>
        </w:rPr>
        <w:t>стным лицом, а также государственным служащим или служащим органа местного самоуправления, в том числе не являющимся должностным лицом, в официальные документы заведомо ложных сведений, а равно внесение в указанные документы исправлений, искажающих их дейс</w:t>
      </w:r>
      <w:r>
        <w:rPr>
          <w:rFonts w:ascii="Arial" w:eastAsia="Times New Roman" w:hAnsi="Arial" w:cs="Arial"/>
          <w:color w:val="000000"/>
        </w:rPr>
        <w:t>твительное содержание, если эти деяния совершены из корыстной или иной личной заинтересованности, –</w:t>
      </w:r>
    </w:p>
    <w:p w14:paraId="1E7444A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до двух лет с лишением права занимать определенные должности либо заниматься определенной деятельностью.</w:t>
      </w:r>
    </w:p>
    <w:p w14:paraId="6D7BC2B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То же деян</w:t>
      </w:r>
      <w:r>
        <w:rPr>
          <w:rFonts w:ascii="Arial" w:eastAsia="Times New Roman" w:hAnsi="Arial" w:cs="Arial"/>
          <w:color w:val="000000"/>
        </w:rPr>
        <w:t>ие, причинившее по неосторожности тяжкий вред, а также совершенное с целью смены собственника помимо его воли, –</w:t>
      </w:r>
    </w:p>
    <w:p w14:paraId="3FE8E75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двух до пяти лет с лишением права занимать определенные должности либо заниматься определенной деятель</w:t>
      </w:r>
      <w:r>
        <w:rPr>
          <w:rFonts w:ascii="Arial" w:eastAsia="Times New Roman" w:hAnsi="Arial" w:cs="Arial"/>
          <w:color w:val="000000"/>
        </w:rPr>
        <w:t>ностью.</w:t>
      </w:r>
    </w:p>
    <w:p w14:paraId="64FF5210" w14:textId="77777777" w:rsidR="00EF7A8E" w:rsidRDefault="00A81E47">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w:t>
      </w:r>
      <w:hyperlink r:id="rId305" w:tooltip="https://cbd.minjust.gov.kg/4-5457/edition/null/ru" w:history="1">
        <w:r>
          <w:rPr>
            <w:rFonts w:ascii="Arial" w:eastAsia="Times New Roman" w:hAnsi="Arial" w:cs="Arial"/>
            <w:i/>
            <w:iCs/>
            <w:color w:val="0000FF"/>
            <w:u w:val="single"/>
          </w:rPr>
          <w:t>Закона</w:t>
        </w:r>
      </w:hyperlink>
      <w:r>
        <w:rPr>
          <w:rFonts w:ascii="Arial" w:eastAsia="Times New Roman" w:hAnsi="Arial" w:cs="Arial"/>
          <w:i/>
          <w:iCs/>
          <w:color w:val="000000"/>
        </w:rPr>
        <w:t xml:space="preserve"> Кыргызской Республики от 31 декабря 2024 года № 209)</w:t>
      </w:r>
    </w:p>
    <w:p w14:paraId="31FC13C5"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E8F2BE2" w14:textId="77777777" w:rsidR="00EF7A8E" w:rsidRDefault="00A81E47">
      <w:pPr>
        <w:spacing w:after="120"/>
        <w:ind w:firstLine="567"/>
        <w:jc w:val="both"/>
        <w:rPr>
          <w:rFonts w:ascii="Arial" w:eastAsia="Times New Roman" w:hAnsi="Arial" w:cs="Arial"/>
        </w:rPr>
      </w:pPr>
      <w:r>
        <w:rPr>
          <w:rFonts w:ascii="Arial" w:eastAsia="Times New Roman" w:hAnsi="Arial" w:cs="Arial"/>
          <w:b/>
          <w:bCs/>
          <w:color w:val="000000"/>
        </w:rPr>
        <w:t>Статья 347. Незаконная выдача паспорта</w:t>
      </w:r>
    </w:p>
    <w:p w14:paraId="4593433C"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3D872F3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Незаконна</w:t>
      </w:r>
      <w:r>
        <w:rPr>
          <w:rFonts w:ascii="Arial" w:eastAsia="Times New Roman" w:hAnsi="Arial" w:cs="Arial"/>
          <w:color w:val="000000"/>
        </w:rPr>
        <w:t>я выдача должностным лицом или государственным служащим паспорта гражданина Кыргызской Республики иностранному гражданину или лицу без гражданства, а равно внесение должностным лицом либо государственным служащим или служащим муниципальной службы, не являю</w:t>
      </w:r>
      <w:r>
        <w:rPr>
          <w:rFonts w:ascii="Arial" w:eastAsia="Times New Roman" w:hAnsi="Arial" w:cs="Arial"/>
          <w:color w:val="000000"/>
        </w:rPr>
        <w:t>щимся должностным лицом, заведомо ложных сведений в документы, что умышленно или по неосторожности причинило незаконное приобретение гражданства Кыргызской Республики или иной значительный вред, –</w:t>
      </w:r>
    </w:p>
    <w:p w14:paraId="062BF3D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до пяти лет с лишение</w:t>
      </w:r>
      <w:r>
        <w:rPr>
          <w:rFonts w:ascii="Arial" w:eastAsia="Times New Roman" w:hAnsi="Arial" w:cs="Arial"/>
          <w:color w:val="000000"/>
        </w:rPr>
        <w:t>м права занимать определенные должности либо заниматься определенной деятельностью.</w:t>
      </w:r>
    </w:p>
    <w:p w14:paraId="5F36D0F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Незаконные изготовление, сбыт и использование паспорта гражданина Кыргызской Республики –</w:t>
      </w:r>
    </w:p>
    <w:p w14:paraId="54FBFE6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десяти лет с конфискацией имущ</w:t>
      </w:r>
      <w:r>
        <w:rPr>
          <w:rFonts w:ascii="Arial" w:eastAsia="Times New Roman" w:hAnsi="Arial" w:cs="Arial"/>
          <w:color w:val="000000"/>
        </w:rPr>
        <w:t>ества, с лишением права занимать определенные должности либо заниматься определенной деятельностью, с выдворением из Кыргызской Республики или без такового применительно к иностранным гражданам и лицам без гражданства с учетом имеющегося политического убеж</w:t>
      </w:r>
      <w:r>
        <w:rPr>
          <w:rFonts w:ascii="Arial" w:eastAsia="Times New Roman" w:hAnsi="Arial" w:cs="Arial"/>
          <w:color w:val="000000"/>
        </w:rPr>
        <w:t>ища.</w:t>
      </w:r>
    </w:p>
    <w:p w14:paraId="625BB1B9" w14:textId="77777777" w:rsidR="00EF7A8E" w:rsidRDefault="00A81E47">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w:t>
      </w:r>
      <w:hyperlink r:id="rId306" w:tooltip="https://cbd.minjust.gov.kg/4-5457/edition/null/ru" w:history="1">
        <w:r>
          <w:rPr>
            <w:rFonts w:ascii="Arial" w:eastAsia="Times New Roman" w:hAnsi="Arial" w:cs="Arial"/>
            <w:i/>
            <w:iCs/>
            <w:color w:val="0000FF"/>
            <w:u w:val="single"/>
          </w:rPr>
          <w:t>Закона</w:t>
        </w:r>
      </w:hyperlink>
      <w:r>
        <w:rPr>
          <w:rFonts w:ascii="Arial" w:eastAsia="Times New Roman" w:hAnsi="Arial" w:cs="Arial"/>
          <w:i/>
          <w:iCs/>
          <w:color w:val="000000"/>
        </w:rPr>
        <w:t xml:space="preserve"> Кыргызской Республики от 31 декабря 2024 года № 209)</w:t>
      </w:r>
    </w:p>
    <w:p w14:paraId="72BDED28"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B400765" w14:textId="77777777" w:rsidR="00EF7A8E" w:rsidRDefault="00A81E47">
      <w:pPr>
        <w:spacing w:after="120"/>
        <w:ind w:firstLine="567"/>
        <w:jc w:val="both"/>
        <w:rPr>
          <w:rFonts w:ascii="Arial" w:eastAsia="Times New Roman" w:hAnsi="Arial" w:cs="Arial"/>
        </w:rPr>
      </w:pPr>
      <w:r>
        <w:rPr>
          <w:rFonts w:ascii="Arial" w:eastAsia="Times New Roman" w:hAnsi="Arial" w:cs="Arial"/>
          <w:b/>
          <w:bCs/>
          <w:color w:val="000000"/>
        </w:rPr>
        <w:t>Статья 348. Халатность</w:t>
      </w:r>
    </w:p>
    <w:p w14:paraId="6268B53C"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5FDAF4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Халатность, то есть неисполнение или ненадлежащее, в силу легкомыслия или небрежности, исполнение должностным лицом своих обязанностей, причинившее по неосторожности значительный вред, –</w:t>
      </w:r>
    </w:p>
    <w:p w14:paraId="50398FD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до двух лет с лишением права</w:t>
      </w:r>
      <w:r>
        <w:rPr>
          <w:rFonts w:ascii="Arial" w:eastAsia="Times New Roman" w:hAnsi="Arial" w:cs="Arial"/>
          <w:color w:val="000000"/>
        </w:rPr>
        <w:t xml:space="preserve"> занимать определенные должности либо заниматься определенной деятельностью.</w:t>
      </w:r>
    </w:p>
    <w:p w14:paraId="4B4FA6D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То же деяние, причинившее по неосторожности тяжкий или особо тяжкий вред, –</w:t>
      </w:r>
    </w:p>
    <w:p w14:paraId="49C02C0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двух до пяти лет с лишением права занимать определенные дол</w:t>
      </w:r>
      <w:r>
        <w:rPr>
          <w:rFonts w:ascii="Arial" w:eastAsia="Times New Roman" w:hAnsi="Arial" w:cs="Arial"/>
          <w:color w:val="000000"/>
        </w:rPr>
        <w:t>жности либо заниматься определенной деятельностью.</w:t>
      </w:r>
    </w:p>
    <w:p w14:paraId="6C659235" w14:textId="77777777" w:rsidR="00EF7A8E" w:rsidRDefault="00A81E47">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w:t>
      </w:r>
      <w:hyperlink r:id="rId307" w:tooltip="https://cbd.minjust.gov.kg/4-5457/edition/null/ru" w:history="1">
        <w:r>
          <w:rPr>
            <w:rFonts w:ascii="Arial" w:eastAsia="Times New Roman" w:hAnsi="Arial" w:cs="Arial"/>
            <w:i/>
            <w:iCs/>
            <w:color w:val="0000FF"/>
            <w:u w:val="single"/>
          </w:rPr>
          <w:t>Закона</w:t>
        </w:r>
      </w:hyperlink>
      <w:r>
        <w:rPr>
          <w:rFonts w:ascii="Arial" w:eastAsia="Times New Roman" w:hAnsi="Arial" w:cs="Arial"/>
          <w:i/>
          <w:iCs/>
          <w:color w:val="000000"/>
        </w:rPr>
        <w:t xml:space="preserve"> Кыргызской Республики от 31 декабря 2024 года № 209)</w:t>
      </w:r>
    </w:p>
    <w:p w14:paraId="0FA6E5A8"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0C50ED0" w14:textId="77777777" w:rsidR="00EF7A8E" w:rsidRDefault="00A81E47">
      <w:pPr>
        <w:spacing w:after="120"/>
        <w:ind w:firstLine="567"/>
        <w:jc w:val="center"/>
        <w:rPr>
          <w:rFonts w:ascii="Arial" w:eastAsia="Times New Roman" w:hAnsi="Arial" w:cs="Arial"/>
        </w:rPr>
      </w:pPr>
      <w:r>
        <w:rPr>
          <w:rFonts w:ascii="Arial" w:eastAsia="Times New Roman" w:hAnsi="Arial" w:cs="Arial"/>
          <w:b/>
          <w:bCs/>
          <w:color w:val="000000"/>
        </w:rPr>
        <w:t xml:space="preserve">Глава 43. </w:t>
      </w:r>
      <w:r>
        <w:rPr>
          <w:rFonts w:ascii="Arial" w:eastAsia="Times New Roman" w:hAnsi="Arial" w:cs="Arial"/>
          <w:b/>
          <w:bCs/>
          <w:color w:val="000000"/>
        </w:rPr>
        <w:t>Преступления против судебной власти</w:t>
      </w:r>
    </w:p>
    <w:p w14:paraId="72D5FE8D"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69361E2" w14:textId="77777777" w:rsidR="00EF7A8E" w:rsidRDefault="00A81E47">
      <w:pPr>
        <w:spacing w:after="120"/>
        <w:ind w:firstLine="567"/>
        <w:jc w:val="both"/>
        <w:rPr>
          <w:rFonts w:ascii="Arial" w:eastAsia="Times New Roman" w:hAnsi="Arial" w:cs="Arial"/>
        </w:rPr>
      </w:pPr>
      <w:bookmarkStart w:id="348" w:name="st_349"/>
      <w:r>
        <w:rPr>
          <w:rFonts w:ascii="Arial" w:eastAsia="Times New Roman" w:hAnsi="Arial" w:cs="Arial"/>
          <w:b/>
          <w:bCs/>
          <w:color w:val="000000"/>
        </w:rPr>
        <w:t>Статья 349. Воспрепятствование осуществлению правосудия</w:t>
      </w:r>
      <w:bookmarkEnd w:id="348"/>
    </w:p>
    <w:p w14:paraId="2F1EDBEA"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DE77E6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Вмешательство в какой бы то ни было форме в деятельность суда в целях воспрепятствования осуществлению правосудия –</w:t>
      </w:r>
    </w:p>
    <w:p w14:paraId="44E9A39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наказывается общественными работами от сорока до ста часов или исправительными работами на срок от двух месяцев до одного года, или штрафом </w:t>
      </w:r>
      <w:r>
        <w:rPr>
          <w:rFonts w:ascii="Arial" w:eastAsia="Times New Roman" w:hAnsi="Arial" w:cs="Arial"/>
          <w:color w:val="000000"/>
        </w:rPr>
        <w:t>от 200 до 500 расчетных показателей.</w:t>
      </w:r>
    </w:p>
    <w:p w14:paraId="5236A895"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5EE4136" w14:textId="77777777" w:rsidR="00EF7A8E" w:rsidRDefault="00A81E47">
      <w:pPr>
        <w:spacing w:after="120"/>
        <w:ind w:firstLine="567"/>
        <w:jc w:val="both"/>
        <w:rPr>
          <w:rFonts w:ascii="Arial" w:eastAsia="Times New Roman" w:hAnsi="Arial" w:cs="Arial"/>
        </w:rPr>
      </w:pPr>
      <w:bookmarkStart w:id="349" w:name="st_350"/>
      <w:r>
        <w:rPr>
          <w:rFonts w:ascii="Arial" w:eastAsia="Times New Roman" w:hAnsi="Arial" w:cs="Arial"/>
          <w:b/>
          <w:bCs/>
          <w:color w:val="000000"/>
        </w:rPr>
        <w:t>Статья 350. Воспрепятствование профессиональной деятельности адвоката</w:t>
      </w:r>
      <w:bookmarkEnd w:id="349"/>
    </w:p>
    <w:p w14:paraId="7048695D"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4FF103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Воспрепятствование в какой бы то ни было форме реализации прав и исполнению обязанностей адвоката, предусмотренных уголовно-процессуальным зак</w:t>
      </w:r>
      <w:r>
        <w:rPr>
          <w:rFonts w:ascii="Arial" w:eastAsia="Times New Roman" w:hAnsi="Arial" w:cs="Arial"/>
          <w:color w:val="000000"/>
        </w:rPr>
        <w:t>онодательством, –</w:t>
      </w:r>
    </w:p>
    <w:p w14:paraId="681D07E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наказывается общественными работами от ста до трехсот часов или исправительными работами на срок от одного до трех лет, или штрафом от 500 до 1000 расчетных показателей. </w:t>
      </w:r>
    </w:p>
    <w:p w14:paraId="3CC6376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2. Воспрепятствование с использованием своего служебного положения </w:t>
      </w:r>
      <w:r>
        <w:rPr>
          <w:rFonts w:ascii="Arial" w:eastAsia="Times New Roman" w:hAnsi="Arial" w:cs="Arial"/>
          <w:color w:val="000000"/>
        </w:rPr>
        <w:t>в какой бы то ни было форме реализации прав и исполнению обязанностей адвоката, предусмотренных уголовно-процессуальным законодательством, –</w:t>
      </w:r>
    </w:p>
    <w:p w14:paraId="1B47A97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до одного года.</w:t>
      </w:r>
    </w:p>
    <w:p w14:paraId="273CB4D6"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EF24C95" w14:textId="77777777" w:rsidR="00EF7A8E" w:rsidRDefault="00A81E47">
      <w:pPr>
        <w:spacing w:after="120"/>
        <w:ind w:firstLine="567"/>
        <w:jc w:val="both"/>
        <w:rPr>
          <w:rFonts w:ascii="Arial" w:eastAsia="Times New Roman" w:hAnsi="Arial" w:cs="Arial"/>
        </w:rPr>
      </w:pPr>
      <w:bookmarkStart w:id="350" w:name="st_351"/>
      <w:r>
        <w:rPr>
          <w:rFonts w:ascii="Arial" w:eastAsia="Times New Roman" w:hAnsi="Arial" w:cs="Arial"/>
          <w:b/>
          <w:bCs/>
          <w:color w:val="000000"/>
        </w:rPr>
        <w:t>Статья 351. Угроза или насилие в связи с осуществлением пра</w:t>
      </w:r>
      <w:r>
        <w:rPr>
          <w:rFonts w:ascii="Arial" w:eastAsia="Times New Roman" w:hAnsi="Arial" w:cs="Arial"/>
          <w:b/>
          <w:bCs/>
          <w:color w:val="000000"/>
        </w:rPr>
        <w:t>восудия</w:t>
      </w:r>
      <w:bookmarkEnd w:id="350"/>
    </w:p>
    <w:p w14:paraId="1070DDFA"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5007E3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Шантаж и/или угроза применения насилия, причинения вреда здоровью, убийством в отношении судьи или присяжного заседателя, секретаря судебного заседания, прокурора, адвоката, его супруги (супруга), близких родственников, а равно угроза уничтоже</w:t>
      </w:r>
      <w:r>
        <w:rPr>
          <w:rFonts w:ascii="Arial" w:eastAsia="Times New Roman" w:hAnsi="Arial" w:cs="Arial"/>
          <w:color w:val="000000"/>
        </w:rPr>
        <w:t>ния либо повреждения имущества в связи с рассмотрением дел или материалов в суде –</w:t>
      </w:r>
    </w:p>
    <w:p w14:paraId="0EF7A96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исправительными работами на срок от двух месяцев до одного года или штрафом от 200 до 500 расчетных показателей, или лишением свободы на срок до двух лет.</w:t>
      </w:r>
    </w:p>
    <w:p w14:paraId="4E2A939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Пр</w:t>
      </w:r>
      <w:r>
        <w:rPr>
          <w:rFonts w:ascii="Arial" w:eastAsia="Times New Roman" w:hAnsi="Arial" w:cs="Arial"/>
          <w:color w:val="000000"/>
        </w:rPr>
        <w:t>именение насилия, причинение вреда здоровью в отношении судьи или присяжного заседателя, секретаря судебного заседания, прокурора, адвоката, его супруги (супруга), близких родственников, а равно уничтожение либо повреждение имущества в связи с рассмотрение</w:t>
      </w:r>
      <w:r>
        <w:rPr>
          <w:rFonts w:ascii="Arial" w:eastAsia="Times New Roman" w:hAnsi="Arial" w:cs="Arial"/>
          <w:color w:val="000000"/>
        </w:rPr>
        <w:t>м дел или материалов в суде –</w:t>
      </w:r>
    </w:p>
    <w:p w14:paraId="526C99B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500 до 1000 расчетных показателей или лишением свободы на срок от двух до пяти лет</w:t>
      </w:r>
      <w:r>
        <w:rPr>
          <w:rFonts w:ascii="Arial" w:eastAsia="Times New Roman" w:hAnsi="Arial" w:cs="Arial"/>
          <w:b/>
          <w:bCs/>
          <w:color w:val="000000"/>
        </w:rPr>
        <w:t>.</w:t>
      </w:r>
    </w:p>
    <w:p w14:paraId="2B50D79F"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76CAAB4" w14:textId="77777777" w:rsidR="00EF7A8E" w:rsidRDefault="00A81E47">
      <w:pPr>
        <w:spacing w:after="120"/>
        <w:ind w:firstLine="567"/>
        <w:jc w:val="both"/>
        <w:rPr>
          <w:rFonts w:ascii="Arial" w:eastAsia="Times New Roman" w:hAnsi="Arial" w:cs="Arial"/>
        </w:rPr>
      </w:pPr>
      <w:bookmarkStart w:id="351" w:name="st_352"/>
      <w:r>
        <w:rPr>
          <w:rFonts w:ascii="Arial" w:eastAsia="Times New Roman" w:hAnsi="Arial" w:cs="Arial"/>
          <w:b/>
          <w:bCs/>
          <w:color w:val="000000"/>
        </w:rPr>
        <w:t>Статья 352.</w:t>
      </w:r>
      <w:bookmarkEnd w:id="351"/>
      <w:r>
        <w:rPr>
          <w:rFonts w:ascii="Arial" w:eastAsia="Times New Roman" w:hAnsi="Arial" w:cs="Arial"/>
          <w:color w:val="000000"/>
        </w:rPr>
        <w:t> </w:t>
      </w:r>
      <w:r>
        <w:rPr>
          <w:rFonts w:ascii="Arial" w:eastAsia="Times New Roman" w:hAnsi="Arial" w:cs="Arial"/>
          <w:b/>
          <w:bCs/>
          <w:color w:val="000000"/>
        </w:rPr>
        <w:t>Вынесение неправосудного приговора или иного судебного акта</w:t>
      </w:r>
    </w:p>
    <w:p w14:paraId="7EDDA137"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77EB56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Вынесение судьей (судом) заведомо</w:t>
      </w:r>
      <w:r>
        <w:rPr>
          <w:rFonts w:ascii="Arial" w:eastAsia="Times New Roman" w:hAnsi="Arial" w:cs="Arial"/>
          <w:b/>
          <w:bCs/>
          <w:color w:val="000000"/>
        </w:rPr>
        <w:t> </w:t>
      </w:r>
      <w:r>
        <w:rPr>
          <w:rFonts w:ascii="Arial" w:eastAsia="Times New Roman" w:hAnsi="Arial" w:cs="Arial"/>
          <w:color w:val="000000"/>
        </w:rPr>
        <w:t>неправосудного приговора, решения или иного судебного акта –</w:t>
      </w:r>
    </w:p>
    <w:p w14:paraId="730275D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до пяти лет с лишением права занимать определенные должности либо заниматься определенной деятельностью на срок до двух лет.</w:t>
      </w:r>
    </w:p>
    <w:p w14:paraId="40701DF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Вынесение заведомо неправосуд</w:t>
      </w:r>
      <w:r>
        <w:rPr>
          <w:rFonts w:ascii="Arial" w:eastAsia="Times New Roman" w:hAnsi="Arial" w:cs="Arial"/>
          <w:color w:val="000000"/>
        </w:rPr>
        <w:t>ного решения о заключении лица под стражу или приговора к лишению свободы, причинившее тяжкий вред, –</w:t>
      </w:r>
    </w:p>
    <w:p w14:paraId="28394FD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десяти лет с лишением права занимать определенные должности либо заниматься определенной деятельностью на</w:t>
      </w:r>
      <w:r>
        <w:rPr>
          <w:rFonts w:ascii="Arial" w:eastAsia="Times New Roman" w:hAnsi="Arial" w:cs="Arial"/>
          <w:color w:val="000000"/>
        </w:rPr>
        <w:t xml:space="preserve"> срок до двух лет.</w:t>
      </w:r>
    </w:p>
    <w:p w14:paraId="39B8A1CE"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B24263D" w14:textId="77777777" w:rsidR="00EF7A8E" w:rsidRDefault="00A81E47">
      <w:pPr>
        <w:spacing w:after="120"/>
        <w:ind w:firstLine="567"/>
        <w:jc w:val="both"/>
        <w:rPr>
          <w:rFonts w:ascii="Arial" w:eastAsia="Times New Roman" w:hAnsi="Arial" w:cs="Arial"/>
        </w:rPr>
      </w:pPr>
      <w:bookmarkStart w:id="352" w:name="st_353"/>
      <w:r>
        <w:rPr>
          <w:rFonts w:ascii="Arial" w:eastAsia="Times New Roman" w:hAnsi="Arial" w:cs="Arial"/>
          <w:b/>
          <w:bCs/>
          <w:color w:val="000000"/>
        </w:rPr>
        <w:t>Статья 353. Разглашение сведений о мерах безопасности в отношении уголовного процесса</w:t>
      </w:r>
      <w:bookmarkEnd w:id="352"/>
    </w:p>
    <w:p w14:paraId="34DBDA29"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14D353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Разглашение сведений о мерах безопасности, применяемых в отношении судьи или иного лица, участвующего в отправлении правосудия, судебного исполнителя, потерпевшего, свидетеля или других участников уголовного процесса, а равно супруга (супруги), близких род</w:t>
      </w:r>
      <w:r>
        <w:rPr>
          <w:rFonts w:ascii="Arial" w:eastAsia="Times New Roman" w:hAnsi="Arial" w:cs="Arial"/>
          <w:color w:val="000000"/>
        </w:rPr>
        <w:t>ственников любого из них, совершенное лицом, которому эти сведения были доверены или стали известны в связи с его служебной деятельностью, причинившее по неосторожности тяжкий вред, –</w:t>
      </w:r>
    </w:p>
    <w:p w14:paraId="39FFE63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наказывается исправительными работами на срок от двух месяцев до одного </w:t>
      </w:r>
      <w:r>
        <w:rPr>
          <w:rFonts w:ascii="Arial" w:eastAsia="Times New Roman" w:hAnsi="Arial" w:cs="Arial"/>
          <w:color w:val="000000"/>
        </w:rPr>
        <w:t>года или штрафом от 200 до 500 расчетных показателей, или лишением свободы на срок до двух лет с лишением права занимать определенные должности либо заниматься определенной деятельностью на срок до двух лет.</w:t>
      </w:r>
    </w:p>
    <w:p w14:paraId="292F6E13" w14:textId="77777777" w:rsidR="00EF7A8E" w:rsidRDefault="00A81E47">
      <w:pPr>
        <w:spacing w:after="120"/>
        <w:ind w:firstLine="567"/>
        <w:jc w:val="center"/>
        <w:rPr>
          <w:rFonts w:ascii="Arial" w:eastAsia="Times New Roman" w:hAnsi="Arial" w:cs="Arial"/>
        </w:rPr>
      </w:pPr>
      <w:bookmarkStart w:id="353" w:name="g44"/>
      <w:r>
        <w:rPr>
          <w:rFonts w:ascii="Arial" w:eastAsia="Times New Roman" w:hAnsi="Arial" w:cs="Arial"/>
          <w:b/>
          <w:bCs/>
          <w:color w:val="000000"/>
        </w:rPr>
        <w:t>Глава 44. Преступления против процессуального по</w:t>
      </w:r>
      <w:r>
        <w:rPr>
          <w:rFonts w:ascii="Arial" w:eastAsia="Times New Roman" w:hAnsi="Arial" w:cs="Arial"/>
          <w:b/>
          <w:bCs/>
          <w:color w:val="000000"/>
        </w:rPr>
        <w:t>рядка добывания доказательств</w:t>
      </w:r>
      <w:bookmarkEnd w:id="353"/>
    </w:p>
    <w:p w14:paraId="1B9E9B2F"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EB40A1B" w14:textId="77777777" w:rsidR="00EF7A8E" w:rsidRDefault="00A81E47">
      <w:pPr>
        <w:spacing w:after="120"/>
        <w:ind w:firstLine="567"/>
        <w:jc w:val="both"/>
        <w:rPr>
          <w:rFonts w:ascii="Arial" w:eastAsia="Times New Roman" w:hAnsi="Arial" w:cs="Arial"/>
        </w:rPr>
      </w:pPr>
      <w:bookmarkStart w:id="354" w:name="st_354"/>
      <w:r>
        <w:rPr>
          <w:rFonts w:ascii="Arial" w:eastAsia="Times New Roman" w:hAnsi="Arial" w:cs="Arial"/>
          <w:b/>
          <w:bCs/>
          <w:color w:val="000000"/>
        </w:rPr>
        <w:t>Статья 354. Воспрепятствование деятельности прокурора, следователя, органа дознания</w:t>
      </w:r>
      <w:bookmarkEnd w:id="354"/>
    </w:p>
    <w:p w14:paraId="4BF471D8"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BC0429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Вмешательство в какой бы то ни было форме в деятельность прокурора, следователя, органа дознания в целях воспрепятствования досудебному пр</w:t>
      </w:r>
      <w:r>
        <w:rPr>
          <w:rFonts w:ascii="Arial" w:eastAsia="Times New Roman" w:hAnsi="Arial" w:cs="Arial"/>
          <w:color w:val="000000"/>
        </w:rPr>
        <w:t>оизводству –</w:t>
      </w:r>
    </w:p>
    <w:p w14:paraId="19C83E0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исправительными работами на срок от двух месяцев до одного года или штрафом от 200 ста до 500 расчетных показателей, или лишением свободы на срок до трех лет.</w:t>
      </w:r>
    </w:p>
    <w:p w14:paraId="320066FD"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47BC695" w14:textId="77777777" w:rsidR="00EF7A8E" w:rsidRDefault="00A81E47">
      <w:pPr>
        <w:spacing w:after="120"/>
        <w:ind w:firstLine="567"/>
        <w:jc w:val="both"/>
        <w:rPr>
          <w:rFonts w:ascii="Arial" w:eastAsia="Times New Roman" w:hAnsi="Arial" w:cs="Arial"/>
        </w:rPr>
      </w:pPr>
      <w:bookmarkStart w:id="355" w:name="st_355"/>
      <w:r>
        <w:rPr>
          <w:rFonts w:ascii="Arial" w:eastAsia="Times New Roman" w:hAnsi="Arial" w:cs="Arial"/>
          <w:b/>
          <w:bCs/>
          <w:color w:val="000000"/>
        </w:rPr>
        <w:t>Статья 355. Угроза или насилие в связи с досудебным производством</w:t>
      </w:r>
      <w:bookmarkEnd w:id="355"/>
    </w:p>
    <w:p w14:paraId="2B7E37B1"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42B5AE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w:t>
      </w:r>
      <w:r>
        <w:rPr>
          <w:rFonts w:ascii="Arial" w:eastAsia="Times New Roman" w:hAnsi="Arial" w:cs="Arial"/>
          <w:color w:val="000000"/>
        </w:rPr>
        <w:t>. Шантаж или угроза применения насилия, причинения вреда здоровью, убийством в отношении следственного судьи, следователя, прокурора, сотрудника органа дознания, адвоката, законного представителя или представителя, его супруги (супруга), близких родственни</w:t>
      </w:r>
      <w:r>
        <w:rPr>
          <w:rFonts w:ascii="Arial" w:eastAsia="Times New Roman" w:hAnsi="Arial" w:cs="Arial"/>
          <w:color w:val="000000"/>
        </w:rPr>
        <w:t>ков, а равно угроза уничтожения или повреждения имущества в связи с осуществлением и/или участием в досудебном производстве –</w:t>
      </w:r>
    </w:p>
    <w:p w14:paraId="2E4BA62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наказываются исправительными работами на срок от двух месяцев до одного года или штрафом от 200 до 500 расчетных показателей, или </w:t>
      </w:r>
      <w:r>
        <w:rPr>
          <w:rFonts w:ascii="Arial" w:eastAsia="Times New Roman" w:hAnsi="Arial" w:cs="Arial"/>
          <w:color w:val="000000"/>
        </w:rPr>
        <w:t>лишением свободы на срок до двух лет.</w:t>
      </w:r>
    </w:p>
    <w:p w14:paraId="2731727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Применение насилия, причинение вреда здоровью, уничтожение или повреждение имущества в связи с осуществлением и (или) участием в досудебном производстве –</w:t>
      </w:r>
    </w:p>
    <w:p w14:paraId="2F0132B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500 до 1000 расчетных показателей ил</w:t>
      </w:r>
      <w:r>
        <w:rPr>
          <w:rFonts w:ascii="Arial" w:eastAsia="Times New Roman" w:hAnsi="Arial" w:cs="Arial"/>
          <w:color w:val="000000"/>
        </w:rPr>
        <w:t>и лишением свободы на срок от двух до пяти лет.</w:t>
      </w:r>
    </w:p>
    <w:p w14:paraId="5C02ACFB"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DB2FC9C" w14:textId="77777777" w:rsidR="00EF7A8E" w:rsidRDefault="00A81E47">
      <w:pPr>
        <w:spacing w:after="120"/>
        <w:ind w:firstLine="567"/>
        <w:jc w:val="both"/>
        <w:rPr>
          <w:rFonts w:ascii="Arial" w:eastAsia="Times New Roman" w:hAnsi="Arial" w:cs="Arial"/>
        </w:rPr>
      </w:pPr>
      <w:bookmarkStart w:id="356" w:name="st_356"/>
      <w:r>
        <w:rPr>
          <w:rFonts w:ascii="Arial" w:eastAsia="Times New Roman" w:hAnsi="Arial" w:cs="Arial"/>
          <w:b/>
          <w:bCs/>
          <w:color w:val="000000"/>
        </w:rPr>
        <w:t>Статья 356. Разглашение данных досудебного расследования</w:t>
      </w:r>
      <w:bookmarkEnd w:id="356"/>
    </w:p>
    <w:p w14:paraId="0691EE4D"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76FBCB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Разглашение данных досудебного производства или закрытого судебного разбирательства лицом, предупрежденным в установленном законом порядке о нед</w:t>
      </w:r>
      <w:r>
        <w:rPr>
          <w:rFonts w:ascii="Arial" w:eastAsia="Times New Roman" w:hAnsi="Arial" w:cs="Arial"/>
          <w:color w:val="000000"/>
        </w:rPr>
        <w:t>опустимости их разглашения, если разглашение данных досудебного разбирательства совершено без согласия прокурора или следователя, а также данных закрытого судебного разбирательства без согласия судьи –</w:t>
      </w:r>
    </w:p>
    <w:p w14:paraId="04A8846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200 до 500 расчетных показател</w:t>
      </w:r>
      <w:r>
        <w:rPr>
          <w:rFonts w:ascii="Arial" w:eastAsia="Times New Roman" w:hAnsi="Arial" w:cs="Arial"/>
          <w:color w:val="000000"/>
        </w:rPr>
        <w:t>ей.</w:t>
      </w:r>
    </w:p>
    <w:p w14:paraId="4FECA39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Разглашение данных досудебного производства прокурором, следователем или иным должностным лицом –</w:t>
      </w:r>
    </w:p>
    <w:p w14:paraId="444D6DF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w:t>
      </w:r>
    </w:p>
    <w:p w14:paraId="69816656"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43FF2DF" w14:textId="77777777" w:rsidR="00EF7A8E" w:rsidRDefault="00A81E47">
      <w:pPr>
        <w:spacing w:after="120"/>
        <w:ind w:firstLine="567"/>
        <w:jc w:val="both"/>
        <w:rPr>
          <w:rFonts w:ascii="Arial" w:eastAsia="Times New Roman" w:hAnsi="Arial" w:cs="Arial"/>
        </w:rPr>
      </w:pPr>
      <w:bookmarkStart w:id="357" w:name="st_357"/>
      <w:r>
        <w:rPr>
          <w:rFonts w:ascii="Arial" w:eastAsia="Times New Roman" w:hAnsi="Arial" w:cs="Arial"/>
          <w:b/>
          <w:bCs/>
          <w:color w:val="000000"/>
        </w:rPr>
        <w:t>Статья 357. Подкуп участников уголовного процесса</w:t>
      </w:r>
      <w:bookmarkEnd w:id="357"/>
    </w:p>
    <w:p w14:paraId="445511A1"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E92254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Подкуп свидетеля, потерпевшего в целях</w:t>
      </w:r>
      <w:r>
        <w:rPr>
          <w:rFonts w:ascii="Arial" w:eastAsia="Times New Roman" w:hAnsi="Arial" w:cs="Arial"/>
          <w:color w:val="000000"/>
        </w:rPr>
        <w:t xml:space="preserve"> дачи ими ложных показаний либо эксперта, специалиста в целях дачи ими ложных заключения или показаний, а равно переводчика с целью осуществления им неправильного перевода –</w:t>
      </w:r>
    </w:p>
    <w:p w14:paraId="17ADF6A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либо ограничением свободы на срок от одного года до трех лет, либо привлечением к общественным работам от ста до трехсот часов.</w:t>
      </w:r>
    </w:p>
    <w:p w14:paraId="07DD46C8"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EF12AC4" w14:textId="77777777" w:rsidR="00EF7A8E" w:rsidRDefault="00A81E47">
      <w:pPr>
        <w:spacing w:after="120"/>
        <w:ind w:firstLine="567"/>
        <w:jc w:val="both"/>
        <w:rPr>
          <w:rFonts w:ascii="Arial" w:eastAsia="Times New Roman" w:hAnsi="Arial" w:cs="Arial"/>
        </w:rPr>
      </w:pPr>
      <w:r>
        <w:rPr>
          <w:rFonts w:ascii="Arial" w:eastAsia="Times New Roman" w:hAnsi="Arial" w:cs="Arial"/>
          <w:b/>
          <w:bCs/>
          <w:color w:val="000000"/>
        </w:rPr>
        <w:t>Статья 358. Незаконное освобождение от уголовной ответственности</w:t>
      </w:r>
    </w:p>
    <w:p w14:paraId="15027F51"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BDAFF4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З</w:t>
      </w:r>
      <w:r>
        <w:rPr>
          <w:rFonts w:ascii="Arial" w:eastAsia="Times New Roman" w:hAnsi="Arial" w:cs="Arial"/>
          <w:color w:val="000000"/>
        </w:rPr>
        <w:t>аведомо незаконное освобождение от уголовной ответственности лица, подозреваемого или обвиняемого в совершении преступления, прокурором или лицом, осуществляющим досудебное производство, –</w:t>
      </w:r>
    </w:p>
    <w:p w14:paraId="3B80DB4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до пяти лет.</w:t>
      </w:r>
    </w:p>
    <w:p w14:paraId="5969165F"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F8C23B6" w14:textId="77777777" w:rsidR="00EF7A8E" w:rsidRDefault="00A81E47">
      <w:pPr>
        <w:spacing w:after="120"/>
        <w:ind w:firstLine="567"/>
        <w:jc w:val="both"/>
        <w:rPr>
          <w:rFonts w:ascii="Arial" w:eastAsia="Times New Roman" w:hAnsi="Arial" w:cs="Arial"/>
        </w:rPr>
      </w:pPr>
      <w:bookmarkStart w:id="358" w:name="st_359"/>
      <w:r>
        <w:rPr>
          <w:rFonts w:ascii="Arial" w:eastAsia="Times New Roman" w:hAnsi="Arial" w:cs="Arial"/>
          <w:b/>
          <w:bCs/>
          <w:color w:val="000000"/>
        </w:rPr>
        <w:t>Статья 359. Незаконное обвинение в совершении преступления</w:t>
      </w:r>
      <w:bookmarkEnd w:id="358"/>
    </w:p>
    <w:p w14:paraId="2E42D7DB"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55FC51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Заведомо незаконное обвинение в совершении преступления, совершенное следователем или прокурором, –</w:t>
      </w:r>
    </w:p>
    <w:p w14:paraId="561A2AE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двух до пяти лет.</w:t>
      </w:r>
    </w:p>
    <w:p w14:paraId="44ED98D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То же деяние, соединенное с об</w:t>
      </w:r>
      <w:r>
        <w:rPr>
          <w:rFonts w:ascii="Arial" w:eastAsia="Times New Roman" w:hAnsi="Arial" w:cs="Arial"/>
          <w:color w:val="000000"/>
        </w:rPr>
        <w:t>винением в совершении тяжкого или особо тяжкого преступления, –</w:t>
      </w:r>
    </w:p>
    <w:p w14:paraId="6A0C782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восьми лет.</w:t>
      </w:r>
    </w:p>
    <w:p w14:paraId="7B6A04B2"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D431807" w14:textId="77777777" w:rsidR="00EF7A8E" w:rsidRDefault="00A81E47">
      <w:pPr>
        <w:spacing w:after="120"/>
        <w:ind w:firstLine="567"/>
        <w:jc w:val="both"/>
        <w:rPr>
          <w:rFonts w:ascii="Arial" w:eastAsia="Times New Roman" w:hAnsi="Arial" w:cs="Arial"/>
        </w:rPr>
      </w:pPr>
      <w:bookmarkStart w:id="359" w:name="st_360"/>
      <w:r>
        <w:rPr>
          <w:rFonts w:ascii="Arial" w:eastAsia="Times New Roman" w:hAnsi="Arial" w:cs="Arial"/>
          <w:b/>
          <w:bCs/>
          <w:color w:val="000000"/>
        </w:rPr>
        <w:t>Статья 360. Принуждение к даче ложных показаний</w:t>
      </w:r>
      <w:bookmarkEnd w:id="359"/>
    </w:p>
    <w:p w14:paraId="01FD85A9"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5FD51F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Принуждение подозреваемого, обвиняемого, потерпевшего, свидетеля к даче ложных </w:t>
      </w:r>
      <w:r>
        <w:rPr>
          <w:rFonts w:ascii="Arial" w:eastAsia="Times New Roman" w:hAnsi="Arial" w:cs="Arial"/>
          <w:color w:val="000000"/>
        </w:rPr>
        <w:t xml:space="preserve">показаний либо эксперта, специалиста к даче ложного заключения или показаний путем шантажа или угрозы применения насилия, не опасного для жизни и здоровья, или иных незаконных действий (кроме пыток, предусмотренных </w:t>
      </w:r>
      <w:hyperlink r:id="rId308" w:anchor="st_137" w:tooltip="https://cbd.minjust.gov.kg/112309#st_137" w:history="1">
        <w:r>
          <w:rPr>
            <w:rFonts w:ascii="Arial" w:eastAsia="Times New Roman" w:hAnsi="Arial" w:cs="Arial"/>
            <w:color w:val="0000FF"/>
            <w:u w:val="single"/>
          </w:rPr>
          <w:t>статьей 137</w:t>
        </w:r>
      </w:hyperlink>
      <w:r>
        <w:rPr>
          <w:rFonts w:ascii="Arial" w:eastAsia="Times New Roman" w:hAnsi="Arial" w:cs="Arial"/>
          <w:color w:val="000000"/>
        </w:rPr>
        <w:t xml:space="preserve"> настоящего Кодекса) со стороны лица, осуществляющего досудебное производство, или работника органа </w:t>
      </w:r>
      <w:r>
        <w:rPr>
          <w:rFonts w:ascii="Arial" w:eastAsia="Times New Roman" w:hAnsi="Arial" w:cs="Arial"/>
          <w:color w:val="000000"/>
        </w:rPr>
        <w:t>дознания –</w:t>
      </w:r>
    </w:p>
    <w:p w14:paraId="123DC1E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до пяти лет с лишением права занимать определенные должности либо заниматься определенной деятельностью на срок до двух лет или без такового.</w:t>
      </w:r>
    </w:p>
    <w:p w14:paraId="6644979A"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078E33B" w14:textId="77777777" w:rsidR="00EF7A8E" w:rsidRDefault="00A81E47">
      <w:pPr>
        <w:spacing w:after="120"/>
        <w:ind w:firstLine="567"/>
        <w:jc w:val="both"/>
        <w:rPr>
          <w:rFonts w:ascii="Arial" w:eastAsia="Times New Roman" w:hAnsi="Arial" w:cs="Arial"/>
        </w:rPr>
      </w:pPr>
      <w:bookmarkStart w:id="360" w:name="st_361"/>
      <w:r>
        <w:rPr>
          <w:rFonts w:ascii="Arial" w:eastAsia="Times New Roman" w:hAnsi="Arial" w:cs="Arial"/>
          <w:b/>
          <w:bCs/>
          <w:color w:val="000000"/>
        </w:rPr>
        <w:t>Статья 361. Фальсификация доказательств</w:t>
      </w:r>
      <w:bookmarkEnd w:id="360"/>
    </w:p>
    <w:p w14:paraId="68B24B0A"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AF59B2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Фальсификация дока</w:t>
      </w:r>
      <w:r>
        <w:rPr>
          <w:rFonts w:ascii="Arial" w:eastAsia="Times New Roman" w:hAnsi="Arial" w:cs="Arial"/>
          <w:color w:val="000000"/>
        </w:rPr>
        <w:t>зательств по гражданскому делу лицом, участвующим в деле, или его представителем –</w:t>
      </w:r>
    </w:p>
    <w:p w14:paraId="5B4EA6F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исправительными работами на срок от одного до трех лет или штрафом от 200 до 500 расчетных показателей, или лишением свободы на срок до двух лет.</w:t>
      </w:r>
    </w:p>
    <w:p w14:paraId="73687CF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Фальсификац</w:t>
      </w:r>
      <w:r>
        <w:rPr>
          <w:rFonts w:ascii="Arial" w:eastAsia="Times New Roman" w:hAnsi="Arial" w:cs="Arial"/>
          <w:color w:val="000000"/>
        </w:rPr>
        <w:t>ия специальных следственных действий, их протоколов или приложений к ним сотрудником органа, осуществляющего оперативно-розыскную деятельность, либо фальсификация доказательств в ходе уголовного судопроизводства лицом, осуществляющим досудебное производств</w:t>
      </w:r>
      <w:r>
        <w:rPr>
          <w:rFonts w:ascii="Arial" w:eastAsia="Times New Roman" w:hAnsi="Arial" w:cs="Arial"/>
          <w:color w:val="000000"/>
        </w:rPr>
        <w:t>о, прокурором, специалистом, принимающим участие в уголовно-процессуальных действиях, или адвокатом –</w:t>
      </w:r>
    </w:p>
    <w:p w14:paraId="0A8E054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семи лет с лишением права занимать определенные должности либо заниматься определенной деятельностью на с</w:t>
      </w:r>
      <w:r>
        <w:rPr>
          <w:rFonts w:ascii="Arial" w:eastAsia="Times New Roman" w:hAnsi="Arial" w:cs="Arial"/>
          <w:color w:val="000000"/>
        </w:rPr>
        <w:t>рок до двух лет.</w:t>
      </w:r>
    </w:p>
    <w:p w14:paraId="056CC1C5"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385261A8" w14:textId="77777777" w:rsidR="00EF7A8E" w:rsidRDefault="00A81E47">
      <w:pPr>
        <w:spacing w:after="120"/>
        <w:ind w:firstLine="567"/>
        <w:jc w:val="both"/>
        <w:rPr>
          <w:rFonts w:ascii="Arial" w:eastAsia="Times New Roman" w:hAnsi="Arial" w:cs="Arial"/>
        </w:rPr>
      </w:pPr>
      <w:bookmarkStart w:id="361" w:name="st_362"/>
      <w:r>
        <w:rPr>
          <w:rFonts w:ascii="Arial" w:eastAsia="Times New Roman" w:hAnsi="Arial" w:cs="Arial"/>
          <w:b/>
          <w:bCs/>
          <w:color w:val="000000"/>
        </w:rPr>
        <w:t>Статья 362. Провокация взятки либо коммерческого подкупа</w:t>
      </w:r>
      <w:bookmarkEnd w:id="361"/>
    </w:p>
    <w:p w14:paraId="4B79419F"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5D7579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Провокация взятки либо комм</w:t>
      </w:r>
      <w:r>
        <w:rPr>
          <w:rFonts w:ascii="Arial" w:eastAsia="Times New Roman" w:hAnsi="Arial" w:cs="Arial"/>
          <w:color w:val="000000"/>
        </w:rPr>
        <w:t>ерческого подкупа, то есть попытка передачи взятки должностному лицу либо лицу, выполняющему управленческие функции в коммерческих или иных организациях, без его согласия в целях искусственного создания доказательств совершения преступления либо шантажа, –</w:t>
      </w:r>
    </w:p>
    <w:p w14:paraId="3147113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1000 до 2000 расчетных показателей или лишением свободы на срок до пяти лет с лишением права занимать определенные должности либо заниматься определенной деятельностью на срок до трех лет.</w:t>
      </w:r>
    </w:p>
    <w:p w14:paraId="0E6D60E0" w14:textId="77777777" w:rsidR="00EF7A8E" w:rsidRDefault="00A81E47">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Не считаются провокацией взятк</w:t>
      </w:r>
      <w:r>
        <w:rPr>
          <w:rFonts w:ascii="Arial" w:eastAsia="Times New Roman" w:hAnsi="Arial" w:cs="Arial"/>
          <w:color w:val="000000"/>
        </w:rPr>
        <w:t>и либо коммерческого подкупа:</w:t>
      </w:r>
    </w:p>
    <w:p w14:paraId="152A33B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выявление и документирование работником органа дознания, следователем или прокурором уже существующего у лица намерения получить взятку, сопровождающееся созданием возможности для проявления (реализации) такого намерения, при </w:t>
      </w:r>
      <w:r>
        <w:rPr>
          <w:rFonts w:ascii="Arial" w:eastAsia="Times New Roman" w:hAnsi="Arial" w:cs="Arial"/>
          <w:color w:val="000000"/>
        </w:rPr>
        <w:t>отсутствии признаков склонения к получению взятки (либо коммерческого подкупа) с целью последующего изобличения в ее (его) получении;</w:t>
      </w:r>
    </w:p>
    <w:p w14:paraId="0F0DB74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проведение в соответствии с законом проверки на коррупционную добродетельность должностного лица, которое заранее давало с</w:t>
      </w:r>
      <w:r>
        <w:rPr>
          <w:rFonts w:ascii="Arial" w:eastAsia="Times New Roman" w:hAnsi="Arial" w:cs="Arial"/>
          <w:color w:val="000000"/>
        </w:rPr>
        <w:t>огласие на проведение в отношении него подобных проверок.</w:t>
      </w:r>
    </w:p>
    <w:p w14:paraId="1C3C5464"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17E4C01" w14:textId="77777777" w:rsidR="00EF7A8E" w:rsidRDefault="00A81E47">
      <w:pPr>
        <w:spacing w:after="120"/>
        <w:ind w:firstLine="567"/>
        <w:jc w:val="both"/>
        <w:rPr>
          <w:rFonts w:ascii="Arial" w:eastAsia="Times New Roman" w:hAnsi="Arial" w:cs="Arial"/>
        </w:rPr>
      </w:pPr>
      <w:bookmarkStart w:id="362" w:name="st_363"/>
      <w:r>
        <w:rPr>
          <w:rFonts w:ascii="Arial" w:eastAsia="Times New Roman" w:hAnsi="Arial" w:cs="Arial"/>
          <w:b/>
          <w:bCs/>
          <w:color w:val="000000"/>
        </w:rPr>
        <w:t>Статья 363. Заведомо ложное сообщение о совершении преступления</w:t>
      </w:r>
      <w:bookmarkEnd w:id="362"/>
    </w:p>
    <w:p w14:paraId="7536ADBC"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DB3EA4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Заведомо ложное сообщение о совершении преступления –</w:t>
      </w:r>
    </w:p>
    <w:p w14:paraId="0A30601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исправительными работами на срок от двух месяцев до одного г</w:t>
      </w:r>
      <w:r>
        <w:rPr>
          <w:rFonts w:ascii="Arial" w:eastAsia="Times New Roman" w:hAnsi="Arial" w:cs="Arial"/>
          <w:color w:val="000000"/>
        </w:rPr>
        <w:t>ода либо привлечением к общественным работам от сорока до ста часов или штрафом от 200 до 500 расчетных показателей.</w:t>
      </w:r>
    </w:p>
    <w:p w14:paraId="7CE4380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5A479D7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с обвинением в совершении тяжкого или особо тяжкого преступления;</w:t>
      </w:r>
    </w:p>
    <w:p w14:paraId="0871E95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с искусственным созданием доказательств обвинения;</w:t>
      </w:r>
    </w:p>
    <w:p w14:paraId="15110D5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из корыстных побуждений;</w:t>
      </w:r>
    </w:p>
    <w:p w14:paraId="4A39839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организованной группой;</w:t>
      </w:r>
    </w:p>
    <w:p w14:paraId="1B793E0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5) в составе преступного сообщества,– </w:t>
      </w:r>
    </w:p>
    <w:p w14:paraId="154D38A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исправительными работами на срок от одного до трех лет или штрафом от 500 до 1000 расчетных пок</w:t>
      </w:r>
      <w:r>
        <w:rPr>
          <w:rFonts w:ascii="Arial" w:eastAsia="Times New Roman" w:hAnsi="Arial" w:cs="Arial"/>
          <w:color w:val="000000"/>
        </w:rPr>
        <w:t>азателей, или лишением свободы на срок до трех лет.</w:t>
      </w:r>
    </w:p>
    <w:p w14:paraId="4E845682"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5F79743" w14:textId="77777777" w:rsidR="00EF7A8E" w:rsidRDefault="00A81E47">
      <w:pPr>
        <w:spacing w:after="120"/>
        <w:ind w:firstLine="567"/>
        <w:jc w:val="both"/>
        <w:rPr>
          <w:rFonts w:ascii="Arial" w:eastAsia="Times New Roman" w:hAnsi="Arial" w:cs="Arial"/>
        </w:rPr>
      </w:pPr>
      <w:bookmarkStart w:id="363" w:name="st_364"/>
      <w:r>
        <w:rPr>
          <w:rFonts w:ascii="Arial" w:eastAsia="Times New Roman" w:hAnsi="Arial" w:cs="Arial"/>
          <w:b/>
          <w:bCs/>
          <w:color w:val="000000"/>
        </w:rPr>
        <w:t>Статья 364. Ложные показания, заключение эксперта или неправильный перевод</w:t>
      </w:r>
      <w:bookmarkEnd w:id="363"/>
    </w:p>
    <w:p w14:paraId="4672BD9B"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3AE0BC1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Заведомо ложные показания свидетеля, потерпевшего либо заключение или показания эксперта, показания специалиста, а равно з</w:t>
      </w:r>
      <w:r>
        <w:rPr>
          <w:rFonts w:ascii="Arial" w:eastAsia="Times New Roman" w:hAnsi="Arial" w:cs="Arial"/>
          <w:color w:val="000000"/>
        </w:rPr>
        <w:t>аведомо неправильный перевод в гражданском либо уголовном судопроизводстве или при досудебном производстве, соединенные с подозрением или обвинением лица в совершении преступления, –</w:t>
      </w:r>
    </w:p>
    <w:p w14:paraId="5A9CEE4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исправительными работами на срок от двух месяцев до одного г</w:t>
      </w:r>
      <w:r>
        <w:rPr>
          <w:rFonts w:ascii="Arial" w:eastAsia="Times New Roman" w:hAnsi="Arial" w:cs="Arial"/>
          <w:color w:val="000000"/>
        </w:rPr>
        <w:t>ода или штрафом от 500 до 1000 расчетных показателей, или лишением свободы на срок до двух лет с лишением права занимать определенные должности либо заниматься определенной деятельностью на срок до двух лет или без такового.</w:t>
      </w:r>
    </w:p>
    <w:p w14:paraId="516E533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Заведомо ложные заключения э</w:t>
      </w:r>
      <w:r>
        <w:rPr>
          <w:rFonts w:ascii="Arial" w:eastAsia="Times New Roman" w:hAnsi="Arial" w:cs="Arial"/>
          <w:color w:val="000000"/>
        </w:rPr>
        <w:t>ксперта или показания специалиста, а равно заведомо неправильный перевод в исполнительном производстве –</w:t>
      </w:r>
    </w:p>
    <w:p w14:paraId="107C3A8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наказываются исправительными работами на срок от одного года до трех лет или штрафом от 1000 до 2000 расчетных показателей, или общественными работами </w:t>
      </w:r>
      <w:r>
        <w:rPr>
          <w:rFonts w:ascii="Arial" w:eastAsia="Times New Roman" w:hAnsi="Arial" w:cs="Arial"/>
          <w:color w:val="000000"/>
        </w:rPr>
        <w:t>от ста до трехсот часов.</w:t>
      </w:r>
    </w:p>
    <w:p w14:paraId="08DD3D8F" w14:textId="77777777" w:rsidR="00EF7A8E" w:rsidRDefault="00A81E47">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Свидетель, потерпевший или переводчик освобождаются от уголовной ответственности за деяние, предусмотренное настоящей статьей, если они добровольно в досудебном производстве или судебном разбирательстве до вынесения при</w:t>
      </w:r>
      <w:r>
        <w:rPr>
          <w:rFonts w:ascii="Arial" w:eastAsia="Times New Roman" w:hAnsi="Arial" w:cs="Arial"/>
          <w:color w:val="000000"/>
        </w:rPr>
        <w:t>говора суда или решения суда заявили о ложности данных ими показаний или заведомо неправильном переводе.</w:t>
      </w:r>
    </w:p>
    <w:p w14:paraId="2A8F507F"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70FDECB" w14:textId="77777777" w:rsidR="00EF7A8E" w:rsidRDefault="00A81E47">
      <w:pPr>
        <w:spacing w:after="120"/>
        <w:ind w:firstLine="567"/>
        <w:jc w:val="both"/>
        <w:rPr>
          <w:rFonts w:ascii="Arial" w:eastAsia="Times New Roman" w:hAnsi="Arial" w:cs="Arial"/>
        </w:rPr>
      </w:pPr>
      <w:bookmarkStart w:id="364" w:name="st_365"/>
      <w:r>
        <w:rPr>
          <w:rFonts w:ascii="Arial" w:eastAsia="Times New Roman" w:hAnsi="Arial" w:cs="Arial"/>
          <w:b/>
          <w:bCs/>
          <w:color w:val="000000"/>
        </w:rPr>
        <w:t>Статья 365. Отказ или уклонение от дачи показаний</w:t>
      </w:r>
      <w:bookmarkEnd w:id="364"/>
    </w:p>
    <w:p w14:paraId="16E2F69A"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C1B382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Отказ или уклонение свидетеля или потерпевшего от дачи показаний, или эксперта от дачи заключения или показания в судебном заседании либо при досудебном производстве –</w:t>
      </w:r>
    </w:p>
    <w:p w14:paraId="5B46119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общественными работами от ста до трехсот часов или исправительными работами</w:t>
      </w:r>
      <w:r>
        <w:rPr>
          <w:rFonts w:ascii="Arial" w:eastAsia="Times New Roman" w:hAnsi="Arial" w:cs="Arial"/>
          <w:color w:val="000000"/>
        </w:rPr>
        <w:t xml:space="preserve"> на срок от одного года до трех лет, или штрафом от 200 до 500 расчетных показателей.</w:t>
      </w:r>
    </w:p>
    <w:p w14:paraId="2A1D1357" w14:textId="77777777" w:rsidR="00EF7A8E" w:rsidRDefault="00A81E47">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Свидетель или потерпевший не подлежат уголовной ответственности за отказ или уклонение от дачи показаний против самого себя, супруги (супруга) или близких род</w:t>
      </w:r>
      <w:r>
        <w:rPr>
          <w:rFonts w:ascii="Arial" w:eastAsia="Times New Roman" w:hAnsi="Arial" w:cs="Arial"/>
          <w:color w:val="000000"/>
        </w:rPr>
        <w:t>ственников.</w:t>
      </w:r>
    </w:p>
    <w:p w14:paraId="387BA967"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B1EA21E" w14:textId="77777777" w:rsidR="00EF7A8E" w:rsidRDefault="00A81E47">
      <w:pPr>
        <w:spacing w:after="120"/>
        <w:ind w:firstLine="567"/>
        <w:jc w:val="both"/>
        <w:rPr>
          <w:rFonts w:ascii="Arial" w:eastAsia="Times New Roman" w:hAnsi="Arial" w:cs="Arial"/>
        </w:rPr>
      </w:pPr>
      <w:bookmarkStart w:id="365" w:name="st_366"/>
      <w:r>
        <w:rPr>
          <w:rFonts w:ascii="Arial" w:eastAsia="Times New Roman" w:hAnsi="Arial" w:cs="Arial"/>
          <w:b/>
          <w:bCs/>
          <w:color w:val="000000"/>
        </w:rPr>
        <w:t>Статья 366. Принуждение к лжесвидетельству</w:t>
      </w:r>
      <w:bookmarkEnd w:id="365"/>
    </w:p>
    <w:p w14:paraId="613E4099"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C41166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Принуждение свидетеля, потерпевшего к даче ложных показаний или к уклонению от дачи показаний, а равно принуждение эксперта к даче ложного заключения, показания или специалиста к даче ложного показ</w:t>
      </w:r>
      <w:r>
        <w:rPr>
          <w:rFonts w:ascii="Arial" w:eastAsia="Times New Roman" w:hAnsi="Arial" w:cs="Arial"/>
          <w:color w:val="000000"/>
        </w:rPr>
        <w:t xml:space="preserve">ания, или переводчика к осуществлению неправильного перевода, соединенные с шантажом, уничтожением либо повреждением имущества этих лиц или супруги (супруга), близких родственников любого из них, или с применением насилия, не опасного для жизни и здоровья </w:t>
      </w:r>
      <w:r>
        <w:rPr>
          <w:rFonts w:ascii="Arial" w:eastAsia="Times New Roman" w:hAnsi="Arial" w:cs="Arial"/>
          <w:color w:val="000000"/>
        </w:rPr>
        <w:t>указанных лиц, или угрозы применения такого насилия, –</w:t>
      </w:r>
    </w:p>
    <w:p w14:paraId="5805720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исправительными работами на срок от двух месяцев до одного года или штрафом от 200 до 500 расчетных показателей, или лишением свободы на срок до двух лет.</w:t>
      </w:r>
    </w:p>
    <w:p w14:paraId="63F4D6CD"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2E16943" w14:textId="77777777" w:rsidR="00EF7A8E" w:rsidRDefault="00A81E47">
      <w:pPr>
        <w:spacing w:after="120"/>
        <w:ind w:firstLine="567"/>
        <w:jc w:val="both"/>
        <w:rPr>
          <w:rFonts w:ascii="Arial" w:eastAsia="Times New Roman" w:hAnsi="Arial" w:cs="Arial"/>
        </w:rPr>
      </w:pPr>
      <w:bookmarkStart w:id="366" w:name="st_367"/>
      <w:r>
        <w:rPr>
          <w:rFonts w:ascii="Arial" w:eastAsia="Times New Roman" w:hAnsi="Arial" w:cs="Arial"/>
          <w:b/>
          <w:bCs/>
          <w:color w:val="000000"/>
        </w:rPr>
        <w:t>Статья 367. Укрывательство прес</w:t>
      </w:r>
      <w:r>
        <w:rPr>
          <w:rFonts w:ascii="Arial" w:eastAsia="Times New Roman" w:hAnsi="Arial" w:cs="Arial"/>
          <w:b/>
          <w:bCs/>
          <w:color w:val="000000"/>
        </w:rPr>
        <w:t>тупления</w:t>
      </w:r>
      <w:bookmarkEnd w:id="366"/>
    </w:p>
    <w:p w14:paraId="5C9013AB"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E4F694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Заранее не обещанное укрывательство тяжкого преступления –</w:t>
      </w:r>
    </w:p>
    <w:p w14:paraId="6786A0A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исправительными работами на срок от одного до трех лет или штрафом от 200 до 500 расчетных показателей, или лишением свободы на срок до двух лет.</w:t>
      </w:r>
    </w:p>
    <w:p w14:paraId="32CF35E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2. Заранее не обещанное </w:t>
      </w:r>
      <w:r>
        <w:rPr>
          <w:rFonts w:ascii="Arial" w:eastAsia="Times New Roman" w:hAnsi="Arial" w:cs="Arial"/>
          <w:color w:val="000000"/>
        </w:rPr>
        <w:t>укрывательство особо тяжкого преступления –</w:t>
      </w:r>
    </w:p>
    <w:p w14:paraId="525316E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или лишением свободы на срок от двух до пяти лет.</w:t>
      </w:r>
    </w:p>
    <w:p w14:paraId="58A2D37E" w14:textId="77777777" w:rsidR="00EF7A8E" w:rsidRDefault="00A81E47">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Не подлежат ответственности за заранее не обещанное укрывательство супруг или супруга, родит</w:t>
      </w:r>
      <w:r>
        <w:rPr>
          <w:rFonts w:ascii="Arial" w:eastAsia="Times New Roman" w:hAnsi="Arial" w:cs="Arial"/>
          <w:color w:val="000000"/>
        </w:rPr>
        <w:t>ели, дети, усыновители, усыновленные, полнородные и неполнородные братья и сестры, дедушки, бабушки, внуки лица, совершившего преступление.</w:t>
      </w:r>
    </w:p>
    <w:p w14:paraId="7998635C" w14:textId="77777777" w:rsidR="00EF7A8E" w:rsidRDefault="00A81E47">
      <w:pPr>
        <w:spacing w:after="120"/>
        <w:ind w:firstLine="567"/>
        <w:jc w:val="center"/>
        <w:rPr>
          <w:rFonts w:ascii="Arial" w:eastAsia="Times New Roman" w:hAnsi="Arial" w:cs="Arial"/>
        </w:rPr>
      </w:pPr>
      <w:bookmarkStart w:id="367" w:name="g45"/>
      <w:r>
        <w:rPr>
          <w:rFonts w:ascii="Arial" w:eastAsia="Times New Roman" w:hAnsi="Arial" w:cs="Arial"/>
          <w:b/>
          <w:bCs/>
          <w:color w:val="000000"/>
        </w:rPr>
        <w:t>Глава 45. Преступления против исполнения судебных актов и иных исполнительных документов</w:t>
      </w:r>
      <w:bookmarkEnd w:id="367"/>
    </w:p>
    <w:p w14:paraId="6628B169"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22B060D" w14:textId="77777777" w:rsidR="00EF7A8E" w:rsidRDefault="00A81E47">
      <w:pPr>
        <w:spacing w:after="120"/>
        <w:ind w:firstLine="567"/>
        <w:jc w:val="both"/>
        <w:rPr>
          <w:rFonts w:ascii="Arial" w:eastAsia="Times New Roman" w:hAnsi="Arial" w:cs="Arial"/>
        </w:rPr>
      </w:pPr>
      <w:bookmarkStart w:id="368" w:name="st_368"/>
      <w:r>
        <w:rPr>
          <w:rFonts w:ascii="Arial" w:eastAsia="Times New Roman" w:hAnsi="Arial" w:cs="Arial"/>
          <w:b/>
          <w:bCs/>
          <w:color w:val="000000"/>
        </w:rPr>
        <w:t>Статья 368. Побег из мест</w:t>
      </w:r>
      <w:r>
        <w:rPr>
          <w:rFonts w:ascii="Arial" w:eastAsia="Times New Roman" w:hAnsi="Arial" w:cs="Arial"/>
          <w:b/>
          <w:bCs/>
          <w:color w:val="000000"/>
        </w:rPr>
        <w:t>а лишения свободы или из-под стражи</w:t>
      </w:r>
      <w:bookmarkEnd w:id="368"/>
    </w:p>
    <w:p w14:paraId="0793F2B3"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1D2659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Побег из исправительного учреждения или из-под стражи, совершенный лицом, отбывающим наказание в виде лишения свободы или находящимся в предварительном заключении, –</w:t>
      </w:r>
    </w:p>
    <w:p w14:paraId="0F8F296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до трех лет</w:t>
      </w:r>
      <w:r>
        <w:rPr>
          <w:rFonts w:ascii="Arial" w:eastAsia="Times New Roman" w:hAnsi="Arial" w:cs="Arial"/>
          <w:color w:val="000000"/>
        </w:rPr>
        <w:t>.</w:t>
      </w:r>
    </w:p>
    <w:p w14:paraId="0234BB2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2. То же деяние, совершенное: </w:t>
      </w:r>
    </w:p>
    <w:p w14:paraId="3BFB788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группой лиц;</w:t>
      </w:r>
    </w:p>
    <w:p w14:paraId="394B3B2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группой лиц по предварительному сговору;</w:t>
      </w:r>
    </w:p>
    <w:p w14:paraId="1628C71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организованной группой;</w:t>
      </w:r>
    </w:p>
    <w:p w14:paraId="356AB69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4) в составе преступного сообщества, – </w:t>
      </w:r>
    </w:p>
    <w:p w14:paraId="59EB94A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трех до пяти лет.</w:t>
      </w:r>
    </w:p>
    <w:p w14:paraId="3DB27D5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или 2 настоящей статьи, совершенные с применением оружия или предметов, используемых в качестве оружия, –</w:t>
      </w:r>
    </w:p>
    <w:p w14:paraId="037E848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наказываются лишением свободы на срок от пяти до семи </w:t>
      </w:r>
      <w:r>
        <w:rPr>
          <w:rFonts w:ascii="Arial" w:eastAsia="Times New Roman" w:hAnsi="Arial" w:cs="Arial"/>
          <w:color w:val="000000"/>
        </w:rPr>
        <w:t>лет.</w:t>
      </w:r>
    </w:p>
    <w:p w14:paraId="27AF5C21" w14:textId="77777777" w:rsidR="00EF7A8E" w:rsidRDefault="00A81E47">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Лица, добровольно возвратившиеся в места лишения свободы или под стражу в трехдневный срок с момента побега, совершенного ими впервые, освобождаются от уголовной ответственности за деяния, предусмотренные частями 1 и 2 настоящей статьи.</w:t>
      </w:r>
    </w:p>
    <w:p w14:paraId="0D6E2819"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604ECD8" w14:textId="77777777" w:rsidR="00EF7A8E" w:rsidRDefault="00A81E47">
      <w:pPr>
        <w:spacing w:after="120"/>
        <w:ind w:firstLine="567"/>
        <w:jc w:val="both"/>
        <w:rPr>
          <w:rFonts w:ascii="Arial" w:eastAsia="Times New Roman" w:hAnsi="Arial" w:cs="Arial"/>
        </w:rPr>
      </w:pPr>
      <w:bookmarkStart w:id="369" w:name="st_369"/>
      <w:r>
        <w:rPr>
          <w:rFonts w:ascii="Arial" w:eastAsia="Times New Roman" w:hAnsi="Arial" w:cs="Arial"/>
          <w:b/>
          <w:bCs/>
          <w:color w:val="000000"/>
        </w:rPr>
        <w:t>Статья 369. Уклонение от отбывания наказания в виде лишения свободы</w:t>
      </w:r>
      <w:bookmarkEnd w:id="369"/>
    </w:p>
    <w:p w14:paraId="15FF094A"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414282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Невозвращение лица, осужденного к лишению свободы, которому разрешен краткосрочный выезд за пределы мест лишения свободы, –</w:t>
      </w:r>
    </w:p>
    <w:p w14:paraId="4455834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до двух лет.</w:t>
      </w:r>
    </w:p>
    <w:p w14:paraId="1F9A71FF" w14:textId="77777777" w:rsidR="00EF7A8E" w:rsidRDefault="00A81E47">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Лица, добровольно возвратившиеся в места лишения свободы или под стражу в трехдневный срок с момента уклонения, совершенного ими впервые, освобождаются от уголовной ответственности за деяние, предусмотренное настоящей статьей.</w:t>
      </w:r>
    </w:p>
    <w:p w14:paraId="0313FB63"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309FBDD6" w14:textId="77777777" w:rsidR="00EF7A8E" w:rsidRDefault="00A81E47">
      <w:pPr>
        <w:spacing w:after="120"/>
        <w:ind w:firstLine="567"/>
        <w:jc w:val="both"/>
        <w:rPr>
          <w:rFonts w:ascii="Arial" w:eastAsia="Times New Roman" w:hAnsi="Arial" w:cs="Arial"/>
        </w:rPr>
      </w:pPr>
      <w:bookmarkStart w:id="370" w:name="st_370"/>
      <w:r>
        <w:rPr>
          <w:rFonts w:ascii="Arial" w:eastAsia="Times New Roman" w:hAnsi="Arial" w:cs="Arial"/>
          <w:b/>
          <w:bCs/>
          <w:color w:val="000000"/>
        </w:rPr>
        <w:t>Статья 370. Неисполнение п</w:t>
      </w:r>
      <w:r>
        <w:rPr>
          <w:rFonts w:ascii="Arial" w:eastAsia="Times New Roman" w:hAnsi="Arial" w:cs="Arial"/>
          <w:b/>
          <w:bCs/>
          <w:color w:val="000000"/>
        </w:rPr>
        <w:t>риговора суда, решения суда или иного судебного акта</w:t>
      </w:r>
      <w:bookmarkEnd w:id="370"/>
    </w:p>
    <w:p w14:paraId="7B428F69"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384A9B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Неисполнение лицом в установленные сроки вступившего в законную силу приговора суда, решения суда или иного судебного акта –</w:t>
      </w:r>
    </w:p>
    <w:p w14:paraId="537024B4" w14:textId="77777777" w:rsidR="00EF7A8E" w:rsidRDefault="00A81E47">
      <w:pPr>
        <w:spacing w:after="120"/>
        <w:ind w:firstLine="567"/>
        <w:jc w:val="both"/>
        <w:rPr>
          <w:rFonts w:ascii="Arial" w:eastAsia="Times New Roman" w:hAnsi="Arial" w:cs="Arial"/>
        </w:rPr>
      </w:pPr>
      <w:r>
        <w:rPr>
          <w:rFonts w:ascii="Arial" w:eastAsia="Arial" w:hAnsi="Arial" w:cs="Arial"/>
          <w:color w:val="000000"/>
        </w:rPr>
        <w:t>наказывается штрафом от 500 до 1000 расчетных показателей либо лишением с</w:t>
      </w:r>
      <w:r>
        <w:rPr>
          <w:rFonts w:ascii="Arial" w:eastAsia="Arial" w:hAnsi="Arial" w:cs="Arial"/>
          <w:color w:val="000000"/>
        </w:rPr>
        <w:t>вободы на срок от трех до пяти лет.</w:t>
      </w:r>
    </w:p>
    <w:p w14:paraId="103CE8F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Неисполнение должностным лицом вступившего в законную силу приговора суда о лишении его подчиненного права занимать определенную должность –</w:t>
      </w:r>
    </w:p>
    <w:p w14:paraId="0BC1B122" w14:textId="77777777" w:rsidR="00EF7A8E" w:rsidRDefault="00A81E47">
      <w:pPr>
        <w:spacing w:after="120"/>
        <w:ind w:firstLine="567"/>
        <w:jc w:val="both"/>
        <w:rPr>
          <w:rFonts w:ascii="Arial" w:eastAsia="Times New Roman" w:hAnsi="Arial" w:cs="Arial"/>
          <w:color w:val="000000"/>
        </w:rPr>
      </w:pPr>
      <w:r>
        <w:rPr>
          <w:rFonts w:ascii="Arial" w:eastAsia="Times New Roman" w:hAnsi="Arial" w:cs="Arial"/>
          <w:color w:val="000000"/>
        </w:rPr>
        <w:t xml:space="preserve">наказывается лишением права занимать определенные должности либо заниматься </w:t>
      </w:r>
      <w:r>
        <w:rPr>
          <w:rFonts w:ascii="Arial" w:eastAsia="Times New Roman" w:hAnsi="Arial" w:cs="Arial"/>
          <w:color w:val="000000"/>
        </w:rPr>
        <w:t>определенной деятельностью на срок до трех лет или исправительными работами на срок от одного до трех лет, либо штрафом от 500 до 1000 расчетных показателей.</w:t>
      </w:r>
    </w:p>
    <w:p w14:paraId="20B52CAF" w14:textId="77777777" w:rsidR="00EF7A8E" w:rsidRDefault="00A81E47">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(В редакции Закона КР от  </w:t>
      </w:r>
      <w:hyperlink r:id="rId309" w:tooltip="https://cbd.minjust.gov.kg/4-5679/edition/40227/ru" w:history="1">
        <w:r>
          <w:rPr>
            <w:rStyle w:val="aff0"/>
            <w:rFonts w:ascii="Arial" w:eastAsia="Arial" w:hAnsi="Arial" w:cs="Arial"/>
            <w:i/>
            <w:iCs/>
          </w:rPr>
          <w:t>3 ноября 2025 года № 250</w:t>
        </w:r>
      </w:hyperlink>
      <w:r>
        <w:rPr>
          <w:i/>
          <w:iCs/>
        </w:rPr>
        <w:t xml:space="preserve"> </w:t>
      </w:r>
      <w:r>
        <w:rPr>
          <w:rFonts w:ascii="Arial" w:eastAsia="Arial" w:hAnsi="Arial" w:cs="Arial"/>
          <w:i/>
          <w:iCs/>
        </w:rPr>
        <w:t>)</w:t>
      </w:r>
    </w:p>
    <w:p w14:paraId="61800C6A"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8692C5B" w14:textId="77777777" w:rsidR="00EF7A8E" w:rsidRDefault="00A81E47">
      <w:pPr>
        <w:spacing w:after="120"/>
        <w:ind w:firstLine="567"/>
        <w:jc w:val="both"/>
        <w:rPr>
          <w:rFonts w:ascii="Arial" w:eastAsia="Times New Roman" w:hAnsi="Arial" w:cs="Arial"/>
        </w:rPr>
      </w:pPr>
      <w:bookmarkStart w:id="371" w:name="st_371"/>
      <w:r>
        <w:rPr>
          <w:rFonts w:ascii="Arial" w:eastAsia="Times New Roman" w:hAnsi="Arial" w:cs="Arial"/>
          <w:b/>
          <w:bCs/>
          <w:color w:val="000000"/>
        </w:rPr>
        <w:t>Статья 371. Угроза или насилие в отношении сотрудника уголовно-исполнительной системы</w:t>
      </w:r>
      <w:bookmarkEnd w:id="371"/>
    </w:p>
    <w:p w14:paraId="45D75D79"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229D08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1. Шантаж или угроза применения насилия, не опасного для жизни и здоровья, в отношении сотрудника мест лишения свободы или содержания под стражей либо его супруги (супруга), близких родственников в связи со служебной деятельностью указанного сотрудника, а </w:t>
      </w:r>
      <w:r>
        <w:rPr>
          <w:rFonts w:ascii="Arial" w:eastAsia="Times New Roman" w:hAnsi="Arial" w:cs="Arial"/>
          <w:color w:val="000000"/>
        </w:rPr>
        <w:t>равно в отношении осужденного с целью воспрепятствования его исправлению или из мести за выполнение им общественной обязанности –</w:t>
      </w:r>
    </w:p>
    <w:p w14:paraId="4932E37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до трех лет.</w:t>
      </w:r>
    </w:p>
    <w:p w14:paraId="404D9DF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Применение насилия, не опасного для жизни и здоровья, или угроза применения насилия, опасного для жизни и здоровья, к лицам, указанным в части 1 настоящей статьи, –</w:t>
      </w:r>
    </w:p>
    <w:p w14:paraId="7CB18349" w14:textId="77777777" w:rsidR="00EF7A8E" w:rsidRDefault="00A81E47">
      <w:pPr>
        <w:spacing w:after="120"/>
        <w:ind w:firstLine="567"/>
        <w:jc w:val="both"/>
        <w:rPr>
          <w:rFonts w:ascii="Arial" w:eastAsia="Times New Roman" w:hAnsi="Arial" w:cs="Arial"/>
          <w:color w:val="000000"/>
        </w:rPr>
      </w:pPr>
      <w:r>
        <w:rPr>
          <w:rFonts w:ascii="Arial" w:eastAsia="Times New Roman" w:hAnsi="Arial" w:cs="Arial"/>
          <w:color w:val="000000"/>
        </w:rPr>
        <w:t>наказываются штрафом от 500 до 1000 расчетных показателей или лишением свободы на срок о</w:t>
      </w:r>
      <w:r>
        <w:rPr>
          <w:rFonts w:ascii="Arial" w:eastAsia="Times New Roman" w:hAnsi="Arial" w:cs="Arial"/>
          <w:color w:val="000000"/>
        </w:rPr>
        <w:t>т трех до пяти лет.</w:t>
      </w:r>
    </w:p>
    <w:p w14:paraId="41068C11" w14:textId="77777777" w:rsidR="00EF7A8E" w:rsidRDefault="00EF7A8E">
      <w:pPr>
        <w:spacing w:after="120"/>
        <w:ind w:firstLine="567"/>
        <w:jc w:val="both"/>
        <w:rPr>
          <w:rFonts w:ascii="Arial" w:eastAsia="Times New Roman" w:hAnsi="Arial" w:cs="Arial"/>
        </w:rPr>
      </w:pPr>
    </w:p>
    <w:p w14:paraId="33384E74" w14:textId="77777777" w:rsidR="00EF7A8E" w:rsidRDefault="00A81E47">
      <w:pPr>
        <w:pBdr>
          <w:top w:val="none" w:sz="4" w:space="0" w:color="000000"/>
          <w:left w:val="none" w:sz="4" w:space="0" w:color="000000"/>
          <w:bottom w:val="none" w:sz="4" w:space="0" w:color="000000"/>
          <w:right w:val="none" w:sz="4" w:space="0" w:color="000000"/>
        </w:pBdr>
        <w:spacing w:after="120"/>
        <w:ind w:firstLine="397"/>
        <w:jc w:val="both"/>
        <w:rPr>
          <w:b/>
          <w:bCs/>
        </w:rPr>
      </w:pPr>
      <w:bookmarkStart w:id="372" w:name="st_371_1"/>
      <w:bookmarkEnd w:id="372"/>
      <w:r>
        <w:rPr>
          <w:rFonts w:ascii="Arial" w:eastAsia="Arial" w:hAnsi="Arial" w:cs="Arial"/>
          <w:b/>
          <w:bCs/>
        </w:rPr>
        <w:t>Статья 371</w:t>
      </w:r>
      <w:r>
        <w:rPr>
          <w:rFonts w:ascii="Arial" w:eastAsia="Arial" w:hAnsi="Arial" w:cs="Arial"/>
          <w:b/>
          <w:bCs/>
          <w:sz w:val="20"/>
          <w:vertAlign w:val="superscript"/>
        </w:rPr>
        <w:t>1</w:t>
      </w:r>
      <w:r>
        <w:rPr>
          <w:rFonts w:ascii="Arial" w:eastAsia="Arial" w:hAnsi="Arial" w:cs="Arial"/>
          <w:b/>
          <w:bCs/>
          <w:color w:val="000000"/>
        </w:rPr>
        <w:t>. Передача мобильных и иных средств связи лицу, содержащемуся в учреждении уголовно-исполнительной системы или следственном изоляторе</w:t>
      </w:r>
    </w:p>
    <w:p w14:paraId="12268FA9" w14:textId="77777777" w:rsidR="00EF7A8E" w:rsidRDefault="00A81E47">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w:t>
      </w:r>
    </w:p>
    <w:p w14:paraId="6C61FFDD" w14:textId="77777777" w:rsidR="00EF7A8E" w:rsidRDefault="00A81E47">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Передача либо попытка передачи любым способом лицу, содержащемуся в учреждении уголовно-</w:t>
      </w:r>
      <w:r>
        <w:rPr>
          <w:rFonts w:ascii="Arial" w:eastAsia="Arial" w:hAnsi="Arial" w:cs="Arial"/>
          <w:color w:val="000000"/>
        </w:rPr>
        <w:t>исполнительной системы или следственном изоляторе, мобильных и иных средств связи, используемых для передачи данных, совершенная лицом, ранее совершившим правонарушение, предусмотренное частью 2 </w:t>
      </w:r>
      <w:hyperlink r:id="rId310" w:anchor="st_446" w:tooltip="https://cbd.minjust.gov.kg/112306#st_446" w:history="1">
        <w:r>
          <w:rPr>
            <w:rStyle w:val="aff0"/>
            <w:rFonts w:ascii="Arial" w:eastAsia="Arial" w:hAnsi="Arial" w:cs="Arial"/>
            <w:color w:val="0000FF"/>
            <w:u w:val="none"/>
          </w:rPr>
          <w:t>статьи 446</w:t>
        </w:r>
      </w:hyperlink>
      <w:r>
        <w:rPr>
          <w:rFonts w:ascii="Arial" w:eastAsia="Arial" w:hAnsi="Arial" w:cs="Arial"/>
          <w:color w:val="000000"/>
        </w:rPr>
        <w:t> Кодекса Кыргызской Республики о правонарушениях, -</w:t>
      </w:r>
    </w:p>
    <w:p w14:paraId="06A1A757" w14:textId="77777777" w:rsidR="00EF7A8E" w:rsidRDefault="00A81E47">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color w:val="000000"/>
        </w:rPr>
      </w:pPr>
      <w:r>
        <w:rPr>
          <w:rFonts w:ascii="Arial" w:eastAsia="Arial" w:hAnsi="Arial" w:cs="Arial"/>
          <w:color w:val="000000"/>
        </w:rPr>
        <w:t>наказывается штрафом в размере от 500 до 1000 расчетных показателей либо общественными работами от пятидесяти до двухсот часов или лишением свободы от двух до пяти лет.</w:t>
      </w:r>
    </w:p>
    <w:p w14:paraId="029D775F" w14:textId="77777777" w:rsidR="00EF7A8E" w:rsidRDefault="00A81E47">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i/>
          <w:color w:val="000000"/>
        </w:rPr>
        <w:t xml:space="preserve">(В редакции </w:t>
      </w:r>
      <w:hyperlink r:id="rId311" w:tooltip="https://cbd.minjust.gov.kg/4-5678/edition/40223/ru" w:history="1">
        <w:r>
          <w:rPr>
            <w:rStyle w:val="aff0"/>
            <w:rFonts w:ascii="Arial" w:eastAsia="Arial" w:hAnsi="Arial" w:cs="Arial"/>
            <w:i/>
          </w:rPr>
          <w:t>Закона</w:t>
        </w:r>
      </w:hyperlink>
      <w:r>
        <w:rPr>
          <w:rFonts w:ascii="Arial" w:eastAsia="Arial" w:hAnsi="Arial" w:cs="Arial"/>
          <w:i/>
          <w:color w:val="000000"/>
        </w:rPr>
        <w:t xml:space="preserve"> Кыргызской Республики от </w:t>
      </w:r>
      <w:r>
        <w:rPr>
          <w:rFonts w:ascii="Arial" w:eastAsia="Arial" w:hAnsi="Arial" w:cs="Arial"/>
          <w:i/>
        </w:rPr>
        <w:t>3 ноября 2025 года № 249</w:t>
      </w:r>
      <w:r>
        <w:rPr>
          <w:rFonts w:ascii="Arial" w:eastAsia="Arial" w:hAnsi="Arial" w:cs="Arial"/>
          <w:i/>
          <w:color w:val="000000"/>
        </w:rPr>
        <w:t>)</w:t>
      </w:r>
    </w:p>
    <w:p w14:paraId="6DF924EA" w14:textId="77777777" w:rsidR="00EF7A8E" w:rsidRDefault="00EF7A8E">
      <w:pPr>
        <w:spacing w:after="120"/>
        <w:jc w:val="both"/>
        <w:rPr>
          <w:rFonts w:ascii="Arial" w:eastAsia="Times New Roman" w:hAnsi="Arial" w:cs="Arial"/>
        </w:rPr>
      </w:pPr>
    </w:p>
    <w:p w14:paraId="0A0A2810" w14:textId="77777777" w:rsidR="00EF7A8E" w:rsidRDefault="00A81E47">
      <w:pPr>
        <w:spacing w:after="120"/>
        <w:ind w:firstLine="567"/>
        <w:jc w:val="both"/>
        <w:rPr>
          <w:rFonts w:ascii="Arial" w:eastAsia="Times New Roman" w:hAnsi="Arial" w:cs="Arial"/>
        </w:rPr>
      </w:pPr>
      <w:bookmarkStart w:id="373" w:name="st_372"/>
      <w:r>
        <w:rPr>
          <w:rFonts w:ascii="Arial" w:eastAsia="Times New Roman" w:hAnsi="Arial" w:cs="Arial"/>
          <w:b/>
          <w:bCs/>
          <w:color w:val="000000"/>
        </w:rPr>
        <w:t>Статья 372. Групповое неповиновение требованиям сотрудника уголовно-исполнительной системы</w:t>
      </w:r>
      <w:bookmarkEnd w:id="373"/>
    </w:p>
    <w:p w14:paraId="42AFAC61"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874D26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Участие в групповом неповиновении законным требования</w:t>
      </w:r>
      <w:r>
        <w:rPr>
          <w:rFonts w:ascii="Arial" w:eastAsia="Times New Roman" w:hAnsi="Arial" w:cs="Arial"/>
          <w:color w:val="000000"/>
        </w:rPr>
        <w:t>м сотрудника уголовно-исполнительной системы либо принуждение его к совершению незаконных действий, сопряженные с применением насилия, не опасного для жизни и здоровья, или угрозой его применения, а равно организация такого группового неповиновения либо пр</w:t>
      </w:r>
      <w:r>
        <w:rPr>
          <w:rFonts w:ascii="Arial" w:eastAsia="Times New Roman" w:hAnsi="Arial" w:cs="Arial"/>
          <w:color w:val="000000"/>
        </w:rPr>
        <w:t>инуждения –</w:t>
      </w:r>
    </w:p>
    <w:p w14:paraId="64B909C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трех до пяти лет.</w:t>
      </w:r>
    </w:p>
    <w:p w14:paraId="29B9900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Те же деяния, причинившие по неосторожности тяжкий вред, –</w:t>
      </w:r>
    </w:p>
    <w:p w14:paraId="4ED844B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семи лет.</w:t>
      </w:r>
    </w:p>
    <w:p w14:paraId="59D14CAA"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D76FF55" w14:textId="77777777" w:rsidR="00EF7A8E" w:rsidRDefault="00A81E47">
      <w:pPr>
        <w:spacing w:after="120"/>
        <w:ind w:firstLine="567"/>
        <w:jc w:val="both"/>
        <w:rPr>
          <w:rFonts w:ascii="Arial" w:eastAsia="Times New Roman" w:hAnsi="Arial" w:cs="Arial"/>
        </w:rPr>
      </w:pPr>
      <w:bookmarkStart w:id="374" w:name="st_373"/>
      <w:r>
        <w:rPr>
          <w:rFonts w:ascii="Arial" w:eastAsia="Times New Roman" w:hAnsi="Arial" w:cs="Arial"/>
          <w:b/>
          <w:bCs/>
          <w:color w:val="000000"/>
        </w:rPr>
        <w:t>Статья 373. Угроза или насилие в отношении судебного исполнителя</w:t>
      </w:r>
      <w:bookmarkEnd w:id="374"/>
    </w:p>
    <w:p w14:paraId="692E3718"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D047E0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Шантаж или угроза применения насилия, не опасного для жизни и здоровья, в отношении судебного исполнителя либо его супруги (супруга), близких родственников в связи с деятельностью судебн</w:t>
      </w:r>
      <w:r>
        <w:rPr>
          <w:rFonts w:ascii="Arial" w:eastAsia="Times New Roman" w:hAnsi="Arial" w:cs="Arial"/>
          <w:color w:val="000000"/>
        </w:rPr>
        <w:t>ого исполнителя по исполнению исполнительных документов –</w:t>
      </w:r>
    </w:p>
    <w:p w14:paraId="20643C2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исправительными работами на срок от двух месяцев до одного года или штрафом от 200 до 500 расчетных показателей, или лишением свободы на срок до двух лет.</w:t>
      </w:r>
    </w:p>
    <w:p w14:paraId="4065251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Применение насилия, не опас</w:t>
      </w:r>
      <w:r>
        <w:rPr>
          <w:rFonts w:ascii="Arial" w:eastAsia="Times New Roman" w:hAnsi="Arial" w:cs="Arial"/>
          <w:color w:val="000000"/>
        </w:rPr>
        <w:t>ного для жизни и здоровья, или угроза применения насилия, опасного для жизни и здоровья, к лицам, указанным в части 1 настоящей статьи, –</w:t>
      </w:r>
    </w:p>
    <w:p w14:paraId="034D040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500 до 1000 расчетных показателей или лишением свободы на срок от двух до пяти лет.</w:t>
      </w:r>
    </w:p>
    <w:p w14:paraId="3C9F5EA0"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8FDE5CF" w14:textId="77777777" w:rsidR="00EF7A8E" w:rsidRDefault="00A81E47">
      <w:pPr>
        <w:spacing w:after="120"/>
        <w:ind w:firstLine="567"/>
        <w:jc w:val="center"/>
        <w:rPr>
          <w:rFonts w:ascii="Arial" w:eastAsia="Times New Roman" w:hAnsi="Arial" w:cs="Arial"/>
        </w:rPr>
      </w:pPr>
      <w:r>
        <w:rPr>
          <w:rFonts w:ascii="Arial" w:eastAsia="Times New Roman" w:hAnsi="Arial" w:cs="Arial"/>
          <w:b/>
          <w:bCs/>
          <w:color w:val="000000"/>
        </w:rPr>
        <w:t>Глава 46. Преступления против порядка управления</w:t>
      </w:r>
    </w:p>
    <w:p w14:paraId="4F662431"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C875E85" w14:textId="77777777" w:rsidR="00EF7A8E" w:rsidRDefault="00A81E47">
      <w:pPr>
        <w:spacing w:after="120"/>
        <w:ind w:firstLine="567"/>
        <w:jc w:val="both"/>
        <w:rPr>
          <w:rFonts w:ascii="Arial" w:eastAsia="Times New Roman" w:hAnsi="Arial" w:cs="Arial"/>
        </w:rPr>
      </w:pPr>
      <w:bookmarkStart w:id="375" w:name="st_374"/>
      <w:r>
        <w:rPr>
          <w:rFonts w:ascii="Arial" w:eastAsia="Times New Roman" w:hAnsi="Arial" w:cs="Arial"/>
          <w:b/>
          <w:bCs/>
          <w:color w:val="000000"/>
        </w:rPr>
        <w:t>Статья 374. Угроза или насилие в отношении представителя власти</w:t>
      </w:r>
      <w:bookmarkEnd w:id="375"/>
    </w:p>
    <w:p w14:paraId="1041CB51"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721A25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Шантаж или угроза применен</w:t>
      </w:r>
      <w:r>
        <w:rPr>
          <w:rFonts w:ascii="Arial" w:eastAsia="Times New Roman" w:hAnsi="Arial" w:cs="Arial"/>
          <w:color w:val="000000"/>
        </w:rPr>
        <w:t>ия насилия, не опасного для жизни и здоровья, в отношении представителя власти или его супруги (супруга), близких родственников в связи с исполнением представителем власти своих должностных обязанностей –</w:t>
      </w:r>
    </w:p>
    <w:p w14:paraId="705DBB1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исправительными работами на срок от дв</w:t>
      </w:r>
      <w:r>
        <w:rPr>
          <w:rFonts w:ascii="Arial" w:eastAsia="Times New Roman" w:hAnsi="Arial" w:cs="Arial"/>
          <w:color w:val="000000"/>
        </w:rPr>
        <w:t>ух месяцев до одного года или штрафом от 200 до 500 расчетных показателей, или лишением свободы на срок до двух лет.</w:t>
      </w:r>
    </w:p>
    <w:p w14:paraId="56E0741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Применение насилия, не опасного для жизни и здоровья, или угроза применения насилия, опасного для жизни и здоровья, к лицам, указанным в</w:t>
      </w:r>
      <w:r>
        <w:rPr>
          <w:rFonts w:ascii="Arial" w:eastAsia="Times New Roman" w:hAnsi="Arial" w:cs="Arial"/>
          <w:color w:val="000000"/>
        </w:rPr>
        <w:t xml:space="preserve"> части 1 настоящей статьи, –</w:t>
      </w:r>
    </w:p>
    <w:p w14:paraId="7BD2A2D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500 до 1000 расчетных показателей или лишением свободы на срок от двух до пяти лет.</w:t>
      </w:r>
    </w:p>
    <w:p w14:paraId="5ABE2869"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C212C5F" w14:textId="77777777" w:rsidR="00EF7A8E" w:rsidRDefault="00A81E47">
      <w:pPr>
        <w:spacing w:after="120"/>
        <w:ind w:firstLine="567"/>
        <w:jc w:val="both"/>
        <w:rPr>
          <w:rFonts w:ascii="Arial" w:eastAsia="Times New Roman" w:hAnsi="Arial" w:cs="Arial"/>
        </w:rPr>
      </w:pPr>
      <w:bookmarkStart w:id="376" w:name="st_375"/>
      <w:r>
        <w:rPr>
          <w:rFonts w:ascii="Arial" w:eastAsia="Times New Roman" w:hAnsi="Arial" w:cs="Arial"/>
          <w:b/>
          <w:bCs/>
          <w:color w:val="000000"/>
        </w:rPr>
        <w:t>Статья 375. Разглашение сведений о мерах безопасности в отношении должностного лица надзорного, правоохранительного  </w:t>
      </w:r>
      <w:r>
        <w:rPr>
          <w:rFonts w:ascii="Arial" w:eastAsia="Times New Roman" w:hAnsi="Arial" w:cs="Arial"/>
          <w:b/>
          <w:bCs/>
          <w:color w:val="000000"/>
        </w:rPr>
        <w:t>или контролирующего органа</w:t>
      </w:r>
      <w:bookmarkEnd w:id="376"/>
    </w:p>
    <w:p w14:paraId="2FB00564"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ECB8EB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Разглашение сведений о мерах безопасности, применяемых в отношении должностного лица надзорного, правоохранительного или контролирующего органа или его супруги (супруга), близких родственников, если это деяние совершено в це</w:t>
      </w:r>
      <w:r>
        <w:rPr>
          <w:rFonts w:ascii="Arial" w:eastAsia="Times New Roman" w:hAnsi="Arial" w:cs="Arial"/>
          <w:color w:val="000000"/>
        </w:rPr>
        <w:t>лях воспрепятствования его служебной деятельности, совершенное лицом, которому эти сведения были доверены или стали известны в связи с его служебной деятельностью, –</w:t>
      </w:r>
    </w:p>
    <w:p w14:paraId="322FD87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200 до 500 расчетных показателей.</w:t>
      </w:r>
    </w:p>
    <w:p w14:paraId="708FB44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2. То же деяние, причинившее по </w:t>
      </w:r>
      <w:r>
        <w:rPr>
          <w:rFonts w:ascii="Arial" w:eastAsia="Times New Roman" w:hAnsi="Arial" w:cs="Arial"/>
          <w:color w:val="000000"/>
        </w:rPr>
        <w:t>неосторожности тяжкий вред, –</w:t>
      </w:r>
    </w:p>
    <w:p w14:paraId="5403F55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исправительными работами на срок от одного до трех лет или штрафом от 500 до 1000 расчетных показателей, или лишением свободы на срок до двух лет с лишением права занимать определенные должности либо заниматься оп</w:t>
      </w:r>
      <w:r>
        <w:rPr>
          <w:rFonts w:ascii="Arial" w:eastAsia="Times New Roman" w:hAnsi="Arial" w:cs="Arial"/>
          <w:color w:val="000000"/>
        </w:rPr>
        <w:t>ределенной деятельностью на срок до двух лет.</w:t>
      </w:r>
    </w:p>
    <w:p w14:paraId="36E7D3A9"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6AFD80D" w14:textId="77777777" w:rsidR="00EF7A8E" w:rsidRDefault="00A81E47">
      <w:pPr>
        <w:spacing w:after="120"/>
        <w:ind w:firstLine="567"/>
        <w:jc w:val="both"/>
        <w:rPr>
          <w:rFonts w:ascii="Arial" w:eastAsia="Times New Roman" w:hAnsi="Arial" w:cs="Arial"/>
        </w:rPr>
      </w:pPr>
      <w:bookmarkStart w:id="377" w:name="st_376"/>
      <w:r>
        <w:rPr>
          <w:rFonts w:ascii="Arial" w:eastAsia="Times New Roman" w:hAnsi="Arial" w:cs="Arial"/>
          <w:b/>
          <w:bCs/>
          <w:color w:val="000000"/>
        </w:rPr>
        <w:t>Статья 376. Самовольное присвоение звания или власти должностным лицом</w:t>
      </w:r>
      <w:bookmarkEnd w:id="377"/>
    </w:p>
    <w:p w14:paraId="53006CDF"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25D947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Самовольное присвоение звания или власти должностным лицом, соединенное с совершением каких-либо противоправных и общественно опасны</w:t>
      </w:r>
      <w:r>
        <w:rPr>
          <w:rFonts w:ascii="Arial" w:eastAsia="Times New Roman" w:hAnsi="Arial" w:cs="Arial"/>
          <w:color w:val="000000"/>
        </w:rPr>
        <w:t>х деяний, предусмотренных настоящим Кодексом, –</w:t>
      </w:r>
    </w:p>
    <w:p w14:paraId="6B161AF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200 до 500 расчетных показателей.</w:t>
      </w:r>
    </w:p>
    <w:p w14:paraId="4A16096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2. То же деяние, совершенное с использованием форменной одежды или служебного удостоверения сотрудника правоохранительного органа, – </w:t>
      </w:r>
    </w:p>
    <w:p w14:paraId="4A73250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w:t>
      </w:r>
    </w:p>
    <w:p w14:paraId="3E618139"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3DA73A34" w14:textId="77777777" w:rsidR="00EF7A8E" w:rsidRDefault="00A81E47">
      <w:pPr>
        <w:spacing w:after="120"/>
        <w:ind w:firstLine="567"/>
        <w:jc w:val="both"/>
        <w:rPr>
          <w:rFonts w:ascii="Arial" w:eastAsia="Times New Roman" w:hAnsi="Arial" w:cs="Arial"/>
        </w:rPr>
      </w:pPr>
      <w:bookmarkStart w:id="378" w:name="st_377"/>
      <w:r>
        <w:rPr>
          <w:rFonts w:ascii="Arial" w:eastAsia="Times New Roman" w:hAnsi="Arial" w:cs="Arial"/>
          <w:b/>
          <w:bCs/>
          <w:color w:val="000000"/>
        </w:rPr>
        <w:t>Статья 377. Отказ или укрытие от регистрации заявления или об</w:t>
      </w:r>
      <w:r>
        <w:rPr>
          <w:rFonts w:ascii="Arial" w:eastAsia="Times New Roman" w:hAnsi="Arial" w:cs="Arial"/>
          <w:b/>
          <w:bCs/>
          <w:color w:val="000000"/>
        </w:rPr>
        <w:t xml:space="preserve">ращения о совершенном преступлении </w:t>
      </w:r>
      <w:bookmarkEnd w:id="378"/>
    </w:p>
    <w:p w14:paraId="5370B634"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60AD68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Отказ или укрытие от регистрации заявления или обращения о совершенном либо готовящемся преступлении, совершенные должностным лицом, –</w:t>
      </w:r>
    </w:p>
    <w:p w14:paraId="08D42F7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500 до 1000 расчетных показателей с лишением права заним</w:t>
      </w:r>
      <w:r>
        <w:rPr>
          <w:rFonts w:ascii="Arial" w:eastAsia="Times New Roman" w:hAnsi="Arial" w:cs="Arial"/>
          <w:color w:val="000000"/>
        </w:rPr>
        <w:t>ать определенные должности или заниматься определенной деятельностью на срок до двух лет.</w:t>
      </w:r>
    </w:p>
    <w:p w14:paraId="4F2DB3D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2. Деяние, предусмотренное частью 1 настоящей статьи, повлекшее значительный, тяжкий вред или особо тяжкий вред, – </w:t>
      </w:r>
    </w:p>
    <w:p w14:paraId="2758D6C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наказывается лишением свободы на срок до двух лет </w:t>
      </w:r>
      <w:r>
        <w:rPr>
          <w:rFonts w:ascii="Arial" w:eastAsia="Times New Roman" w:hAnsi="Arial" w:cs="Arial"/>
          <w:color w:val="000000"/>
        </w:rPr>
        <w:t>с лишением права занимать определенные должности или заниматься определенной деятельностью на срок до двух лет.</w:t>
      </w:r>
    </w:p>
    <w:p w14:paraId="16349FC9"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BE28F6C" w14:textId="77777777" w:rsidR="00EF7A8E" w:rsidRDefault="00A81E47">
      <w:pPr>
        <w:spacing w:after="120"/>
        <w:ind w:firstLine="567"/>
        <w:jc w:val="both"/>
        <w:rPr>
          <w:rFonts w:ascii="Arial" w:eastAsia="Times New Roman" w:hAnsi="Arial" w:cs="Arial"/>
        </w:rPr>
      </w:pPr>
      <w:bookmarkStart w:id="379" w:name="st_378"/>
      <w:r>
        <w:rPr>
          <w:rFonts w:ascii="Arial" w:eastAsia="Times New Roman" w:hAnsi="Arial" w:cs="Arial"/>
          <w:b/>
          <w:bCs/>
          <w:color w:val="000000"/>
        </w:rPr>
        <w:t>Статья 378. Незаконное пересечение Государственной границы Кыргызской Республики</w:t>
      </w:r>
      <w:bookmarkEnd w:id="379"/>
    </w:p>
    <w:p w14:paraId="3DA52549"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3942F8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Незаконное пересечение Государственной границы Кыргызско</w:t>
      </w:r>
      <w:r>
        <w:rPr>
          <w:rFonts w:ascii="Arial" w:eastAsia="Times New Roman" w:hAnsi="Arial" w:cs="Arial"/>
          <w:color w:val="000000"/>
        </w:rPr>
        <w:t>й Республики –</w:t>
      </w:r>
    </w:p>
    <w:p w14:paraId="66EFDE8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исправительными работами на срок от одного до трех лет или штрафом от 500 до 1000 расчетных показателей, или лишением свободы на срок до двух лет.</w:t>
      </w:r>
    </w:p>
    <w:p w14:paraId="1B38B96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 с применением насилия, не опасного для жизни и здоро</w:t>
      </w:r>
      <w:r>
        <w:rPr>
          <w:rFonts w:ascii="Arial" w:eastAsia="Times New Roman" w:hAnsi="Arial" w:cs="Arial"/>
          <w:color w:val="000000"/>
        </w:rPr>
        <w:t>вья, или с угрозой его применения в отношении лица, несущего пограничную службу, членом организованной группы или преступным сообществом (организации), –</w:t>
      </w:r>
    </w:p>
    <w:p w14:paraId="6A2CC45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1000 до 2000 расчетных показателей или лишением свободы на срок от двух до пят</w:t>
      </w:r>
      <w:r>
        <w:rPr>
          <w:rFonts w:ascii="Arial" w:eastAsia="Times New Roman" w:hAnsi="Arial" w:cs="Arial"/>
          <w:color w:val="000000"/>
        </w:rPr>
        <w:t>и лет с выдворением из Кыргызской Республики или без таковой.</w:t>
      </w:r>
    </w:p>
    <w:p w14:paraId="5275DC81" w14:textId="77777777" w:rsidR="00EF7A8E" w:rsidRDefault="00A81E47">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Действие настоящей статьи не распространяется на случаи прибытия иностранных граждан и лиц без гражданства для использования права убежища.</w:t>
      </w:r>
    </w:p>
    <w:p w14:paraId="0E992DF6"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584FBD4" w14:textId="77777777" w:rsidR="00EF7A8E" w:rsidRDefault="00A81E47">
      <w:pPr>
        <w:spacing w:after="120"/>
        <w:ind w:firstLine="567"/>
        <w:jc w:val="both"/>
        <w:rPr>
          <w:rFonts w:ascii="Arial" w:eastAsia="Times New Roman" w:hAnsi="Arial" w:cs="Arial"/>
        </w:rPr>
      </w:pPr>
      <w:bookmarkStart w:id="380" w:name="st_379"/>
      <w:r>
        <w:rPr>
          <w:rFonts w:ascii="Arial" w:eastAsia="Times New Roman" w:hAnsi="Arial" w:cs="Arial"/>
          <w:b/>
          <w:bCs/>
          <w:color w:val="000000"/>
        </w:rPr>
        <w:t>Статья 379. Подделка документов</w:t>
      </w:r>
      <w:bookmarkEnd w:id="380"/>
    </w:p>
    <w:p w14:paraId="79BDB619"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DFFE53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Подделка официального документа, предоставляющего права или освобождающего от обязанностей, то есть внесение в официальный документ заведомо ложных сведений или исправлений, искажающих его действительное содержание, в ц</w:t>
      </w:r>
      <w:r>
        <w:rPr>
          <w:rFonts w:ascii="Arial" w:eastAsia="Times New Roman" w:hAnsi="Arial" w:cs="Arial"/>
          <w:color w:val="000000"/>
        </w:rPr>
        <w:t>елях использования его самим изготовителем или другим лицом; или сбыт такого документа, а равно изготовление поддельной печати или государственной награды в тех же целях или их сбыт, –</w:t>
      </w:r>
    </w:p>
    <w:p w14:paraId="5D09BD8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500 до 1000 расчетных показателей либо лишением</w:t>
      </w:r>
      <w:r>
        <w:rPr>
          <w:rFonts w:ascii="Arial" w:eastAsia="Times New Roman" w:hAnsi="Arial" w:cs="Arial"/>
          <w:color w:val="000000"/>
        </w:rPr>
        <w:t xml:space="preserve"> свободы на срок от двух до пяти лет.</w:t>
      </w:r>
    </w:p>
    <w:p w14:paraId="59B9E88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Использование заведомо подложного официального документа –</w:t>
      </w:r>
    </w:p>
    <w:p w14:paraId="4C1B154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либо лишением свободы на срок от двух до пяти лет.</w:t>
      </w:r>
    </w:p>
    <w:p w14:paraId="460C3D8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или 2 наст</w:t>
      </w:r>
      <w:r>
        <w:rPr>
          <w:rFonts w:ascii="Arial" w:eastAsia="Times New Roman" w:hAnsi="Arial" w:cs="Arial"/>
          <w:color w:val="000000"/>
        </w:rPr>
        <w:t>оящей статьи, совершенные с целью скрыть другое преступление или облегчить его совершение, –</w:t>
      </w:r>
    </w:p>
    <w:p w14:paraId="5EA0493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восьми лет.</w:t>
      </w:r>
    </w:p>
    <w:p w14:paraId="46269F06"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2AF784E" w14:textId="77777777" w:rsidR="00EF7A8E" w:rsidRDefault="00A81E47">
      <w:pPr>
        <w:spacing w:after="120"/>
        <w:ind w:firstLine="567"/>
        <w:jc w:val="both"/>
        <w:rPr>
          <w:rFonts w:ascii="Arial" w:eastAsia="Times New Roman" w:hAnsi="Arial" w:cs="Arial"/>
        </w:rPr>
      </w:pPr>
      <w:bookmarkStart w:id="381" w:name="st_380"/>
      <w:r>
        <w:rPr>
          <w:rFonts w:ascii="Arial" w:eastAsia="Times New Roman" w:hAnsi="Arial" w:cs="Arial"/>
          <w:b/>
          <w:bCs/>
          <w:color w:val="000000"/>
        </w:rPr>
        <w:t>Статья 380. Подделка, уничтожение идентификационного номера транспортного средства</w:t>
      </w:r>
      <w:bookmarkEnd w:id="381"/>
    </w:p>
    <w:p w14:paraId="30A71AFC"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5C2F67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Подделка или уничтожение идентификационного номера, номера кузова, шасси, транспортного средства – </w:t>
      </w:r>
    </w:p>
    <w:p w14:paraId="7374E5B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500 до 1000 расчетных показателей либо лишением свободы на срок от двух до пяти лет.</w:t>
      </w:r>
    </w:p>
    <w:p w14:paraId="669CFB03"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F568D04" w14:textId="77777777" w:rsidR="00EF7A8E" w:rsidRDefault="00A81E47">
      <w:pPr>
        <w:spacing w:after="120"/>
        <w:ind w:firstLine="567"/>
        <w:jc w:val="both"/>
        <w:rPr>
          <w:rFonts w:ascii="Arial" w:eastAsia="Times New Roman" w:hAnsi="Arial" w:cs="Arial"/>
        </w:rPr>
      </w:pPr>
      <w:bookmarkStart w:id="382" w:name="st_381"/>
      <w:r>
        <w:rPr>
          <w:rFonts w:ascii="Arial" w:eastAsia="Times New Roman" w:hAnsi="Arial" w:cs="Arial"/>
          <w:b/>
          <w:bCs/>
          <w:color w:val="000000"/>
        </w:rPr>
        <w:t>Статья 381. Хищение документа, печати или шта</w:t>
      </w:r>
      <w:r>
        <w:rPr>
          <w:rFonts w:ascii="Arial" w:eastAsia="Times New Roman" w:hAnsi="Arial" w:cs="Arial"/>
          <w:b/>
          <w:bCs/>
          <w:color w:val="000000"/>
        </w:rPr>
        <w:t>мпа</w:t>
      </w:r>
      <w:bookmarkEnd w:id="382"/>
    </w:p>
    <w:p w14:paraId="266C8DA6"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D82DFD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Хищение официального документа, печати или штампа, а равно паспорта или другого важного личного документа, принадлежащего лицу, –</w:t>
      </w:r>
    </w:p>
    <w:p w14:paraId="10D1057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наказывается исправительными работами на срок от одного до трех лет или штрафом от 200 до 500 расчетных показателей, </w:t>
      </w:r>
      <w:r>
        <w:rPr>
          <w:rFonts w:ascii="Arial" w:eastAsia="Times New Roman" w:hAnsi="Arial" w:cs="Arial"/>
          <w:color w:val="000000"/>
        </w:rPr>
        <w:t>или лишением свободы на срок до двух лет.</w:t>
      </w:r>
    </w:p>
    <w:p w14:paraId="3DCC0E2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Использование чужого, похищенного официального документа, печати или штампа, а равно паспорта или другого важного личного документа –</w:t>
      </w:r>
    </w:p>
    <w:p w14:paraId="58470F0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либо лишением свобо</w:t>
      </w:r>
      <w:r>
        <w:rPr>
          <w:rFonts w:ascii="Arial" w:eastAsia="Times New Roman" w:hAnsi="Arial" w:cs="Arial"/>
          <w:color w:val="000000"/>
        </w:rPr>
        <w:t>ды на срок от двух до пяти лет.</w:t>
      </w:r>
    </w:p>
    <w:p w14:paraId="3917A5B4"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B3CCC65" w14:textId="77777777" w:rsidR="00EF7A8E" w:rsidRDefault="00A81E47">
      <w:pPr>
        <w:spacing w:after="120"/>
        <w:ind w:firstLine="567"/>
        <w:jc w:val="both"/>
        <w:rPr>
          <w:rFonts w:ascii="Arial" w:eastAsia="Times New Roman" w:hAnsi="Arial" w:cs="Arial"/>
        </w:rPr>
      </w:pPr>
      <w:bookmarkStart w:id="383" w:name="st_382"/>
      <w:r>
        <w:rPr>
          <w:rFonts w:ascii="Arial" w:eastAsia="Times New Roman" w:hAnsi="Arial" w:cs="Arial"/>
          <w:b/>
          <w:bCs/>
          <w:color w:val="000000"/>
        </w:rPr>
        <w:t>Статья 382. Незаконные действия в отношении имущества, подвергнутого описи или аресту либо подлежащего конфискации</w:t>
      </w:r>
      <w:bookmarkEnd w:id="383"/>
    </w:p>
    <w:p w14:paraId="467A2F02"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86A444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Растрата, отчуждение, сокрытие или незаконная передача имущества, подвергнутого описи или аресту, сове</w:t>
      </w:r>
      <w:r>
        <w:rPr>
          <w:rFonts w:ascii="Arial" w:eastAsia="Times New Roman" w:hAnsi="Arial" w:cs="Arial"/>
          <w:color w:val="000000"/>
        </w:rPr>
        <w:t>ршенные лицом, которому это имущество вверено, а равно осуществление служащим кредитной организации банковских операций с денежными средствами (вкладами), на которые наложен арест, –</w:t>
      </w:r>
    </w:p>
    <w:p w14:paraId="7FCA4ED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права занимать определенные должности либо занимать</w:t>
      </w:r>
      <w:r>
        <w:rPr>
          <w:rFonts w:ascii="Arial" w:eastAsia="Times New Roman" w:hAnsi="Arial" w:cs="Arial"/>
          <w:color w:val="000000"/>
        </w:rPr>
        <w:t>ся определенной деятельностью на срок до трех лет или исправительными работами на срок от двух месяцев до одного года, или штрафом от 200 до 500 расчетных показателей, или лишением свободы на срок до двух лет.</w:t>
      </w:r>
    </w:p>
    <w:p w14:paraId="0F3FF31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Сокрытие или присвоение имущества, подлежащ</w:t>
      </w:r>
      <w:r>
        <w:rPr>
          <w:rFonts w:ascii="Arial" w:eastAsia="Times New Roman" w:hAnsi="Arial" w:cs="Arial"/>
          <w:color w:val="000000"/>
        </w:rPr>
        <w:t>его конфискации по приговору суда, а равно иное уклонение от исполнения вступившего в законную силу приговора суда о конфискации имущества –</w:t>
      </w:r>
    </w:p>
    <w:p w14:paraId="235D706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исправительными работами на срок от одного до трех лет или штрафом от 500 до 1000 расчетных показателе</w:t>
      </w:r>
      <w:r>
        <w:rPr>
          <w:rFonts w:ascii="Arial" w:eastAsia="Times New Roman" w:hAnsi="Arial" w:cs="Arial"/>
          <w:color w:val="000000"/>
        </w:rPr>
        <w:t>й, или лишением свободы на срок до двух лет.</w:t>
      </w:r>
    </w:p>
    <w:p w14:paraId="52AEF2D8"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CA71BDE" w14:textId="77777777" w:rsidR="00EF7A8E" w:rsidRDefault="00A81E47">
      <w:pPr>
        <w:spacing w:after="120"/>
        <w:ind w:firstLine="567"/>
        <w:jc w:val="both"/>
        <w:rPr>
          <w:rFonts w:ascii="Arial" w:eastAsia="Times New Roman" w:hAnsi="Arial" w:cs="Arial"/>
        </w:rPr>
      </w:pPr>
      <w:bookmarkStart w:id="384" w:name="st_383"/>
      <w:r>
        <w:rPr>
          <w:rFonts w:ascii="Arial" w:eastAsia="Times New Roman" w:hAnsi="Arial" w:cs="Arial"/>
          <w:b/>
          <w:bCs/>
          <w:color w:val="000000"/>
        </w:rPr>
        <w:t>Статья 383. Принуждение</w:t>
      </w:r>
      <w:bookmarkEnd w:id="384"/>
    </w:p>
    <w:p w14:paraId="51E4CD7E"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1AC3D4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Принуждение лица к совершению каких-либо действий или бездействия против порядка управления, соединенное с применением насилия, не опасного для жизни или здоровья, или с угрозой приме</w:t>
      </w:r>
      <w:r>
        <w:rPr>
          <w:rFonts w:ascii="Arial" w:eastAsia="Times New Roman" w:hAnsi="Arial" w:cs="Arial"/>
          <w:color w:val="000000"/>
        </w:rPr>
        <w:t>нения насилия, опасного для жизни и здоровья лица, кроме случаев, предусмотренных настоящим Кодексом, –</w:t>
      </w:r>
    </w:p>
    <w:p w14:paraId="57B8ADB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наказывается лишением права занимать определенные должности либо заниматься определенной деятельностью на срок до трех лет или исправительными работами </w:t>
      </w:r>
      <w:r>
        <w:rPr>
          <w:rFonts w:ascii="Arial" w:eastAsia="Times New Roman" w:hAnsi="Arial" w:cs="Arial"/>
          <w:color w:val="000000"/>
        </w:rPr>
        <w:t>на срок от двух месяцев до одного года, или штрафом от 500 до 1000 расчетных показателей, или лишением свободы на срок до двух лет.</w:t>
      </w:r>
      <w:r>
        <w:rPr>
          <w:rFonts w:ascii="Arial" w:eastAsia="Times New Roman" w:hAnsi="Arial" w:cs="Arial"/>
          <w:b/>
          <w:bCs/>
          <w:color w:val="000000"/>
        </w:rPr>
        <w:t> </w:t>
      </w:r>
    </w:p>
    <w:p w14:paraId="62ECC075"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FA04230" w14:textId="77777777" w:rsidR="00EF7A8E" w:rsidRDefault="00A81E47">
      <w:pPr>
        <w:spacing w:after="120"/>
        <w:ind w:firstLine="567"/>
        <w:jc w:val="both"/>
        <w:rPr>
          <w:rFonts w:ascii="Arial" w:eastAsia="Times New Roman" w:hAnsi="Arial" w:cs="Arial"/>
        </w:rPr>
      </w:pPr>
      <w:bookmarkStart w:id="385" w:name="st_384"/>
      <w:r>
        <w:rPr>
          <w:rFonts w:ascii="Arial" w:eastAsia="Times New Roman" w:hAnsi="Arial" w:cs="Arial"/>
          <w:b/>
          <w:bCs/>
          <w:color w:val="000000"/>
        </w:rPr>
        <w:t>Статья 384. Занятие деятельностью на опасных производственных объектах без лицензии (разрешения)</w:t>
      </w:r>
      <w:bookmarkEnd w:id="385"/>
    </w:p>
    <w:p w14:paraId="321804AE"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E78477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Занятие деятельностью </w:t>
      </w:r>
      <w:r>
        <w:rPr>
          <w:rFonts w:ascii="Arial" w:eastAsia="Times New Roman" w:hAnsi="Arial" w:cs="Arial"/>
          <w:color w:val="000000"/>
        </w:rPr>
        <w:t>на опасных производственных объектах без лицензии (разрешения) либо с умышленным или неосторожным нарушением (невыполнением) условий действия лицензии (разрешения) –</w:t>
      </w:r>
    </w:p>
    <w:p w14:paraId="475BCD7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1000 до 2000 расчетных показателей с лишением права занимать опред</w:t>
      </w:r>
      <w:r>
        <w:rPr>
          <w:rFonts w:ascii="Arial" w:eastAsia="Times New Roman" w:hAnsi="Arial" w:cs="Arial"/>
          <w:color w:val="000000"/>
        </w:rPr>
        <w:t>еленные должности или заниматься определенной деятельностью сроком до трех лет.</w:t>
      </w:r>
    </w:p>
    <w:p w14:paraId="27E74C5E" w14:textId="77777777" w:rsidR="00EF7A8E" w:rsidRDefault="00A81E47">
      <w:pPr>
        <w:spacing w:after="120"/>
        <w:ind w:firstLine="567"/>
        <w:jc w:val="center"/>
        <w:rPr>
          <w:rFonts w:ascii="Arial" w:eastAsia="Times New Roman" w:hAnsi="Arial" w:cs="Arial"/>
        </w:rPr>
      </w:pPr>
      <w:bookmarkStart w:id="386" w:name="r10"/>
      <w:r>
        <w:rPr>
          <w:rFonts w:ascii="Arial" w:eastAsia="Times New Roman" w:hAnsi="Arial" w:cs="Arial"/>
          <w:b/>
          <w:bCs/>
          <w:color w:val="000000"/>
        </w:rPr>
        <w:t>РАЗДЕЛ X</w:t>
      </w:r>
      <w:bookmarkEnd w:id="386"/>
    </w:p>
    <w:p w14:paraId="6F6973B5" w14:textId="77777777" w:rsidR="00EF7A8E" w:rsidRDefault="00A81E47">
      <w:pPr>
        <w:spacing w:after="120"/>
        <w:ind w:firstLine="567"/>
        <w:jc w:val="center"/>
        <w:rPr>
          <w:rFonts w:ascii="Arial" w:eastAsia="Times New Roman" w:hAnsi="Arial" w:cs="Arial"/>
        </w:rPr>
      </w:pPr>
      <w:r>
        <w:rPr>
          <w:rFonts w:ascii="Arial" w:eastAsia="Times New Roman" w:hAnsi="Arial" w:cs="Arial"/>
          <w:b/>
          <w:bCs/>
          <w:color w:val="000000"/>
        </w:rPr>
        <w:t>ПРЕСТУПЛЕНИЯ ПРОТИВ ВОЕННОЙ СЛУЖБЫ</w:t>
      </w:r>
    </w:p>
    <w:p w14:paraId="3B88E47C" w14:textId="77777777" w:rsidR="00EF7A8E" w:rsidRDefault="00A81E47">
      <w:pPr>
        <w:spacing w:after="120"/>
        <w:ind w:firstLine="567"/>
        <w:jc w:val="center"/>
        <w:rPr>
          <w:rFonts w:ascii="Arial" w:eastAsia="Times New Roman" w:hAnsi="Arial" w:cs="Arial"/>
        </w:rPr>
      </w:pPr>
      <w:bookmarkStart w:id="387" w:name="g47"/>
      <w:r>
        <w:rPr>
          <w:rFonts w:ascii="Arial" w:eastAsia="Times New Roman" w:hAnsi="Arial" w:cs="Arial"/>
          <w:b/>
          <w:bCs/>
          <w:color w:val="000000"/>
        </w:rPr>
        <w:t>Глава 47. Преступления призывников, резервистов и военнообязанных</w:t>
      </w:r>
      <w:bookmarkEnd w:id="387"/>
    </w:p>
    <w:p w14:paraId="0DB23B19"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991DD97" w14:textId="77777777" w:rsidR="00EF7A8E" w:rsidRDefault="00A81E47">
      <w:pPr>
        <w:spacing w:after="120"/>
        <w:ind w:firstLine="567"/>
        <w:jc w:val="both"/>
        <w:rPr>
          <w:rFonts w:ascii="Arial" w:eastAsia="Times New Roman" w:hAnsi="Arial" w:cs="Arial"/>
        </w:rPr>
      </w:pPr>
      <w:bookmarkStart w:id="388" w:name="st_385"/>
      <w:r>
        <w:rPr>
          <w:rFonts w:ascii="Arial" w:eastAsia="Times New Roman" w:hAnsi="Arial" w:cs="Arial"/>
          <w:b/>
          <w:bCs/>
          <w:color w:val="000000"/>
        </w:rPr>
        <w:t xml:space="preserve">Статья 385. Уклонение от мероприятий призыва и сборов (занятий) </w:t>
      </w:r>
      <w:bookmarkEnd w:id="388"/>
    </w:p>
    <w:p w14:paraId="3BEEA37A"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D024CF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Уклонение резервиста или военнообязанного от явки на сборы, от мероприятий призыва на военную службу, в том числе путем симуляции болезни, причинения умышленного телесного повреждения (ч</w:t>
      </w:r>
      <w:r>
        <w:rPr>
          <w:rFonts w:ascii="Arial" w:eastAsia="Times New Roman" w:hAnsi="Arial" w:cs="Arial"/>
          <w:color w:val="000000"/>
        </w:rPr>
        <w:t>леновредительство), либо подлога документов или иного обмана, –</w:t>
      </w:r>
    </w:p>
    <w:p w14:paraId="6C4EC0A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либо привлечением к общественным работам от ста до трехсот часов.</w:t>
      </w:r>
    </w:p>
    <w:p w14:paraId="244166E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Уклонение от мероприятий призыва на военную службу по мобилизации</w:t>
      </w:r>
      <w:r>
        <w:rPr>
          <w:rFonts w:ascii="Arial" w:eastAsia="Times New Roman" w:hAnsi="Arial" w:cs="Arial"/>
          <w:color w:val="000000"/>
        </w:rPr>
        <w:t xml:space="preserve"> в военное время или от мероприятий призыва на военную службу в военное время –</w:t>
      </w:r>
    </w:p>
    <w:p w14:paraId="7C14F07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до пяти лет.</w:t>
      </w:r>
    </w:p>
    <w:p w14:paraId="4A5B36C4" w14:textId="77777777" w:rsidR="00EF7A8E" w:rsidRDefault="00A81E47">
      <w:pPr>
        <w:spacing w:after="120"/>
        <w:ind w:firstLine="567"/>
        <w:jc w:val="center"/>
        <w:rPr>
          <w:rFonts w:ascii="Arial" w:eastAsia="Times New Roman" w:hAnsi="Arial" w:cs="Arial"/>
        </w:rPr>
      </w:pPr>
      <w:bookmarkStart w:id="389" w:name="g48"/>
      <w:r>
        <w:rPr>
          <w:rFonts w:ascii="Arial" w:eastAsia="Times New Roman" w:hAnsi="Arial" w:cs="Arial"/>
          <w:b/>
          <w:bCs/>
          <w:color w:val="000000"/>
        </w:rPr>
        <w:t>Глава 48. Преступления против порядка подчинения и соблюдения воинской чести</w:t>
      </w:r>
      <w:bookmarkEnd w:id="389"/>
    </w:p>
    <w:p w14:paraId="2850D625" w14:textId="77777777" w:rsidR="00EF7A8E" w:rsidRDefault="00A81E47">
      <w:pPr>
        <w:spacing w:after="120"/>
        <w:ind w:firstLine="567"/>
        <w:jc w:val="both"/>
        <w:rPr>
          <w:rFonts w:ascii="Arial" w:eastAsia="Times New Roman" w:hAnsi="Arial" w:cs="Arial"/>
        </w:rPr>
      </w:pPr>
      <w:bookmarkStart w:id="390" w:name="st_386"/>
      <w:r>
        <w:rPr>
          <w:rFonts w:ascii="Arial" w:eastAsia="Times New Roman" w:hAnsi="Arial" w:cs="Arial"/>
          <w:b/>
          <w:bCs/>
          <w:color w:val="000000"/>
        </w:rPr>
        <w:t>Статья 386. Неисполнение приказа, распоряжения</w:t>
      </w:r>
      <w:bookmarkEnd w:id="390"/>
    </w:p>
    <w:p w14:paraId="40341438"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8F88CD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Неисполнение подчиненным приказа, распоряжения начальника, отданного в установленном порядке, причинившее значительный вред, –</w:t>
      </w:r>
    </w:p>
    <w:p w14:paraId="623F446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содержанием в дисциплинарной воинской части на срок от шести месяцев до одного года или штрафом от 200 до 500 ра</w:t>
      </w:r>
      <w:r>
        <w:rPr>
          <w:rFonts w:ascii="Arial" w:eastAsia="Times New Roman" w:hAnsi="Arial" w:cs="Arial"/>
          <w:color w:val="000000"/>
        </w:rPr>
        <w:t>счетных показателей либо лишением свободы на срок до двух лет.</w:t>
      </w:r>
    </w:p>
    <w:p w14:paraId="302F334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То же деяние, повлекшее за собой тяжкий вред, а равно совершенное:</w:t>
      </w:r>
    </w:p>
    <w:p w14:paraId="1DCDFB5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1) группой лиц, </w:t>
      </w:r>
    </w:p>
    <w:p w14:paraId="022EF67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группой лиц по предварительному сговору;</w:t>
      </w:r>
    </w:p>
    <w:p w14:paraId="5EB21B3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в военное время или в боевой обстановке, в условиях военног</w:t>
      </w:r>
      <w:r>
        <w:rPr>
          <w:rFonts w:ascii="Arial" w:eastAsia="Times New Roman" w:hAnsi="Arial" w:cs="Arial"/>
          <w:color w:val="000000"/>
        </w:rPr>
        <w:t>о или чрезвычайного положения, –</w:t>
      </w:r>
    </w:p>
    <w:p w14:paraId="71CB84C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двух до пяти лет.</w:t>
      </w:r>
    </w:p>
    <w:p w14:paraId="27B15E59" w14:textId="77777777" w:rsidR="00EF7A8E" w:rsidRDefault="00A81E47">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Действие настоящей статьи не распространяется на случаи, когда подчиненный отказался исполнить заведомо преступный приказ или распоряжение.</w:t>
      </w:r>
    </w:p>
    <w:p w14:paraId="5A7D3BA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Преступления</w:t>
      </w:r>
      <w:r>
        <w:rPr>
          <w:rFonts w:ascii="Arial" w:eastAsia="Times New Roman" w:hAnsi="Arial" w:cs="Arial"/>
          <w:color w:val="000000"/>
        </w:rPr>
        <w:t>ми против порядка подчинения и соблюдения воинской чести, а также против порядка хранения и эксплуатации военного имущества признаются преступления, предусмотренные главами 48 и 49 настоящего Кодекса, совершенные военнослужащими, проходящими военную службу</w:t>
      </w:r>
      <w:r>
        <w:rPr>
          <w:rFonts w:ascii="Arial" w:eastAsia="Times New Roman" w:hAnsi="Arial" w:cs="Arial"/>
          <w:color w:val="000000"/>
        </w:rPr>
        <w:t xml:space="preserve"> в Вооруженных Силах, других воинских формированиях, государственных органах, в которых предусмотрена военная служба, а равно гражданами, пребывающими в запасе, во время прохождения ими военных сборов.</w:t>
      </w:r>
    </w:p>
    <w:p w14:paraId="1166157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Лица, не упомянутые в абзаце втором настоящего примеча</w:t>
      </w:r>
      <w:r>
        <w:rPr>
          <w:rFonts w:ascii="Arial" w:eastAsia="Times New Roman" w:hAnsi="Arial" w:cs="Arial"/>
          <w:color w:val="000000"/>
        </w:rPr>
        <w:t>ния, несут ответственность за соучастие.</w:t>
      </w:r>
    </w:p>
    <w:p w14:paraId="14514421"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CAF62AF" w14:textId="77777777" w:rsidR="00EF7A8E" w:rsidRDefault="00A81E47">
      <w:pPr>
        <w:spacing w:after="120"/>
        <w:ind w:firstLine="567"/>
        <w:jc w:val="both"/>
        <w:rPr>
          <w:rFonts w:ascii="Arial" w:eastAsia="Times New Roman" w:hAnsi="Arial" w:cs="Arial"/>
        </w:rPr>
      </w:pPr>
      <w:r>
        <w:rPr>
          <w:rFonts w:ascii="Arial" w:eastAsia="Times New Roman" w:hAnsi="Arial" w:cs="Arial"/>
          <w:b/>
          <w:bCs/>
          <w:color w:val="000000"/>
        </w:rPr>
        <w:t>Статья 387. Сопротивление начальнику или насильственные действия в отношении начальника</w:t>
      </w:r>
    </w:p>
    <w:p w14:paraId="3F698BFF"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F2C86D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Сопротивление начальнику в связи с исполнением им обязанностей военной службы или во время исполнения обязанностей по во</w:t>
      </w:r>
      <w:r>
        <w:rPr>
          <w:rFonts w:ascii="Arial" w:eastAsia="Times New Roman" w:hAnsi="Arial" w:cs="Arial"/>
          <w:color w:val="000000"/>
        </w:rPr>
        <w:t>енной службе, а равно иному лицу, исполняющему возложенные на него обязанности, или принуждение их к нарушению этих обязанностей, сопряженное с применением насилия, не опасного для жизни и здоровья, или угрозой применения такого насилия, –</w:t>
      </w:r>
    </w:p>
    <w:p w14:paraId="7A3E7BD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содержанием в дисциплинарной воинской части на срок от шести месяцев до одного года или штрафом от 200 до 500 расчетных показателей либо лишением свободы на срок от двух до пяти лет.</w:t>
      </w:r>
    </w:p>
    <w:p w14:paraId="4A22B43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Применение насилия, не опасного для жизни и здоровья, или</w:t>
      </w:r>
      <w:r>
        <w:rPr>
          <w:rFonts w:ascii="Arial" w:eastAsia="Times New Roman" w:hAnsi="Arial" w:cs="Arial"/>
          <w:color w:val="000000"/>
        </w:rPr>
        <w:t xml:space="preserve"> угроза применения такого насилия в отношении начальника в связи с исполнением или во время исполнения им обязанностей по военной службе, а равно в отношении иного лица, исполняющего возложенные на него обязанности по военной службе, –</w:t>
      </w:r>
    </w:p>
    <w:p w14:paraId="306951D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w:t>
      </w:r>
      <w:r>
        <w:rPr>
          <w:rFonts w:ascii="Arial" w:eastAsia="Times New Roman" w:hAnsi="Arial" w:cs="Arial"/>
          <w:color w:val="000000"/>
        </w:rPr>
        <w:t xml:space="preserve"> от 500 до 1000 расчетных показателей либо лишением свободы на срок от двух до пяти лет.</w:t>
      </w:r>
    </w:p>
    <w:p w14:paraId="5374879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Те же деяния, указанные в частях 1 и 2 настоящей статьи, совершенные:</w:t>
      </w:r>
    </w:p>
    <w:p w14:paraId="3883267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группой лиц;</w:t>
      </w:r>
    </w:p>
    <w:p w14:paraId="1A6879C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группой лиц по предварительному сговору;</w:t>
      </w:r>
    </w:p>
    <w:p w14:paraId="351598F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с применением оружия или угрозо</w:t>
      </w:r>
      <w:r>
        <w:rPr>
          <w:rFonts w:ascii="Arial" w:eastAsia="Times New Roman" w:hAnsi="Arial" w:cs="Arial"/>
          <w:color w:val="000000"/>
        </w:rPr>
        <w:t xml:space="preserve">й применения насилия, опасного для жизни и здоровья; </w:t>
      </w:r>
    </w:p>
    <w:p w14:paraId="189B3B3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4) с причинением по неосторожности тяжкого вреда здоровью; </w:t>
      </w:r>
    </w:p>
    <w:p w14:paraId="163B78E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5) с причинением тяжкого вреда;</w:t>
      </w:r>
    </w:p>
    <w:p w14:paraId="0299500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6) в военное время или в боевой обстановке, а равно в условиях военного или чрезвычайного положения, –</w:t>
      </w:r>
    </w:p>
    <w:p w14:paraId="4E9F821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w:t>
      </w:r>
      <w:r>
        <w:rPr>
          <w:rFonts w:ascii="Arial" w:eastAsia="Times New Roman" w:hAnsi="Arial" w:cs="Arial"/>
          <w:color w:val="000000"/>
        </w:rPr>
        <w:t>аются лишением свободы на срок от пяти до семи лет.</w:t>
      </w:r>
    </w:p>
    <w:p w14:paraId="584EA7FD"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C8F7A83" w14:textId="77777777" w:rsidR="00EF7A8E" w:rsidRDefault="00A81E47">
      <w:pPr>
        <w:spacing w:after="120"/>
        <w:ind w:firstLine="567"/>
        <w:jc w:val="both"/>
        <w:rPr>
          <w:rFonts w:ascii="Arial" w:eastAsia="Times New Roman" w:hAnsi="Arial" w:cs="Arial"/>
        </w:rPr>
      </w:pPr>
      <w:bookmarkStart w:id="391" w:name="st_388"/>
      <w:r>
        <w:rPr>
          <w:rFonts w:ascii="Arial" w:eastAsia="Times New Roman" w:hAnsi="Arial" w:cs="Arial"/>
          <w:b/>
          <w:bCs/>
          <w:color w:val="000000"/>
        </w:rPr>
        <w:t>Статья 388. Нарушение уставных правил взаимоотношений между военнослужащими при отсутствии между ними отношений подчиненности</w:t>
      </w:r>
      <w:bookmarkEnd w:id="391"/>
    </w:p>
    <w:p w14:paraId="075BD91F"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9A5327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Издевательство над лицом, на которое распространяется статус военнослуж</w:t>
      </w:r>
      <w:r>
        <w:rPr>
          <w:rFonts w:ascii="Arial" w:eastAsia="Times New Roman" w:hAnsi="Arial" w:cs="Arial"/>
          <w:color w:val="000000"/>
        </w:rPr>
        <w:t>ащего, или жестокое обращение с ним, либо применение насилия в отношении него, а равно с причинением незначительного вреда, или незаконное лишение его свободы, или принудительное его использование в личных интересах, вымогательство либо отобрание у него пр</w:t>
      </w:r>
      <w:r>
        <w:rPr>
          <w:rFonts w:ascii="Arial" w:eastAsia="Times New Roman" w:hAnsi="Arial" w:cs="Arial"/>
          <w:color w:val="000000"/>
        </w:rPr>
        <w:t>едметов военного довольствия, совершенные лицом, на которое распространяется статус военнослужащего, не состоящим в отношении подчиненности с потерпевшим, –</w:t>
      </w:r>
    </w:p>
    <w:p w14:paraId="018D953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содержанием в дисциплинарной части на срок от трех до шести месяцев или штрафом от 200</w:t>
      </w:r>
      <w:r>
        <w:rPr>
          <w:rFonts w:ascii="Arial" w:eastAsia="Times New Roman" w:hAnsi="Arial" w:cs="Arial"/>
          <w:color w:val="000000"/>
        </w:rPr>
        <w:t xml:space="preserve"> до 500 расчетных показателей либо лишением свободы на срок до двух лет.</w:t>
      </w:r>
    </w:p>
    <w:p w14:paraId="2FA10E6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Те же деяния, совершенные:</w:t>
      </w:r>
    </w:p>
    <w:p w14:paraId="50B1851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в отношении двух и более лиц;</w:t>
      </w:r>
    </w:p>
    <w:p w14:paraId="454ABCB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группой лиц;</w:t>
      </w:r>
    </w:p>
    <w:p w14:paraId="5F37CC3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группой лиц по предварительному сговору;</w:t>
      </w:r>
    </w:p>
    <w:p w14:paraId="7AA167B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w:t>
      </w:r>
      <w:r>
        <w:rPr>
          <w:rFonts w:ascii="Arial" w:eastAsia="Times New Roman" w:hAnsi="Arial" w:cs="Arial"/>
          <w:b/>
          <w:bCs/>
          <w:color w:val="000000"/>
        </w:rPr>
        <w:t> </w:t>
      </w:r>
      <w:r>
        <w:rPr>
          <w:rFonts w:ascii="Arial" w:eastAsia="Times New Roman" w:hAnsi="Arial" w:cs="Arial"/>
          <w:color w:val="000000"/>
        </w:rPr>
        <w:t>с причинением значительного вреда, –</w:t>
      </w:r>
    </w:p>
    <w:p w14:paraId="1D14B13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двух до пяти лет.</w:t>
      </w:r>
    </w:p>
    <w:p w14:paraId="3DE088B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или 2 настоящей статьи, совершенные:</w:t>
      </w:r>
    </w:p>
    <w:p w14:paraId="69EAA61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с применением оружия;</w:t>
      </w:r>
    </w:p>
    <w:p w14:paraId="69F345C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с причинением по неосторожности тяжкого вреда, –</w:t>
      </w:r>
    </w:p>
    <w:p w14:paraId="34C8D9A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w:t>
      </w:r>
      <w:r>
        <w:rPr>
          <w:rFonts w:ascii="Arial" w:eastAsia="Times New Roman" w:hAnsi="Arial" w:cs="Arial"/>
          <w:color w:val="000000"/>
        </w:rPr>
        <w:t>тся лишением свободы на срок от пяти до семи лет.</w:t>
      </w:r>
    </w:p>
    <w:p w14:paraId="1853C1C1"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03CBEE9" w14:textId="77777777" w:rsidR="00EF7A8E" w:rsidRDefault="00A81E47">
      <w:pPr>
        <w:spacing w:after="120"/>
        <w:ind w:firstLine="567"/>
        <w:jc w:val="both"/>
        <w:rPr>
          <w:rFonts w:ascii="Arial" w:eastAsia="Times New Roman" w:hAnsi="Arial" w:cs="Arial"/>
        </w:rPr>
      </w:pPr>
      <w:bookmarkStart w:id="392" w:name="st_389"/>
      <w:r>
        <w:rPr>
          <w:rFonts w:ascii="Arial" w:eastAsia="Times New Roman" w:hAnsi="Arial" w:cs="Arial"/>
          <w:b/>
          <w:bCs/>
          <w:color w:val="000000"/>
        </w:rPr>
        <w:t>Статья 389. Самовольное оставление части или места службы</w:t>
      </w:r>
      <w:bookmarkEnd w:id="392"/>
    </w:p>
    <w:p w14:paraId="1574DA85"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3EEFED0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Самовольное оставление части или места службы во</w:t>
      </w:r>
      <w:r>
        <w:rPr>
          <w:rFonts w:ascii="Arial" w:eastAsia="Times New Roman" w:hAnsi="Arial" w:cs="Arial"/>
          <w:color w:val="000000"/>
        </w:rPr>
        <w:t>еннослужащим срочной службы, а равно неявка его в срок без уважительных причин на службу при увольнении из части, при назначении, переводе, из командировки, из отпуска или лечебного заведения продолжительностью свыше трех суток, но не более десяти суток, –</w:t>
      </w:r>
    </w:p>
    <w:p w14:paraId="156598D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содержанием в дисциплинарной воинской части сроком на три месяца.</w:t>
      </w:r>
    </w:p>
    <w:p w14:paraId="75A51B6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Те же деяния продолжительностью свыше десяти суток, но не более тридцати суток –</w:t>
      </w:r>
    </w:p>
    <w:p w14:paraId="5A198AE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направлением в дисциплинарную воинскую часть на срок от трех до шести месяцев.</w:t>
      </w:r>
    </w:p>
    <w:p w14:paraId="20F267D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Самовольное оставление части или места службы военнослужащим, проходящим военную службу по контракту, а равно его неявка на службу без уважительных причин продолжительностью свыше десяти суток, но не более тридцати суток –</w:t>
      </w:r>
    </w:p>
    <w:p w14:paraId="0E870F4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200 до</w:t>
      </w:r>
      <w:r>
        <w:rPr>
          <w:rFonts w:ascii="Arial" w:eastAsia="Times New Roman" w:hAnsi="Arial" w:cs="Arial"/>
          <w:color w:val="000000"/>
        </w:rPr>
        <w:t xml:space="preserve"> 500 расчетных показателей.</w:t>
      </w:r>
    </w:p>
    <w:p w14:paraId="6E62050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Деяния, предусмотренные частью 3 настоящей статьи, если самовольное отсутствие продолжалось более тридцати суток, –</w:t>
      </w:r>
    </w:p>
    <w:p w14:paraId="4167255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до двух лет.</w:t>
      </w:r>
    </w:p>
    <w:p w14:paraId="2D10987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5. Те же деяния, предусмотренные частями 1–4 настоящей ста</w:t>
      </w:r>
      <w:r>
        <w:rPr>
          <w:rFonts w:ascii="Arial" w:eastAsia="Times New Roman" w:hAnsi="Arial" w:cs="Arial"/>
          <w:color w:val="000000"/>
        </w:rPr>
        <w:t xml:space="preserve">тьи, совершенные в военное время или в боевой обстановке, а равно в условиях военного или чрезвычайного положения, – </w:t>
      </w:r>
    </w:p>
    <w:p w14:paraId="70B675A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двух до пяти лет.</w:t>
      </w:r>
    </w:p>
    <w:p w14:paraId="22CC991B" w14:textId="77777777" w:rsidR="00EF7A8E" w:rsidRDefault="00A81E47">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Военнослужащий, впервые совершивший деяния, предусмотренные частями</w:t>
      </w:r>
      <w:r>
        <w:rPr>
          <w:rFonts w:ascii="Arial" w:eastAsia="Times New Roman" w:hAnsi="Arial" w:cs="Arial"/>
          <w:color w:val="000000"/>
        </w:rPr>
        <w:t xml:space="preserve"> 1–4 настоящей статьи, может быть освобожден от уголовной ответственности, если самовольное оставление части явилось следствием стечения тяжелых обстоятельств.</w:t>
      </w:r>
    </w:p>
    <w:p w14:paraId="1E1A6A04"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661E0AF" w14:textId="77777777" w:rsidR="00EF7A8E" w:rsidRDefault="00A81E47">
      <w:pPr>
        <w:spacing w:after="120"/>
        <w:ind w:firstLine="567"/>
        <w:jc w:val="both"/>
        <w:rPr>
          <w:rFonts w:ascii="Arial" w:eastAsia="Times New Roman" w:hAnsi="Arial" w:cs="Arial"/>
        </w:rPr>
      </w:pPr>
      <w:bookmarkStart w:id="393" w:name="st_390"/>
      <w:r>
        <w:rPr>
          <w:rFonts w:ascii="Arial" w:eastAsia="Times New Roman" w:hAnsi="Arial" w:cs="Arial"/>
          <w:b/>
          <w:bCs/>
          <w:color w:val="000000"/>
        </w:rPr>
        <w:t>Статья 390. Дезертирство</w:t>
      </w:r>
      <w:bookmarkEnd w:id="393"/>
    </w:p>
    <w:p w14:paraId="23F5937C"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F27C3E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Дезертирство, то есть самовольное оставление части или места слу</w:t>
      </w:r>
      <w:r>
        <w:rPr>
          <w:rFonts w:ascii="Arial" w:eastAsia="Times New Roman" w:hAnsi="Arial" w:cs="Arial"/>
          <w:color w:val="000000"/>
        </w:rPr>
        <w:t>жбы с целью вовсе уклониться от прохождения военной службы, –</w:t>
      </w:r>
    </w:p>
    <w:p w14:paraId="5393562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до трех лет.</w:t>
      </w:r>
    </w:p>
    <w:p w14:paraId="565DCD5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Дезертирство с оружием, вверенным по службе, а равно дезертирство, совершенное группой лиц или группой лиц по предварительному сговору, либо</w:t>
      </w:r>
      <w:r>
        <w:rPr>
          <w:rFonts w:ascii="Arial" w:eastAsia="Times New Roman" w:hAnsi="Arial" w:cs="Arial"/>
          <w:color w:val="000000"/>
        </w:rPr>
        <w:t xml:space="preserve"> совершенное в военное время или в боевой обстановке, а равно в условиях военного или чрезвычайного положения, –</w:t>
      </w:r>
    </w:p>
    <w:p w14:paraId="679B905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трех до пяти лет.</w:t>
      </w:r>
    </w:p>
    <w:p w14:paraId="55FE5976"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9BAF29D" w14:textId="77777777" w:rsidR="00EF7A8E" w:rsidRDefault="00A81E47">
      <w:pPr>
        <w:spacing w:after="120"/>
        <w:ind w:firstLine="567"/>
        <w:jc w:val="both"/>
        <w:rPr>
          <w:rFonts w:ascii="Arial" w:eastAsia="Times New Roman" w:hAnsi="Arial" w:cs="Arial"/>
        </w:rPr>
      </w:pPr>
      <w:bookmarkStart w:id="394" w:name="st_391"/>
      <w:r>
        <w:rPr>
          <w:rFonts w:ascii="Arial" w:eastAsia="Times New Roman" w:hAnsi="Arial" w:cs="Arial"/>
          <w:b/>
          <w:bCs/>
          <w:color w:val="000000"/>
        </w:rPr>
        <w:t>Статья 391. Уклонение от исполнения обязанностей военной службы путем симуляции бо</w:t>
      </w:r>
      <w:r>
        <w:rPr>
          <w:rFonts w:ascii="Arial" w:eastAsia="Times New Roman" w:hAnsi="Arial" w:cs="Arial"/>
          <w:b/>
          <w:bCs/>
          <w:color w:val="000000"/>
        </w:rPr>
        <w:t>лезни или иными способами</w:t>
      </w:r>
      <w:bookmarkEnd w:id="394"/>
    </w:p>
    <w:p w14:paraId="33FA3658"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103A87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Уклонение военнослужащего от исполнения обязанностей военной службы путем симуляции болезни или причинения себе какого-либо повреждения (членовредительство), а равно путем подлога документов или иного обмана –</w:t>
      </w:r>
    </w:p>
    <w:p w14:paraId="246360B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со</w:t>
      </w:r>
      <w:r>
        <w:rPr>
          <w:rFonts w:ascii="Arial" w:eastAsia="Times New Roman" w:hAnsi="Arial" w:cs="Arial"/>
          <w:color w:val="000000"/>
        </w:rPr>
        <w:t>держанием в дисциплинарной воинской части на срок от трех до шести месяцев или штрафом от 200 до 500 расчетных показателей.</w:t>
      </w:r>
    </w:p>
    <w:p w14:paraId="1381DA6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Те же деяния, совершенные в военное время или в боевой обстановке, а равно в условиях военного или чрезвычайного положения, –</w:t>
      </w:r>
    </w:p>
    <w:p w14:paraId="77A50C7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w:t>
      </w:r>
      <w:r>
        <w:rPr>
          <w:rFonts w:ascii="Arial" w:eastAsia="Times New Roman" w:hAnsi="Arial" w:cs="Arial"/>
          <w:color w:val="000000"/>
        </w:rPr>
        <w:t>азываются лишением свободы на срок до пяти лет.</w:t>
      </w:r>
    </w:p>
    <w:p w14:paraId="11DC2A05"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644ADCD" w14:textId="77777777" w:rsidR="00EF7A8E" w:rsidRDefault="00A81E47">
      <w:pPr>
        <w:spacing w:after="120"/>
        <w:ind w:firstLine="567"/>
        <w:jc w:val="both"/>
        <w:rPr>
          <w:rFonts w:ascii="Arial" w:eastAsia="Times New Roman" w:hAnsi="Arial" w:cs="Arial"/>
        </w:rPr>
      </w:pPr>
      <w:bookmarkStart w:id="395" w:name="st_392"/>
      <w:r>
        <w:rPr>
          <w:rFonts w:ascii="Arial" w:eastAsia="Times New Roman" w:hAnsi="Arial" w:cs="Arial"/>
          <w:b/>
          <w:bCs/>
          <w:color w:val="000000"/>
        </w:rPr>
        <w:t>Статья 392. Нарушение правил несения боевого дежурства</w:t>
      </w:r>
      <w:bookmarkEnd w:id="395"/>
    </w:p>
    <w:p w14:paraId="53CC5CDA"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212E6B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Нарушение правил несения боевого дежурства (боевой службы) по своевременному обнаружению и отражению внезапного нападения на Кыргызскую Республику, по обеспечению ее безопасности, причинившее по неосторожности значительный вред, –</w:t>
      </w:r>
    </w:p>
    <w:p w14:paraId="0A2909C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содержани</w:t>
      </w:r>
      <w:r>
        <w:rPr>
          <w:rFonts w:ascii="Arial" w:eastAsia="Times New Roman" w:hAnsi="Arial" w:cs="Arial"/>
          <w:color w:val="000000"/>
        </w:rPr>
        <w:t xml:space="preserve">ем в дисциплинарной воинской части на срок от трех до шести месяцев или штрафом от 200 до 500 расчетных показателей либо лишением свободы на срок до двух лет. </w:t>
      </w:r>
    </w:p>
    <w:p w14:paraId="63695D0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2. То же деяние, причинившее по неосторожности тяжкий вред, – </w:t>
      </w:r>
    </w:p>
    <w:p w14:paraId="5C22BCC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w:t>
      </w:r>
      <w:r>
        <w:rPr>
          <w:rFonts w:ascii="Arial" w:eastAsia="Times New Roman" w:hAnsi="Arial" w:cs="Arial"/>
          <w:color w:val="000000"/>
        </w:rPr>
        <w:t>00 расчетных показателей либо лишением свободы на срок от двух до пяти лет.</w:t>
      </w:r>
    </w:p>
    <w:p w14:paraId="3BB19D2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или 2 настоящей статьи, совершенные в военное время или в боевой обстановке, а равно в условиях военного или чрезвычайного положения, –</w:t>
      </w:r>
    </w:p>
    <w:p w14:paraId="27E5A54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w:t>
      </w:r>
      <w:r>
        <w:rPr>
          <w:rFonts w:ascii="Arial" w:eastAsia="Times New Roman" w:hAnsi="Arial" w:cs="Arial"/>
          <w:color w:val="000000"/>
        </w:rPr>
        <w:t>аются лишением свободы на срок от пяти до семи лет.</w:t>
      </w:r>
    </w:p>
    <w:p w14:paraId="30014CD0"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3CEC82C2" w14:textId="77777777" w:rsidR="00EF7A8E" w:rsidRDefault="00A81E47">
      <w:pPr>
        <w:spacing w:after="120"/>
        <w:ind w:firstLine="567"/>
        <w:jc w:val="both"/>
        <w:rPr>
          <w:rFonts w:ascii="Arial" w:eastAsia="Times New Roman" w:hAnsi="Arial" w:cs="Arial"/>
        </w:rPr>
      </w:pPr>
      <w:bookmarkStart w:id="396" w:name="st_393"/>
      <w:r>
        <w:rPr>
          <w:rFonts w:ascii="Arial" w:eastAsia="Times New Roman" w:hAnsi="Arial" w:cs="Arial"/>
          <w:b/>
          <w:bCs/>
          <w:color w:val="000000"/>
        </w:rPr>
        <w:t>Статья 393. Нарушение правил несения пограничной службы</w:t>
      </w:r>
      <w:bookmarkEnd w:id="396"/>
    </w:p>
    <w:p w14:paraId="586112FC"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F22247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Нарушение правил несения пограничной службы лицом, входящим в состав пограничного наряда или исполняющим иные обязанности пограничной службы,</w:t>
      </w:r>
      <w:r>
        <w:rPr>
          <w:rFonts w:ascii="Arial" w:eastAsia="Times New Roman" w:hAnsi="Arial" w:cs="Arial"/>
          <w:color w:val="000000"/>
        </w:rPr>
        <w:t xml:space="preserve"> повлекшее беспрепятственный незаконный переход через Государственную границу Кыргызской Республики лиц или транспортных средств, перемещение контрабандных грузов либо иной значительный вред, –</w:t>
      </w:r>
    </w:p>
    <w:p w14:paraId="7BDDB7A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содержанием в дисциплинарной воинской части на ср</w:t>
      </w:r>
      <w:r>
        <w:rPr>
          <w:rFonts w:ascii="Arial" w:eastAsia="Times New Roman" w:hAnsi="Arial" w:cs="Arial"/>
          <w:color w:val="000000"/>
        </w:rPr>
        <w:t>ок от шести месяцев до одного года или штрафом от 200 до 500 расчетных показателей либо лишением свободы на срок до двух лет.</w:t>
      </w:r>
    </w:p>
    <w:p w14:paraId="03DC6ED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То же деяние, повлекшее по неосторожности тяжкий вред, –</w:t>
      </w:r>
    </w:p>
    <w:p w14:paraId="3A9620C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либо лишение</w:t>
      </w:r>
      <w:r>
        <w:rPr>
          <w:rFonts w:ascii="Arial" w:eastAsia="Times New Roman" w:hAnsi="Arial" w:cs="Arial"/>
          <w:color w:val="000000"/>
        </w:rPr>
        <w:t>м свободы на срок от двух до пяти лет.</w:t>
      </w:r>
    </w:p>
    <w:p w14:paraId="2C743BE0"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229C217" w14:textId="77777777" w:rsidR="00EF7A8E" w:rsidRDefault="00A81E47">
      <w:pPr>
        <w:spacing w:after="120"/>
        <w:ind w:firstLine="567"/>
        <w:jc w:val="both"/>
        <w:rPr>
          <w:rFonts w:ascii="Arial" w:eastAsia="Times New Roman" w:hAnsi="Arial" w:cs="Arial"/>
        </w:rPr>
      </w:pPr>
      <w:bookmarkStart w:id="397" w:name="st_394"/>
      <w:r>
        <w:rPr>
          <w:rFonts w:ascii="Arial" w:eastAsia="Times New Roman" w:hAnsi="Arial" w:cs="Arial"/>
          <w:b/>
          <w:bCs/>
          <w:color w:val="000000"/>
        </w:rPr>
        <w:t>Статья 394. Нарушение правил несения караульной службы</w:t>
      </w:r>
      <w:bookmarkEnd w:id="397"/>
    </w:p>
    <w:p w14:paraId="1707AB4C"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C434C4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Нарушение уставных правил несения караульной службы, совершенное лицом, входящим в состав караула, причинившее по неосторожности значительный вред, –</w:t>
      </w:r>
    </w:p>
    <w:p w14:paraId="5CD1AC6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w:t>
      </w:r>
      <w:r>
        <w:rPr>
          <w:rFonts w:ascii="Arial" w:eastAsia="Times New Roman" w:hAnsi="Arial" w:cs="Arial"/>
          <w:color w:val="000000"/>
        </w:rPr>
        <w:t>ывается содержанием в дисциплинарной воинской части сроком от трех до шести месяцев либо штрафом от 200 до 500 расчетных показателей.</w:t>
      </w:r>
    </w:p>
    <w:p w14:paraId="72CF2A1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То же деяние, причинившее по неосторожности тяжкий вред, –</w:t>
      </w:r>
    </w:p>
    <w:p w14:paraId="108E327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наказывается содержанием в дисциплинарной воинской части на </w:t>
      </w:r>
      <w:r>
        <w:rPr>
          <w:rFonts w:ascii="Arial" w:eastAsia="Times New Roman" w:hAnsi="Arial" w:cs="Arial"/>
          <w:color w:val="000000"/>
        </w:rPr>
        <w:t>срок от шести месяцев до одного года или штрафом от 500 до 1000 расчетных показателей либо лишением свободы на срок до двух лет.</w:t>
      </w:r>
    </w:p>
    <w:p w14:paraId="3A33843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или 2 настоящей статьи, совершенные в военное время или в боевой обстановке, а равно в усл</w:t>
      </w:r>
      <w:r>
        <w:rPr>
          <w:rFonts w:ascii="Arial" w:eastAsia="Times New Roman" w:hAnsi="Arial" w:cs="Arial"/>
          <w:color w:val="000000"/>
        </w:rPr>
        <w:t>овиях военного или чрезвычайного положения, –</w:t>
      </w:r>
    </w:p>
    <w:p w14:paraId="6563B1D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двух до пяти лет.</w:t>
      </w:r>
    </w:p>
    <w:p w14:paraId="3CAA0448"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1731812" w14:textId="77777777" w:rsidR="00EF7A8E" w:rsidRDefault="00A81E47">
      <w:pPr>
        <w:spacing w:after="120"/>
        <w:ind w:firstLine="567"/>
        <w:jc w:val="both"/>
        <w:rPr>
          <w:rFonts w:ascii="Arial" w:eastAsia="Times New Roman" w:hAnsi="Arial" w:cs="Arial"/>
        </w:rPr>
      </w:pPr>
      <w:bookmarkStart w:id="398" w:name="st_395"/>
      <w:r>
        <w:rPr>
          <w:rFonts w:ascii="Arial" w:eastAsia="Times New Roman" w:hAnsi="Arial" w:cs="Arial"/>
          <w:b/>
          <w:bCs/>
          <w:color w:val="000000"/>
        </w:rPr>
        <w:t>Статья 395. Нарушение правил несения службы по охране общественного порядка и обеспечению общественной безопасности</w:t>
      </w:r>
      <w:bookmarkEnd w:id="398"/>
    </w:p>
    <w:p w14:paraId="176F432F"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27110F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1. Нарушение лицом, входящим в </w:t>
      </w:r>
      <w:r>
        <w:rPr>
          <w:rFonts w:ascii="Arial" w:eastAsia="Times New Roman" w:hAnsi="Arial" w:cs="Arial"/>
          <w:color w:val="000000"/>
        </w:rPr>
        <w:t>состав войскового наряда по охране общественного порядка и обеспечению общественной безопасности, правил несения службы, причинившее по неосторожности значительный вред,</w:t>
      </w:r>
      <w:r>
        <w:rPr>
          <w:rFonts w:ascii="Arial" w:eastAsia="Times New Roman" w:hAnsi="Arial" w:cs="Arial"/>
          <w:b/>
          <w:bCs/>
          <w:color w:val="000000"/>
        </w:rPr>
        <w:t xml:space="preserve"> –</w:t>
      </w:r>
    </w:p>
    <w:p w14:paraId="66A53BC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содержанием в дисциплинарной воинской части на срок от трех до шести ме</w:t>
      </w:r>
      <w:r>
        <w:rPr>
          <w:rFonts w:ascii="Arial" w:eastAsia="Times New Roman" w:hAnsi="Arial" w:cs="Arial"/>
          <w:color w:val="000000"/>
        </w:rPr>
        <w:t>сяцев либо штрафом от 200 до 500 расчетных показателей.</w:t>
      </w:r>
    </w:p>
    <w:p w14:paraId="6BF3564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То же деяние, причинившее по неосторожности тяжкий вред, –</w:t>
      </w:r>
    </w:p>
    <w:p w14:paraId="7140B2F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содержанием в дисциплинарной воинской части на срок от шести месяцев до одного года или штрафом от 500 до 1000 расчетных показателей либо лишением свободы на срок до двух лет.</w:t>
      </w:r>
    </w:p>
    <w:p w14:paraId="5A1F5060"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E5B6330" w14:textId="77777777" w:rsidR="00EF7A8E" w:rsidRDefault="00A81E47">
      <w:pPr>
        <w:spacing w:after="120"/>
        <w:ind w:firstLine="567"/>
        <w:jc w:val="both"/>
        <w:rPr>
          <w:rFonts w:ascii="Arial" w:eastAsia="Times New Roman" w:hAnsi="Arial" w:cs="Arial"/>
        </w:rPr>
      </w:pPr>
      <w:bookmarkStart w:id="399" w:name="st_396"/>
      <w:r>
        <w:rPr>
          <w:rFonts w:ascii="Arial" w:eastAsia="Times New Roman" w:hAnsi="Arial" w:cs="Arial"/>
          <w:b/>
          <w:bCs/>
          <w:color w:val="000000"/>
        </w:rPr>
        <w:t>Статья 396. Нарушение правил несения внутренней службы или патрул</w:t>
      </w:r>
      <w:r>
        <w:rPr>
          <w:rFonts w:ascii="Arial" w:eastAsia="Times New Roman" w:hAnsi="Arial" w:cs="Arial"/>
          <w:b/>
          <w:bCs/>
          <w:color w:val="000000"/>
        </w:rPr>
        <w:t>ирования в гарнизоне</w:t>
      </w:r>
      <w:bookmarkEnd w:id="399"/>
    </w:p>
    <w:p w14:paraId="12F9335C"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D33FAE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1. Нарушение уставных правил внутренней службы лицом, входящим в суточный наряд части (кроме караула), а равно правил патрулирования в гарнизоне лицом, входящим в состав патрульного наряда, причинившее по неосторожности значительный </w:t>
      </w:r>
      <w:r>
        <w:rPr>
          <w:rFonts w:ascii="Arial" w:eastAsia="Times New Roman" w:hAnsi="Arial" w:cs="Arial"/>
          <w:color w:val="000000"/>
        </w:rPr>
        <w:t xml:space="preserve">вред, </w:t>
      </w:r>
      <w:r>
        <w:rPr>
          <w:rFonts w:ascii="Arial" w:eastAsia="Times New Roman" w:hAnsi="Arial" w:cs="Arial"/>
          <w:b/>
          <w:bCs/>
          <w:color w:val="000000"/>
        </w:rPr>
        <w:t>–</w:t>
      </w:r>
    </w:p>
    <w:p w14:paraId="4E2D6FB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содержанием в дисциплинарной воинской части на срок от трех до шести месяцев либо штрафом от 200 до 500 расчетных показателей.</w:t>
      </w:r>
    </w:p>
    <w:p w14:paraId="4024C7B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То же деяние, причинившее по неосторожности тяжкий вред, –</w:t>
      </w:r>
    </w:p>
    <w:p w14:paraId="5E0F268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содержанием в дисциплинарной воин</w:t>
      </w:r>
      <w:r>
        <w:rPr>
          <w:rFonts w:ascii="Arial" w:eastAsia="Times New Roman" w:hAnsi="Arial" w:cs="Arial"/>
          <w:color w:val="000000"/>
        </w:rPr>
        <w:t>ской части на срок от шести месяцев до одного года или штрафом от 200 до 500 либо лишением свободы на срок до двух лет.</w:t>
      </w:r>
    </w:p>
    <w:p w14:paraId="0644E6FA" w14:textId="77777777" w:rsidR="00EF7A8E" w:rsidRDefault="00A81E47">
      <w:pPr>
        <w:spacing w:after="120"/>
        <w:ind w:firstLine="567"/>
        <w:jc w:val="center"/>
        <w:rPr>
          <w:rFonts w:ascii="Arial" w:eastAsia="Times New Roman" w:hAnsi="Arial" w:cs="Arial"/>
        </w:rPr>
      </w:pPr>
      <w:bookmarkStart w:id="400" w:name="g49"/>
      <w:r>
        <w:rPr>
          <w:rFonts w:ascii="Arial" w:eastAsia="Times New Roman" w:hAnsi="Arial" w:cs="Arial"/>
          <w:b/>
          <w:bCs/>
          <w:color w:val="000000"/>
        </w:rPr>
        <w:t>Глава 49. Преступления против порядка хранения или эксплуатации военного имущества</w:t>
      </w:r>
      <w:bookmarkEnd w:id="400"/>
    </w:p>
    <w:p w14:paraId="1C5DBC92"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317E5E9" w14:textId="77777777" w:rsidR="00EF7A8E" w:rsidRDefault="00A81E47">
      <w:pPr>
        <w:spacing w:after="120"/>
        <w:ind w:firstLine="567"/>
        <w:jc w:val="both"/>
        <w:rPr>
          <w:rFonts w:ascii="Arial" w:eastAsia="Times New Roman" w:hAnsi="Arial" w:cs="Arial"/>
        </w:rPr>
      </w:pPr>
      <w:bookmarkStart w:id="401" w:name="st_397"/>
      <w:r>
        <w:rPr>
          <w:rFonts w:ascii="Arial" w:eastAsia="Times New Roman" w:hAnsi="Arial" w:cs="Arial"/>
          <w:b/>
          <w:bCs/>
          <w:color w:val="000000"/>
        </w:rPr>
        <w:t>Статья 397. Уничтожение или повреждение военного имущества</w:t>
      </w:r>
      <w:bookmarkEnd w:id="401"/>
    </w:p>
    <w:p w14:paraId="56DBF050"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E9F10A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Уничтожение или повреждение оружия, боеприпасов, предметов военной техники или другого военного имущества –</w:t>
      </w:r>
    </w:p>
    <w:p w14:paraId="474E4CC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содержанием в дисциплинарной воинской части на срок от шести месяцев до</w:t>
      </w:r>
      <w:r>
        <w:rPr>
          <w:rFonts w:ascii="Arial" w:eastAsia="Times New Roman" w:hAnsi="Arial" w:cs="Arial"/>
          <w:color w:val="000000"/>
        </w:rPr>
        <w:t xml:space="preserve"> одного года или штрафом от 200 до 500 расчетных показателей или лишением свободы на срок до двух лет.</w:t>
      </w:r>
    </w:p>
    <w:p w14:paraId="21E4490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То же деяние, причинившее по неосторожности тяжкий вред, –</w:t>
      </w:r>
    </w:p>
    <w:p w14:paraId="4DD2907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наказывается штрафом от 500 до 1000 расчетных показателей либо лишением свободы на срок от </w:t>
      </w:r>
      <w:r>
        <w:rPr>
          <w:rFonts w:ascii="Arial" w:eastAsia="Times New Roman" w:hAnsi="Arial" w:cs="Arial"/>
          <w:color w:val="000000"/>
        </w:rPr>
        <w:t>двух до пяти лет.</w:t>
      </w:r>
    </w:p>
    <w:p w14:paraId="21FD404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или 2 настоящей статьи, совершенные в военное время или в боевой обстановке, а равно в условиях военного или чрезвычайного положения, –</w:t>
      </w:r>
    </w:p>
    <w:p w14:paraId="0B96F6B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семи лет.</w:t>
      </w:r>
    </w:p>
    <w:p w14:paraId="3982F8E2"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092D75B" w14:textId="77777777" w:rsidR="00EF7A8E" w:rsidRDefault="00A81E47">
      <w:pPr>
        <w:spacing w:after="120"/>
        <w:ind w:firstLine="567"/>
        <w:jc w:val="both"/>
        <w:rPr>
          <w:rFonts w:ascii="Arial" w:eastAsia="Times New Roman" w:hAnsi="Arial" w:cs="Arial"/>
        </w:rPr>
      </w:pPr>
      <w:bookmarkStart w:id="402" w:name="st_398"/>
      <w:r>
        <w:rPr>
          <w:rFonts w:ascii="Arial" w:eastAsia="Times New Roman" w:hAnsi="Arial" w:cs="Arial"/>
          <w:b/>
          <w:bCs/>
          <w:color w:val="000000"/>
        </w:rPr>
        <w:t>Стат</w:t>
      </w:r>
      <w:r>
        <w:rPr>
          <w:rFonts w:ascii="Arial" w:eastAsia="Times New Roman" w:hAnsi="Arial" w:cs="Arial"/>
          <w:b/>
          <w:bCs/>
          <w:color w:val="000000"/>
        </w:rPr>
        <w:t>ья 398. Уничтожение, повреждение либо утрата военного имущества по неосторожности</w:t>
      </w:r>
      <w:bookmarkEnd w:id="402"/>
    </w:p>
    <w:p w14:paraId="4C5CB56B"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BA8B15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Неосторожное, в силу легкомыслия либо небрежности, уничтожение или повреждение оружия, боеприпасов, предметов военной техники либо другого военного имущества, а равно их</w:t>
      </w:r>
      <w:r>
        <w:rPr>
          <w:rFonts w:ascii="Arial" w:eastAsia="Times New Roman" w:hAnsi="Arial" w:cs="Arial"/>
          <w:color w:val="000000"/>
        </w:rPr>
        <w:t xml:space="preserve"> утрата, причинившие по неосторожности крупный ущерб, –</w:t>
      </w:r>
    </w:p>
    <w:p w14:paraId="31A8774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содержанием в дисциплинарной воинской части на срок от шести месяцев до одного года либо штрафом от 200 до 500 расчетных показателей, либо лишением свободы на срок до двух лет.</w:t>
      </w:r>
    </w:p>
    <w:p w14:paraId="26F3BCE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Те же д</w:t>
      </w:r>
      <w:r>
        <w:rPr>
          <w:rFonts w:ascii="Arial" w:eastAsia="Times New Roman" w:hAnsi="Arial" w:cs="Arial"/>
          <w:color w:val="000000"/>
        </w:rPr>
        <w:t>еяния, причинившие по неосторожности особо крупный ущерб, –</w:t>
      </w:r>
    </w:p>
    <w:p w14:paraId="6FA1A30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двух до пяти лет.</w:t>
      </w:r>
    </w:p>
    <w:p w14:paraId="26F94D71"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51CBD8B" w14:textId="77777777" w:rsidR="00EF7A8E" w:rsidRDefault="00A81E47">
      <w:pPr>
        <w:spacing w:after="120"/>
        <w:ind w:firstLine="567"/>
        <w:jc w:val="both"/>
        <w:rPr>
          <w:rFonts w:ascii="Arial" w:eastAsia="Times New Roman" w:hAnsi="Arial" w:cs="Arial"/>
        </w:rPr>
      </w:pPr>
      <w:bookmarkStart w:id="403" w:name="st_399"/>
      <w:r>
        <w:rPr>
          <w:rFonts w:ascii="Arial" w:eastAsia="Times New Roman" w:hAnsi="Arial" w:cs="Arial"/>
          <w:b/>
          <w:bCs/>
          <w:color w:val="000000"/>
        </w:rPr>
        <w:t>Статья 399. Нарушение правил обращения с оружием и предметами, представляющими повышенную опасность для окружающих</w:t>
      </w:r>
      <w:bookmarkEnd w:id="403"/>
    </w:p>
    <w:p w14:paraId="7AA060FF"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5B61F3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Нарушение правил обращения с оружием, а также с боеприпасами, радиоактивными материалами, взрывчатыми или иными веществами либо предмета</w:t>
      </w:r>
      <w:r>
        <w:rPr>
          <w:rFonts w:ascii="Arial" w:eastAsia="Times New Roman" w:hAnsi="Arial" w:cs="Arial"/>
          <w:color w:val="000000"/>
        </w:rPr>
        <w:t>ми, представляющими повышенную опасность для окружающих, причинившее по неосторожности значительный вред, –</w:t>
      </w:r>
    </w:p>
    <w:p w14:paraId="66D8F95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содержанием в дисциплинарной воинской части на срок от трех до шести месяцев или штрафом от 200 до 500 расчетных показателей.</w:t>
      </w:r>
    </w:p>
    <w:p w14:paraId="2CE36A6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2. То же </w:t>
      </w:r>
      <w:r>
        <w:rPr>
          <w:rFonts w:ascii="Arial" w:eastAsia="Times New Roman" w:hAnsi="Arial" w:cs="Arial"/>
          <w:color w:val="000000"/>
        </w:rPr>
        <w:t>деяние, причинившее по неосторожности тяжкий вред, –</w:t>
      </w:r>
    </w:p>
    <w:p w14:paraId="2B75064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содержанием в дисциплинарной воинской части на срок от шести месяцев до одного года или штрафом от 500 до 1000 расчетных показателей, либо лишением свободы на срок до двух лет.</w:t>
      </w:r>
    </w:p>
    <w:p w14:paraId="437E68A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Деяние, пр</w:t>
      </w:r>
      <w:r>
        <w:rPr>
          <w:rFonts w:ascii="Arial" w:eastAsia="Times New Roman" w:hAnsi="Arial" w:cs="Arial"/>
          <w:color w:val="000000"/>
        </w:rPr>
        <w:t>едусмотренное частью 1 настоящей статьи, причинившее по неосторожности особо тяжкий вред, –</w:t>
      </w:r>
    </w:p>
    <w:p w14:paraId="63816B2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двух до пяти лет.</w:t>
      </w:r>
    </w:p>
    <w:p w14:paraId="76F81ED0"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7C3107E" w14:textId="77777777" w:rsidR="00EF7A8E" w:rsidRDefault="00A81E47">
      <w:pPr>
        <w:spacing w:after="120"/>
        <w:ind w:firstLine="567"/>
        <w:jc w:val="both"/>
        <w:rPr>
          <w:rFonts w:ascii="Arial" w:eastAsia="Times New Roman" w:hAnsi="Arial" w:cs="Arial"/>
        </w:rPr>
      </w:pPr>
      <w:bookmarkStart w:id="404" w:name="st_400"/>
      <w:r>
        <w:rPr>
          <w:rFonts w:ascii="Arial" w:eastAsia="Times New Roman" w:hAnsi="Arial" w:cs="Arial"/>
          <w:b/>
          <w:bCs/>
          <w:color w:val="000000"/>
        </w:rPr>
        <w:t>Статья 400. Нарушение правил вождения или эксплуатации машин</w:t>
      </w:r>
      <w:bookmarkEnd w:id="404"/>
    </w:p>
    <w:p w14:paraId="015C803A"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4AFEB5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Нарушение правил вождения или эксплуа</w:t>
      </w:r>
      <w:r>
        <w:rPr>
          <w:rFonts w:ascii="Arial" w:eastAsia="Times New Roman" w:hAnsi="Arial" w:cs="Arial"/>
          <w:color w:val="000000"/>
        </w:rPr>
        <w:t>тации боевой, специальной или транспортной машины, повлекшее по неосторожности значительный вред, –</w:t>
      </w:r>
    </w:p>
    <w:p w14:paraId="7BE534C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наказывается содержанием в дисциплинарной воинской части на срок от трех до шести месяцев или штрафом от 200 до 500 расчетных показателей. </w:t>
      </w:r>
    </w:p>
    <w:p w14:paraId="23260A5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То же деяние,</w:t>
      </w:r>
      <w:r>
        <w:rPr>
          <w:rFonts w:ascii="Arial" w:eastAsia="Times New Roman" w:hAnsi="Arial" w:cs="Arial"/>
          <w:color w:val="000000"/>
        </w:rPr>
        <w:t xml:space="preserve"> повлекшее по неосторожности тяжкий вред, – </w:t>
      </w:r>
    </w:p>
    <w:p w14:paraId="0566611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содержанием в дисциплинарной воинской части на срок от шести месяцев до одного года или штрафом от 500 до 1000 расчетных показателей, либо лишением свободы на срок до двух лет.</w:t>
      </w:r>
    </w:p>
    <w:p w14:paraId="43A6F0B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Деяния, предусмотр</w:t>
      </w:r>
      <w:r>
        <w:rPr>
          <w:rFonts w:ascii="Arial" w:eastAsia="Times New Roman" w:hAnsi="Arial" w:cs="Arial"/>
          <w:color w:val="000000"/>
        </w:rPr>
        <w:t>енные частью 1 настоящей статьи, повлекшее по неосторожности особо тяжкий вред, –</w:t>
      </w:r>
    </w:p>
    <w:p w14:paraId="766D7C0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двух до пяти лет с лишением права занимать определенную должность или заниматься определенной деятельностью на срок до двух лет.</w:t>
      </w:r>
    </w:p>
    <w:p w14:paraId="613B6FA1"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0366D19" w14:textId="77777777" w:rsidR="00EF7A8E" w:rsidRDefault="00A81E47">
      <w:pPr>
        <w:spacing w:after="120"/>
        <w:ind w:firstLine="567"/>
        <w:jc w:val="both"/>
        <w:rPr>
          <w:rFonts w:ascii="Arial" w:eastAsia="Times New Roman" w:hAnsi="Arial" w:cs="Arial"/>
        </w:rPr>
      </w:pPr>
      <w:bookmarkStart w:id="405" w:name="st_401"/>
      <w:r>
        <w:rPr>
          <w:rFonts w:ascii="Arial" w:eastAsia="Times New Roman" w:hAnsi="Arial" w:cs="Arial"/>
          <w:b/>
          <w:bCs/>
          <w:color w:val="000000"/>
        </w:rPr>
        <w:t>Ст</w:t>
      </w:r>
      <w:r>
        <w:rPr>
          <w:rFonts w:ascii="Arial" w:eastAsia="Times New Roman" w:hAnsi="Arial" w:cs="Arial"/>
          <w:b/>
          <w:bCs/>
          <w:color w:val="000000"/>
        </w:rPr>
        <w:t>атья 401. Нарушение правил полетов или подготовки к ним</w:t>
      </w:r>
      <w:bookmarkEnd w:id="405"/>
    </w:p>
    <w:p w14:paraId="03042A5B"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1D9A97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Нарушение правил полетов или подготовки к ним, а равно правил эксплуатации летательных аппаратов, повлекшее по неосторожности значительный вред, –</w:t>
      </w:r>
    </w:p>
    <w:p w14:paraId="2647343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200 до 500 расчетных пок</w:t>
      </w:r>
      <w:r>
        <w:rPr>
          <w:rFonts w:ascii="Arial" w:eastAsia="Times New Roman" w:hAnsi="Arial" w:cs="Arial"/>
          <w:color w:val="000000"/>
        </w:rPr>
        <w:t>азателей либо лишением свободы на срок до двух лет с лишением права занимать определенную должность или заниматься определенной деятельностью на срок до двух лет.</w:t>
      </w:r>
    </w:p>
    <w:p w14:paraId="14AB07B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2. То же деяние, повлекшее по неосторожности тяжкий вред, – </w:t>
      </w:r>
    </w:p>
    <w:p w14:paraId="0054846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w:t>
      </w:r>
      <w:r>
        <w:rPr>
          <w:rFonts w:ascii="Arial" w:eastAsia="Times New Roman" w:hAnsi="Arial" w:cs="Arial"/>
          <w:color w:val="000000"/>
        </w:rPr>
        <w:t xml:space="preserve"> срок от двух до пяти лет с лишением права занимать определенную должность или заниматься определенной деятельностью на срок до трех лет.</w:t>
      </w:r>
    </w:p>
    <w:p w14:paraId="4568135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частью 1 настоящей статьи, повлекшее по неосторожности особо тяжкий вред, –</w:t>
      </w:r>
    </w:p>
    <w:p w14:paraId="44BC06F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семи лет с лишением права занимать определенную должность или заниматься определенной деятельностью на с</w:t>
      </w:r>
      <w:r>
        <w:rPr>
          <w:rFonts w:ascii="Arial" w:eastAsia="Times New Roman" w:hAnsi="Arial" w:cs="Arial"/>
          <w:color w:val="000000"/>
        </w:rPr>
        <w:t>рок до трех лет.</w:t>
      </w:r>
    </w:p>
    <w:p w14:paraId="7C633532" w14:textId="77777777" w:rsidR="00EF7A8E" w:rsidRDefault="00A81E47">
      <w:pPr>
        <w:spacing w:after="120"/>
        <w:ind w:firstLine="567"/>
        <w:jc w:val="center"/>
        <w:rPr>
          <w:rFonts w:ascii="Arial" w:eastAsia="Times New Roman" w:hAnsi="Arial" w:cs="Arial"/>
        </w:rPr>
      </w:pPr>
      <w:bookmarkStart w:id="406" w:name="r11"/>
      <w:r>
        <w:rPr>
          <w:rFonts w:ascii="Arial" w:eastAsia="Times New Roman" w:hAnsi="Arial" w:cs="Arial"/>
          <w:b/>
          <w:bCs/>
          <w:color w:val="000000"/>
        </w:rPr>
        <w:t>РАЗДЕЛ XI</w:t>
      </w:r>
      <w:bookmarkEnd w:id="406"/>
    </w:p>
    <w:p w14:paraId="04FCC3B7" w14:textId="77777777" w:rsidR="00EF7A8E" w:rsidRDefault="00A81E47">
      <w:pPr>
        <w:spacing w:after="120"/>
        <w:ind w:firstLine="567"/>
        <w:jc w:val="center"/>
        <w:rPr>
          <w:rFonts w:ascii="Arial" w:eastAsia="Times New Roman" w:hAnsi="Arial" w:cs="Arial"/>
        </w:rPr>
      </w:pPr>
      <w:r>
        <w:rPr>
          <w:rFonts w:ascii="Arial" w:eastAsia="Times New Roman" w:hAnsi="Arial" w:cs="Arial"/>
          <w:b/>
          <w:bCs/>
          <w:color w:val="000000"/>
        </w:rPr>
        <w:t>ПРЕСТУПЛЕНИЯ ПРОТИВ МЕЖДУНАРОДНОГО ПРАВОПОРЯДКА</w:t>
      </w:r>
    </w:p>
    <w:p w14:paraId="6FED0364" w14:textId="77777777" w:rsidR="00EF7A8E" w:rsidRDefault="00A81E47">
      <w:pPr>
        <w:spacing w:after="120"/>
        <w:ind w:firstLine="567"/>
        <w:jc w:val="center"/>
        <w:rPr>
          <w:rFonts w:ascii="Arial" w:eastAsia="Times New Roman" w:hAnsi="Arial" w:cs="Arial"/>
        </w:rPr>
      </w:pPr>
      <w:bookmarkStart w:id="407" w:name="g50"/>
      <w:r>
        <w:rPr>
          <w:rFonts w:ascii="Arial" w:eastAsia="Times New Roman" w:hAnsi="Arial" w:cs="Arial"/>
          <w:b/>
          <w:bCs/>
          <w:color w:val="000000"/>
        </w:rPr>
        <w:t>Глава 50. Преступления против мира и безопасности человечества</w:t>
      </w:r>
      <w:bookmarkEnd w:id="407"/>
    </w:p>
    <w:p w14:paraId="72A81134"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34A8FE17" w14:textId="77777777" w:rsidR="00EF7A8E" w:rsidRDefault="00A81E47">
      <w:pPr>
        <w:spacing w:after="120"/>
        <w:ind w:firstLine="567"/>
        <w:jc w:val="both"/>
        <w:rPr>
          <w:rFonts w:ascii="Arial" w:eastAsia="Times New Roman" w:hAnsi="Arial" w:cs="Arial"/>
        </w:rPr>
      </w:pPr>
      <w:bookmarkStart w:id="408" w:name="st_402"/>
      <w:r>
        <w:rPr>
          <w:rFonts w:ascii="Arial" w:eastAsia="Times New Roman" w:hAnsi="Arial" w:cs="Arial"/>
          <w:b/>
          <w:bCs/>
          <w:color w:val="000000"/>
        </w:rPr>
        <w:t>Статья 402. Преступления против мира</w:t>
      </w:r>
      <w:bookmarkEnd w:id="408"/>
    </w:p>
    <w:p w14:paraId="5228781E"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59506D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Планирование, подготовка вооруженной агрессии, развязывание ее, участие в ней, ведение агрессивной войны в нарушение международных договоров, а равно участие в заговоре в целях совершения упомянутых в настоящей статье деяний –</w:t>
      </w:r>
    </w:p>
    <w:p w14:paraId="71344E2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w:t>
      </w:r>
      <w:r>
        <w:rPr>
          <w:rFonts w:ascii="Arial" w:eastAsia="Times New Roman" w:hAnsi="Arial" w:cs="Arial"/>
          <w:color w:val="000000"/>
        </w:rPr>
        <w:t xml:space="preserve"> на срок от двенадцати до пятнадцати лет или пожизненным лишением свободы.</w:t>
      </w:r>
    </w:p>
    <w:p w14:paraId="7EA82016"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2E3E30E" w14:textId="77777777" w:rsidR="00EF7A8E" w:rsidRDefault="00A81E47">
      <w:pPr>
        <w:spacing w:after="120"/>
        <w:ind w:firstLine="567"/>
        <w:jc w:val="both"/>
        <w:rPr>
          <w:rFonts w:ascii="Arial" w:eastAsia="Times New Roman" w:hAnsi="Arial" w:cs="Arial"/>
        </w:rPr>
      </w:pPr>
      <w:bookmarkStart w:id="409" w:name="st_403"/>
      <w:r>
        <w:rPr>
          <w:rFonts w:ascii="Arial" w:eastAsia="Times New Roman" w:hAnsi="Arial" w:cs="Arial"/>
          <w:b/>
          <w:bCs/>
          <w:color w:val="000000"/>
        </w:rPr>
        <w:t>Статья 403. Преступления против человечности</w:t>
      </w:r>
      <w:bookmarkEnd w:id="409"/>
    </w:p>
    <w:p w14:paraId="4B8A5BB0"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5EC535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Преступления против человечности, то есть любое деяние, совершенное в пределах широкомасштабного или систематического нападения на г</w:t>
      </w:r>
      <w:r>
        <w:rPr>
          <w:rFonts w:ascii="Arial" w:eastAsia="Times New Roman" w:hAnsi="Arial" w:cs="Arial"/>
          <w:color w:val="000000"/>
        </w:rPr>
        <w:t>ражданское население или гражданских лиц, выразившееся в убийстве, массовом истреблении, порабощении, депортации, незаконном ограничении свободы, пытках, изнасиловании, обращении в сексуальное рабство, принуждении к проституции, принудительной беременности</w:t>
      </w:r>
      <w:r>
        <w:rPr>
          <w:rFonts w:ascii="Arial" w:eastAsia="Times New Roman" w:hAnsi="Arial" w:cs="Arial"/>
          <w:color w:val="000000"/>
        </w:rPr>
        <w:t>, принудительной стерилизации людей, преследовании группы лиц по политическим, расовым, национальным, этническим, культурным, религиозным, половым или иным признакам, апартеиде и иных антигуманных деяниях, причиняющих серьезный вред физическому или(и) псих</w:t>
      </w:r>
      <w:r>
        <w:rPr>
          <w:rFonts w:ascii="Arial" w:eastAsia="Times New Roman" w:hAnsi="Arial" w:cs="Arial"/>
          <w:color w:val="000000"/>
        </w:rPr>
        <w:t>ическому состоянию человека, –</w:t>
      </w:r>
    </w:p>
    <w:p w14:paraId="264619B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двенадцати до пятнадцати лет или пожизненным лишением свободы.</w:t>
      </w:r>
    </w:p>
    <w:p w14:paraId="6A55EEB3"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DB34C13" w14:textId="77777777" w:rsidR="00EF7A8E" w:rsidRDefault="00A81E47">
      <w:pPr>
        <w:spacing w:after="120"/>
        <w:ind w:firstLine="567"/>
        <w:jc w:val="both"/>
        <w:rPr>
          <w:rFonts w:ascii="Arial" w:eastAsia="Times New Roman" w:hAnsi="Arial" w:cs="Arial"/>
        </w:rPr>
      </w:pPr>
      <w:bookmarkStart w:id="410" w:name="st_404"/>
      <w:r>
        <w:rPr>
          <w:rFonts w:ascii="Arial" w:eastAsia="Times New Roman" w:hAnsi="Arial" w:cs="Arial"/>
          <w:b/>
          <w:bCs/>
          <w:color w:val="000000"/>
        </w:rPr>
        <w:t>Статья 404. Насильственное исчезновение</w:t>
      </w:r>
      <w:bookmarkEnd w:id="410"/>
    </w:p>
    <w:p w14:paraId="627A6930"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D22530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Насильственное исчезновение, то есть арест, задержание или похищение людей го</w:t>
      </w:r>
      <w:r>
        <w:rPr>
          <w:rFonts w:ascii="Arial" w:eastAsia="Times New Roman" w:hAnsi="Arial" w:cs="Arial"/>
          <w:color w:val="000000"/>
        </w:rPr>
        <w:t xml:space="preserve">сударством, политической организацией или с их разрешения, при их поддержке или с их согласия, при последующем отказе признать такое лишение свободы или сообщить о судьбе или местонахождении этих людей с целью лишения их защиты со стороны закона в течение </w:t>
      </w:r>
      <w:r>
        <w:rPr>
          <w:rFonts w:ascii="Arial" w:eastAsia="Times New Roman" w:hAnsi="Arial" w:cs="Arial"/>
          <w:color w:val="000000"/>
        </w:rPr>
        <w:t>длительного периода времени –</w:t>
      </w:r>
    </w:p>
    <w:p w14:paraId="78D8A97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двенадцати до пятнадцати лет.</w:t>
      </w:r>
    </w:p>
    <w:p w14:paraId="2AE9CCE4"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6660325" w14:textId="77777777" w:rsidR="00EF7A8E" w:rsidRDefault="00A81E47">
      <w:pPr>
        <w:spacing w:after="120"/>
        <w:ind w:firstLine="567"/>
        <w:jc w:val="both"/>
        <w:rPr>
          <w:rFonts w:ascii="Arial" w:eastAsia="Times New Roman" w:hAnsi="Arial" w:cs="Arial"/>
        </w:rPr>
      </w:pPr>
      <w:bookmarkStart w:id="411" w:name="st_405"/>
      <w:r>
        <w:rPr>
          <w:rFonts w:ascii="Arial" w:eastAsia="Times New Roman" w:hAnsi="Arial" w:cs="Arial"/>
          <w:b/>
          <w:bCs/>
          <w:color w:val="000000"/>
        </w:rPr>
        <w:t>Статья 405. Геноцид</w:t>
      </w:r>
      <w:bookmarkEnd w:id="411"/>
    </w:p>
    <w:p w14:paraId="729384BF"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058793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Действия, направленные на полное или частичное уничтожение национальной, этнической, расовой или религиозной группы путем убийства </w:t>
      </w:r>
      <w:r>
        <w:rPr>
          <w:rFonts w:ascii="Arial" w:eastAsia="Times New Roman" w:hAnsi="Arial" w:cs="Arial"/>
          <w:color w:val="000000"/>
        </w:rPr>
        <w:t xml:space="preserve">членов этой группы, причинения тяжкого вреда их здоровью, насильственного воспрепятствования деторождению, принудительной передачи детей, насильственного переселения либо иного создания жизненных условий, рассчитанных на физическое уничтожение членов этой </w:t>
      </w:r>
      <w:r>
        <w:rPr>
          <w:rFonts w:ascii="Arial" w:eastAsia="Times New Roman" w:hAnsi="Arial" w:cs="Arial"/>
          <w:color w:val="000000"/>
        </w:rPr>
        <w:t>группы, –</w:t>
      </w:r>
    </w:p>
    <w:p w14:paraId="7D2F071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двенадцати до пятнадцати лет или пожизненным лишением свободы.</w:t>
      </w:r>
    </w:p>
    <w:p w14:paraId="10312FCB"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A033837" w14:textId="77777777" w:rsidR="00EF7A8E" w:rsidRDefault="00A81E47">
      <w:pPr>
        <w:spacing w:after="120"/>
        <w:ind w:firstLine="567"/>
        <w:jc w:val="both"/>
        <w:rPr>
          <w:rFonts w:ascii="Arial" w:eastAsia="Times New Roman" w:hAnsi="Arial" w:cs="Arial"/>
        </w:rPr>
      </w:pPr>
      <w:bookmarkStart w:id="412" w:name="st_406"/>
      <w:r>
        <w:rPr>
          <w:rFonts w:ascii="Arial" w:eastAsia="Times New Roman" w:hAnsi="Arial" w:cs="Arial"/>
          <w:b/>
          <w:bCs/>
          <w:color w:val="000000"/>
        </w:rPr>
        <w:t>Статья 406. Производство, покупка, передача, накопление, применение или распространение оружия массового уничтожения</w:t>
      </w:r>
      <w:bookmarkEnd w:id="412"/>
    </w:p>
    <w:p w14:paraId="78907C08"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9F327E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Производство, покупка</w:t>
      </w:r>
      <w:r>
        <w:rPr>
          <w:rFonts w:ascii="Arial" w:eastAsia="Times New Roman" w:hAnsi="Arial" w:cs="Arial"/>
          <w:color w:val="000000"/>
        </w:rPr>
        <w:t>, передача, накопление, применение или распространение ядерного, химического, биологического, бактериологического, токсического или иного оружия массового уничтожения, иных запрещенных средств ведения войны или составляющих к ним либо проведение исследован</w:t>
      </w:r>
      <w:r>
        <w:rPr>
          <w:rFonts w:ascii="Arial" w:eastAsia="Times New Roman" w:hAnsi="Arial" w:cs="Arial"/>
          <w:color w:val="000000"/>
        </w:rPr>
        <w:t>ий, направленных на изготовление или применение таких средств или составляющих к ним, совершенные в нарушение международных договоров, –</w:t>
      </w:r>
    </w:p>
    <w:p w14:paraId="604DCF0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двенадцати до пятнадцати лет или пожизненным лишением свободы.</w:t>
      </w:r>
    </w:p>
    <w:p w14:paraId="240B6BA0"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52CA22E" w14:textId="77777777" w:rsidR="00EF7A8E" w:rsidRDefault="00A81E47">
      <w:pPr>
        <w:spacing w:after="120"/>
        <w:ind w:firstLine="567"/>
        <w:jc w:val="both"/>
        <w:rPr>
          <w:rFonts w:ascii="Arial" w:eastAsia="Times New Roman" w:hAnsi="Arial" w:cs="Arial"/>
        </w:rPr>
      </w:pPr>
      <w:bookmarkStart w:id="413" w:name="st_407"/>
      <w:r>
        <w:rPr>
          <w:rFonts w:ascii="Arial" w:eastAsia="Times New Roman" w:hAnsi="Arial" w:cs="Arial"/>
          <w:b/>
          <w:bCs/>
          <w:color w:val="000000"/>
        </w:rPr>
        <w:t>Статья 407. Пропаганда войны</w:t>
      </w:r>
      <w:bookmarkEnd w:id="413"/>
    </w:p>
    <w:p w14:paraId="7C569C5E"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1B9C44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Пропаганда войны, то есть распространение в любой форме взглядов, идей или призывов с целью вызвать агрессию одной страны против другой или развязывания военного конфликта, –</w:t>
      </w:r>
    </w:p>
    <w:p w14:paraId="6EAC851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до пяти л</w:t>
      </w:r>
      <w:r>
        <w:rPr>
          <w:rFonts w:ascii="Arial" w:eastAsia="Times New Roman" w:hAnsi="Arial" w:cs="Arial"/>
          <w:color w:val="000000"/>
        </w:rPr>
        <w:t>ет либо штрафом от 500 до 1000 расчетных показателей.</w:t>
      </w:r>
    </w:p>
    <w:p w14:paraId="6B7A389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Пропаганда войны, совершенная должностным лицом, занимающим ответственное положение, –</w:t>
      </w:r>
    </w:p>
    <w:p w14:paraId="4AD8E68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наказывается лишением свободы на срок от пяти до семи лет с лишением права занимать определенные должности либо </w:t>
      </w:r>
      <w:r>
        <w:rPr>
          <w:rFonts w:ascii="Arial" w:eastAsia="Times New Roman" w:hAnsi="Arial" w:cs="Arial"/>
          <w:color w:val="000000"/>
        </w:rPr>
        <w:t>заниматься определенной деятельностью на срок до трех лет.</w:t>
      </w:r>
    </w:p>
    <w:p w14:paraId="7E10600B"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5417D22" w14:textId="77777777" w:rsidR="00EF7A8E" w:rsidRDefault="00A81E47">
      <w:pPr>
        <w:spacing w:after="120"/>
        <w:ind w:firstLine="567"/>
        <w:jc w:val="both"/>
        <w:rPr>
          <w:rFonts w:ascii="Arial" w:eastAsia="Times New Roman" w:hAnsi="Arial" w:cs="Arial"/>
        </w:rPr>
      </w:pPr>
      <w:bookmarkStart w:id="414" w:name="st_408"/>
      <w:r>
        <w:rPr>
          <w:rFonts w:ascii="Arial" w:eastAsia="Times New Roman" w:hAnsi="Arial" w:cs="Arial"/>
          <w:b/>
          <w:bCs/>
          <w:color w:val="000000"/>
        </w:rPr>
        <w:t>Статья 408. Нападение на лиц или учреждения, пользующиеся международной защитой</w:t>
      </w:r>
      <w:bookmarkEnd w:id="414"/>
    </w:p>
    <w:p w14:paraId="4C6A53FF"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62544E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Нападение на представителя иност</w:t>
      </w:r>
      <w:r>
        <w:rPr>
          <w:rFonts w:ascii="Arial" w:eastAsia="Times New Roman" w:hAnsi="Arial" w:cs="Arial"/>
          <w:color w:val="000000"/>
        </w:rPr>
        <w:t>ранного государства или сотрудника международной организации, пользующихся международной защитой, на проживающих вместе с ними членов их семей, а равно на служебное или жилое помещение либо транспортное средство лица, пользующегося международной защитой, –</w:t>
      </w:r>
    </w:p>
    <w:p w14:paraId="7ED09DD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десяти лет.</w:t>
      </w:r>
    </w:p>
    <w:p w14:paraId="24443818"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828B547" w14:textId="77777777" w:rsidR="00EF7A8E" w:rsidRDefault="00A81E47">
      <w:pPr>
        <w:spacing w:after="120"/>
        <w:ind w:firstLine="567"/>
        <w:jc w:val="both"/>
        <w:rPr>
          <w:rFonts w:ascii="Arial" w:eastAsia="Times New Roman" w:hAnsi="Arial" w:cs="Arial"/>
        </w:rPr>
      </w:pPr>
      <w:bookmarkStart w:id="415" w:name="st_409"/>
      <w:r>
        <w:rPr>
          <w:rFonts w:ascii="Arial" w:eastAsia="Times New Roman" w:hAnsi="Arial" w:cs="Arial"/>
          <w:b/>
          <w:bCs/>
          <w:color w:val="000000"/>
        </w:rPr>
        <w:t>Статья 409. Экоцид</w:t>
      </w:r>
      <w:bookmarkEnd w:id="415"/>
    </w:p>
    <w:p w14:paraId="7CBF4659"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0FAB13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Массовое уничтожение флоры или фауны, отравление атмосферы или водных ресурсов, а равно совершение иных действий, которые могут привести или привели к экологической катаст</w:t>
      </w:r>
      <w:r>
        <w:rPr>
          <w:rFonts w:ascii="Arial" w:eastAsia="Times New Roman" w:hAnsi="Arial" w:cs="Arial"/>
          <w:color w:val="000000"/>
        </w:rPr>
        <w:t>рофе, –</w:t>
      </w:r>
    </w:p>
    <w:p w14:paraId="3C6CEEE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двенадцати до пятнадцати лет.</w:t>
      </w:r>
    </w:p>
    <w:p w14:paraId="3A152985" w14:textId="77777777" w:rsidR="00EF7A8E" w:rsidRDefault="00A81E47">
      <w:pPr>
        <w:spacing w:after="120"/>
        <w:ind w:firstLine="567"/>
        <w:jc w:val="center"/>
        <w:rPr>
          <w:rFonts w:ascii="Arial" w:eastAsia="Times New Roman" w:hAnsi="Arial" w:cs="Arial"/>
        </w:rPr>
      </w:pPr>
      <w:bookmarkStart w:id="416" w:name="g51"/>
      <w:r>
        <w:rPr>
          <w:rFonts w:ascii="Arial" w:eastAsia="Times New Roman" w:hAnsi="Arial" w:cs="Arial"/>
          <w:b/>
          <w:bCs/>
          <w:color w:val="000000"/>
        </w:rPr>
        <w:t>Глава 51. Военные преступления и другие нарушения законов и обычаев ведения войны</w:t>
      </w:r>
      <w:bookmarkEnd w:id="416"/>
    </w:p>
    <w:p w14:paraId="58E6AFDA"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24F5248D" w14:textId="77777777" w:rsidR="00EF7A8E" w:rsidRDefault="00A81E47">
      <w:pPr>
        <w:spacing w:after="120"/>
        <w:ind w:firstLine="567"/>
        <w:jc w:val="both"/>
        <w:rPr>
          <w:rFonts w:ascii="Arial" w:eastAsia="Times New Roman" w:hAnsi="Arial" w:cs="Arial"/>
        </w:rPr>
      </w:pPr>
      <w:bookmarkStart w:id="417" w:name="st_410"/>
      <w:r>
        <w:rPr>
          <w:rFonts w:ascii="Arial" w:eastAsia="Times New Roman" w:hAnsi="Arial" w:cs="Arial"/>
          <w:b/>
          <w:bCs/>
          <w:color w:val="000000"/>
        </w:rPr>
        <w:t xml:space="preserve">Статья 410. Нарушение законов и обычаев ведения войны в отношении лиц, пользующихся во время </w:t>
      </w:r>
      <w:r>
        <w:rPr>
          <w:rFonts w:ascii="Arial" w:eastAsia="Times New Roman" w:hAnsi="Arial" w:cs="Arial"/>
          <w:b/>
          <w:bCs/>
          <w:color w:val="000000"/>
        </w:rPr>
        <w:t>военных действий международной защитой</w:t>
      </w:r>
      <w:bookmarkEnd w:id="417"/>
    </w:p>
    <w:p w14:paraId="6B87ED57"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8A924A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Принуждение лиц, сдавших оружие и не имеющих средств защиты, раненых, больных, медицинских работников, санитарного и духовного персонала, военнопленных, гражданского населения на оккупированной территории или в р</w:t>
      </w:r>
      <w:r>
        <w:rPr>
          <w:rFonts w:ascii="Arial" w:eastAsia="Times New Roman" w:hAnsi="Arial" w:cs="Arial"/>
          <w:color w:val="000000"/>
        </w:rPr>
        <w:t xml:space="preserve">айоне военных действий, иных лиц, пользующихся во время военных действий международной защитой, к службе в вооруженных силах противника или к переселению либо лишение их права на независимый и беспристрастный суд, либо ограничение права этих лиц на защиту </w:t>
      </w:r>
      <w:r>
        <w:rPr>
          <w:rFonts w:ascii="Arial" w:eastAsia="Times New Roman" w:hAnsi="Arial" w:cs="Arial"/>
          <w:color w:val="000000"/>
        </w:rPr>
        <w:t>в уголовном судопроизводстве –</w:t>
      </w:r>
    </w:p>
    <w:p w14:paraId="6BF10DA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семи до десяти лет.</w:t>
      </w:r>
    </w:p>
    <w:p w14:paraId="19A50BA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2. Причинение тяжкого вреда здоровью лицам, указанным в части 1 настоящей статьи, либо истязание, пытки или бесчеловечное обращение; либо проведение над ними, даже </w:t>
      </w:r>
      <w:r>
        <w:rPr>
          <w:rFonts w:ascii="Arial" w:eastAsia="Times New Roman" w:hAnsi="Arial" w:cs="Arial"/>
          <w:color w:val="000000"/>
        </w:rPr>
        <w:t>с их согласия, медицинских, биологических и других экспериментов, преднамеренное причинение тяжелых страданий, психического расстройства, серьезного увечья; незаконное произвольное разрушение и присвоение имущества, не вызываемое военной необходимостью; ли</w:t>
      </w:r>
      <w:r>
        <w:rPr>
          <w:rFonts w:ascii="Arial" w:eastAsia="Times New Roman" w:hAnsi="Arial" w:cs="Arial"/>
          <w:color w:val="000000"/>
        </w:rPr>
        <w:t>бо использование их для прикрытия своих войск или объектов от военных действий; либо захват и удержание таких лиц в качестве заложников; либо использование гражданского населения для принудительных работ, при отсутствии признаков преступления против челове</w:t>
      </w:r>
      <w:r>
        <w:rPr>
          <w:rFonts w:ascii="Arial" w:eastAsia="Times New Roman" w:hAnsi="Arial" w:cs="Arial"/>
          <w:color w:val="000000"/>
        </w:rPr>
        <w:t>чности и геноцида –</w:t>
      </w:r>
    </w:p>
    <w:p w14:paraId="6BBD76D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десяти до двенадцати лет.</w:t>
      </w:r>
    </w:p>
    <w:p w14:paraId="5E85CAA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Убийство лиц, указанных в части 1 настоящей статьи, –</w:t>
      </w:r>
    </w:p>
    <w:p w14:paraId="4DBC8F3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двенадцати до пятнадцати лет или пожизненным лишением свободы.</w:t>
      </w:r>
    </w:p>
    <w:p w14:paraId="55CFC278"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E644EFC" w14:textId="77777777" w:rsidR="00EF7A8E" w:rsidRDefault="00A81E47">
      <w:pPr>
        <w:spacing w:after="120"/>
        <w:ind w:firstLine="567"/>
        <w:jc w:val="both"/>
        <w:rPr>
          <w:rFonts w:ascii="Arial" w:eastAsia="Times New Roman" w:hAnsi="Arial" w:cs="Arial"/>
        </w:rPr>
      </w:pPr>
      <w:bookmarkStart w:id="418" w:name="st_411"/>
      <w:r>
        <w:rPr>
          <w:rFonts w:ascii="Arial" w:eastAsia="Times New Roman" w:hAnsi="Arial" w:cs="Arial"/>
          <w:b/>
          <w:bCs/>
          <w:color w:val="000000"/>
        </w:rPr>
        <w:t>Статья 411. Насилие в отношении жителей в районе военных действий</w:t>
      </w:r>
      <w:bookmarkEnd w:id="418"/>
    </w:p>
    <w:p w14:paraId="0936E7C7"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1A6662A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Применение физического и психического насилия в отношении жителей в районе военных действий, а равно незаконное насильственное лишение их имущества или его уничтожение –</w:t>
      </w:r>
    </w:p>
    <w:p w14:paraId="64E49F8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w:t>
      </w:r>
      <w:r>
        <w:rPr>
          <w:rFonts w:ascii="Arial" w:eastAsia="Times New Roman" w:hAnsi="Arial" w:cs="Arial"/>
          <w:color w:val="000000"/>
        </w:rPr>
        <w:t>шением свободы на срок от десяти до двенадцати лет.</w:t>
      </w:r>
    </w:p>
    <w:p w14:paraId="31C9C51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Изнасилование в период военных действий в отношении жителей при отсутствии признаков преступления против человечности и геноцида –</w:t>
      </w:r>
    </w:p>
    <w:p w14:paraId="249B715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двенадцати до пятнадцати лет.</w:t>
      </w:r>
    </w:p>
    <w:p w14:paraId="7A577928"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08CFE4FA" w14:textId="77777777" w:rsidR="00EF7A8E" w:rsidRDefault="00A81E47">
      <w:pPr>
        <w:spacing w:after="120"/>
        <w:ind w:firstLine="567"/>
        <w:jc w:val="both"/>
        <w:rPr>
          <w:rFonts w:ascii="Arial" w:eastAsia="Times New Roman" w:hAnsi="Arial" w:cs="Arial"/>
        </w:rPr>
      </w:pPr>
      <w:bookmarkStart w:id="419" w:name="st_412"/>
      <w:r>
        <w:rPr>
          <w:rFonts w:ascii="Arial" w:eastAsia="Times New Roman" w:hAnsi="Arial" w:cs="Arial"/>
          <w:b/>
          <w:bCs/>
          <w:color w:val="000000"/>
        </w:rPr>
        <w:t>Статья 412. Мародерство</w:t>
      </w:r>
      <w:bookmarkEnd w:id="419"/>
    </w:p>
    <w:p w14:paraId="2A8FFE99"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126FAC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Мародерство, то есть похищение вещей, в том числе принадлежащих убитым или раненым, во время военных действий, стихийных бедствий, техногенных, авиа-железнодорожных и иных видов катастроф, чрезвычайных ситуаций или массовых бес</w:t>
      </w:r>
      <w:r>
        <w:rPr>
          <w:rFonts w:ascii="Arial" w:eastAsia="Times New Roman" w:hAnsi="Arial" w:cs="Arial"/>
          <w:color w:val="000000"/>
        </w:rPr>
        <w:t>порядков с целью завладения ими, –</w:t>
      </w:r>
    </w:p>
    <w:p w14:paraId="7F6EFA1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семи до десяти лет.</w:t>
      </w:r>
    </w:p>
    <w:p w14:paraId="5F7DD3F8"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939BC2A" w14:textId="77777777" w:rsidR="00EF7A8E" w:rsidRDefault="00A81E47">
      <w:pPr>
        <w:spacing w:after="120"/>
        <w:ind w:firstLine="567"/>
        <w:jc w:val="both"/>
        <w:rPr>
          <w:rFonts w:ascii="Arial" w:eastAsia="Times New Roman" w:hAnsi="Arial" w:cs="Arial"/>
        </w:rPr>
      </w:pPr>
      <w:bookmarkStart w:id="420" w:name="st_413"/>
      <w:r>
        <w:rPr>
          <w:rFonts w:ascii="Arial" w:eastAsia="Times New Roman" w:hAnsi="Arial" w:cs="Arial"/>
          <w:b/>
          <w:bCs/>
          <w:color w:val="000000"/>
        </w:rPr>
        <w:t>Статья 413. Преступные нарушения норм международного гуманитарного права</w:t>
      </w:r>
      <w:bookmarkEnd w:id="420"/>
    </w:p>
    <w:p w14:paraId="36F486C1"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DE2586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Нарушения норм международного гуманитарного права во время вооруженного конфликта:</w:t>
      </w:r>
    </w:p>
    <w:p w14:paraId="4F6558E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применение средств и методов ведения войны, которые могут считаться наносящими чрезмерные повреждения либо страдания или имеющими неизбирательное действие;</w:t>
      </w:r>
    </w:p>
    <w:p w14:paraId="7E1083A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причинение обширного, долговременного и серьезного ущерба природной среде;</w:t>
      </w:r>
    </w:p>
    <w:p w14:paraId="5A98D4B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нападение на обл</w:t>
      </w:r>
      <w:r>
        <w:rPr>
          <w:rFonts w:ascii="Arial" w:eastAsia="Times New Roman" w:hAnsi="Arial" w:cs="Arial"/>
          <w:color w:val="000000"/>
        </w:rPr>
        <w:t>адающие с защитной целью отличительными эмблемами красного креста, красного полумесяца и красного кристалла персонал, строения, оборудование и транспортные средства;</w:t>
      </w:r>
    </w:p>
    <w:p w14:paraId="34268D1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вероломное использование отличительной эмблемы красного креста, красного полумесяца и к</w:t>
      </w:r>
      <w:r>
        <w:rPr>
          <w:rFonts w:ascii="Arial" w:eastAsia="Times New Roman" w:hAnsi="Arial" w:cs="Arial"/>
          <w:color w:val="000000"/>
        </w:rPr>
        <w:t>расного кристалла;</w:t>
      </w:r>
    </w:p>
    <w:p w14:paraId="4600505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5) использование голода среди гражданского населения в качестве метода ведения военных действий;</w:t>
      </w:r>
    </w:p>
    <w:p w14:paraId="1516623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6) вербовка лиц, не достигших восемнадцатилетнего возраста, в вооруженные силы либо разрешение им принимать участие в военных действиях;</w:t>
      </w:r>
    </w:p>
    <w:p w14:paraId="16C368B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7) </w:t>
      </w:r>
      <w:r>
        <w:rPr>
          <w:rFonts w:ascii="Arial" w:eastAsia="Times New Roman" w:hAnsi="Arial" w:cs="Arial"/>
          <w:color w:val="000000"/>
        </w:rPr>
        <w:t>вербовка лиц, не достигших восемнадцатилетнего возраста, в вооруженные группы, отличные от вооруженных сил государства, или использование их в военных действиях в составе этих вооруженных групп;</w:t>
      </w:r>
    </w:p>
    <w:p w14:paraId="61953B4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8) произвольное и производимое в большом масштабе разрушение </w:t>
      </w:r>
      <w:r>
        <w:rPr>
          <w:rFonts w:ascii="Arial" w:eastAsia="Times New Roman" w:hAnsi="Arial" w:cs="Arial"/>
          <w:color w:val="000000"/>
        </w:rPr>
        <w:t>или присвоение имущества, не вызываемое военной необходимостью;</w:t>
      </w:r>
    </w:p>
    <w:p w14:paraId="350FE3D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9) превращение необороняемых местностей и демилитаризованных зон в объект нападения;</w:t>
      </w:r>
    </w:p>
    <w:p w14:paraId="3DA583A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10) превращение ясно опознаваемых исторических памятников, произведений искусства или мест отправления культа, которые являются культурным или духовным наследием народов, находящихся под защитой, в объект нападения либо их уничтожение или хищение, а равно </w:t>
      </w:r>
      <w:r>
        <w:rPr>
          <w:rFonts w:ascii="Arial" w:eastAsia="Times New Roman" w:hAnsi="Arial" w:cs="Arial"/>
          <w:color w:val="000000"/>
        </w:rPr>
        <w:t>совершение в отношении этих ценностей актов вандализма при отсутствии военной необходимости;</w:t>
      </w:r>
    </w:p>
    <w:p w14:paraId="11B88CD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11) использование культурных ценностей, находящихся под усиленной защитой, либо непосредственно прилегающих к ним мест для поддержания военных действий при отсутст</w:t>
      </w:r>
      <w:r>
        <w:rPr>
          <w:rFonts w:ascii="Arial" w:eastAsia="Times New Roman" w:hAnsi="Arial" w:cs="Arial"/>
          <w:color w:val="000000"/>
        </w:rPr>
        <w:t>вии военной необходимости, а равно превращение этих ценностей либо непосредственно прилегающих к ним мест в объект нападения;</w:t>
      </w:r>
    </w:p>
    <w:p w14:paraId="7000C30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12) нарушение соглашений о перемирии, приостановлении военных действий или местных соглашений, заключенных с целью вывоза, обмена </w:t>
      </w:r>
      <w:r>
        <w:rPr>
          <w:rFonts w:ascii="Arial" w:eastAsia="Times New Roman" w:hAnsi="Arial" w:cs="Arial"/>
          <w:color w:val="000000"/>
        </w:rPr>
        <w:t>или перевозки раненых и умерших, оставленных на поле сражения;</w:t>
      </w:r>
    </w:p>
    <w:p w14:paraId="68473EC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13) совершение нападения на гражданское население или на отдельных гражданских лиц;</w:t>
      </w:r>
    </w:p>
    <w:p w14:paraId="10406B1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14) с</w:t>
      </w:r>
      <w:r>
        <w:rPr>
          <w:rFonts w:ascii="Arial" w:eastAsia="Times New Roman" w:hAnsi="Arial" w:cs="Arial"/>
          <w:color w:val="000000"/>
        </w:rPr>
        <w:t>овершение нападения неизбирательного характера, затрагивающего гражданское население или гражданские объекты, когда заведомо известно, что такое нападение повлечет чрезмерные потери среди гражданских лиц либо причинит чрезмерный ущерб гражданским объектам;</w:t>
      </w:r>
    </w:p>
    <w:p w14:paraId="1258B1B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15) совершение нападения на установки или сооружения, содержащие опасные силы, когда заведомо известно, что такое нападение повлечет чрезмерные потери среди гражданских лиц либо причинит чрезмерный ущерб гражданским объектам;</w:t>
      </w:r>
    </w:p>
    <w:p w14:paraId="6FA7607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16) совершение нападения на л</w:t>
      </w:r>
      <w:r>
        <w:rPr>
          <w:rFonts w:ascii="Arial" w:eastAsia="Times New Roman" w:hAnsi="Arial" w:cs="Arial"/>
          <w:color w:val="000000"/>
        </w:rPr>
        <w:t>ицо, заведомо для виновного прекратившее принимать непосредственное участие в военных действиях;</w:t>
      </w:r>
    </w:p>
    <w:p w14:paraId="032CE05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17) перемещение части собственного гражданского населения на оккупируемую территорию или депортация, перемещение всего или части населения в пределах оккупиров</w:t>
      </w:r>
      <w:r>
        <w:rPr>
          <w:rFonts w:ascii="Arial" w:eastAsia="Times New Roman" w:hAnsi="Arial" w:cs="Arial"/>
          <w:color w:val="000000"/>
        </w:rPr>
        <w:t>анной территории либо за ее пределы;</w:t>
      </w:r>
    </w:p>
    <w:p w14:paraId="6BA84AE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18) неоправданная задержка репатриации военнопленных и гражданских лиц;</w:t>
      </w:r>
    </w:p>
    <w:p w14:paraId="324DF76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19) применение в вооруженном конфликте иных средств и методов ведения войны, запрещенных международными договорами, –</w:t>
      </w:r>
    </w:p>
    <w:p w14:paraId="74181A0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w:t>
      </w:r>
      <w:r>
        <w:rPr>
          <w:rFonts w:ascii="Arial" w:eastAsia="Times New Roman" w:hAnsi="Arial" w:cs="Arial"/>
          <w:color w:val="000000"/>
        </w:rPr>
        <w:t xml:space="preserve"> на срок от двенадцати до пятнадцати лет.</w:t>
      </w:r>
    </w:p>
    <w:p w14:paraId="5BAB7DEB"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D0A987B" w14:textId="77777777" w:rsidR="00EF7A8E" w:rsidRDefault="00A81E47">
      <w:pPr>
        <w:spacing w:after="120"/>
        <w:ind w:firstLine="567"/>
        <w:jc w:val="both"/>
        <w:rPr>
          <w:rFonts w:ascii="Arial" w:eastAsia="Times New Roman" w:hAnsi="Arial" w:cs="Arial"/>
        </w:rPr>
      </w:pPr>
      <w:bookmarkStart w:id="421" w:name="st_414"/>
      <w:r>
        <w:rPr>
          <w:rFonts w:ascii="Arial" w:eastAsia="Times New Roman" w:hAnsi="Arial" w:cs="Arial"/>
          <w:b/>
          <w:bCs/>
          <w:color w:val="000000"/>
        </w:rPr>
        <w:t>Статья 414. Преступное бездействие либо отдание преступного приказа во время военных действий</w:t>
      </w:r>
      <w:bookmarkEnd w:id="421"/>
    </w:p>
    <w:p w14:paraId="7A88870A"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2B17B1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Непринятие во время военных действий начальником или другим должностным лицом в пределах своих полномочий всех во</w:t>
      </w:r>
      <w:r>
        <w:rPr>
          <w:rFonts w:ascii="Arial" w:eastAsia="Times New Roman" w:hAnsi="Arial" w:cs="Arial"/>
          <w:color w:val="000000"/>
        </w:rPr>
        <w:t>зможных мер для предупреждения подготавливаемых или пресечения совершаемых подчиненным преступлений, предусмотренных статьями 410–413 настоящего Кодекса, –</w:t>
      </w:r>
    </w:p>
    <w:p w14:paraId="4DCC60A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десяти до двенадцати лет.</w:t>
      </w:r>
    </w:p>
    <w:p w14:paraId="34A48FB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Отдание во время военных дейст</w:t>
      </w:r>
      <w:r>
        <w:rPr>
          <w:rFonts w:ascii="Arial" w:eastAsia="Times New Roman" w:hAnsi="Arial" w:cs="Arial"/>
          <w:color w:val="000000"/>
        </w:rPr>
        <w:t>вий начальником или другим должностным лицом подчиненному приказа не оставлять никого в живых или иного заведомо преступного приказа или распоряжения, направленных на совершение преступлений, предусмотренных статьями 410, 411 и 413 настоящего Кодекса, –</w:t>
      </w:r>
    </w:p>
    <w:p w14:paraId="282AC11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w:t>
      </w:r>
      <w:r>
        <w:rPr>
          <w:rFonts w:ascii="Arial" w:eastAsia="Times New Roman" w:hAnsi="Arial" w:cs="Arial"/>
          <w:color w:val="000000"/>
        </w:rPr>
        <w:t>казывается лишением свободы на срок от двенадцати до пятнадцати лет.</w:t>
      </w:r>
    </w:p>
    <w:p w14:paraId="0B3E6620"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73E09A23" w14:textId="77777777" w:rsidR="00EF7A8E" w:rsidRDefault="00A81E47">
      <w:pPr>
        <w:spacing w:after="120"/>
        <w:ind w:firstLine="567"/>
        <w:jc w:val="both"/>
        <w:rPr>
          <w:rFonts w:ascii="Arial" w:eastAsia="Times New Roman" w:hAnsi="Arial" w:cs="Arial"/>
        </w:rPr>
      </w:pPr>
      <w:bookmarkStart w:id="422" w:name="st_415"/>
      <w:r>
        <w:rPr>
          <w:rFonts w:ascii="Arial" w:eastAsia="Times New Roman" w:hAnsi="Arial" w:cs="Arial"/>
          <w:b/>
          <w:bCs/>
          <w:color w:val="000000"/>
        </w:rPr>
        <w:t>Статья 415. Незаконное пользование знаками, охраняемыми международными договорами</w:t>
      </w:r>
      <w:bookmarkEnd w:id="422"/>
    </w:p>
    <w:p w14:paraId="0A86199E"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5591814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Использование вопреки международным договорам во время военных действий эмблем красного креста, красн</w:t>
      </w:r>
      <w:r>
        <w:rPr>
          <w:rFonts w:ascii="Arial" w:eastAsia="Times New Roman" w:hAnsi="Arial" w:cs="Arial"/>
          <w:color w:val="000000"/>
        </w:rPr>
        <w:t>ого полумесяца, красного кристалла или охранных знаков для культурных ценностей или иных знаков, охраняемых международным правом, либо пользование государственным флагом или государственными отличиями неприятеля, нейтрального государства, флагом или знаком</w:t>
      </w:r>
      <w:r>
        <w:rPr>
          <w:rFonts w:ascii="Arial" w:eastAsia="Times New Roman" w:hAnsi="Arial" w:cs="Arial"/>
          <w:color w:val="000000"/>
        </w:rPr>
        <w:t xml:space="preserve"> международной организации –</w:t>
      </w:r>
    </w:p>
    <w:p w14:paraId="4A18D064"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до пяти лет.</w:t>
      </w:r>
    </w:p>
    <w:p w14:paraId="34FF5921"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430B27CC" w14:textId="77777777" w:rsidR="00EF7A8E" w:rsidRDefault="00A81E47">
      <w:pPr>
        <w:spacing w:after="120"/>
        <w:ind w:firstLine="567"/>
        <w:jc w:val="both"/>
        <w:rPr>
          <w:rFonts w:ascii="Arial" w:eastAsia="Times New Roman" w:hAnsi="Arial" w:cs="Arial"/>
        </w:rPr>
      </w:pPr>
      <w:r>
        <w:rPr>
          <w:rFonts w:ascii="Arial" w:eastAsia="Times New Roman" w:hAnsi="Arial" w:cs="Arial"/>
          <w:b/>
          <w:bCs/>
          <w:color w:val="000000"/>
        </w:rPr>
        <w:t>Статья 416. Наемничество</w:t>
      </w:r>
    </w:p>
    <w:p w14:paraId="1E028AAA"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28E4F2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Вербовка, финансирование, материальное обеспечение, обучение наемников с целью использования в вооруженных конфликтах других государств или наси</w:t>
      </w:r>
      <w:r>
        <w:rPr>
          <w:rFonts w:ascii="Arial" w:eastAsia="Times New Roman" w:hAnsi="Arial" w:cs="Arial"/>
          <w:color w:val="000000"/>
        </w:rPr>
        <w:t>льственных действиях, направленных на свержение государственной власти или нарушение территориальной целостности, а также использование наемников в военных конфликтах или действиях –</w:t>
      </w:r>
    </w:p>
    <w:p w14:paraId="087FA29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семи до десяти лет.</w:t>
      </w:r>
    </w:p>
    <w:p w14:paraId="238DA51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Участие б</w:t>
      </w:r>
      <w:r>
        <w:rPr>
          <w:rFonts w:ascii="Arial" w:eastAsia="Times New Roman" w:hAnsi="Arial" w:cs="Arial"/>
          <w:color w:val="000000"/>
        </w:rPr>
        <w:t>ез разрешения соответствующих органов государственной власти в вооруженных конфликтах других государств с целью получения материального вознаграждения –</w:t>
      </w:r>
    </w:p>
    <w:p w14:paraId="0C03579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десяти до двенадцати лет.</w:t>
      </w:r>
    </w:p>
    <w:p w14:paraId="77434B4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3. Деяния, предусмотренные частью 1 </w:t>
      </w:r>
      <w:r>
        <w:rPr>
          <w:rFonts w:ascii="Arial" w:eastAsia="Times New Roman" w:hAnsi="Arial" w:cs="Arial"/>
          <w:color w:val="000000"/>
        </w:rPr>
        <w:t>настоящей статьи, совершенные:</w:t>
      </w:r>
    </w:p>
    <w:p w14:paraId="6BAD1CA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группой лиц;</w:t>
      </w:r>
    </w:p>
    <w:p w14:paraId="6B30C50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группой лиц по предварительному сговору;</w:t>
      </w:r>
    </w:p>
    <w:p w14:paraId="4903645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в отношении ребенка, –</w:t>
      </w:r>
    </w:p>
    <w:p w14:paraId="222D9D3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двенадцати до пятнадцати лет.</w:t>
      </w:r>
    </w:p>
    <w:p w14:paraId="4AF47276" w14:textId="77777777" w:rsidR="00EF7A8E" w:rsidRDefault="00A81E47">
      <w:pPr>
        <w:spacing w:after="120"/>
        <w:ind w:firstLine="567"/>
        <w:jc w:val="both"/>
        <w:rPr>
          <w:rFonts w:ascii="Arial" w:eastAsia="Times New Roman" w:hAnsi="Arial" w:cs="Arial"/>
        </w:rPr>
      </w:pPr>
      <w:r>
        <w:rPr>
          <w:rFonts w:ascii="Arial" w:eastAsia="Times New Roman" w:hAnsi="Arial" w:cs="Arial"/>
          <w:b/>
          <w:bCs/>
          <w:i/>
          <w:iCs/>
          <w:color w:val="000000"/>
        </w:rPr>
        <w:t xml:space="preserve">Примечание. </w:t>
      </w:r>
      <w:r>
        <w:rPr>
          <w:rFonts w:ascii="Arial" w:eastAsia="Times New Roman" w:hAnsi="Arial" w:cs="Arial"/>
          <w:i/>
          <w:iCs/>
          <w:color w:val="000000"/>
        </w:rPr>
        <w:t>Наемником признается лицо, действующее в целях получения материального вознаграждения</w:t>
      </w:r>
      <w:r>
        <w:rPr>
          <w:rFonts w:ascii="Arial" w:eastAsia="Times New Roman" w:hAnsi="Arial" w:cs="Arial"/>
          <w:i/>
          <w:iCs/>
          <w:color w:val="000000"/>
        </w:rPr>
        <w:t xml:space="preserve"> или иной заинтересованности и не являющееся гражданином государства, участвующего в вооруженном конфликте или военных действиях, не проживающее постоянно на его территории, а также не являющееся лицом, направленным для исполнения официальных обязанностей.</w:t>
      </w:r>
    </w:p>
    <w:p w14:paraId="1ED7F6E8" w14:textId="77777777" w:rsidR="00EF7A8E" w:rsidRDefault="00A81E47">
      <w:pPr>
        <w:spacing w:after="120"/>
        <w:jc w:val="both"/>
        <w:rPr>
          <w:rFonts w:ascii="Arial" w:eastAsia="Times New Roman" w:hAnsi="Arial" w:cs="Arial"/>
        </w:rPr>
      </w:pPr>
      <w:r>
        <w:rPr>
          <w:rFonts w:ascii="Arial" w:eastAsia="Times New Roman" w:hAnsi="Arial" w:cs="Arial"/>
        </w:rPr>
        <w:t> </w:t>
      </w:r>
    </w:p>
    <w:p w14:paraId="5E27D42F" w14:textId="77777777" w:rsidR="00EF7A8E" w:rsidRDefault="00A81E47">
      <w:pPr>
        <w:spacing w:after="120"/>
        <w:jc w:val="both"/>
        <w:rPr>
          <w:rFonts w:ascii="Arial" w:eastAsia="Times New Roman" w:hAnsi="Arial" w:cs="Arial"/>
        </w:rPr>
      </w:pPr>
      <w:r>
        <w:rPr>
          <w:rFonts w:ascii="Arial" w:eastAsia="Times New Roman" w:hAnsi="Arial" w:cs="Arial"/>
        </w:rPr>
        <w:t> </w:t>
      </w:r>
    </w:p>
    <w:tbl>
      <w:tblPr>
        <w:tblW w:w="5000" w:type="pct"/>
        <w:tblCellMar>
          <w:left w:w="0" w:type="dxa"/>
          <w:right w:w="0" w:type="dxa"/>
        </w:tblCellMar>
        <w:tblLook w:val="04A0" w:firstRow="1" w:lastRow="0" w:firstColumn="1" w:lastColumn="0" w:noHBand="0" w:noVBand="1"/>
      </w:tblPr>
      <w:tblGrid>
        <w:gridCol w:w="10350"/>
        <w:gridCol w:w="4436"/>
      </w:tblGrid>
      <w:tr w:rsidR="00EF7A8E" w14:paraId="64AFD492" w14:textId="77777777">
        <w:tc>
          <w:tcPr>
            <w:tcW w:w="4785" w:type="dxa"/>
            <w:tcMar>
              <w:top w:w="0" w:type="dxa"/>
              <w:left w:w="108" w:type="dxa"/>
              <w:bottom w:w="0" w:type="dxa"/>
              <w:right w:w="108" w:type="dxa"/>
            </w:tcMar>
          </w:tcPr>
          <w:p w14:paraId="3903E7DD" w14:textId="77777777" w:rsidR="00EF7A8E" w:rsidRDefault="00A81E47">
            <w:pPr>
              <w:rPr>
                <w:rFonts w:ascii="Arial" w:eastAsia="Times New Roman" w:hAnsi="Arial" w:cs="Arial"/>
                <w:b/>
                <w:bCs/>
              </w:rPr>
            </w:pPr>
            <w:r>
              <w:rPr>
                <w:rFonts w:ascii="Arial" w:eastAsia="Times New Roman" w:hAnsi="Arial" w:cs="Arial"/>
                <w:b/>
                <w:bCs/>
                <w:lang w:val="ky-KG"/>
              </w:rPr>
              <w:t xml:space="preserve">            </w:t>
            </w:r>
            <w:r>
              <w:rPr>
                <w:rFonts w:ascii="Arial" w:eastAsia="Times New Roman" w:hAnsi="Arial" w:cs="Arial"/>
                <w:b/>
                <w:bCs/>
              </w:rPr>
              <w:t>Президент</w:t>
            </w:r>
          </w:p>
          <w:p w14:paraId="65E2EC7D" w14:textId="77777777" w:rsidR="00EF7A8E" w:rsidRDefault="00A81E47">
            <w:pPr>
              <w:rPr>
                <w:rFonts w:ascii="Arial" w:eastAsia="Times New Roman" w:hAnsi="Arial" w:cs="Arial"/>
                <w:b/>
                <w:bCs/>
              </w:rPr>
            </w:pPr>
            <w:r>
              <w:rPr>
                <w:rFonts w:ascii="Arial" w:eastAsia="Times New Roman" w:hAnsi="Arial" w:cs="Arial"/>
                <w:b/>
                <w:bCs/>
              </w:rPr>
              <w:t>Кыргызской Республики</w:t>
            </w:r>
          </w:p>
        </w:tc>
        <w:tc>
          <w:tcPr>
            <w:tcW w:w="1500" w:type="pct"/>
            <w:tcMar>
              <w:top w:w="0" w:type="dxa"/>
              <w:left w:w="108" w:type="dxa"/>
              <w:bottom w:w="0" w:type="dxa"/>
              <w:right w:w="108" w:type="dxa"/>
            </w:tcMar>
          </w:tcPr>
          <w:p w14:paraId="4D976421" w14:textId="77777777" w:rsidR="00EF7A8E" w:rsidRDefault="00A81E47">
            <w:pPr>
              <w:jc w:val="center"/>
              <w:rPr>
                <w:rFonts w:ascii="Arial" w:eastAsia="Times New Roman" w:hAnsi="Arial" w:cs="Arial"/>
                <w:b/>
                <w:bCs/>
              </w:rPr>
            </w:pPr>
            <w:r>
              <w:rPr>
                <w:rFonts w:ascii="Arial" w:eastAsia="Times New Roman" w:hAnsi="Arial" w:cs="Arial"/>
                <w:b/>
                <w:bCs/>
              </w:rPr>
              <w:t> </w:t>
            </w:r>
          </w:p>
          <w:p w14:paraId="43E93555" w14:textId="77777777" w:rsidR="00EF7A8E" w:rsidRDefault="00A81E47">
            <w:pPr>
              <w:jc w:val="center"/>
              <w:rPr>
                <w:rFonts w:ascii="Arial" w:eastAsia="Times New Roman" w:hAnsi="Arial" w:cs="Arial"/>
                <w:b/>
                <w:bCs/>
              </w:rPr>
            </w:pPr>
            <w:r>
              <w:rPr>
                <w:rFonts w:ascii="Arial" w:eastAsia="Times New Roman" w:hAnsi="Arial" w:cs="Arial"/>
                <w:b/>
                <w:bCs/>
              </w:rPr>
              <w:t>С.Н. Жапаров</w:t>
            </w:r>
          </w:p>
        </w:tc>
      </w:tr>
    </w:tbl>
    <w:p w14:paraId="487AC4F2" w14:textId="77777777" w:rsidR="00EF7A8E" w:rsidRDefault="00A81E47">
      <w:pPr>
        <w:rPr>
          <w:rFonts w:ascii="Arial" w:eastAsia="Times New Roman" w:hAnsi="Arial" w:cs="Arial"/>
          <w:b/>
          <w:bCs/>
        </w:rPr>
      </w:pPr>
      <w:r>
        <w:rPr>
          <w:rFonts w:ascii="Arial" w:eastAsia="Times New Roman" w:hAnsi="Arial" w:cs="Arial"/>
          <w:b/>
          <w:bCs/>
        </w:rPr>
        <w:t> </w:t>
      </w:r>
    </w:p>
    <w:tbl>
      <w:tblPr>
        <w:tblW w:w="5000" w:type="pct"/>
        <w:tblCellMar>
          <w:left w:w="0" w:type="dxa"/>
          <w:right w:w="0" w:type="dxa"/>
        </w:tblCellMar>
        <w:tblLook w:val="04A0" w:firstRow="1" w:lastRow="0" w:firstColumn="1" w:lastColumn="0" w:noHBand="0" w:noVBand="1"/>
      </w:tblPr>
      <w:tblGrid>
        <w:gridCol w:w="10350"/>
        <w:gridCol w:w="4436"/>
      </w:tblGrid>
      <w:tr w:rsidR="00EF7A8E" w14:paraId="665EFBA2" w14:textId="77777777">
        <w:tc>
          <w:tcPr>
            <w:tcW w:w="4785" w:type="dxa"/>
            <w:tcMar>
              <w:top w:w="0" w:type="dxa"/>
              <w:left w:w="108" w:type="dxa"/>
              <w:bottom w:w="0" w:type="dxa"/>
              <w:right w:w="108" w:type="dxa"/>
            </w:tcMar>
          </w:tcPr>
          <w:p w14:paraId="28E264F0" w14:textId="77777777" w:rsidR="00EF7A8E" w:rsidRDefault="00A81E47">
            <w:pPr>
              <w:rPr>
                <w:rFonts w:ascii="Arial" w:eastAsia="Times New Roman" w:hAnsi="Arial" w:cs="Arial"/>
                <w:b/>
                <w:bCs/>
              </w:rPr>
            </w:pPr>
            <w:r>
              <w:rPr>
                <w:rFonts w:ascii="Arial" w:eastAsia="Times New Roman" w:hAnsi="Arial" w:cs="Arial"/>
              </w:rPr>
              <w:t xml:space="preserve">Принят </w:t>
            </w:r>
          </w:p>
          <w:p w14:paraId="104709AE" w14:textId="77777777" w:rsidR="00EF7A8E" w:rsidRDefault="00A81E47">
            <w:pPr>
              <w:rPr>
                <w:rFonts w:ascii="Arial" w:eastAsia="Times New Roman" w:hAnsi="Arial" w:cs="Arial"/>
                <w:b/>
                <w:bCs/>
              </w:rPr>
            </w:pPr>
            <w:r>
              <w:rPr>
                <w:rFonts w:ascii="Arial" w:eastAsia="Times New Roman" w:hAnsi="Arial" w:cs="Arial"/>
              </w:rPr>
              <w:t xml:space="preserve">Жогорку Кенешем </w:t>
            </w:r>
          </w:p>
          <w:p w14:paraId="104B1E6C" w14:textId="77777777" w:rsidR="00EF7A8E" w:rsidRDefault="00A81E47">
            <w:pPr>
              <w:rPr>
                <w:rFonts w:ascii="Arial" w:eastAsia="Times New Roman" w:hAnsi="Arial" w:cs="Arial"/>
                <w:b/>
                <w:bCs/>
              </w:rPr>
            </w:pPr>
            <w:r>
              <w:rPr>
                <w:rFonts w:ascii="Arial" w:eastAsia="Times New Roman" w:hAnsi="Arial" w:cs="Arial"/>
              </w:rPr>
              <w:t>Кыргызской Республики</w:t>
            </w:r>
          </w:p>
        </w:tc>
        <w:tc>
          <w:tcPr>
            <w:tcW w:w="1500" w:type="pct"/>
            <w:tcMar>
              <w:top w:w="0" w:type="dxa"/>
              <w:left w:w="108" w:type="dxa"/>
              <w:bottom w:w="0" w:type="dxa"/>
              <w:right w:w="108" w:type="dxa"/>
            </w:tcMar>
          </w:tcPr>
          <w:p w14:paraId="2CDAD048" w14:textId="77777777" w:rsidR="00EF7A8E" w:rsidRDefault="00A81E47">
            <w:pPr>
              <w:jc w:val="right"/>
              <w:rPr>
                <w:rFonts w:ascii="Arial" w:eastAsia="Times New Roman" w:hAnsi="Arial" w:cs="Arial"/>
                <w:b/>
                <w:bCs/>
              </w:rPr>
            </w:pPr>
            <w:r>
              <w:rPr>
                <w:rFonts w:ascii="Arial" w:eastAsia="Times New Roman" w:hAnsi="Arial" w:cs="Arial"/>
                <w:b/>
                <w:bCs/>
              </w:rPr>
              <w:t> </w:t>
            </w:r>
          </w:p>
          <w:p w14:paraId="617512BA" w14:textId="77777777" w:rsidR="00EF7A8E" w:rsidRDefault="00A81E47">
            <w:pPr>
              <w:jc w:val="right"/>
              <w:rPr>
                <w:rFonts w:ascii="Arial" w:eastAsia="Times New Roman" w:hAnsi="Arial" w:cs="Arial"/>
                <w:b/>
                <w:bCs/>
              </w:rPr>
            </w:pPr>
            <w:r>
              <w:rPr>
                <w:rFonts w:ascii="Arial" w:eastAsia="Times New Roman" w:hAnsi="Arial" w:cs="Arial"/>
                <w:b/>
                <w:bCs/>
              </w:rPr>
              <w:t> </w:t>
            </w:r>
          </w:p>
          <w:p w14:paraId="635C48BA" w14:textId="77777777" w:rsidR="00EF7A8E" w:rsidRDefault="00A81E47">
            <w:pPr>
              <w:jc w:val="right"/>
              <w:rPr>
                <w:rFonts w:ascii="Arial" w:eastAsia="Times New Roman" w:hAnsi="Arial" w:cs="Arial"/>
                <w:b/>
                <w:bCs/>
              </w:rPr>
            </w:pPr>
            <w:r>
              <w:rPr>
                <w:rFonts w:ascii="Arial" w:eastAsia="Times New Roman" w:hAnsi="Arial" w:cs="Arial"/>
              </w:rPr>
              <w:t>22 сентября 2021 года</w:t>
            </w:r>
          </w:p>
        </w:tc>
      </w:tr>
    </w:tbl>
    <w:p w14:paraId="64E85D8D" w14:textId="77777777" w:rsidR="00EF7A8E" w:rsidRDefault="00A81E47">
      <w:pPr>
        <w:spacing w:after="120"/>
        <w:jc w:val="both"/>
        <w:rPr>
          <w:rFonts w:ascii="Arial" w:eastAsia="Times New Roman" w:hAnsi="Arial" w:cs="Arial"/>
        </w:rPr>
      </w:pPr>
      <w:r>
        <w:rPr>
          <w:rFonts w:ascii="Arial" w:eastAsia="Times New Roman" w:hAnsi="Arial" w:cs="Arial"/>
        </w:rPr>
        <w:t> </w:t>
      </w:r>
    </w:p>
    <w:tbl>
      <w:tblPr>
        <w:tblW w:w="5000" w:type="pct"/>
        <w:tblCellMar>
          <w:left w:w="0" w:type="dxa"/>
          <w:right w:w="0" w:type="dxa"/>
        </w:tblCellMar>
        <w:tblLook w:val="04A0" w:firstRow="1" w:lastRow="0" w:firstColumn="1" w:lastColumn="0" w:noHBand="0" w:noVBand="1"/>
      </w:tblPr>
      <w:tblGrid>
        <w:gridCol w:w="10350"/>
        <w:gridCol w:w="4436"/>
      </w:tblGrid>
      <w:tr w:rsidR="00EF7A8E" w14:paraId="2A020792" w14:textId="77777777">
        <w:tc>
          <w:tcPr>
            <w:tcW w:w="3500" w:type="pct"/>
            <w:tcMar>
              <w:top w:w="0" w:type="dxa"/>
              <w:left w:w="108" w:type="dxa"/>
              <w:bottom w:w="0" w:type="dxa"/>
              <w:right w:w="108" w:type="dxa"/>
            </w:tcMar>
          </w:tcPr>
          <w:p w14:paraId="4159D30C" w14:textId="77777777" w:rsidR="00EF7A8E" w:rsidRDefault="00A81E47">
            <w:pPr>
              <w:spacing w:after="120" w:line="276" w:lineRule="auto"/>
              <w:ind w:firstLine="397"/>
              <w:jc w:val="both"/>
              <w:rPr>
                <w:rFonts w:ascii="Arial" w:eastAsia="Times New Roman" w:hAnsi="Arial" w:cs="Arial"/>
              </w:rPr>
            </w:pPr>
            <w:r>
              <w:rPr>
                <w:rFonts w:ascii="Arial" w:eastAsia="Times New Roman" w:hAnsi="Arial" w:cs="Arial"/>
              </w:rPr>
              <w:t> </w:t>
            </w:r>
          </w:p>
        </w:tc>
        <w:tc>
          <w:tcPr>
            <w:tcW w:w="1500" w:type="pct"/>
            <w:tcMar>
              <w:top w:w="0" w:type="dxa"/>
              <w:left w:w="108" w:type="dxa"/>
              <w:bottom w:w="0" w:type="dxa"/>
              <w:right w:w="108" w:type="dxa"/>
            </w:tcMar>
          </w:tcPr>
          <w:p w14:paraId="2E02519F" w14:textId="77777777" w:rsidR="00EF7A8E" w:rsidRDefault="00A81E47">
            <w:pPr>
              <w:spacing w:after="120" w:line="276" w:lineRule="auto"/>
              <w:ind w:firstLine="397"/>
              <w:jc w:val="right"/>
              <w:rPr>
                <w:rFonts w:ascii="Arial" w:eastAsia="Times New Roman" w:hAnsi="Arial" w:cs="Arial"/>
              </w:rPr>
            </w:pPr>
            <w:bookmarkStart w:id="423" w:name="pr1"/>
            <w:bookmarkEnd w:id="423"/>
            <w:r>
              <w:rPr>
                <w:rFonts w:ascii="Arial" w:eastAsia="Times New Roman" w:hAnsi="Arial" w:cs="Arial"/>
              </w:rPr>
              <w:t>Приложение 1</w:t>
            </w:r>
          </w:p>
        </w:tc>
      </w:tr>
    </w:tbl>
    <w:p w14:paraId="2AE93878" w14:textId="77777777" w:rsidR="00EF7A8E" w:rsidRDefault="00A81E47">
      <w:pPr>
        <w:spacing w:after="120"/>
        <w:ind w:firstLine="397"/>
        <w:jc w:val="both"/>
        <w:rPr>
          <w:rFonts w:ascii="Arial" w:eastAsia="Times New Roman" w:hAnsi="Arial" w:cs="Arial"/>
        </w:rPr>
      </w:pPr>
      <w:r>
        <w:rPr>
          <w:rFonts w:ascii="Arial" w:eastAsia="Times New Roman" w:hAnsi="Arial" w:cs="Arial"/>
        </w:rPr>
        <w:t> </w:t>
      </w:r>
    </w:p>
    <w:p w14:paraId="5028118F" w14:textId="77777777" w:rsidR="00EF7A8E" w:rsidRDefault="00A81E47">
      <w:pPr>
        <w:spacing w:after="120"/>
        <w:ind w:firstLine="567"/>
        <w:jc w:val="center"/>
        <w:rPr>
          <w:rFonts w:ascii="Arial" w:eastAsia="Times New Roman" w:hAnsi="Arial" w:cs="Arial"/>
        </w:rPr>
      </w:pPr>
      <w:r>
        <w:rPr>
          <w:rFonts w:ascii="Arial" w:eastAsia="Times New Roman" w:hAnsi="Arial" w:cs="Arial"/>
          <w:b/>
          <w:bCs/>
          <w:color w:val="000000"/>
        </w:rPr>
        <w:t>Значение терминов, употребляемых в настоящем Кодексе</w:t>
      </w:r>
    </w:p>
    <w:p w14:paraId="2C367D1B" w14:textId="77777777" w:rsidR="00EF7A8E" w:rsidRDefault="00A81E47">
      <w:pPr>
        <w:spacing w:after="120"/>
        <w:ind w:firstLine="567"/>
        <w:jc w:val="center"/>
        <w:rPr>
          <w:rFonts w:ascii="Arial" w:eastAsia="Times New Roman" w:hAnsi="Arial" w:cs="Arial"/>
        </w:rPr>
      </w:pPr>
      <w:r>
        <w:rPr>
          <w:rFonts w:ascii="Arial" w:eastAsia="Times New Roman" w:hAnsi="Arial" w:cs="Arial"/>
        </w:rPr>
        <w:t> </w:t>
      </w:r>
    </w:p>
    <w:p w14:paraId="416A4CB3" w14:textId="77777777" w:rsidR="00EF7A8E" w:rsidRDefault="00A81E47">
      <w:pPr>
        <w:spacing w:after="200"/>
        <w:ind w:left="1134" w:right="1134" w:firstLine="397"/>
        <w:jc w:val="center"/>
        <w:rPr>
          <w:rFonts w:ascii="Arial" w:eastAsia="Times New Roman" w:hAnsi="Arial" w:cs="Arial"/>
        </w:rPr>
      </w:pPr>
      <w:r>
        <w:rPr>
          <w:rFonts w:ascii="Arial" w:eastAsia="Times New Roman" w:hAnsi="Arial" w:cs="Arial"/>
          <w:i/>
          <w:iCs/>
          <w:color w:val="000000"/>
        </w:rPr>
        <w:t xml:space="preserve">(В редакции Закона КР от </w:t>
      </w:r>
      <w:hyperlink r:id="rId312" w:tooltip="https://cbd.minjust.gov.kg/4-5390/edition/14002/ru" w:history="1">
        <w:r>
          <w:rPr>
            <w:rFonts w:ascii="Arial" w:eastAsia="Times New Roman" w:hAnsi="Arial" w:cs="Arial"/>
            <w:i/>
            <w:iCs/>
            <w:color w:val="0000FF"/>
            <w:u w:val="single"/>
          </w:rPr>
          <w:t xml:space="preserve">7 августа 2024 года </w:t>
        </w:r>
      </w:hyperlink>
      <w:hyperlink r:id="rId313" w:tooltip="toktom://db/187595" w:history="1">
        <w:r>
          <w:rPr>
            <w:rFonts w:ascii="Arial" w:eastAsia="Times New Roman" w:hAnsi="Arial" w:cs="Arial"/>
            <w:i/>
            <w:iCs/>
            <w:color w:val="0000FF"/>
            <w:u w:val="single"/>
          </w:rPr>
          <w:t>N</w:t>
        </w:r>
      </w:hyperlink>
      <w:hyperlink r:id="rId314" w:tooltip="toktom://db/187595" w:history="1">
        <w:r>
          <w:rPr>
            <w:rFonts w:ascii="Arial" w:eastAsia="Times New Roman" w:hAnsi="Arial" w:cs="Arial"/>
            <w:i/>
            <w:iCs/>
            <w:color w:val="0000FF"/>
            <w:u w:val="single"/>
          </w:rPr>
          <w:t xml:space="preserve"> 161</w:t>
        </w:r>
      </w:hyperlink>
      <w:r>
        <w:rPr>
          <w:rFonts w:ascii="Arial" w:eastAsia="Times New Roman" w:hAnsi="Arial" w:cs="Arial"/>
          <w:i/>
          <w:iCs/>
          <w:color w:val="000000"/>
        </w:rPr>
        <w:t>)</w:t>
      </w:r>
    </w:p>
    <w:p w14:paraId="260D4B57" w14:textId="77777777" w:rsidR="00EF7A8E" w:rsidRDefault="00A81E47">
      <w:pPr>
        <w:spacing w:after="120"/>
        <w:ind w:firstLine="567"/>
        <w:jc w:val="both"/>
        <w:rPr>
          <w:rFonts w:ascii="Arial" w:eastAsia="Times New Roman" w:hAnsi="Arial" w:cs="Arial"/>
        </w:rPr>
      </w:pPr>
      <w:r>
        <w:rPr>
          <w:rFonts w:ascii="Arial" w:eastAsia="Times New Roman" w:hAnsi="Arial" w:cs="Arial"/>
        </w:rPr>
        <w:t> </w:t>
      </w:r>
    </w:p>
    <w:p w14:paraId="67101A0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В статьях Особенной части настоящего Кодекса следующие термины, если нет особых указаний, понимаются в таком значении:</w:t>
      </w:r>
    </w:p>
    <w:p w14:paraId="6FC44F9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1. </w:t>
      </w:r>
      <w:r>
        <w:rPr>
          <w:rFonts w:ascii="Arial" w:eastAsia="Times New Roman" w:hAnsi="Arial" w:cs="Arial"/>
          <w:b/>
          <w:bCs/>
          <w:color w:val="000000"/>
        </w:rPr>
        <w:t>Незначите</w:t>
      </w:r>
      <w:r>
        <w:rPr>
          <w:rFonts w:ascii="Arial" w:eastAsia="Times New Roman" w:hAnsi="Arial" w:cs="Arial"/>
          <w:b/>
          <w:bCs/>
          <w:color w:val="000000"/>
        </w:rPr>
        <w:t>льный вред</w:t>
      </w:r>
      <w:r>
        <w:rPr>
          <w:rFonts w:ascii="Arial" w:eastAsia="Times New Roman" w:hAnsi="Arial" w:cs="Arial"/>
          <w:color w:val="000000"/>
        </w:rPr>
        <w:t xml:space="preserve"> – следующие последствия в случаях, когда они не указаны в качестве признака состава преступления, предусмотренного настоящим Кодексом: </w:t>
      </w:r>
    </w:p>
    <w:p w14:paraId="592D6EA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причинение легкого вреда здоровью, повлекшее кратковременное расстройство здоровья;</w:t>
      </w:r>
    </w:p>
    <w:p w14:paraId="3EF9E13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причинение незначит</w:t>
      </w:r>
      <w:r>
        <w:rPr>
          <w:rFonts w:ascii="Arial" w:eastAsia="Times New Roman" w:hAnsi="Arial" w:cs="Arial"/>
          <w:color w:val="000000"/>
        </w:rPr>
        <w:t>ельного материального (имущественного) ущерба.</w:t>
      </w:r>
    </w:p>
    <w:p w14:paraId="1340F25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2. </w:t>
      </w:r>
      <w:r>
        <w:rPr>
          <w:rFonts w:ascii="Arial" w:eastAsia="Times New Roman" w:hAnsi="Arial" w:cs="Arial"/>
          <w:b/>
          <w:bCs/>
          <w:color w:val="000000"/>
        </w:rPr>
        <w:t>Значительный вред</w:t>
      </w:r>
      <w:r>
        <w:rPr>
          <w:rFonts w:ascii="Arial" w:eastAsia="Times New Roman" w:hAnsi="Arial" w:cs="Arial"/>
          <w:color w:val="000000"/>
        </w:rPr>
        <w:t xml:space="preserve"> – последствия, выразившиеся в:</w:t>
      </w:r>
    </w:p>
    <w:p w14:paraId="3D9CB4E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причинении менее тяжкого вреда здоровью;</w:t>
      </w:r>
    </w:p>
    <w:p w14:paraId="3FD5444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нарушении конституционных прав и свобод человека и гражданина;</w:t>
      </w:r>
    </w:p>
    <w:p w14:paraId="73A95EB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значительном загрязнении, отравлении или зар</w:t>
      </w:r>
      <w:r>
        <w:rPr>
          <w:rFonts w:ascii="Arial" w:eastAsia="Times New Roman" w:hAnsi="Arial" w:cs="Arial"/>
          <w:color w:val="000000"/>
        </w:rPr>
        <w:t>ажении окружающей среды;</w:t>
      </w:r>
    </w:p>
    <w:p w14:paraId="43A457A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4) причинении значительного материального (имущественного) ущерба;</w:t>
      </w:r>
    </w:p>
    <w:p w14:paraId="12C4214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5) длительном нарушении нормальной работы государственного органа, предприятия, учреждения или организации независимо от формы собственности;</w:t>
      </w:r>
    </w:p>
    <w:p w14:paraId="093C5DD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6) подрыве безопасност</w:t>
      </w:r>
      <w:r>
        <w:rPr>
          <w:rFonts w:ascii="Arial" w:eastAsia="Times New Roman" w:hAnsi="Arial" w:cs="Arial"/>
          <w:color w:val="000000"/>
        </w:rPr>
        <w:t>и государства.</w:t>
      </w:r>
    </w:p>
    <w:p w14:paraId="6BE8761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3. </w:t>
      </w:r>
      <w:r>
        <w:rPr>
          <w:rFonts w:ascii="Arial" w:eastAsia="Times New Roman" w:hAnsi="Arial" w:cs="Arial"/>
          <w:b/>
          <w:bCs/>
          <w:color w:val="000000"/>
        </w:rPr>
        <w:t>Тяжкий вред</w:t>
      </w:r>
      <w:r>
        <w:rPr>
          <w:rFonts w:ascii="Arial" w:eastAsia="Times New Roman" w:hAnsi="Arial" w:cs="Arial"/>
          <w:color w:val="000000"/>
        </w:rPr>
        <w:t xml:space="preserve"> – следующие последствия в случаях, когда они не указаны в качестве признака состава преступления, предусмотренного настоящим Кодексом:</w:t>
      </w:r>
    </w:p>
    <w:p w14:paraId="500735A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причинение тяжкого вреда здоровью одного лица, а равно двух или более лиц, в том числе в</w:t>
      </w:r>
      <w:r>
        <w:rPr>
          <w:rFonts w:ascii="Arial" w:eastAsia="Times New Roman" w:hAnsi="Arial" w:cs="Arial"/>
          <w:color w:val="000000"/>
        </w:rPr>
        <w:t xml:space="preserve"> результате массового заболевания (эпидемии), заражения, облучения или отравления;</w:t>
      </w:r>
    </w:p>
    <w:p w14:paraId="3FA25E0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заражение лица вирусом иммунодефицита человека либо другой неизлечимой инфекционной болезнью;</w:t>
      </w:r>
    </w:p>
    <w:p w14:paraId="52FEE16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длительное (более тридцати дней) незаконное лишение человека свободы;</w:t>
      </w:r>
    </w:p>
    <w:p w14:paraId="171A0D9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4) </w:t>
      </w:r>
      <w:r>
        <w:rPr>
          <w:rFonts w:ascii="Arial" w:eastAsia="Times New Roman" w:hAnsi="Arial" w:cs="Arial"/>
          <w:color w:val="000000"/>
        </w:rPr>
        <w:t>наступление техногенной катастрофы, экологического бедствия или чрезвычайной экологической ситуации;</w:t>
      </w:r>
    </w:p>
    <w:p w14:paraId="5D8896F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5) причинение крупного или особо крупного ущерба, в том числе, эпизоотии или массовой гибели животных либо растений;</w:t>
      </w:r>
    </w:p>
    <w:p w14:paraId="5C14B9F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6) срыв выполнения боевой задачи.</w:t>
      </w:r>
    </w:p>
    <w:p w14:paraId="222F9EC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К тя</w:t>
      </w:r>
      <w:r>
        <w:rPr>
          <w:rFonts w:ascii="Arial" w:eastAsia="Times New Roman" w:hAnsi="Arial" w:cs="Arial"/>
          <w:color w:val="000000"/>
        </w:rPr>
        <w:t>жкому относится также особо тяжкий вред (см. пункт 3 настоящего приложения).</w:t>
      </w:r>
    </w:p>
    <w:p w14:paraId="17EA6AB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4. </w:t>
      </w:r>
      <w:r>
        <w:rPr>
          <w:rFonts w:ascii="Arial" w:eastAsia="Times New Roman" w:hAnsi="Arial" w:cs="Arial"/>
          <w:b/>
          <w:bCs/>
          <w:color w:val="000000"/>
        </w:rPr>
        <w:t>Особо тяжкий вред</w:t>
      </w:r>
      <w:r>
        <w:rPr>
          <w:rFonts w:ascii="Arial" w:eastAsia="Times New Roman" w:hAnsi="Arial" w:cs="Arial"/>
          <w:color w:val="000000"/>
        </w:rPr>
        <w:t xml:space="preserve"> – смерть человека, в том числе в результате самоубийства потерпевшего, а равно смерть двух или более лиц.</w:t>
      </w:r>
    </w:p>
    <w:p w14:paraId="170DD4F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5. </w:t>
      </w:r>
      <w:r>
        <w:rPr>
          <w:rFonts w:ascii="Arial" w:eastAsia="Times New Roman" w:hAnsi="Arial" w:cs="Arial"/>
          <w:b/>
          <w:bCs/>
          <w:color w:val="000000"/>
        </w:rPr>
        <w:t>Незначительный ущерб</w:t>
      </w:r>
      <w:r>
        <w:rPr>
          <w:rFonts w:ascii="Arial" w:eastAsia="Times New Roman" w:hAnsi="Arial" w:cs="Arial"/>
          <w:color w:val="000000"/>
        </w:rPr>
        <w:t> </w:t>
      </w:r>
      <w:r>
        <w:rPr>
          <w:rFonts w:ascii="Arial" w:eastAsia="Times New Roman" w:hAnsi="Arial" w:cs="Arial"/>
          <w:b/>
          <w:bCs/>
          <w:color w:val="000000"/>
        </w:rPr>
        <w:t>(размер)</w:t>
      </w:r>
      <w:r>
        <w:rPr>
          <w:rFonts w:ascii="Arial" w:eastAsia="Times New Roman" w:hAnsi="Arial" w:cs="Arial"/>
          <w:color w:val="000000"/>
        </w:rPr>
        <w:t xml:space="preserve"> – материальный (имущественный) ущерб, который на момент совершения преступления в десять раз</w:t>
      </w:r>
      <w:r>
        <w:rPr>
          <w:rFonts w:ascii="Arial" w:eastAsia="Times New Roman" w:hAnsi="Arial" w:cs="Arial"/>
          <w:b/>
          <w:bCs/>
          <w:color w:val="000000"/>
        </w:rPr>
        <w:t> </w:t>
      </w:r>
      <w:r>
        <w:rPr>
          <w:rFonts w:ascii="Arial" w:eastAsia="Times New Roman" w:hAnsi="Arial" w:cs="Arial"/>
          <w:color w:val="000000"/>
        </w:rPr>
        <w:t>превышает расчетный показатель, установленный законодательством Кыргызской Республики, если в статье Особенной части настоящего Кодекса не установлено иное.</w:t>
      </w:r>
    </w:p>
    <w:p w14:paraId="08AED3D5"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6. </w:t>
      </w:r>
      <w:r>
        <w:rPr>
          <w:rFonts w:ascii="Arial" w:eastAsia="Times New Roman" w:hAnsi="Arial" w:cs="Arial"/>
          <w:b/>
          <w:bCs/>
          <w:color w:val="000000"/>
        </w:rPr>
        <w:t>Значительный ущерб (размер)</w:t>
      </w:r>
      <w:r>
        <w:rPr>
          <w:rFonts w:ascii="Arial" w:eastAsia="Times New Roman" w:hAnsi="Arial" w:cs="Arial"/>
          <w:color w:val="000000"/>
        </w:rPr>
        <w:t xml:space="preserve"> – материальный (имущественный) ущерб, который на момент совершения преступления в сто раз превышает расчетный показатель, установленный законодательством Кыргызской Республики, если в статье Особенной части настоящего Кодекса</w:t>
      </w:r>
      <w:r>
        <w:rPr>
          <w:rFonts w:ascii="Arial" w:eastAsia="Times New Roman" w:hAnsi="Arial" w:cs="Arial"/>
          <w:color w:val="000000"/>
        </w:rPr>
        <w:t xml:space="preserve"> не установлено иное.</w:t>
      </w:r>
    </w:p>
    <w:p w14:paraId="3601414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7. </w:t>
      </w:r>
      <w:r>
        <w:rPr>
          <w:rFonts w:ascii="Arial" w:eastAsia="Times New Roman" w:hAnsi="Arial" w:cs="Arial"/>
          <w:b/>
          <w:bCs/>
          <w:color w:val="000000"/>
        </w:rPr>
        <w:t>Крупный ущерб</w:t>
      </w:r>
      <w:r>
        <w:rPr>
          <w:rFonts w:ascii="Arial" w:eastAsia="Times New Roman" w:hAnsi="Arial" w:cs="Arial"/>
          <w:color w:val="000000"/>
        </w:rPr>
        <w:t> </w:t>
      </w:r>
      <w:r>
        <w:rPr>
          <w:rFonts w:ascii="Arial" w:eastAsia="Times New Roman" w:hAnsi="Arial" w:cs="Arial"/>
          <w:b/>
          <w:bCs/>
          <w:color w:val="000000"/>
        </w:rPr>
        <w:t>(размер)</w:t>
      </w:r>
      <w:r>
        <w:rPr>
          <w:rFonts w:ascii="Arial" w:eastAsia="Times New Roman" w:hAnsi="Arial" w:cs="Arial"/>
          <w:color w:val="000000"/>
        </w:rPr>
        <w:t xml:space="preserve"> – материальный (имущественный) ущерб, который на момент совершения преступления в десять тысяч раз превышает расчетный показатель, установленный законодательством Кыргызской Республики, если в статье Особенно</w:t>
      </w:r>
      <w:r>
        <w:rPr>
          <w:rFonts w:ascii="Arial" w:eastAsia="Times New Roman" w:hAnsi="Arial" w:cs="Arial"/>
          <w:color w:val="000000"/>
        </w:rPr>
        <w:t>й части настоящего Кодекса не установлено иное.</w:t>
      </w:r>
    </w:p>
    <w:p w14:paraId="69325C1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8. </w:t>
      </w:r>
      <w:r>
        <w:rPr>
          <w:rFonts w:ascii="Arial" w:eastAsia="Times New Roman" w:hAnsi="Arial" w:cs="Arial"/>
          <w:b/>
          <w:bCs/>
          <w:color w:val="000000"/>
        </w:rPr>
        <w:t>Особо крупный ущерб (размер)</w:t>
      </w:r>
      <w:r>
        <w:rPr>
          <w:rFonts w:ascii="Arial" w:eastAsia="Times New Roman" w:hAnsi="Arial" w:cs="Arial"/>
          <w:color w:val="000000"/>
        </w:rPr>
        <w:t xml:space="preserve"> – материальный (имущественный) ущерб, который на момент совершения преступления в двадцать пять тысяч раз превышает расчетный показатель, установленный законодательством Кыргыз</w:t>
      </w:r>
      <w:r>
        <w:rPr>
          <w:rFonts w:ascii="Arial" w:eastAsia="Times New Roman" w:hAnsi="Arial" w:cs="Arial"/>
          <w:color w:val="000000"/>
        </w:rPr>
        <w:t>ской Республики, если в статье Особенной части настоящего Кодекса не установлено иное.</w:t>
      </w:r>
    </w:p>
    <w:p w14:paraId="4C04D97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9. </w:t>
      </w:r>
      <w:r>
        <w:rPr>
          <w:rFonts w:ascii="Arial" w:eastAsia="Times New Roman" w:hAnsi="Arial" w:cs="Arial"/>
          <w:b/>
          <w:bCs/>
          <w:color w:val="000000"/>
        </w:rPr>
        <w:t xml:space="preserve">Ребенок (дети) </w:t>
      </w:r>
      <w:r>
        <w:rPr>
          <w:rFonts w:ascii="Arial" w:eastAsia="Times New Roman" w:hAnsi="Arial" w:cs="Arial"/>
          <w:color w:val="000000"/>
        </w:rPr>
        <w:t>– лицо (лица), не достигшее восемнадцатилетнего возраста.</w:t>
      </w:r>
    </w:p>
    <w:p w14:paraId="7118948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10. </w:t>
      </w:r>
      <w:r>
        <w:rPr>
          <w:rFonts w:ascii="Arial" w:eastAsia="Times New Roman" w:hAnsi="Arial" w:cs="Arial"/>
          <w:b/>
          <w:bCs/>
          <w:color w:val="000000"/>
        </w:rPr>
        <w:t>Должностные лица</w:t>
      </w:r>
      <w:r>
        <w:rPr>
          <w:rFonts w:ascii="Arial" w:eastAsia="Times New Roman" w:hAnsi="Arial" w:cs="Arial"/>
          <w:color w:val="000000"/>
        </w:rPr>
        <w:t xml:space="preserve"> – лица, постоянно, временно или по специальному полномочию осуществляющи</w:t>
      </w:r>
      <w:r>
        <w:rPr>
          <w:rFonts w:ascii="Arial" w:eastAsia="Times New Roman" w:hAnsi="Arial" w:cs="Arial"/>
          <w:color w:val="000000"/>
        </w:rPr>
        <w:t>е функции представителя власти либо выполняющие организационно-распорядительные и (или) административно-хозяйственные, и (или) контрольно-ревизионные, и (или) регистрационные функции в государственных органах, органах местного самоуправления, государственн</w:t>
      </w:r>
      <w:r>
        <w:rPr>
          <w:rFonts w:ascii="Arial" w:eastAsia="Times New Roman" w:hAnsi="Arial" w:cs="Arial"/>
          <w:color w:val="000000"/>
        </w:rPr>
        <w:t>ых и муниципальных организациях, учреждениях, предприятиях, иных юридических лицах с государственной долей, а также в Вооруженных Силах Кыргызской Республики и иных воинских формированиях.</w:t>
      </w:r>
    </w:p>
    <w:p w14:paraId="570621FB"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Организационно-распорядительные функции заключаются в осуществлении</w:t>
      </w:r>
      <w:r>
        <w:rPr>
          <w:rFonts w:ascii="Arial" w:eastAsia="Times New Roman" w:hAnsi="Arial" w:cs="Arial"/>
          <w:color w:val="000000"/>
        </w:rPr>
        <w:t xml:space="preserve"> полномочий по управлению лицами, подчиненными по службе.</w:t>
      </w:r>
    </w:p>
    <w:p w14:paraId="2152839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Административно-хозяйственные функции заключаются в осуществлении полномочий по управлению и распоряжению имуществом и денежными средствами.</w:t>
      </w:r>
    </w:p>
    <w:p w14:paraId="758FC0F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Контрольно-ревизионные функции заключаются в осуществлени</w:t>
      </w:r>
      <w:r>
        <w:rPr>
          <w:rFonts w:ascii="Arial" w:eastAsia="Times New Roman" w:hAnsi="Arial" w:cs="Arial"/>
          <w:color w:val="000000"/>
        </w:rPr>
        <w:t>и полномочий по проведению проверок, ревизий физических или юридических лиц.</w:t>
      </w:r>
    </w:p>
    <w:p w14:paraId="26EA1CD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Регистрационные функции заключаются в регистрации прав граждан и юридических лиц на движимое и (или) недвижимое имущество, актов гражданского состояния граждан, а также иных прав,</w:t>
      </w:r>
      <w:r>
        <w:rPr>
          <w:rFonts w:ascii="Arial" w:eastAsia="Times New Roman" w:hAnsi="Arial" w:cs="Arial"/>
          <w:color w:val="000000"/>
        </w:rPr>
        <w:t xml:space="preserve"> подлежащих регистрации в соответствии с законодательством Кыргызской Республики.</w:t>
      </w:r>
    </w:p>
    <w:p w14:paraId="7E6159F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11. </w:t>
      </w:r>
      <w:r>
        <w:rPr>
          <w:rFonts w:ascii="Arial" w:eastAsia="Times New Roman" w:hAnsi="Arial" w:cs="Arial"/>
          <w:b/>
          <w:bCs/>
          <w:color w:val="000000"/>
        </w:rPr>
        <w:t>Представитель власти</w:t>
      </w:r>
      <w:r>
        <w:rPr>
          <w:rFonts w:ascii="Arial" w:eastAsia="Times New Roman" w:hAnsi="Arial" w:cs="Arial"/>
          <w:color w:val="000000"/>
        </w:rPr>
        <w:t xml:space="preserve"> – лицо, наделенное в установленном законом порядке распорядительными полномочиями в отношении лиц, не находящихся от него в служебной зависимости или</w:t>
      </w:r>
      <w:r>
        <w:rPr>
          <w:rFonts w:ascii="Arial" w:eastAsia="Times New Roman" w:hAnsi="Arial" w:cs="Arial"/>
          <w:color w:val="000000"/>
        </w:rPr>
        <w:t xml:space="preserve"> ведомственной подчиненности, а равно лицо, участвующее в отправлении правосудия в качестве присяжного заседателя.</w:t>
      </w:r>
    </w:p>
    <w:p w14:paraId="77C54E3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12. </w:t>
      </w:r>
      <w:r>
        <w:rPr>
          <w:rFonts w:ascii="Arial" w:eastAsia="Times New Roman" w:hAnsi="Arial" w:cs="Arial"/>
          <w:b/>
          <w:bCs/>
          <w:color w:val="000000"/>
        </w:rPr>
        <w:t>Должностное лицо, занимающее ответственное положение</w:t>
      </w:r>
      <w:r>
        <w:rPr>
          <w:rFonts w:ascii="Arial" w:eastAsia="Times New Roman" w:hAnsi="Arial" w:cs="Arial"/>
          <w:color w:val="000000"/>
        </w:rPr>
        <w:t xml:space="preserve"> – лицо, занимающее государственную должность, установленную Конституцией Кыргызской </w:t>
      </w:r>
      <w:r>
        <w:rPr>
          <w:rFonts w:ascii="Arial" w:eastAsia="Times New Roman" w:hAnsi="Arial" w:cs="Arial"/>
          <w:color w:val="000000"/>
        </w:rPr>
        <w:t>Республики.</w:t>
      </w:r>
    </w:p>
    <w:p w14:paraId="67568CFD"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13. </w:t>
      </w:r>
      <w:r>
        <w:rPr>
          <w:rFonts w:ascii="Arial" w:eastAsia="Times New Roman" w:hAnsi="Arial" w:cs="Arial"/>
          <w:b/>
          <w:bCs/>
          <w:color w:val="000000"/>
        </w:rPr>
        <w:t>Иностранное публичное должностное лицо</w:t>
      </w:r>
      <w:r>
        <w:rPr>
          <w:rFonts w:ascii="Arial" w:eastAsia="Times New Roman" w:hAnsi="Arial" w:cs="Arial"/>
          <w:color w:val="000000"/>
        </w:rPr>
        <w:t xml:space="preserve"> – любое назначаемое или избираемое лицо, выполняющее публичную функцию для иностранного государства, в том числе для публичного ведомства или публичного предприятия.</w:t>
      </w:r>
    </w:p>
    <w:p w14:paraId="7E6BAD3C"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14. </w:t>
      </w:r>
      <w:r>
        <w:rPr>
          <w:rFonts w:ascii="Arial" w:eastAsia="Times New Roman" w:hAnsi="Arial" w:cs="Arial"/>
          <w:b/>
          <w:bCs/>
          <w:color w:val="000000"/>
        </w:rPr>
        <w:t>Должностное лицо публичной межд</w:t>
      </w:r>
      <w:r>
        <w:rPr>
          <w:rFonts w:ascii="Arial" w:eastAsia="Times New Roman" w:hAnsi="Arial" w:cs="Arial"/>
          <w:b/>
          <w:bCs/>
          <w:color w:val="000000"/>
        </w:rPr>
        <w:t xml:space="preserve">ународной организации </w:t>
      </w:r>
      <w:r>
        <w:rPr>
          <w:rFonts w:ascii="Arial" w:eastAsia="Times New Roman" w:hAnsi="Arial" w:cs="Arial"/>
          <w:color w:val="000000"/>
        </w:rPr>
        <w:t>– международный гражданский служащий или любое лицо, которое уполномочено такой организацией действовать от ее имени.</w:t>
      </w:r>
    </w:p>
    <w:p w14:paraId="03E1C32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15. </w:t>
      </w:r>
      <w:r>
        <w:rPr>
          <w:rFonts w:ascii="Arial" w:eastAsia="Times New Roman" w:hAnsi="Arial" w:cs="Arial"/>
          <w:b/>
          <w:bCs/>
          <w:color w:val="000000"/>
        </w:rPr>
        <w:t>Лицо, выполняющее управленческие функции в коммерческой или иной организации</w:t>
      </w:r>
      <w:r>
        <w:rPr>
          <w:rFonts w:ascii="Arial" w:eastAsia="Times New Roman" w:hAnsi="Arial" w:cs="Arial"/>
          <w:color w:val="000000"/>
        </w:rPr>
        <w:t xml:space="preserve"> – лицо, постоянно, временно либо по</w:t>
      </w:r>
      <w:r>
        <w:rPr>
          <w:rFonts w:ascii="Arial" w:eastAsia="Times New Roman" w:hAnsi="Arial" w:cs="Arial"/>
          <w:color w:val="000000"/>
        </w:rPr>
        <w:t xml:space="preserve"> специальному полномочию выполняющее организационно-распорядительные или административно-хозяйственные обязанности в коммерческой организации независимо от формы собственности, а также в некоммерческой организации, не являющейся государственным органом, ор</w:t>
      </w:r>
      <w:r>
        <w:rPr>
          <w:rFonts w:ascii="Arial" w:eastAsia="Times New Roman" w:hAnsi="Arial" w:cs="Arial"/>
          <w:color w:val="000000"/>
        </w:rPr>
        <w:t>ганом местного самоуправления.</w:t>
      </w:r>
    </w:p>
    <w:p w14:paraId="07082F1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16. </w:t>
      </w:r>
      <w:r>
        <w:rPr>
          <w:rFonts w:ascii="Arial" w:eastAsia="Times New Roman" w:hAnsi="Arial" w:cs="Arial"/>
          <w:b/>
          <w:bCs/>
          <w:color w:val="000000"/>
        </w:rPr>
        <w:t>Хищение</w:t>
      </w:r>
      <w:r>
        <w:rPr>
          <w:rFonts w:ascii="Arial" w:eastAsia="Times New Roman" w:hAnsi="Arial" w:cs="Arial"/>
          <w:color w:val="000000"/>
        </w:rPr>
        <w:t xml:space="preserve"> – противоправное, безвозмездное завладение чужим имуществом в пользу виновного или других лиц, причинившее ущерб собственнику или иному владельцу этого имущества.</w:t>
      </w:r>
    </w:p>
    <w:p w14:paraId="60037E9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17. </w:t>
      </w:r>
      <w:r>
        <w:rPr>
          <w:rFonts w:ascii="Arial" w:eastAsia="Times New Roman" w:hAnsi="Arial" w:cs="Arial"/>
          <w:b/>
          <w:bCs/>
          <w:color w:val="000000"/>
        </w:rPr>
        <w:t xml:space="preserve">Жилище </w:t>
      </w:r>
      <w:r>
        <w:rPr>
          <w:rFonts w:ascii="Arial" w:eastAsia="Times New Roman" w:hAnsi="Arial" w:cs="Arial"/>
          <w:color w:val="000000"/>
        </w:rPr>
        <w:t xml:space="preserve">– индивидуальный жилой дом с входящими </w:t>
      </w:r>
      <w:r>
        <w:rPr>
          <w:rFonts w:ascii="Arial" w:eastAsia="Times New Roman" w:hAnsi="Arial" w:cs="Arial"/>
          <w:color w:val="000000"/>
        </w:rPr>
        <w:t>в него жилыми и нежилыми помещениями; жилое помещение независимо от формы собственности, входящее в жилой фонд и пригодное для постоянного или временного проживания, а равно иное помещение или строение, не входящее в жилой фонд, но предназначенное для врем</w:t>
      </w:r>
      <w:r>
        <w:rPr>
          <w:rFonts w:ascii="Arial" w:eastAsia="Times New Roman" w:hAnsi="Arial" w:cs="Arial"/>
          <w:color w:val="000000"/>
        </w:rPr>
        <w:t>енного проживания.</w:t>
      </w:r>
    </w:p>
    <w:p w14:paraId="011C3CA7"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18. </w:t>
      </w:r>
      <w:r>
        <w:rPr>
          <w:rFonts w:ascii="Arial" w:eastAsia="Times New Roman" w:hAnsi="Arial" w:cs="Arial"/>
          <w:b/>
          <w:bCs/>
          <w:color w:val="000000"/>
        </w:rPr>
        <w:t xml:space="preserve">Притон </w:t>
      </w:r>
      <w:r>
        <w:rPr>
          <w:rFonts w:ascii="Arial" w:eastAsia="Times New Roman" w:hAnsi="Arial" w:cs="Arial"/>
          <w:color w:val="000000"/>
        </w:rPr>
        <w:t>– помещение или место, как предназначенное (дом, квартира), так и не предназначенное (казино, сауна, массажный кабинет, гараж, сарай, чердак, подвал, каюта, вагон и т.д.) для проживания в нем, которое организаторы либо лица, с</w:t>
      </w:r>
      <w:r>
        <w:rPr>
          <w:rFonts w:ascii="Arial" w:eastAsia="Times New Roman" w:hAnsi="Arial" w:cs="Arial"/>
          <w:color w:val="000000"/>
        </w:rPr>
        <w:t xml:space="preserve">одержащие или контролирующие его, приспособили либо определили для систематического либо эпизодического незаконного производства, приготовления или употребления наркотических средств, психотропных веществ либо их аналогов, иных одурманивающих веществ, для </w:t>
      </w:r>
      <w:r>
        <w:rPr>
          <w:rFonts w:ascii="Arial" w:eastAsia="Times New Roman" w:hAnsi="Arial" w:cs="Arial"/>
          <w:color w:val="000000"/>
        </w:rPr>
        <w:t>проведения азартных игр и (или) для занятия проституцией.</w:t>
      </w:r>
    </w:p>
    <w:p w14:paraId="334F8552"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19. </w:t>
      </w:r>
      <w:r>
        <w:rPr>
          <w:rFonts w:ascii="Arial" w:eastAsia="Times New Roman" w:hAnsi="Arial" w:cs="Arial"/>
          <w:b/>
          <w:bCs/>
          <w:color w:val="000000"/>
        </w:rPr>
        <w:t>Шантаж</w:t>
      </w:r>
      <w:r>
        <w:rPr>
          <w:rFonts w:ascii="Arial" w:eastAsia="Times New Roman" w:hAnsi="Arial" w:cs="Arial"/>
          <w:color w:val="000000"/>
        </w:rPr>
        <w:t xml:space="preserve"> – угроза уничтожить или повредить имущество потерпевшего (его близких) либо имущество, которое находится в его ведении или под охраной; похитить потерпевшего (его близких), лишить его (их</w:t>
      </w:r>
      <w:r>
        <w:rPr>
          <w:rFonts w:ascii="Arial" w:eastAsia="Times New Roman" w:hAnsi="Arial" w:cs="Arial"/>
          <w:color w:val="000000"/>
        </w:rPr>
        <w:t>) свободы; разгласить компрометирующие сведения либо иные сведения, которые потерпевший (его близкие) желает сохранить в тайне, или иным образом ограничить права и законные интересы потерпевшего (его близких).</w:t>
      </w:r>
    </w:p>
    <w:p w14:paraId="0CBA6C8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20. </w:t>
      </w:r>
      <w:r>
        <w:rPr>
          <w:rFonts w:ascii="Arial" w:eastAsia="Times New Roman" w:hAnsi="Arial" w:cs="Arial"/>
          <w:b/>
          <w:bCs/>
          <w:color w:val="000000"/>
        </w:rPr>
        <w:t>Близкие родственники</w:t>
      </w:r>
      <w:r>
        <w:rPr>
          <w:rFonts w:ascii="Arial" w:eastAsia="Times New Roman" w:hAnsi="Arial" w:cs="Arial"/>
          <w:color w:val="000000"/>
        </w:rPr>
        <w:t xml:space="preserve"> – супруг (супруга), р</w:t>
      </w:r>
      <w:r>
        <w:rPr>
          <w:rFonts w:ascii="Arial" w:eastAsia="Times New Roman" w:hAnsi="Arial" w:cs="Arial"/>
          <w:color w:val="000000"/>
        </w:rPr>
        <w:t>одители, дети, усыновители, усыновленные, полнородные и неполнородные братья и сестры, дедушки, бабушки, внуки.</w:t>
      </w:r>
    </w:p>
    <w:p w14:paraId="66E2AFA0" w14:textId="77777777" w:rsidR="00EF7A8E" w:rsidRDefault="00A81E47">
      <w:pPr>
        <w:spacing w:after="60"/>
        <w:ind w:firstLine="567"/>
        <w:jc w:val="both"/>
        <w:rPr>
          <w:rFonts w:ascii="Arial" w:eastAsia="Times New Roman" w:hAnsi="Arial" w:cs="Arial"/>
        </w:rPr>
      </w:pPr>
      <w:r>
        <w:rPr>
          <w:rFonts w:ascii="Arial" w:eastAsia="Times New Roman" w:hAnsi="Arial" w:cs="Arial"/>
          <w:color w:val="000000"/>
        </w:rPr>
        <w:t xml:space="preserve">20-1. </w:t>
      </w:r>
      <w:r>
        <w:rPr>
          <w:rFonts w:ascii="Arial" w:eastAsia="Times New Roman" w:hAnsi="Arial" w:cs="Arial"/>
          <w:b/>
          <w:bCs/>
          <w:color w:val="000000"/>
        </w:rPr>
        <w:t>Приравненные к членам семьи лица</w:t>
      </w:r>
      <w:r>
        <w:rPr>
          <w:rFonts w:ascii="Arial" w:eastAsia="Times New Roman" w:hAnsi="Arial" w:cs="Arial"/>
          <w:color w:val="000000"/>
        </w:rPr>
        <w:t xml:space="preserve"> - лица, состоящие или ранее состоявшие в фактических брачных отношениях; лицо, предоставляющее содержание</w:t>
      </w:r>
      <w:r>
        <w:rPr>
          <w:rFonts w:ascii="Arial" w:eastAsia="Times New Roman" w:hAnsi="Arial" w:cs="Arial"/>
          <w:color w:val="000000"/>
        </w:rPr>
        <w:t xml:space="preserve"> нетрудоспособному лицу или ребенку, или лицу с ограниченными возможностями здоровья, и непосредственно само нетрудоспособное или несовершеннолетнее лицо; родители и дети супругов, бывших супругов либо лиц, состоящих или ранее состоявших в фактических брач</w:t>
      </w:r>
      <w:r>
        <w:rPr>
          <w:rFonts w:ascii="Arial" w:eastAsia="Times New Roman" w:hAnsi="Arial" w:cs="Arial"/>
          <w:color w:val="000000"/>
        </w:rPr>
        <w:t>ных отношениях; иные родственники, независимо от факта совместного проживания.</w:t>
      </w:r>
    </w:p>
    <w:p w14:paraId="21788C3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21. </w:t>
      </w:r>
      <w:r>
        <w:rPr>
          <w:rFonts w:ascii="Arial" w:eastAsia="Times New Roman" w:hAnsi="Arial" w:cs="Arial"/>
          <w:b/>
          <w:bCs/>
          <w:color w:val="000000"/>
        </w:rPr>
        <w:t xml:space="preserve">Официальный документ </w:t>
      </w:r>
      <w:r>
        <w:rPr>
          <w:rFonts w:ascii="Arial" w:eastAsia="Times New Roman" w:hAnsi="Arial" w:cs="Arial"/>
          <w:color w:val="000000"/>
        </w:rPr>
        <w:t>– документ, соответствующий следующим признакам:</w:t>
      </w:r>
    </w:p>
    <w:p w14:paraId="28A8F31A"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1) содержит зафиксированную на любых материальных носителях информацию, подтверждающую или заверяющую о</w:t>
      </w:r>
      <w:r>
        <w:rPr>
          <w:rFonts w:ascii="Arial" w:eastAsia="Times New Roman" w:hAnsi="Arial" w:cs="Arial"/>
          <w:color w:val="000000"/>
        </w:rPr>
        <w:t>пределенные события, явления или факты;</w:t>
      </w:r>
    </w:p>
    <w:p w14:paraId="7482F85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2) способен предоставлять права, освобождать от обязанностей или создавать иные последствия правового характера;</w:t>
      </w:r>
    </w:p>
    <w:p w14:paraId="5F7E483F"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3) составлен, выдан или заверен уполномоченными лицами государственных органов, органов местного самоуправления, государственных и муниципальных учреждений, а также юридических лиц независимо от формы собственности;</w:t>
      </w:r>
    </w:p>
    <w:p w14:paraId="0AA67188"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4) составлен с соблюдением определенных </w:t>
      </w:r>
      <w:r>
        <w:rPr>
          <w:rFonts w:ascii="Arial" w:eastAsia="Times New Roman" w:hAnsi="Arial" w:cs="Arial"/>
          <w:color w:val="000000"/>
        </w:rPr>
        <w:t>законом форм и содержит предусмотренные законом реквизиты.</w:t>
      </w:r>
    </w:p>
    <w:p w14:paraId="2E5E1D50"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22. </w:t>
      </w:r>
      <w:r>
        <w:rPr>
          <w:rFonts w:ascii="Arial" w:eastAsia="Times New Roman" w:hAnsi="Arial" w:cs="Arial"/>
          <w:b/>
          <w:bCs/>
          <w:color w:val="000000"/>
        </w:rPr>
        <w:t xml:space="preserve">Угроза применения насилия, опасного для жизни и здоровья </w:t>
      </w:r>
      <w:r>
        <w:rPr>
          <w:rFonts w:ascii="Arial" w:eastAsia="Times New Roman" w:hAnsi="Arial" w:cs="Arial"/>
          <w:color w:val="000000"/>
        </w:rPr>
        <w:t>– угроза убийством, причинением тяжкого вреда здоровью, заражением неизлечимой инфекционной болезнью, опасной для жизни человека, а равн</w:t>
      </w:r>
      <w:r>
        <w:rPr>
          <w:rFonts w:ascii="Arial" w:eastAsia="Times New Roman" w:hAnsi="Arial" w:cs="Arial"/>
          <w:color w:val="000000"/>
        </w:rPr>
        <w:t>о угроза изнасилованием или осуществлением насильственных действий сексуального характера.</w:t>
      </w:r>
    </w:p>
    <w:p w14:paraId="6B9754A9"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23. </w:t>
      </w:r>
      <w:r>
        <w:rPr>
          <w:rFonts w:ascii="Arial" w:eastAsia="Times New Roman" w:hAnsi="Arial" w:cs="Arial"/>
          <w:b/>
          <w:bCs/>
          <w:color w:val="000000"/>
        </w:rPr>
        <w:t>Заведомо</w:t>
      </w:r>
      <w:r>
        <w:rPr>
          <w:rFonts w:ascii="Arial" w:eastAsia="Times New Roman" w:hAnsi="Arial" w:cs="Arial"/>
          <w:color w:val="000000"/>
        </w:rPr>
        <w:t xml:space="preserve"> – осознание действующим лицом определенного факта, обстоятельства как явного, очевидного, не подлежащего сомнению.</w:t>
      </w:r>
    </w:p>
    <w:p w14:paraId="2797C5FE"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24. </w:t>
      </w:r>
      <w:r>
        <w:rPr>
          <w:rFonts w:ascii="Arial" w:eastAsia="Times New Roman" w:hAnsi="Arial" w:cs="Arial"/>
          <w:b/>
          <w:bCs/>
          <w:color w:val="000000"/>
        </w:rPr>
        <w:t xml:space="preserve">Развлекательные заведения </w:t>
      </w:r>
      <w:r>
        <w:rPr>
          <w:rFonts w:ascii="Arial" w:eastAsia="Times New Roman" w:hAnsi="Arial" w:cs="Arial"/>
          <w:color w:val="000000"/>
        </w:rPr>
        <w:t>– предприятия общественного питания, кинотеатры, объекты театрально-зрелищного назначения и иные здания, помещ</w:t>
      </w:r>
      <w:r>
        <w:rPr>
          <w:rFonts w:ascii="Arial" w:eastAsia="Times New Roman" w:hAnsi="Arial" w:cs="Arial"/>
          <w:color w:val="000000"/>
        </w:rPr>
        <w:t>ения, сооружения, в которых оказываются услуги развлекательно-досугового, театрально-зрелищного, спортивного, культурного назначения.</w:t>
      </w:r>
    </w:p>
    <w:p w14:paraId="049358A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25. </w:t>
      </w:r>
      <w:r>
        <w:rPr>
          <w:rFonts w:ascii="Arial" w:eastAsia="Times New Roman" w:hAnsi="Arial" w:cs="Arial"/>
          <w:b/>
          <w:bCs/>
          <w:color w:val="000000"/>
        </w:rPr>
        <w:t>Проникновение в жилище или иной объект</w:t>
      </w:r>
      <w:r>
        <w:rPr>
          <w:rFonts w:ascii="Arial" w:eastAsia="Times New Roman" w:hAnsi="Arial" w:cs="Arial"/>
          <w:color w:val="000000"/>
        </w:rPr>
        <w:t xml:space="preserve"> – незаконное вторжение в жилище или иной объект любым способом, который предост</w:t>
      </w:r>
      <w:r>
        <w:rPr>
          <w:rFonts w:ascii="Arial" w:eastAsia="Times New Roman" w:hAnsi="Arial" w:cs="Arial"/>
          <w:color w:val="000000"/>
        </w:rPr>
        <w:t>авляет лицу возможность похитить имущество с применением отмычек или иных средств преодоления препятствий или без их применения, путем обмана или злоупотребления доверием, с использованием поддельных документов и т.д.</w:t>
      </w:r>
    </w:p>
    <w:p w14:paraId="23BC94B3"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26. </w:t>
      </w:r>
      <w:r>
        <w:rPr>
          <w:rFonts w:ascii="Arial" w:eastAsia="Times New Roman" w:hAnsi="Arial" w:cs="Arial"/>
          <w:b/>
          <w:bCs/>
          <w:color w:val="000000"/>
        </w:rPr>
        <w:t>Боевая обстановка</w:t>
      </w:r>
      <w:r>
        <w:rPr>
          <w:rFonts w:ascii="Arial" w:eastAsia="Times New Roman" w:hAnsi="Arial" w:cs="Arial"/>
          <w:color w:val="000000"/>
        </w:rPr>
        <w:t xml:space="preserve"> – совокупность ф</w:t>
      </w:r>
      <w:r>
        <w:rPr>
          <w:rFonts w:ascii="Arial" w:eastAsia="Times New Roman" w:hAnsi="Arial" w:cs="Arial"/>
          <w:color w:val="000000"/>
        </w:rPr>
        <w:t>акторов и условий, складывающихся в районе боевых действий в определенный отрезок времени.</w:t>
      </w:r>
    </w:p>
    <w:p w14:paraId="14A159F1"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27. </w:t>
      </w:r>
      <w:r>
        <w:rPr>
          <w:rFonts w:ascii="Arial" w:eastAsia="Times New Roman" w:hAnsi="Arial" w:cs="Arial"/>
          <w:b/>
          <w:bCs/>
          <w:color w:val="000000"/>
        </w:rPr>
        <w:t>Негодное средство</w:t>
      </w:r>
      <w:r>
        <w:rPr>
          <w:rFonts w:ascii="Arial" w:eastAsia="Times New Roman" w:hAnsi="Arial" w:cs="Arial"/>
          <w:color w:val="000000"/>
        </w:rPr>
        <w:t xml:space="preserve"> – выбранное средство, из-за которого задуманное деяние не удастся исполнить ни при каких условиях и нет возможности приведения к желаемому резу</w:t>
      </w:r>
      <w:r>
        <w:rPr>
          <w:rFonts w:ascii="Arial" w:eastAsia="Times New Roman" w:hAnsi="Arial" w:cs="Arial"/>
          <w:color w:val="000000"/>
        </w:rPr>
        <w:t>льтату.</w:t>
      </w:r>
    </w:p>
    <w:p w14:paraId="0D042DE6" w14:textId="77777777" w:rsidR="00EF7A8E" w:rsidRDefault="00A81E47">
      <w:pPr>
        <w:spacing w:after="120"/>
        <w:ind w:firstLine="567"/>
        <w:jc w:val="both"/>
        <w:rPr>
          <w:rFonts w:ascii="Arial" w:eastAsia="Times New Roman" w:hAnsi="Arial" w:cs="Arial"/>
        </w:rPr>
      </w:pPr>
      <w:r>
        <w:rPr>
          <w:rFonts w:ascii="Arial" w:eastAsia="Times New Roman" w:hAnsi="Arial" w:cs="Arial"/>
          <w:color w:val="000000"/>
        </w:rPr>
        <w:t xml:space="preserve">28. </w:t>
      </w:r>
      <w:r>
        <w:rPr>
          <w:rFonts w:ascii="Arial" w:eastAsia="Times New Roman" w:hAnsi="Arial" w:cs="Arial"/>
          <w:b/>
          <w:bCs/>
          <w:color w:val="000000"/>
        </w:rPr>
        <w:t xml:space="preserve">Общественное бедствие </w:t>
      </w:r>
      <w:r>
        <w:rPr>
          <w:rFonts w:ascii="Arial" w:eastAsia="Times New Roman" w:hAnsi="Arial" w:cs="Arial"/>
          <w:color w:val="000000"/>
        </w:rPr>
        <w:t>– обстановка, сложившаяся на территории Кыргызской Республики или ее отдельных частях в результате опасного природного или техногенного явления, аварии, катастрофы, стихийного, биологического (эпидемии, эпизоотии, эпифитот</w:t>
      </w:r>
      <w:r>
        <w:rPr>
          <w:rFonts w:ascii="Arial" w:eastAsia="Times New Roman" w:hAnsi="Arial" w:cs="Arial"/>
          <w:color w:val="000000"/>
        </w:rPr>
        <w:t>ии) или иного бедствия, воздействия современных средств поражения, которые могут повлечь или повлекли человеческие жертвы, ущерб здоровью людей или окружающей среде, значительные материальные потери и нарушение условий жизнедеятельности людей.</w:t>
      </w:r>
    </w:p>
    <w:p w14:paraId="74617EA2" w14:textId="77777777" w:rsidR="00EF7A8E" w:rsidRDefault="00A81E47">
      <w:pPr>
        <w:spacing w:after="120"/>
        <w:ind w:firstLine="397"/>
        <w:jc w:val="both"/>
        <w:rPr>
          <w:rFonts w:ascii="Arial" w:eastAsia="Times New Roman" w:hAnsi="Arial" w:cs="Arial"/>
        </w:rPr>
      </w:pPr>
      <w:r>
        <w:rPr>
          <w:rFonts w:ascii="Arial" w:eastAsia="Times New Roman" w:hAnsi="Arial" w:cs="Arial"/>
        </w:rPr>
        <w:t> </w:t>
      </w:r>
    </w:p>
    <w:p w14:paraId="5B4401E3" w14:textId="77777777" w:rsidR="00EF7A8E" w:rsidRDefault="00EF7A8E"/>
    <w:sectPr w:rsidR="00EF7A8E">
      <w:headerReference w:type="even" r:id="rId315"/>
      <w:headerReference w:type="default" r:id="rId316"/>
      <w:footerReference w:type="even" r:id="rId317"/>
      <w:footerReference w:type="default" r:id="rId318"/>
      <w:headerReference w:type="first" r:id="rId319"/>
      <w:footerReference w:type="first" r:id="rId320"/>
      <w:pgSz w:w="16838" w:h="11906" w:orient="landscape"/>
      <w:pgMar w:top="1701" w:right="1134" w:bottom="850" w:left="1134"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C66432" w14:textId="77777777" w:rsidR="00EF7A8E" w:rsidRDefault="00A81E47">
      <w:r>
        <w:separator/>
      </w:r>
    </w:p>
  </w:endnote>
  <w:endnote w:type="continuationSeparator" w:id="0">
    <w:p w14:paraId="1D15BA9E" w14:textId="77777777" w:rsidR="00EF7A8E" w:rsidRDefault="00A81E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00"/>
    <w:family w:val="auto"/>
    <w:pitch w:val="default"/>
  </w:font>
  <w:font w:name="Arial Cyr">
    <w:panose1 w:val="020B0604020202020204"/>
    <w:charset w:val="00"/>
    <w:family w:val="auto"/>
    <w:pitch w:val="default"/>
  </w:font>
  <w:font w:name="Times New Roman Bold">
    <w:charset w:val="00"/>
    <w:family w:val="auto"/>
    <w:pitch w:val="default"/>
  </w:font>
  <w:font w:name="Consolas">
    <w:panose1 w:val="020B0609020204030204"/>
    <w:charset w:val="00"/>
    <w:family w:val="auto"/>
    <w:pitch w:val="default"/>
  </w:font>
  <w:font w:name="Candara">
    <w:panose1 w:val="020E0502030303020204"/>
    <w:charset w:val="00"/>
    <w:family w:val="auto"/>
    <w:pitch w:val="default"/>
  </w:font>
  <w:font w:name="Microsoft Sans Serif">
    <w:panose1 w:val="020B0604020202020204"/>
    <w:charset w:val="00"/>
    <w:family w:val="auto"/>
    <w:pitch w:val="default"/>
  </w:font>
  <w:font w:name="Arial Black">
    <w:panose1 w:val="020B0A04020102020204"/>
    <w:charset w:val="00"/>
    <w:family w:val="auto"/>
    <w:pitch w:val="default"/>
  </w:font>
  <w:font w:name="Palatino Linotype">
    <w:panose1 w:val="02040502050505030304"/>
    <w:charset w:val="00"/>
    <w:family w:val="auto"/>
    <w:pitch w:val="default"/>
  </w:font>
  <w:font w:name="Helvetica">
    <w:panose1 w:val="020B0604020202020204"/>
    <w:charset w:val="00"/>
    <w:family w:val="auto"/>
    <w:pitch w:val="default"/>
  </w:font>
  <w:font w:name="Bookman Old Style">
    <w:panose1 w:val="02050604050505020204"/>
    <w:charset w:val="00"/>
    <w:family w:val="auto"/>
    <w:pitch w:val="default"/>
  </w:font>
  <w:font w:name="Verdana">
    <w:panose1 w:val="020B0604030504040204"/>
    <w:charset w:val="00"/>
    <w:family w:val="auto"/>
    <w:pitch w:val="default"/>
  </w:font>
  <w:font w:name="Arial_Q2">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FF5464" w14:textId="77777777" w:rsidR="00A81E47" w:rsidRDefault="00A81E47">
    <w:pPr>
      <w:pStyle w:val="aff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F3FD8" w14:textId="2438800A" w:rsidR="00A81E47" w:rsidRPr="00A81E47" w:rsidRDefault="00A81E47" w:rsidP="00A81E47">
    <w:pPr>
      <w:pStyle w:val="affa"/>
      <w:jc w:val="center"/>
      <w:rPr>
        <w:color w:val="800000"/>
        <w:sz w:val="20"/>
      </w:rPr>
    </w:pPr>
    <w:r>
      <w:rPr>
        <w:color w:val="800000"/>
        <w:sz w:val="20"/>
      </w:rPr>
      <w:t>cbd.minjust.gov.kg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EA34D9" w14:textId="77777777" w:rsidR="00A81E47" w:rsidRDefault="00A81E47">
    <w:pPr>
      <w:pStyle w:val="aff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DEDF8E" w14:textId="77777777" w:rsidR="00EF7A8E" w:rsidRDefault="00A81E47">
      <w:r>
        <w:separator/>
      </w:r>
    </w:p>
  </w:footnote>
  <w:footnote w:type="continuationSeparator" w:id="0">
    <w:p w14:paraId="3E125D69" w14:textId="77777777" w:rsidR="00EF7A8E" w:rsidRDefault="00A81E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65082A" w14:textId="77777777" w:rsidR="00A81E47" w:rsidRDefault="00A81E47">
    <w:pPr>
      <w:pStyle w:val="aff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B9E617" w14:textId="41138094" w:rsidR="00A81E47" w:rsidRPr="00A81E47" w:rsidRDefault="00A81E47" w:rsidP="00A81E47">
    <w:pPr>
      <w:pStyle w:val="aff8"/>
      <w:jc w:val="center"/>
      <w:rPr>
        <w:color w:val="0000FF"/>
        <w:sz w:val="20"/>
      </w:rPr>
    </w:pPr>
    <w:r>
      <w:rPr>
        <w:color w:val="0000FF"/>
        <w:sz w:val="20"/>
      </w:rPr>
      <w:t>Кодекс КР от 28 октября 2021 года № 127 "Уголовный кодекс Кыргызской Республики"</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19FC07" w14:textId="77777777" w:rsidR="00A81E47" w:rsidRDefault="00A81E47">
    <w:pPr>
      <w:pStyle w:val="aff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5108E"/>
    <w:multiLevelType w:val="multilevel"/>
    <w:tmpl w:val="7FF2F5F6"/>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8E14AD0"/>
    <w:multiLevelType w:val="multilevel"/>
    <w:tmpl w:val="80A6E422"/>
    <w:lvl w:ilvl="0">
      <w:start w:val="1"/>
      <w:numFmt w:val="decimal"/>
      <w:lvlText w:val="%1)"/>
      <w:lvlJc w:val="left"/>
      <w:pPr>
        <w:ind w:left="1287" w:hanging="360"/>
      </w:pPr>
      <w:rPr>
        <w:rFonts w:cs="Times New Roman"/>
      </w:rPr>
    </w:lvl>
    <w:lvl w:ilvl="1">
      <w:start w:val="1"/>
      <w:numFmt w:val="lowerLetter"/>
      <w:lvlText w:val="%2."/>
      <w:lvlJc w:val="left"/>
      <w:pPr>
        <w:ind w:left="2007" w:hanging="360"/>
      </w:pPr>
      <w:rPr>
        <w:rFonts w:cs="Times New Roman"/>
      </w:rPr>
    </w:lvl>
    <w:lvl w:ilvl="2">
      <w:start w:val="1"/>
      <w:numFmt w:val="lowerRoman"/>
      <w:lvlText w:val="%3."/>
      <w:lvlJc w:val="right"/>
      <w:pPr>
        <w:ind w:left="2727" w:hanging="180"/>
      </w:pPr>
      <w:rPr>
        <w:rFonts w:cs="Times New Roman"/>
      </w:rPr>
    </w:lvl>
    <w:lvl w:ilvl="3">
      <w:start w:val="1"/>
      <w:numFmt w:val="decimal"/>
      <w:lvlText w:val="%4."/>
      <w:lvlJc w:val="left"/>
      <w:pPr>
        <w:ind w:left="3447" w:hanging="360"/>
      </w:pPr>
      <w:rPr>
        <w:rFonts w:cs="Times New Roman"/>
      </w:rPr>
    </w:lvl>
    <w:lvl w:ilvl="4">
      <w:start w:val="1"/>
      <w:numFmt w:val="lowerLetter"/>
      <w:lvlText w:val="%5."/>
      <w:lvlJc w:val="left"/>
      <w:pPr>
        <w:ind w:left="4167" w:hanging="360"/>
      </w:pPr>
      <w:rPr>
        <w:rFonts w:cs="Times New Roman"/>
      </w:rPr>
    </w:lvl>
    <w:lvl w:ilvl="5">
      <w:start w:val="1"/>
      <w:numFmt w:val="lowerRoman"/>
      <w:lvlText w:val="%6."/>
      <w:lvlJc w:val="right"/>
      <w:pPr>
        <w:ind w:left="4887" w:hanging="180"/>
      </w:pPr>
      <w:rPr>
        <w:rFonts w:cs="Times New Roman"/>
      </w:rPr>
    </w:lvl>
    <w:lvl w:ilvl="6">
      <w:start w:val="1"/>
      <w:numFmt w:val="decimal"/>
      <w:lvlText w:val="%7."/>
      <w:lvlJc w:val="left"/>
      <w:pPr>
        <w:ind w:left="5607" w:hanging="360"/>
      </w:pPr>
      <w:rPr>
        <w:rFonts w:cs="Times New Roman"/>
      </w:rPr>
    </w:lvl>
    <w:lvl w:ilvl="7">
      <w:start w:val="1"/>
      <w:numFmt w:val="lowerLetter"/>
      <w:lvlText w:val="%8."/>
      <w:lvlJc w:val="left"/>
      <w:pPr>
        <w:ind w:left="6327" w:hanging="360"/>
      </w:pPr>
      <w:rPr>
        <w:rFonts w:cs="Times New Roman"/>
      </w:rPr>
    </w:lvl>
    <w:lvl w:ilvl="8">
      <w:start w:val="1"/>
      <w:numFmt w:val="lowerRoman"/>
      <w:lvlText w:val="%9."/>
      <w:lvlJc w:val="right"/>
      <w:pPr>
        <w:ind w:left="7047" w:hanging="180"/>
      </w:pPr>
      <w:rPr>
        <w:rFonts w:cs="Times New Roman"/>
      </w:rPr>
    </w:lvl>
  </w:abstractNum>
  <w:abstractNum w:abstractNumId="2" w15:restartNumberingAfterBreak="0">
    <w:nsid w:val="0A300A32"/>
    <w:multiLevelType w:val="multilevel"/>
    <w:tmpl w:val="85E2A112"/>
    <w:lvl w:ilvl="0">
      <w:start w:val="1"/>
      <w:numFmt w:val="decimal"/>
      <w:lvlText w:val="%1."/>
      <w:lvlJc w:val="left"/>
      <w:pPr>
        <w:ind w:left="1515" w:hanging="948"/>
      </w:pPr>
      <w:rPr>
        <w:rFonts w:cs="Times New Roman"/>
      </w:rPr>
    </w:lvl>
    <w:lvl w:ilvl="1">
      <w:start w:val="1"/>
      <w:numFmt w:val="decimal"/>
      <w:lvlText w:val="%2)"/>
      <w:lvlJc w:val="left"/>
      <w:pPr>
        <w:ind w:left="1647" w:hanging="360"/>
      </w:pPr>
      <w:rPr>
        <w:rFonts w:cs="Times New Roman"/>
      </w:rPr>
    </w:lvl>
    <w:lvl w:ilvl="2">
      <w:start w:val="1"/>
      <w:numFmt w:val="lowerRoman"/>
      <w:lvlText w:val="%3."/>
      <w:lvlJc w:val="right"/>
      <w:pPr>
        <w:ind w:left="2367" w:hanging="180"/>
      </w:pPr>
      <w:rPr>
        <w:rFonts w:cs="Times New Roman"/>
      </w:rPr>
    </w:lvl>
    <w:lvl w:ilvl="3">
      <w:start w:val="1"/>
      <w:numFmt w:val="decimal"/>
      <w:lvlText w:val="%4."/>
      <w:lvlJc w:val="left"/>
      <w:pPr>
        <w:ind w:left="3087" w:hanging="360"/>
      </w:pPr>
      <w:rPr>
        <w:rFonts w:cs="Times New Roman"/>
      </w:rPr>
    </w:lvl>
    <w:lvl w:ilvl="4">
      <w:start w:val="1"/>
      <w:numFmt w:val="lowerLetter"/>
      <w:lvlText w:val="%5."/>
      <w:lvlJc w:val="left"/>
      <w:pPr>
        <w:ind w:left="3807" w:hanging="360"/>
      </w:pPr>
      <w:rPr>
        <w:rFonts w:cs="Times New Roman"/>
      </w:rPr>
    </w:lvl>
    <w:lvl w:ilvl="5">
      <w:start w:val="1"/>
      <w:numFmt w:val="lowerRoman"/>
      <w:lvlText w:val="%6."/>
      <w:lvlJc w:val="right"/>
      <w:pPr>
        <w:ind w:left="4527" w:hanging="180"/>
      </w:pPr>
      <w:rPr>
        <w:rFonts w:cs="Times New Roman"/>
      </w:rPr>
    </w:lvl>
    <w:lvl w:ilvl="6">
      <w:start w:val="1"/>
      <w:numFmt w:val="decimal"/>
      <w:lvlText w:val="%7."/>
      <w:lvlJc w:val="left"/>
      <w:pPr>
        <w:ind w:left="5247" w:hanging="360"/>
      </w:pPr>
      <w:rPr>
        <w:rFonts w:cs="Times New Roman"/>
      </w:rPr>
    </w:lvl>
    <w:lvl w:ilvl="7">
      <w:start w:val="1"/>
      <w:numFmt w:val="lowerLetter"/>
      <w:lvlText w:val="%8."/>
      <w:lvlJc w:val="left"/>
      <w:pPr>
        <w:ind w:left="5967" w:hanging="360"/>
      </w:pPr>
      <w:rPr>
        <w:rFonts w:cs="Times New Roman"/>
      </w:rPr>
    </w:lvl>
    <w:lvl w:ilvl="8">
      <w:start w:val="1"/>
      <w:numFmt w:val="lowerRoman"/>
      <w:lvlText w:val="%9."/>
      <w:lvlJc w:val="right"/>
      <w:pPr>
        <w:ind w:left="6687" w:hanging="180"/>
      </w:pPr>
      <w:rPr>
        <w:rFonts w:cs="Times New Roman"/>
      </w:rPr>
    </w:lvl>
  </w:abstractNum>
  <w:abstractNum w:abstractNumId="3" w15:restartNumberingAfterBreak="0">
    <w:nsid w:val="0B5D24EF"/>
    <w:multiLevelType w:val="multilevel"/>
    <w:tmpl w:val="38D0CAE6"/>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118377D0"/>
    <w:multiLevelType w:val="multilevel"/>
    <w:tmpl w:val="65DE50CA"/>
    <w:lvl w:ilvl="0">
      <w:start w:val="22"/>
      <w:numFmt w:val="decimal"/>
      <w:lvlText w:val="%1."/>
      <w:lvlJc w:val="left"/>
      <w:pPr>
        <w:ind w:left="1799" w:hanging="948"/>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5" w15:restartNumberingAfterBreak="0">
    <w:nsid w:val="143615B6"/>
    <w:multiLevelType w:val="multilevel"/>
    <w:tmpl w:val="379E02E6"/>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6" w15:restartNumberingAfterBreak="0">
    <w:nsid w:val="158F493E"/>
    <w:multiLevelType w:val="multilevel"/>
    <w:tmpl w:val="2022FB24"/>
    <w:lvl w:ilvl="0">
      <w:start w:val="58"/>
      <w:numFmt w:val="decimal"/>
      <w:lvlText w:val="%1."/>
      <w:lvlJc w:val="left"/>
      <w:pPr>
        <w:ind w:left="1799" w:hanging="948"/>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7" w15:restartNumberingAfterBreak="0">
    <w:nsid w:val="1C825F11"/>
    <w:multiLevelType w:val="multilevel"/>
    <w:tmpl w:val="CAA264BA"/>
    <w:lvl w:ilvl="0">
      <w:start w:val="1"/>
      <w:numFmt w:val="decimal"/>
      <w:lvlText w:val="%1."/>
      <w:lvlJc w:val="left"/>
      <w:pPr>
        <w:ind w:left="757" w:hanging="360"/>
      </w:pPr>
      <w:rPr>
        <w:rFonts w:hint="default"/>
      </w:rPr>
    </w:lvl>
    <w:lvl w:ilvl="1">
      <w:start w:val="1"/>
      <w:numFmt w:val="lowerLetter"/>
      <w:lvlText w:val="%2."/>
      <w:lvlJc w:val="left"/>
      <w:pPr>
        <w:ind w:left="1477" w:hanging="360"/>
      </w:pPr>
    </w:lvl>
    <w:lvl w:ilvl="2">
      <w:start w:val="1"/>
      <w:numFmt w:val="lowerRoman"/>
      <w:lvlText w:val="%3."/>
      <w:lvlJc w:val="right"/>
      <w:pPr>
        <w:ind w:left="2197" w:hanging="180"/>
      </w:pPr>
    </w:lvl>
    <w:lvl w:ilvl="3">
      <w:start w:val="1"/>
      <w:numFmt w:val="decimal"/>
      <w:lvlText w:val="%4."/>
      <w:lvlJc w:val="left"/>
      <w:pPr>
        <w:ind w:left="2917" w:hanging="360"/>
      </w:pPr>
    </w:lvl>
    <w:lvl w:ilvl="4">
      <w:start w:val="1"/>
      <w:numFmt w:val="lowerLetter"/>
      <w:lvlText w:val="%5."/>
      <w:lvlJc w:val="left"/>
      <w:pPr>
        <w:ind w:left="3637" w:hanging="360"/>
      </w:pPr>
    </w:lvl>
    <w:lvl w:ilvl="5">
      <w:start w:val="1"/>
      <w:numFmt w:val="lowerRoman"/>
      <w:lvlText w:val="%6."/>
      <w:lvlJc w:val="right"/>
      <w:pPr>
        <w:ind w:left="4357" w:hanging="180"/>
      </w:pPr>
    </w:lvl>
    <w:lvl w:ilvl="6">
      <w:start w:val="1"/>
      <w:numFmt w:val="decimal"/>
      <w:lvlText w:val="%7."/>
      <w:lvlJc w:val="left"/>
      <w:pPr>
        <w:ind w:left="5077" w:hanging="360"/>
      </w:pPr>
    </w:lvl>
    <w:lvl w:ilvl="7">
      <w:start w:val="1"/>
      <w:numFmt w:val="lowerLetter"/>
      <w:lvlText w:val="%8."/>
      <w:lvlJc w:val="left"/>
      <w:pPr>
        <w:ind w:left="5797" w:hanging="360"/>
      </w:pPr>
    </w:lvl>
    <w:lvl w:ilvl="8">
      <w:start w:val="1"/>
      <w:numFmt w:val="lowerRoman"/>
      <w:lvlText w:val="%9."/>
      <w:lvlJc w:val="right"/>
      <w:pPr>
        <w:ind w:left="6517" w:hanging="180"/>
      </w:pPr>
    </w:lvl>
  </w:abstractNum>
  <w:abstractNum w:abstractNumId="8" w15:restartNumberingAfterBreak="0">
    <w:nsid w:val="22704AA3"/>
    <w:multiLevelType w:val="multilevel"/>
    <w:tmpl w:val="400ED8A2"/>
    <w:lvl w:ilvl="0">
      <w:start w:val="60"/>
      <w:numFmt w:val="decimal"/>
      <w:lvlText w:val="%1."/>
      <w:lvlJc w:val="left"/>
      <w:pPr>
        <w:ind w:left="1571" w:hanging="360"/>
      </w:pPr>
      <w:rPr>
        <w:rFonts w:cs="Times New Roman"/>
      </w:rPr>
    </w:lvl>
    <w:lvl w:ilvl="1">
      <w:start w:val="1"/>
      <w:numFmt w:val="lowerLetter"/>
      <w:lvlText w:val="%2."/>
      <w:lvlJc w:val="left"/>
      <w:pPr>
        <w:ind w:left="2291" w:hanging="360"/>
      </w:pPr>
      <w:rPr>
        <w:rFonts w:cs="Times New Roman"/>
      </w:rPr>
    </w:lvl>
    <w:lvl w:ilvl="2">
      <w:start w:val="1"/>
      <w:numFmt w:val="lowerRoman"/>
      <w:lvlText w:val="%3."/>
      <w:lvlJc w:val="right"/>
      <w:pPr>
        <w:ind w:left="3011" w:hanging="180"/>
      </w:pPr>
      <w:rPr>
        <w:rFonts w:cs="Times New Roman"/>
      </w:rPr>
    </w:lvl>
    <w:lvl w:ilvl="3">
      <w:start w:val="1"/>
      <w:numFmt w:val="decimal"/>
      <w:lvlText w:val="%4."/>
      <w:lvlJc w:val="left"/>
      <w:pPr>
        <w:ind w:left="3731" w:hanging="360"/>
      </w:pPr>
      <w:rPr>
        <w:rFonts w:cs="Times New Roman"/>
      </w:rPr>
    </w:lvl>
    <w:lvl w:ilvl="4">
      <w:start w:val="1"/>
      <w:numFmt w:val="lowerLetter"/>
      <w:lvlText w:val="%5."/>
      <w:lvlJc w:val="left"/>
      <w:pPr>
        <w:ind w:left="4451" w:hanging="360"/>
      </w:pPr>
      <w:rPr>
        <w:rFonts w:cs="Times New Roman"/>
      </w:rPr>
    </w:lvl>
    <w:lvl w:ilvl="5">
      <w:start w:val="1"/>
      <w:numFmt w:val="lowerRoman"/>
      <w:lvlText w:val="%6."/>
      <w:lvlJc w:val="right"/>
      <w:pPr>
        <w:ind w:left="5171" w:hanging="180"/>
      </w:pPr>
      <w:rPr>
        <w:rFonts w:cs="Times New Roman"/>
      </w:rPr>
    </w:lvl>
    <w:lvl w:ilvl="6">
      <w:start w:val="1"/>
      <w:numFmt w:val="decimal"/>
      <w:lvlText w:val="%7."/>
      <w:lvlJc w:val="left"/>
      <w:pPr>
        <w:ind w:left="5891" w:hanging="360"/>
      </w:pPr>
      <w:rPr>
        <w:rFonts w:cs="Times New Roman"/>
      </w:rPr>
    </w:lvl>
    <w:lvl w:ilvl="7">
      <w:start w:val="1"/>
      <w:numFmt w:val="lowerLetter"/>
      <w:lvlText w:val="%8."/>
      <w:lvlJc w:val="left"/>
      <w:pPr>
        <w:ind w:left="6611" w:hanging="360"/>
      </w:pPr>
      <w:rPr>
        <w:rFonts w:cs="Times New Roman"/>
      </w:rPr>
    </w:lvl>
    <w:lvl w:ilvl="8">
      <w:start w:val="1"/>
      <w:numFmt w:val="lowerRoman"/>
      <w:lvlText w:val="%9."/>
      <w:lvlJc w:val="right"/>
      <w:pPr>
        <w:ind w:left="7331" w:hanging="180"/>
      </w:pPr>
      <w:rPr>
        <w:rFonts w:cs="Times New Roman"/>
      </w:rPr>
    </w:lvl>
  </w:abstractNum>
  <w:abstractNum w:abstractNumId="9" w15:restartNumberingAfterBreak="0">
    <w:nsid w:val="257E17CF"/>
    <w:multiLevelType w:val="multilevel"/>
    <w:tmpl w:val="0DF8297A"/>
    <w:lvl w:ilvl="0">
      <w:start w:val="158"/>
      <w:numFmt w:val="decimal"/>
      <w:lvlText w:val="%1."/>
      <w:lvlJc w:val="left"/>
      <w:pPr>
        <w:ind w:left="1571"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0" w15:restartNumberingAfterBreak="0">
    <w:nsid w:val="26B81115"/>
    <w:multiLevelType w:val="multilevel"/>
    <w:tmpl w:val="00D8C24A"/>
    <w:lvl w:ilvl="0">
      <w:start w:val="24"/>
      <w:numFmt w:val="decimal"/>
      <w:lvlText w:val="%1."/>
      <w:lvlJc w:val="left"/>
      <w:pPr>
        <w:ind w:left="786"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1" w15:restartNumberingAfterBreak="0">
    <w:nsid w:val="2A872C90"/>
    <w:multiLevelType w:val="multilevel"/>
    <w:tmpl w:val="98F0D14A"/>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12" w15:restartNumberingAfterBreak="0">
    <w:nsid w:val="31D20498"/>
    <w:multiLevelType w:val="multilevel"/>
    <w:tmpl w:val="FA22A8FC"/>
    <w:lvl w:ilvl="0">
      <w:start w:val="153"/>
      <w:numFmt w:val="decimal"/>
      <w:lvlText w:val="%1."/>
      <w:lvlJc w:val="left"/>
      <w:pPr>
        <w:ind w:left="1571"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3" w15:restartNumberingAfterBreak="0">
    <w:nsid w:val="34C40B84"/>
    <w:multiLevelType w:val="multilevel"/>
    <w:tmpl w:val="DC205DEC"/>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4" w15:restartNumberingAfterBreak="0">
    <w:nsid w:val="350703DE"/>
    <w:multiLevelType w:val="multilevel"/>
    <w:tmpl w:val="282A3A94"/>
    <w:lvl w:ilvl="0">
      <w:start w:val="3"/>
      <w:numFmt w:val="decimal"/>
      <w:lvlText w:val="%1."/>
      <w:lvlJc w:val="left"/>
      <w:pPr>
        <w:ind w:left="1287" w:hanging="360"/>
      </w:pPr>
      <w:rPr>
        <w:rFonts w:cs="Times New Roman"/>
      </w:rPr>
    </w:lvl>
    <w:lvl w:ilvl="1">
      <w:start w:val="1"/>
      <w:numFmt w:val="lowerLetter"/>
      <w:lvlText w:val="%2."/>
      <w:lvlJc w:val="left"/>
      <w:pPr>
        <w:ind w:left="2007" w:hanging="360"/>
      </w:pPr>
      <w:rPr>
        <w:rFonts w:cs="Times New Roman"/>
      </w:rPr>
    </w:lvl>
    <w:lvl w:ilvl="2">
      <w:start w:val="1"/>
      <w:numFmt w:val="lowerRoman"/>
      <w:lvlText w:val="%3."/>
      <w:lvlJc w:val="right"/>
      <w:pPr>
        <w:ind w:left="2727" w:hanging="180"/>
      </w:pPr>
      <w:rPr>
        <w:rFonts w:cs="Times New Roman"/>
      </w:rPr>
    </w:lvl>
    <w:lvl w:ilvl="3">
      <w:start w:val="1"/>
      <w:numFmt w:val="decimal"/>
      <w:lvlText w:val="%4."/>
      <w:lvlJc w:val="left"/>
      <w:pPr>
        <w:ind w:left="3447" w:hanging="360"/>
      </w:pPr>
      <w:rPr>
        <w:rFonts w:cs="Times New Roman"/>
      </w:rPr>
    </w:lvl>
    <w:lvl w:ilvl="4">
      <w:start w:val="1"/>
      <w:numFmt w:val="lowerLetter"/>
      <w:lvlText w:val="%5."/>
      <w:lvlJc w:val="left"/>
      <w:pPr>
        <w:ind w:left="4167" w:hanging="360"/>
      </w:pPr>
      <w:rPr>
        <w:rFonts w:cs="Times New Roman"/>
      </w:rPr>
    </w:lvl>
    <w:lvl w:ilvl="5">
      <w:start w:val="1"/>
      <w:numFmt w:val="lowerRoman"/>
      <w:lvlText w:val="%6."/>
      <w:lvlJc w:val="right"/>
      <w:pPr>
        <w:ind w:left="4887" w:hanging="180"/>
      </w:pPr>
      <w:rPr>
        <w:rFonts w:cs="Times New Roman"/>
      </w:rPr>
    </w:lvl>
    <w:lvl w:ilvl="6">
      <w:start w:val="1"/>
      <w:numFmt w:val="decimal"/>
      <w:lvlText w:val="%7."/>
      <w:lvlJc w:val="left"/>
      <w:pPr>
        <w:ind w:left="5607" w:hanging="360"/>
      </w:pPr>
      <w:rPr>
        <w:rFonts w:cs="Times New Roman"/>
      </w:rPr>
    </w:lvl>
    <w:lvl w:ilvl="7">
      <w:start w:val="1"/>
      <w:numFmt w:val="lowerLetter"/>
      <w:lvlText w:val="%8."/>
      <w:lvlJc w:val="left"/>
      <w:pPr>
        <w:ind w:left="6327" w:hanging="360"/>
      </w:pPr>
      <w:rPr>
        <w:rFonts w:cs="Times New Roman"/>
      </w:rPr>
    </w:lvl>
    <w:lvl w:ilvl="8">
      <w:start w:val="1"/>
      <w:numFmt w:val="lowerRoman"/>
      <w:lvlText w:val="%9."/>
      <w:lvlJc w:val="right"/>
      <w:pPr>
        <w:ind w:left="7047" w:hanging="180"/>
      </w:pPr>
      <w:rPr>
        <w:rFonts w:cs="Times New Roman"/>
      </w:rPr>
    </w:lvl>
  </w:abstractNum>
  <w:abstractNum w:abstractNumId="15" w15:restartNumberingAfterBreak="0">
    <w:nsid w:val="392D2C17"/>
    <w:multiLevelType w:val="multilevel"/>
    <w:tmpl w:val="4262FCA4"/>
    <w:lvl w:ilvl="0">
      <w:start w:val="93"/>
      <w:numFmt w:val="decimal"/>
      <w:lvlText w:val="%1."/>
      <w:lvlJc w:val="left"/>
      <w:pPr>
        <w:ind w:left="1070" w:hanging="360"/>
      </w:pPr>
      <w:rPr>
        <w:rFonts w:cs="Times New Roman"/>
      </w:rPr>
    </w:lvl>
    <w:lvl w:ilvl="1">
      <w:start w:val="1"/>
      <w:numFmt w:val="lowerLetter"/>
      <w:lvlText w:val="%2."/>
      <w:lvlJc w:val="left"/>
      <w:pPr>
        <w:ind w:left="2007" w:hanging="360"/>
      </w:pPr>
      <w:rPr>
        <w:rFonts w:cs="Times New Roman"/>
      </w:rPr>
    </w:lvl>
    <w:lvl w:ilvl="2">
      <w:start w:val="1"/>
      <w:numFmt w:val="lowerRoman"/>
      <w:lvlText w:val="%3."/>
      <w:lvlJc w:val="right"/>
      <w:pPr>
        <w:ind w:left="2727" w:hanging="180"/>
      </w:pPr>
      <w:rPr>
        <w:rFonts w:cs="Times New Roman"/>
      </w:rPr>
    </w:lvl>
    <w:lvl w:ilvl="3">
      <w:start w:val="1"/>
      <w:numFmt w:val="decimal"/>
      <w:lvlText w:val="%4."/>
      <w:lvlJc w:val="left"/>
      <w:pPr>
        <w:ind w:left="3447" w:hanging="360"/>
      </w:pPr>
      <w:rPr>
        <w:rFonts w:cs="Times New Roman"/>
      </w:rPr>
    </w:lvl>
    <w:lvl w:ilvl="4">
      <w:start w:val="1"/>
      <w:numFmt w:val="lowerLetter"/>
      <w:lvlText w:val="%5."/>
      <w:lvlJc w:val="left"/>
      <w:pPr>
        <w:ind w:left="4167" w:hanging="360"/>
      </w:pPr>
      <w:rPr>
        <w:rFonts w:cs="Times New Roman"/>
      </w:rPr>
    </w:lvl>
    <w:lvl w:ilvl="5">
      <w:start w:val="1"/>
      <w:numFmt w:val="lowerRoman"/>
      <w:lvlText w:val="%6."/>
      <w:lvlJc w:val="right"/>
      <w:pPr>
        <w:ind w:left="4887" w:hanging="180"/>
      </w:pPr>
      <w:rPr>
        <w:rFonts w:cs="Times New Roman"/>
      </w:rPr>
    </w:lvl>
    <w:lvl w:ilvl="6">
      <w:start w:val="1"/>
      <w:numFmt w:val="decimal"/>
      <w:lvlText w:val="%7."/>
      <w:lvlJc w:val="left"/>
      <w:pPr>
        <w:ind w:left="5607" w:hanging="360"/>
      </w:pPr>
      <w:rPr>
        <w:rFonts w:cs="Times New Roman"/>
      </w:rPr>
    </w:lvl>
    <w:lvl w:ilvl="7">
      <w:start w:val="1"/>
      <w:numFmt w:val="lowerLetter"/>
      <w:lvlText w:val="%8."/>
      <w:lvlJc w:val="left"/>
      <w:pPr>
        <w:ind w:left="6327" w:hanging="360"/>
      </w:pPr>
      <w:rPr>
        <w:rFonts w:cs="Times New Roman"/>
      </w:rPr>
    </w:lvl>
    <w:lvl w:ilvl="8">
      <w:start w:val="1"/>
      <w:numFmt w:val="lowerRoman"/>
      <w:lvlText w:val="%9."/>
      <w:lvlJc w:val="right"/>
      <w:pPr>
        <w:ind w:left="7047" w:hanging="180"/>
      </w:pPr>
      <w:rPr>
        <w:rFonts w:cs="Times New Roman"/>
      </w:rPr>
    </w:lvl>
  </w:abstractNum>
  <w:abstractNum w:abstractNumId="16" w15:restartNumberingAfterBreak="0">
    <w:nsid w:val="3B2B10F8"/>
    <w:multiLevelType w:val="multilevel"/>
    <w:tmpl w:val="5DB211CA"/>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17" w15:restartNumberingAfterBreak="0">
    <w:nsid w:val="3C25255E"/>
    <w:multiLevelType w:val="multilevel"/>
    <w:tmpl w:val="9078D15E"/>
    <w:lvl w:ilvl="0">
      <w:start w:val="1"/>
      <w:numFmt w:val="decimal"/>
      <w:lvlText w:val="%1)"/>
      <w:lvlJc w:val="left"/>
      <w:pPr>
        <w:ind w:left="1287"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8" w15:restartNumberingAfterBreak="0">
    <w:nsid w:val="3C820272"/>
    <w:multiLevelType w:val="multilevel"/>
    <w:tmpl w:val="FE8CFBB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3F2B10FC"/>
    <w:multiLevelType w:val="multilevel"/>
    <w:tmpl w:val="8802534A"/>
    <w:lvl w:ilvl="0">
      <w:start w:val="1"/>
      <w:numFmt w:val="decimal"/>
      <w:lvlText w:val="%1)"/>
      <w:lvlJc w:val="left"/>
      <w:pPr>
        <w:ind w:left="1287" w:hanging="360"/>
      </w:pPr>
      <w:rPr>
        <w:rFonts w:cs="Times New Roman"/>
      </w:rPr>
    </w:lvl>
    <w:lvl w:ilvl="1">
      <w:start w:val="1"/>
      <w:numFmt w:val="lowerLetter"/>
      <w:lvlText w:val="%2."/>
      <w:lvlJc w:val="left"/>
      <w:pPr>
        <w:ind w:left="2007" w:hanging="360"/>
      </w:pPr>
      <w:rPr>
        <w:rFonts w:cs="Times New Roman"/>
      </w:rPr>
    </w:lvl>
    <w:lvl w:ilvl="2">
      <w:start w:val="1"/>
      <w:numFmt w:val="lowerRoman"/>
      <w:lvlText w:val="%3."/>
      <w:lvlJc w:val="right"/>
      <w:pPr>
        <w:ind w:left="2727" w:hanging="180"/>
      </w:pPr>
      <w:rPr>
        <w:rFonts w:cs="Times New Roman"/>
      </w:rPr>
    </w:lvl>
    <w:lvl w:ilvl="3">
      <w:start w:val="1"/>
      <w:numFmt w:val="decimal"/>
      <w:lvlText w:val="%4."/>
      <w:lvlJc w:val="left"/>
      <w:pPr>
        <w:ind w:left="3447" w:hanging="360"/>
      </w:pPr>
      <w:rPr>
        <w:rFonts w:cs="Times New Roman"/>
      </w:rPr>
    </w:lvl>
    <w:lvl w:ilvl="4">
      <w:start w:val="1"/>
      <w:numFmt w:val="lowerLetter"/>
      <w:lvlText w:val="%5."/>
      <w:lvlJc w:val="left"/>
      <w:pPr>
        <w:ind w:left="4167" w:hanging="360"/>
      </w:pPr>
      <w:rPr>
        <w:rFonts w:cs="Times New Roman"/>
      </w:rPr>
    </w:lvl>
    <w:lvl w:ilvl="5">
      <w:start w:val="1"/>
      <w:numFmt w:val="lowerRoman"/>
      <w:lvlText w:val="%6."/>
      <w:lvlJc w:val="right"/>
      <w:pPr>
        <w:ind w:left="4887" w:hanging="180"/>
      </w:pPr>
      <w:rPr>
        <w:rFonts w:cs="Times New Roman"/>
      </w:rPr>
    </w:lvl>
    <w:lvl w:ilvl="6">
      <w:start w:val="1"/>
      <w:numFmt w:val="decimal"/>
      <w:lvlText w:val="%7."/>
      <w:lvlJc w:val="left"/>
      <w:pPr>
        <w:ind w:left="5607" w:hanging="360"/>
      </w:pPr>
      <w:rPr>
        <w:rFonts w:cs="Times New Roman"/>
      </w:rPr>
    </w:lvl>
    <w:lvl w:ilvl="7">
      <w:start w:val="1"/>
      <w:numFmt w:val="lowerLetter"/>
      <w:lvlText w:val="%8."/>
      <w:lvlJc w:val="left"/>
      <w:pPr>
        <w:ind w:left="6327" w:hanging="360"/>
      </w:pPr>
      <w:rPr>
        <w:rFonts w:cs="Times New Roman"/>
      </w:rPr>
    </w:lvl>
    <w:lvl w:ilvl="8">
      <w:start w:val="1"/>
      <w:numFmt w:val="lowerRoman"/>
      <w:lvlText w:val="%9."/>
      <w:lvlJc w:val="right"/>
      <w:pPr>
        <w:ind w:left="7047" w:hanging="180"/>
      </w:pPr>
      <w:rPr>
        <w:rFonts w:cs="Times New Roman"/>
      </w:rPr>
    </w:lvl>
  </w:abstractNum>
  <w:abstractNum w:abstractNumId="20" w15:restartNumberingAfterBreak="0">
    <w:nsid w:val="40442133"/>
    <w:multiLevelType w:val="multilevel"/>
    <w:tmpl w:val="A2B6A02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6764F67"/>
    <w:multiLevelType w:val="multilevel"/>
    <w:tmpl w:val="E8E8B572"/>
    <w:lvl w:ilvl="0">
      <w:start w:val="126"/>
      <w:numFmt w:val="decimal"/>
      <w:lvlText w:val="%1."/>
      <w:lvlJc w:val="left"/>
      <w:pPr>
        <w:ind w:left="1799" w:hanging="948"/>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2" w15:restartNumberingAfterBreak="0">
    <w:nsid w:val="48FA7222"/>
    <w:multiLevelType w:val="multilevel"/>
    <w:tmpl w:val="8B9EA842"/>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4A9F03E1"/>
    <w:multiLevelType w:val="multilevel"/>
    <w:tmpl w:val="DD6AAADA"/>
    <w:lvl w:ilvl="0">
      <w:start w:val="1"/>
      <w:numFmt w:val="decimal"/>
      <w:lvlText w:val="%1."/>
      <w:lvlJc w:val="left"/>
      <w:pPr>
        <w:ind w:left="1117" w:hanging="360"/>
      </w:pPr>
    </w:lvl>
    <w:lvl w:ilvl="1">
      <w:start w:val="1"/>
      <w:numFmt w:val="lowerLetter"/>
      <w:lvlText w:val="%2."/>
      <w:lvlJc w:val="left"/>
      <w:pPr>
        <w:ind w:left="1837" w:hanging="360"/>
      </w:pPr>
    </w:lvl>
    <w:lvl w:ilvl="2">
      <w:start w:val="1"/>
      <w:numFmt w:val="lowerRoman"/>
      <w:lvlText w:val="%3."/>
      <w:lvlJc w:val="right"/>
      <w:pPr>
        <w:ind w:left="2557" w:hanging="180"/>
      </w:pPr>
    </w:lvl>
    <w:lvl w:ilvl="3">
      <w:start w:val="1"/>
      <w:numFmt w:val="decimal"/>
      <w:lvlText w:val="%4."/>
      <w:lvlJc w:val="left"/>
      <w:pPr>
        <w:ind w:left="3277" w:hanging="360"/>
      </w:pPr>
    </w:lvl>
    <w:lvl w:ilvl="4">
      <w:start w:val="1"/>
      <w:numFmt w:val="lowerLetter"/>
      <w:lvlText w:val="%5."/>
      <w:lvlJc w:val="left"/>
      <w:pPr>
        <w:ind w:left="3997" w:hanging="360"/>
      </w:pPr>
    </w:lvl>
    <w:lvl w:ilvl="5">
      <w:start w:val="1"/>
      <w:numFmt w:val="lowerRoman"/>
      <w:lvlText w:val="%6."/>
      <w:lvlJc w:val="right"/>
      <w:pPr>
        <w:ind w:left="4717" w:hanging="180"/>
      </w:pPr>
    </w:lvl>
    <w:lvl w:ilvl="6">
      <w:start w:val="1"/>
      <w:numFmt w:val="decimal"/>
      <w:lvlText w:val="%7."/>
      <w:lvlJc w:val="left"/>
      <w:pPr>
        <w:ind w:left="5437" w:hanging="360"/>
      </w:pPr>
    </w:lvl>
    <w:lvl w:ilvl="7">
      <w:start w:val="1"/>
      <w:numFmt w:val="lowerLetter"/>
      <w:lvlText w:val="%8."/>
      <w:lvlJc w:val="left"/>
      <w:pPr>
        <w:ind w:left="6157" w:hanging="360"/>
      </w:pPr>
    </w:lvl>
    <w:lvl w:ilvl="8">
      <w:start w:val="1"/>
      <w:numFmt w:val="lowerRoman"/>
      <w:lvlText w:val="%9."/>
      <w:lvlJc w:val="right"/>
      <w:pPr>
        <w:ind w:left="6877" w:hanging="180"/>
      </w:pPr>
    </w:lvl>
  </w:abstractNum>
  <w:abstractNum w:abstractNumId="24" w15:restartNumberingAfterBreak="0">
    <w:nsid w:val="4BF53A58"/>
    <w:multiLevelType w:val="multilevel"/>
    <w:tmpl w:val="DFD2370E"/>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25" w15:restartNumberingAfterBreak="0">
    <w:nsid w:val="4E072EAB"/>
    <w:multiLevelType w:val="multilevel"/>
    <w:tmpl w:val="034CC90E"/>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6" w15:restartNumberingAfterBreak="0">
    <w:nsid w:val="4E0B45B9"/>
    <w:multiLevelType w:val="multilevel"/>
    <w:tmpl w:val="0FDCDB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530412F1"/>
    <w:multiLevelType w:val="multilevel"/>
    <w:tmpl w:val="B606BBDA"/>
    <w:lvl w:ilvl="0">
      <w:start w:val="1"/>
      <w:numFmt w:val="decimal"/>
      <w:lvlText w:val="%1)"/>
      <w:lvlJc w:val="left"/>
      <w:pPr>
        <w:ind w:left="1571" w:hanging="360"/>
      </w:pPr>
      <w:rPr>
        <w:rFonts w:cs="Times New Roman"/>
      </w:rPr>
    </w:lvl>
    <w:lvl w:ilvl="1">
      <w:start w:val="1"/>
      <w:numFmt w:val="lowerLetter"/>
      <w:lvlText w:val="%2."/>
      <w:lvlJc w:val="left"/>
      <w:pPr>
        <w:ind w:left="2291" w:hanging="360"/>
      </w:pPr>
      <w:rPr>
        <w:rFonts w:cs="Times New Roman"/>
      </w:rPr>
    </w:lvl>
    <w:lvl w:ilvl="2">
      <w:start w:val="1"/>
      <w:numFmt w:val="lowerRoman"/>
      <w:lvlText w:val="%3."/>
      <w:lvlJc w:val="right"/>
      <w:pPr>
        <w:ind w:left="3011" w:hanging="180"/>
      </w:pPr>
      <w:rPr>
        <w:rFonts w:cs="Times New Roman"/>
      </w:rPr>
    </w:lvl>
    <w:lvl w:ilvl="3">
      <w:start w:val="1"/>
      <w:numFmt w:val="decimal"/>
      <w:lvlText w:val="%4."/>
      <w:lvlJc w:val="left"/>
      <w:pPr>
        <w:ind w:left="3731" w:hanging="360"/>
      </w:pPr>
      <w:rPr>
        <w:rFonts w:cs="Times New Roman"/>
      </w:rPr>
    </w:lvl>
    <w:lvl w:ilvl="4">
      <w:start w:val="1"/>
      <w:numFmt w:val="lowerLetter"/>
      <w:lvlText w:val="%5."/>
      <w:lvlJc w:val="left"/>
      <w:pPr>
        <w:ind w:left="4451" w:hanging="360"/>
      </w:pPr>
      <w:rPr>
        <w:rFonts w:cs="Times New Roman"/>
      </w:rPr>
    </w:lvl>
    <w:lvl w:ilvl="5">
      <w:start w:val="1"/>
      <w:numFmt w:val="lowerRoman"/>
      <w:lvlText w:val="%6."/>
      <w:lvlJc w:val="right"/>
      <w:pPr>
        <w:ind w:left="5171" w:hanging="180"/>
      </w:pPr>
      <w:rPr>
        <w:rFonts w:cs="Times New Roman"/>
      </w:rPr>
    </w:lvl>
    <w:lvl w:ilvl="6">
      <w:start w:val="1"/>
      <w:numFmt w:val="decimal"/>
      <w:lvlText w:val="%7."/>
      <w:lvlJc w:val="left"/>
      <w:pPr>
        <w:ind w:left="5891" w:hanging="360"/>
      </w:pPr>
      <w:rPr>
        <w:rFonts w:cs="Times New Roman"/>
      </w:rPr>
    </w:lvl>
    <w:lvl w:ilvl="7">
      <w:start w:val="1"/>
      <w:numFmt w:val="lowerLetter"/>
      <w:lvlText w:val="%8."/>
      <w:lvlJc w:val="left"/>
      <w:pPr>
        <w:ind w:left="6611" w:hanging="360"/>
      </w:pPr>
      <w:rPr>
        <w:rFonts w:cs="Times New Roman"/>
      </w:rPr>
    </w:lvl>
    <w:lvl w:ilvl="8">
      <w:start w:val="1"/>
      <w:numFmt w:val="lowerRoman"/>
      <w:lvlText w:val="%9."/>
      <w:lvlJc w:val="right"/>
      <w:pPr>
        <w:ind w:left="7331" w:hanging="180"/>
      </w:pPr>
      <w:rPr>
        <w:rFonts w:cs="Times New Roman"/>
      </w:rPr>
    </w:lvl>
  </w:abstractNum>
  <w:abstractNum w:abstractNumId="28" w15:restartNumberingAfterBreak="0">
    <w:nsid w:val="54477E81"/>
    <w:multiLevelType w:val="multilevel"/>
    <w:tmpl w:val="C45699B2"/>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9" w15:restartNumberingAfterBreak="0">
    <w:nsid w:val="56733FBB"/>
    <w:multiLevelType w:val="multilevel"/>
    <w:tmpl w:val="4C70BE8A"/>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30" w15:restartNumberingAfterBreak="0">
    <w:nsid w:val="5752265B"/>
    <w:multiLevelType w:val="multilevel"/>
    <w:tmpl w:val="5074C79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5A2205B3"/>
    <w:multiLevelType w:val="multilevel"/>
    <w:tmpl w:val="ACAE0B46"/>
    <w:lvl w:ilvl="0">
      <w:start w:val="8"/>
      <w:numFmt w:val="decimal"/>
      <w:lvlText w:val="%1."/>
      <w:lvlJc w:val="left"/>
      <w:pPr>
        <w:ind w:left="1515" w:hanging="948"/>
      </w:pPr>
      <w:rPr>
        <w:rFonts w:cs="Times New Roman"/>
      </w:rPr>
    </w:lvl>
    <w:lvl w:ilvl="1">
      <w:start w:val="1"/>
      <w:numFmt w:val="decimal"/>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2" w15:restartNumberingAfterBreak="0">
    <w:nsid w:val="5C031E0B"/>
    <w:multiLevelType w:val="multilevel"/>
    <w:tmpl w:val="60808142"/>
    <w:lvl w:ilvl="0">
      <w:start w:val="1"/>
      <w:numFmt w:val="decimal"/>
      <w:suff w:val="space"/>
      <w:lvlText w:val="%1."/>
      <w:lvlJc w:val="left"/>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33" w15:restartNumberingAfterBreak="0">
    <w:nsid w:val="62651777"/>
    <w:multiLevelType w:val="multilevel"/>
    <w:tmpl w:val="D9124A08"/>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34" w15:restartNumberingAfterBreak="0">
    <w:nsid w:val="6938618F"/>
    <w:multiLevelType w:val="multilevel"/>
    <w:tmpl w:val="FAA04E24"/>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35" w15:restartNumberingAfterBreak="0">
    <w:nsid w:val="6AAC1787"/>
    <w:multiLevelType w:val="multilevel"/>
    <w:tmpl w:val="A948A002"/>
    <w:lvl w:ilvl="0">
      <w:start w:val="78"/>
      <w:numFmt w:val="decimal"/>
      <w:lvlText w:val="%1."/>
      <w:lvlJc w:val="left"/>
      <w:pPr>
        <w:ind w:left="1287"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6" w15:restartNumberingAfterBreak="0">
    <w:nsid w:val="6B2717BC"/>
    <w:multiLevelType w:val="multilevel"/>
    <w:tmpl w:val="765075A0"/>
    <w:lvl w:ilvl="0">
      <w:start w:val="9"/>
      <w:numFmt w:val="decimal"/>
      <w:lvlText w:val="%1."/>
      <w:lvlJc w:val="left"/>
      <w:pPr>
        <w:ind w:left="1287" w:hanging="360"/>
      </w:pPr>
      <w:rPr>
        <w:rFonts w:cs="Times New Roman"/>
      </w:rPr>
    </w:lvl>
    <w:lvl w:ilvl="1">
      <w:start w:val="1"/>
      <w:numFmt w:val="decimal"/>
      <w:lvlText w:val="%2)"/>
      <w:lvlJc w:val="left"/>
      <w:pPr>
        <w:ind w:left="2232" w:hanging="1152"/>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7" w15:restartNumberingAfterBreak="0">
    <w:nsid w:val="6BA6127F"/>
    <w:multiLevelType w:val="multilevel"/>
    <w:tmpl w:val="66262372"/>
    <w:lvl w:ilvl="0">
      <w:start w:val="57"/>
      <w:numFmt w:val="decimal"/>
      <w:lvlText w:val="%1."/>
      <w:lvlJc w:val="left"/>
      <w:pPr>
        <w:ind w:left="1287"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8" w15:restartNumberingAfterBreak="0">
    <w:nsid w:val="75871777"/>
    <w:multiLevelType w:val="multilevel"/>
    <w:tmpl w:val="DAE08196"/>
    <w:lvl w:ilvl="0">
      <w:start w:val="143"/>
      <w:numFmt w:val="decimal"/>
      <w:lvlText w:val="%1."/>
      <w:lvlJc w:val="left"/>
      <w:pPr>
        <w:ind w:left="1571" w:hanging="360"/>
      </w:pPr>
      <w:rPr>
        <w:rFonts w:cs="Times New Roman"/>
      </w:rPr>
    </w:lvl>
    <w:lvl w:ilvl="1">
      <w:start w:val="1"/>
      <w:numFmt w:val="lowerLetter"/>
      <w:lvlText w:val="%2."/>
      <w:lvlJc w:val="left"/>
      <w:pPr>
        <w:ind w:left="2291" w:hanging="360"/>
      </w:pPr>
      <w:rPr>
        <w:rFonts w:cs="Times New Roman"/>
      </w:rPr>
    </w:lvl>
    <w:lvl w:ilvl="2">
      <w:start w:val="1"/>
      <w:numFmt w:val="lowerRoman"/>
      <w:lvlText w:val="%3."/>
      <w:lvlJc w:val="right"/>
      <w:pPr>
        <w:ind w:left="3011" w:hanging="180"/>
      </w:pPr>
      <w:rPr>
        <w:rFonts w:cs="Times New Roman"/>
      </w:rPr>
    </w:lvl>
    <w:lvl w:ilvl="3">
      <w:start w:val="1"/>
      <w:numFmt w:val="decimal"/>
      <w:lvlText w:val="%4."/>
      <w:lvlJc w:val="left"/>
      <w:pPr>
        <w:ind w:left="3731" w:hanging="360"/>
      </w:pPr>
      <w:rPr>
        <w:rFonts w:cs="Times New Roman"/>
      </w:rPr>
    </w:lvl>
    <w:lvl w:ilvl="4">
      <w:start w:val="1"/>
      <w:numFmt w:val="lowerLetter"/>
      <w:lvlText w:val="%5."/>
      <w:lvlJc w:val="left"/>
      <w:pPr>
        <w:ind w:left="4451" w:hanging="360"/>
      </w:pPr>
      <w:rPr>
        <w:rFonts w:cs="Times New Roman"/>
      </w:rPr>
    </w:lvl>
    <w:lvl w:ilvl="5">
      <w:start w:val="1"/>
      <w:numFmt w:val="lowerRoman"/>
      <w:lvlText w:val="%6."/>
      <w:lvlJc w:val="right"/>
      <w:pPr>
        <w:ind w:left="5171" w:hanging="180"/>
      </w:pPr>
      <w:rPr>
        <w:rFonts w:cs="Times New Roman"/>
      </w:rPr>
    </w:lvl>
    <w:lvl w:ilvl="6">
      <w:start w:val="1"/>
      <w:numFmt w:val="decimal"/>
      <w:lvlText w:val="%7."/>
      <w:lvlJc w:val="left"/>
      <w:pPr>
        <w:ind w:left="5891" w:hanging="360"/>
      </w:pPr>
      <w:rPr>
        <w:rFonts w:cs="Times New Roman"/>
      </w:rPr>
    </w:lvl>
    <w:lvl w:ilvl="7">
      <w:start w:val="1"/>
      <w:numFmt w:val="lowerLetter"/>
      <w:lvlText w:val="%8."/>
      <w:lvlJc w:val="left"/>
      <w:pPr>
        <w:ind w:left="6611" w:hanging="360"/>
      </w:pPr>
      <w:rPr>
        <w:rFonts w:cs="Times New Roman"/>
      </w:rPr>
    </w:lvl>
    <w:lvl w:ilvl="8">
      <w:start w:val="1"/>
      <w:numFmt w:val="lowerRoman"/>
      <w:lvlText w:val="%9."/>
      <w:lvlJc w:val="right"/>
      <w:pPr>
        <w:ind w:left="7331" w:hanging="180"/>
      </w:pPr>
      <w:rPr>
        <w:rFonts w:cs="Times New Roman"/>
      </w:rPr>
    </w:lvl>
  </w:abstractNum>
  <w:abstractNum w:abstractNumId="39" w15:restartNumberingAfterBreak="0">
    <w:nsid w:val="76846933"/>
    <w:multiLevelType w:val="multilevel"/>
    <w:tmpl w:val="2C9EFCF2"/>
    <w:lvl w:ilvl="0">
      <w:start w:val="25"/>
      <w:numFmt w:val="decimal"/>
      <w:lvlText w:val="%1."/>
      <w:lvlJc w:val="left"/>
      <w:pPr>
        <w:ind w:left="1799" w:hanging="948"/>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40" w15:restartNumberingAfterBreak="0">
    <w:nsid w:val="7A6262A0"/>
    <w:multiLevelType w:val="multilevel"/>
    <w:tmpl w:val="D42418B2"/>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41" w15:restartNumberingAfterBreak="0">
    <w:nsid w:val="7BF1295F"/>
    <w:multiLevelType w:val="multilevel"/>
    <w:tmpl w:val="BBB20DC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1"/>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6"/>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lvlOverride w:ilvl="0">
      <w:startOverride w:val="2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0"/>
    <w:lvlOverride w:ilvl="0">
      <w:startOverride w:val="2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9"/>
    <w:lvlOverride w:ilvl="0">
      <w:startOverride w:val="2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7"/>
    <w:lvlOverride w:ilvl="0">
      <w:startOverride w:val="5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6"/>
    <w:lvlOverride w:ilvl="0">
      <w:startOverride w:val="5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8"/>
    <w:lvlOverride w:ilvl="0">
      <w:startOverride w:val="6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5"/>
    <w:lvlOverride w:ilvl="0">
      <w:startOverride w:val="7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5"/>
    <w:lvlOverride w:ilvl="0">
      <w:startOverride w:val="9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1"/>
    <w:lvlOverride w:ilvl="0">
      <w:startOverride w:val="12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8"/>
    <w:lvlOverride w:ilvl="0">
      <w:startOverride w:val="14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2"/>
    <w:lvlOverride w:ilvl="0">
      <w:startOverride w:val="15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9"/>
    <w:lvlOverride w:ilvl="0">
      <w:startOverride w:val="15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0"/>
  </w:num>
  <w:num w:numId="22">
    <w:abstractNumId w:val="30"/>
  </w:num>
  <w:num w:numId="23">
    <w:abstractNumId w:val="22"/>
  </w:num>
  <w:num w:numId="24">
    <w:abstractNumId w:val="28"/>
  </w:num>
  <w:num w:numId="25">
    <w:abstractNumId w:val="3"/>
  </w:num>
  <w:num w:numId="26">
    <w:abstractNumId w:val="25"/>
  </w:num>
  <w:num w:numId="27">
    <w:abstractNumId w:val="20"/>
  </w:num>
  <w:num w:numId="28">
    <w:abstractNumId w:val="41"/>
  </w:num>
  <w:num w:numId="29">
    <w:abstractNumId w:val="7"/>
  </w:num>
  <w:num w:numId="3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6"/>
  </w:num>
  <w:num w:numId="33">
    <w:abstractNumId w:val="13"/>
  </w:num>
  <w:num w:numId="3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40"/>
  </w:num>
  <w:num w:numId="36">
    <w:abstractNumId w:val="33"/>
  </w:num>
  <w:num w:numId="37">
    <w:abstractNumId w:val="16"/>
  </w:num>
  <w:num w:numId="3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4"/>
  </w:num>
  <w:num w:numId="40">
    <w:abstractNumId w:val="5"/>
  </w:num>
  <w:num w:numId="41">
    <w:abstractNumId w:val="29"/>
  </w:num>
  <w:num w:numId="42">
    <w:abstractNumId w:val="34"/>
  </w:num>
  <w:num w:numId="43">
    <w:abstractNumId w:val="11"/>
  </w:num>
  <w:num w:numId="4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F7A8E"/>
    <w:rsid w:val="00A81E47"/>
    <w:rsid w:val="00EF7A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498CB"/>
  <w15:docId w15:val="{55CE806C-ECE4-4549-B82F-4D80D7630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0" w:line="240" w:lineRule="auto"/>
    </w:pPr>
    <w:rPr>
      <w:rFonts w:ascii="Times New Roman" w:eastAsiaTheme="minorEastAsia" w:hAnsi="Times New Roman" w:cs="Times New Roman"/>
      <w:sz w:val="24"/>
      <w:szCs w:val="24"/>
      <w:lang w:eastAsia="ru-RU"/>
    </w:rPr>
  </w:style>
  <w:style w:type="paragraph" w:styleId="1">
    <w:name w:val="heading 1"/>
    <w:basedOn w:val="a"/>
    <w:next w:val="a"/>
    <w:link w:val="10"/>
    <w:uiPriority w:val="9"/>
    <w:qFormat/>
    <w:pPr>
      <w:keepNext/>
      <w:keepLines/>
      <w:spacing w:before="480"/>
      <w:jc w:val="center"/>
      <w:outlineLvl w:val="0"/>
    </w:pPr>
    <w:rPr>
      <w:rFonts w:ascii="Arial" w:eastAsiaTheme="majorEastAsia" w:hAnsi="Arial" w:cstheme="majorBidi"/>
      <w:b/>
      <w:bCs/>
      <w:sz w:val="28"/>
      <w:szCs w:val="28"/>
      <w:lang w:eastAsia="en-US"/>
    </w:rPr>
  </w:style>
  <w:style w:type="paragraph" w:styleId="2">
    <w:name w:val="heading 2"/>
    <w:basedOn w:val="a"/>
    <w:next w:val="a"/>
    <w:link w:val="20"/>
    <w:uiPriority w:val="9"/>
    <w:qFormat/>
    <w:pPr>
      <w:keepNext/>
      <w:keepLines/>
      <w:spacing w:before="200"/>
      <w:jc w:val="center"/>
      <w:outlineLvl w:val="1"/>
    </w:pPr>
    <w:rPr>
      <w:rFonts w:ascii="Arial" w:eastAsiaTheme="majorEastAsia" w:hAnsi="Arial" w:cstheme="majorBidi"/>
      <w:b/>
      <w:bCs/>
      <w:szCs w:val="26"/>
      <w:lang w:eastAsia="en-US"/>
    </w:rPr>
  </w:style>
  <w:style w:type="paragraph" w:styleId="3">
    <w:name w:val="heading 3"/>
    <w:basedOn w:val="a"/>
    <w:next w:val="a"/>
    <w:link w:val="30"/>
    <w:uiPriority w:val="9"/>
    <w:qFormat/>
    <w:pPr>
      <w:keepNext/>
      <w:keepLines/>
      <w:spacing w:before="200" w:after="120"/>
      <w:ind w:firstLine="397"/>
      <w:outlineLvl w:val="2"/>
    </w:pPr>
    <w:rPr>
      <w:rFonts w:ascii="Arial" w:eastAsiaTheme="majorEastAsia" w:hAnsi="Arial" w:cstheme="majorBidi"/>
      <w:b/>
      <w:bCs/>
      <w:szCs w:val="22"/>
      <w:lang w:eastAsia="en-US"/>
    </w:rPr>
  </w:style>
  <w:style w:type="paragraph" w:styleId="4">
    <w:name w:val="heading 4"/>
    <w:basedOn w:val="a"/>
    <w:next w:val="a"/>
    <w:link w:val="40"/>
    <w:uiPriority w:val="9"/>
    <w:qFormat/>
    <w:pPr>
      <w:keepNext/>
      <w:keepLines/>
      <w:spacing w:before="200"/>
      <w:ind w:firstLine="397"/>
      <w:outlineLvl w:val="3"/>
    </w:pPr>
    <w:rPr>
      <w:rFonts w:ascii="Arial" w:eastAsiaTheme="majorEastAsia" w:hAnsi="Arial" w:cstheme="majorBidi"/>
      <w:b/>
      <w:bCs/>
      <w:i/>
      <w:iCs/>
      <w:szCs w:val="22"/>
      <w:lang w:eastAsia="en-US"/>
    </w:rPr>
  </w:style>
  <w:style w:type="paragraph" w:styleId="5">
    <w:name w:val="heading 5"/>
    <w:basedOn w:val="a"/>
    <w:next w:val="a"/>
    <w:link w:val="50"/>
    <w:uiPriority w:val="9"/>
    <w:qFormat/>
    <w:pPr>
      <w:keepNext/>
      <w:keepLines/>
      <w:spacing w:before="200"/>
      <w:ind w:firstLine="397"/>
      <w:jc w:val="both"/>
      <w:outlineLvl w:val="4"/>
    </w:pPr>
    <w:rPr>
      <w:rFonts w:asciiTheme="majorHAnsi" w:eastAsiaTheme="majorEastAsia" w:hAnsiTheme="majorHAnsi" w:cstheme="majorBidi"/>
      <w:color w:val="243F60" w:themeColor="accent1" w:themeShade="7F"/>
      <w:szCs w:val="22"/>
      <w:lang w:eastAsia="en-US"/>
    </w:rPr>
  </w:style>
  <w:style w:type="paragraph" w:styleId="6">
    <w:name w:val="heading 6"/>
    <w:basedOn w:val="a"/>
    <w:next w:val="a"/>
    <w:link w:val="60"/>
    <w:uiPriority w:val="9"/>
    <w:qFormat/>
    <w:pPr>
      <w:keepNext/>
      <w:keepLines/>
      <w:spacing w:before="200"/>
      <w:ind w:firstLine="397"/>
      <w:jc w:val="both"/>
      <w:outlineLvl w:val="5"/>
    </w:pPr>
    <w:rPr>
      <w:rFonts w:asciiTheme="majorHAnsi" w:eastAsiaTheme="majorEastAsia" w:hAnsiTheme="majorHAnsi" w:cstheme="majorBidi"/>
      <w:i/>
      <w:iCs/>
      <w:color w:val="243F60" w:themeColor="accent1" w:themeShade="7F"/>
      <w:szCs w:val="22"/>
      <w:lang w:eastAsia="en-US"/>
    </w:rPr>
  </w:style>
  <w:style w:type="paragraph" w:styleId="7">
    <w:name w:val="heading 7"/>
    <w:basedOn w:val="a"/>
    <w:next w:val="a"/>
    <w:link w:val="70"/>
    <w:uiPriority w:val="9"/>
    <w:qFormat/>
    <w:pPr>
      <w:keepNext/>
      <w:keepLines/>
      <w:spacing w:before="200"/>
      <w:ind w:firstLine="397"/>
      <w:jc w:val="both"/>
      <w:outlineLvl w:val="6"/>
    </w:pPr>
    <w:rPr>
      <w:rFonts w:asciiTheme="majorHAnsi" w:eastAsiaTheme="majorEastAsia" w:hAnsiTheme="majorHAnsi" w:cstheme="majorBidi"/>
      <w:i/>
      <w:iCs/>
      <w:color w:val="404040" w:themeColor="text1" w:themeTint="BF"/>
      <w:szCs w:val="22"/>
      <w:lang w:eastAsia="en-US"/>
    </w:rPr>
  </w:style>
  <w:style w:type="paragraph" w:styleId="8">
    <w:name w:val="heading 8"/>
    <w:basedOn w:val="a"/>
    <w:next w:val="a"/>
    <w:link w:val="80"/>
    <w:uiPriority w:val="9"/>
    <w:qFormat/>
    <w:pPr>
      <w:keepNext/>
      <w:keepLines/>
      <w:spacing w:before="200"/>
      <w:ind w:firstLine="397"/>
      <w:jc w:val="both"/>
      <w:outlineLvl w:val="7"/>
    </w:pPr>
    <w:rPr>
      <w:rFonts w:asciiTheme="majorHAnsi" w:eastAsiaTheme="majorEastAsia" w:hAnsiTheme="majorHAnsi" w:cstheme="majorBidi"/>
      <w:color w:val="4F81BD" w:themeColor="accent1"/>
      <w:sz w:val="20"/>
      <w:szCs w:val="20"/>
      <w:lang w:eastAsia="en-US"/>
    </w:rPr>
  </w:style>
  <w:style w:type="paragraph" w:styleId="9">
    <w:name w:val="heading 9"/>
    <w:basedOn w:val="a"/>
    <w:next w:val="a"/>
    <w:link w:val="90"/>
    <w:uiPriority w:val="9"/>
    <w:qFormat/>
    <w:pPr>
      <w:keepNext/>
      <w:keepLines/>
      <w:spacing w:before="200"/>
      <w:ind w:firstLine="397"/>
      <w:jc w:val="both"/>
      <w:outlineLvl w:val="8"/>
    </w:pPr>
    <w:rPr>
      <w:rFonts w:asciiTheme="majorHAnsi" w:eastAsiaTheme="majorEastAsia" w:hAnsiTheme="majorHAnsi" w:cstheme="majorBidi"/>
      <w:i/>
      <w:iCs/>
      <w:color w:val="404040" w:themeColor="text1" w:themeTint="BF"/>
      <w:sz w:val="20"/>
      <w:szCs w:val="20"/>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a0"/>
    <w:uiPriority w:val="9"/>
    <w:rPr>
      <w:rFonts w:ascii="Arial" w:eastAsia="Arial" w:hAnsi="Arial" w:cs="Arial"/>
      <w:color w:val="365F91" w:themeColor="accent1" w:themeShade="BF"/>
      <w:sz w:val="40"/>
      <w:szCs w:val="40"/>
    </w:rPr>
  </w:style>
  <w:style w:type="character" w:customStyle="1" w:styleId="Heading2Char">
    <w:name w:val="Heading 2 Char"/>
    <w:basedOn w:val="a0"/>
    <w:uiPriority w:val="9"/>
    <w:rPr>
      <w:rFonts w:ascii="Arial" w:eastAsia="Arial" w:hAnsi="Arial" w:cs="Arial"/>
      <w:color w:val="365F91" w:themeColor="accent1" w:themeShade="BF"/>
      <w:sz w:val="32"/>
      <w:szCs w:val="32"/>
    </w:rPr>
  </w:style>
  <w:style w:type="character" w:customStyle="1" w:styleId="Heading3Char">
    <w:name w:val="Heading 3 Char"/>
    <w:basedOn w:val="a0"/>
    <w:uiPriority w:val="9"/>
    <w:rPr>
      <w:rFonts w:ascii="Arial" w:eastAsia="Arial" w:hAnsi="Arial" w:cs="Arial"/>
      <w:color w:val="365F91" w:themeColor="accent1" w:themeShade="BF"/>
      <w:sz w:val="28"/>
      <w:szCs w:val="28"/>
    </w:rPr>
  </w:style>
  <w:style w:type="character" w:customStyle="1" w:styleId="Heading4Char">
    <w:name w:val="Heading 4 Char"/>
    <w:basedOn w:val="a0"/>
    <w:uiPriority w:val="9"/>
    <w:rPr>
      <w:rFonts w:ascii="Arial" w:eastAsia="Arial" w:hAnsi="Arial" w:cs="Arial"/>
      <w:i/>
      <w:iCs/>
      <w:color w:val="365F91" w:themeColor="accent1" w:themeShade="BF"/>
    </w:rPr>
  </w:style>
  <w:style w:type="character" w:customStyle="1" w:styleId="Heading5Char">
    <w:name w:val="Heading 5 Char"/>
    <w:basedOn w:val="a0"/>
    <w:uiPriority w:val="9"/>
    <w:rPr>
      <w:rFonts w:ascii="Arial" w:eastAsia="Arial" w:hAnsi="Arial" w:cs="Arial"/>
      <w:color w:val="365F91" w:themeColor="accent1" w:themeShade="BF"/>
    </w:rPr>
  </w:style>
  <w:style w:type="character" w:customStyle="1" w:styleId="Heading6Char">
    <w:name w:val="Heading 6 Char"/>
    <w:basedOn w:val="a0"/>
    <w:uiPriority w:val="9"/>
    <w:rPr>
      <w:rFonts w:ascii="Arial" w:eastAsia="Arial" w:hAnsi="Arial" w:cs="Arial"/>
      <w:i/>
      <w:iCs/>
      <w:color w:val="595959" w:themeColor="text1" w:themeTint="A6"/>
    </w:rPr>
  </w:style>
  <w:style w:type="character" w:customStyle="1" w:styleId="Heading7Char">
    <w:name w:val="Heading 7 Char"/>
    <w:basedOn w:val="a0"/>
    <w:uiPriority w:val="9"/>
    <w:rPr>
      <w:rFonts w:ascii="Arial" w:eastAsia="Arial" w:hAnsi="Arial" w:cs="Arial"/>
      <w:color w:val="595959" w:themeColor="text1" w:themeTint="A6"/>
    </w:rPr>
  </w:style>
  <w:style w:type="character" w:customStyle="1" w:styleId="Heading8Char">
    <w:name w:val="Heading 8 Char"/>
    <w:basedOn w:val="a0"/>
    <w:uiPriority w:val="9"/>
    <w:rPr>
      <w:rFonts w:ascii="Arial" w:eastAsia="Arial" w:hAnsi="Arial" w:cs="Arial"/>
      <w:i/>
      <w:iCs/>
      <w:color w:val="272727" w:themeColor="text1" w:themeTint="D8"/>
    </w:rPr>
  </w:style>
  <w:style w:type="character" w:customStyle="1" w:styleId="Heading9Char">
    <w:name w:val="Heading 9 Char"/>
    <w:basedOn w:val="a0"/>
    <w:uiPriority w:val="9"/>
    <w:rPr>
      <w:rFonts w:ascii="Arial" w:eastAsia="Arial" w:hAnsi="Arial" w:cs="Arial"/>
      <w:i/>
      <w:iCs/>
      <w:color w:val="272727" w:themeColor="text1" w:themeTint="D8"/>
    </w:rPr>
  </w:style>
  <w:style w:type="character" w:customStyle="1" w:styleId="TitleChar">
    <w:name w:val="Title Char"/>
    <w:basedOn w:val="a0"/>
    <w:uiPriority w:val="10"/>
    <w:rPr>
      <w:rFonts w:ascii="Arial" w:eastAsia="Arial" w:hAnsi="Arial" w:cs="Arial"/>
      <w:spacing w:val="-10"/>
      <w:sz w:val="56"/>
      <w:szCs w:val="56"/>
    </w:rPr>
  </w:style>
  <w:style w:type="character" w:customStyle="1" w:styleId="SubtitleChar">
    <w:name w:val="Subtitle Char"/>
    <w:basedOn w:val="a0"/>
    <w:uiPriority w:val="11"/>
    <w:rPr>
      <w:color w:val="595959" w:themeColor="text1" w:themeTint="A6"/>
      <w:spacing w:val="15"/>
      <w:sz w:val="28"/>
      <w:szCs w:val="28"/>
    </w:rPr>
  </w:style>
  <w:style w:type="character" w:customStyle="1" w:styleId="QuoteChar">
    <w:name w:val="Quote Char"/>
    <w:basedOn w:val="a0"/>
    <w:uiPriority w:val="29"/>
    <w:rPr>
      <w:i/>
      <w:iCs/>
      <w:color w:val="404040" w:themeColor="text1" w:themeTint="BF"/>
    </w:rPr>
  </w:style>
  <w:style w:type="character" w:customStyle="1" w:styleId="IntenseQuoteChar">
    <w:name w:val="Intense Quote Char"/>
    <w:basedOn w:val="a0"/>
    <w:uiPriority w:val="30"/>
    <w:rPr>
      <w:i/>
      <w:iCs/>
      <w:color w:val="365F91" w:themeColor="accent1" w:themeShade="BF"/>
    </w:rPr>
  </w:style>
  <w:style w:type="character" w:customStyle="1" w:styleId="HeaderChar">
    <w:name w:val="Header Char"/>
    <w:basedOn w:val="a0"/>
    <w:uiPriority w:val="99"/>
  </w:style>
  <w:style w:type="character" w:customStyle="1" w:styleId="FooterChar">
    <w:name w:val="Footer Char"/>
    <w:basedOn w:val="a0"/>
    <w:uiPriority w:val="99"/>
  </w:style>
  <w:style w:type="character" w:customStyle="1" w:styleId="FootnoteTextChar">
    <w:name w:val="Footnote Text Char"/>
    <w:basedOn w:val="a0"/>
    <w:uiPriority w:val="99"/>
    <w:semiHidden/>
    <w:rPr>
      <w:sz w:val="20"/>
      <w:szCs w:val="20"/>
    </w:rPr>
  </w:style>
  <w:style w:type="character" w:customStyle="1" w:styleId="EndnoteTextChar">
    <w:name w:val="Endnote Text Char"/>
    <w:basedOn w:val="a0"/>
    <w:uiPriority w:val="99"/>
    <w:semiHidden/>
    <w:rPr>
      <w:sz w:val="20"/>
      <w:szCs w:val="20"/>
    </w:rPr>
  </w:style>
  <w:style w:type="paragraph" w:styleId="a3">
    <w:name w:val="table of figures"/>
    <w:basedOn w:val="a"/>
    <w:next w:val="a"/>
    <w:uiPriority w:val="99"/>
    <w:unhideWhenUsed/>
  </w:style>
  <w:style w:type="paragraph" w:customStyle="1" w:styleId="a4">
    <w:name w:val="Реквизит"/>
    <w:basedOn w:val="a"/>
    <w:uiPriority w:val="99"/>
    <w:pPr>
      <w:spacing w:after="240"/>
    </w:pPr>
    <w:rPr>
      <w:rFonts w:ascii="Arial" w:eastAsiaTheme="minorHAnsi" w:hAnsi="Arial" w:cstheme="minorBidi"/>
      <w:szCs w:val="22"/>
      <w:lang w:eastAsia="en-US"/>
    </w:rPr>
  </w:style>
  <w:style w:type="paragraph" w:styleId="a5">
    <w:name w:val="Title"/>
    <w:basedOn w:val="a"/>
    <w:link w:val="a6"/>
    <w:uiPriority w:val="10"/>
    <w:qFormat/>
    <w:pPr>
      <w:spacing w:after="480"/>
      <w:jc w:val="center"/>
    </w:pPr>
    <w:rPr>
      <w:rFonts w:ascii="Arial" w:hAnsi="Arial" w:cstheme="minorBidi"/>
      <w:b/>
      <w:bCs/>
      <w:spacing w:val="5"/>
      <w:sz w:val="28"/>
      <w:szCs w:val="28"/>
      <w:lang w:eastAsia="en-US"/>
    </w:rPr>
  </w:style>
  <w:style w:type="character" w:customStyle="1" w:styleId="a6">
    <w:name w:val="Заголовок Знак"/>
    <w:basedOn w:val="a0"/>
    <w:link w:val="a5"/>
    <w:uiPriority w:val="10"/>
    <w:rPr>
      <w:rFonts w:ascii="Arial" w:eastAsiaTheme="minorEastAsia" w:hAnsi="Arial"/>
      <w:b/>
      <w:bCs/>
      <w:spacing w:val="5"/>
      <w:sz w:val="28"/>
      <w:szCs w:val="28"/>
    </w:rPr>
  </w:style>
  <w:style w:type="paragraph" w:styleId="a7">
    <w:name w:val="Message Header"/>
    <w:basedOn w:val="a"/>
    <w:link w:val="a8"/>
    <w:uiPriority w:val="99"/>
    <w:pPr>
      <w:spacing w:after="480"/>
      <w:jc w:val="center"/>
    </w:pPr>
    <w:rPr>
      <w:rFonts w:eastAsiaTheme="majorEastAsia" w:cstheme="majorBidi"/>
      <w:b/>
      <w:sz w:val="32"/>
    </w:rPr>
  </w:style>
  <w:style w:type="character" w:customStyle="1" w:styleId="a8">
    <w:name w:val="Шапка Знак"/>
    <w:basedOn w:val="a0"/>
    <w:link w:val="a7"/>
    <w:uiPriority w:val="99"/>
    <w:rPr>
      <w:rFonts w:ascii="Arial" w:eastAsiaTheme="majorEastAsia" w:hAnsi="Arial" w:cstheme="majorBidi"/>
      <w:b/>
      <w:sz w:val="32"/>
      <w:szCs w:val="24"/>
    </w:rPr>
  </w:style>
  <w:style w:type="paragraph" w:styleId="a9">
    <w:name w:val="No Spacing"/>
    <w:link w:val="aa"/>
    <w:uiPriority w:val="1"/>
    <w:qFormat/>
    <w:pPr>
      <w:spacing w:after="0" w:line="240" w:lineRule="auto"/>
    </w:pPr>
    <w:rPr>
      <w:rFonts w:eastAsiaTheme="minorEastAsia"/>
    </w:rPr>
  </w:style>
  <w:style w:type="character" w:customStyle="1" w:styleId="10">
    <w:name w:val="Заголовок 1 Знак"/>
    <w:basedOn w:val="a0"/>
    <w:link w:val="1"/>
    <w:uiPriority w:val="9"/>
    <w:rPr>
      <w:rFonts w:ascii="Arial" w:eastAsiaTheme="majorEastAsia" w:hAnsi="Arial" w:cstheme="majorBidi"/>
      <w:b/>
      <w:bCs/>
      <w:sz w:val="28"/>
      <w:szCs w:val="28"/>
    </w:rPr>
  </w:style>
  <w:style w:type="character" w:customStyle="1" w:styleId="20">
    <w:name w:val="Заголовок 2 Знак"/>
    <w:basedOn w:val="a0"/>
    <w:link w:val="2"/>
    <w:uiPriority w:val="9"/>
    <w:rPr>
      <w:rFonts w:ascii="Arial" w:eastAsiaTheme="majorEastAsia" w:hAnsi="Arial" w:cstheme="majorBidi"/>
      <w:b/>
      <w:bCs/>
      <w:sz w:val="24"/>
      <w:szCs w:val="26"/>
    </w:rPr>
  </w:style>
  <w:style w:type="character" w:customStyle="1" w:styleId="30">
    <w:name w:val="Заголовок 3 Знак"/>
    <w:basedOn w:val="a0"/>
    <w:link w:val="3"/>
    <w:uiPriority w:val="9"/>
    <w:rPr>
      <w:rFonts w:ascii="Arial" w:eastAsiaTheme="majorEastAsia" w:hAnsi="Arial" w:cstheme="majorBidi"/>
      <w:b/>
      <w:bCs/>
      <w:sz w:val="24"/>
    </w:rPr>
  </w:style>
  <w:style w:type="character" w:customStyle="1" w:styleId="40">
    <w:name w:val="Заголовок 4 Знак"/>
    <w:basedOn w:val="a0"/>
    <w:link w:val="4"/>
    <w:uiPriority w:val="9"/>
    <w:rPr>
      <w:rFonts w:ascii="Arial" w:eastAsiaTheme="majorEastAsia" w:hAnsi="Arial" w:cstheme="majorBidi"/>
      <w:b/>
      <w:bCs/>
      <w:i/>
      <w:iCs/>
      <w:sz w:val="24"/>
    </w:rPr>
  </w:style>
  <w:style w:type="character" w:customStyle="1" w:styleId="50">
    <w:name w:val="Заголовок 5 Знак"/>
    <w:basedOn w:val="a0"/>
    <w:link w:val="5"/>
    <w:uiPriority w:val="9"/>
    <w:rPr>
      <w:rFonts w:asciiTheme="majorHAnsi" w:eastAsiaTheme="majorEastAsia" w:hAnsiTheme="majorHAnsi" w:cstheme="majorBidi"/>
      <w:color w:val="243F60" w:themeColor="accent1" w:themeShade="7F"/>
      <w:sz w:val="24"/>
    </w:rPr>
  </w:style>
  <w:style w:type="character" w:customStyle="1" w:styleId="60">
    <w:name w:val="Заголовок 6 Знак"/>
    <w:basedOn w:val="a0"/>
    <w:link w:val="6"/>
    <w:uiPriority w:val="9"/>
    <w:rPr>
      <w:rFonts w:asciiTheme="majorHAnsi" w:eastAsiaTheme="majorEastAsia" w:hAnsiTheme="majorHAnsi" w:cstheme="majorBidi"/>
      <w:i/>
      <w:iCs/>
      <w:color w:val="243F60" w:themeColor="accent1" w:themeShade="7F"/>
      <w:sz w:val="24"/>
    </w:rPr>
  </w:style>
  <w:style w:type="character" w:customStyle="1" w:styleId="70">
    <w:name w:val="Заголовок 7 Знак"/>
    <w:basedOn w:val="a0"/>
    <w:link w:val="7"/>
    <w:uiPriority w:val="9"/>
    <w:rPr>
      <w:rFonts w:asciiTheme="majorHAnsi" w:eastAsiaTheme="majorEastAsia" w:hAnsiTheme="majorHAnsi" w:cstheme="majorBidi"/>
      <w:i/>
      <w:iCs/>
      <w:color w:val="404040" w:themeColor="text1" w:themeTint="BF"/>
      <w:sz w:val="24"/>
    </w:rPr>
  </w:style>
  <w:style w:type="character" w:customStyle="1" w:styleId="80">
    <w:name w:val="Заголовок 8 Знак"/>
    <w:basedOn w:val="a0"/>
    <w:link w:val="8"/>
    <w:uiPriority w:val="9"/>
    <w:rPr>
      <w:rFonts w:asciiTheme="majorHAnsi" w:eastAsiaTheme="majorEastAsia" w:hAnsiTheme="majorHAnsi" w:cstheme="majorBidi"/>
      <w:color w:val="4F81BD" w:themeColor="accent1"/>
      <w:sz w:val="20"/>
      <w:szCs w:val="20"/>
    </w:rPr>
  </w:style>
  <w:style w:type="character" w:customStyle="1" w:styleId="90">
    <w:name w:val="Заголовок 9 Знак"/>
    <w:basedOn w:val="a0"/>
    <w:link w:val="9"/>
    <w:uiPriority w:val="9"/>
    <w:rPr>
      <w:rFonts w:asciiTheme="majorHAnsi" w:eastAsiaTheme="majorEastAsia" w:hAnsiTheme="majorHAnsi" w:cstheme="majorBidi"/>
      <w:i/>
      <w:iCs/>
      <w:color w:val="404040" w:themeColor="text1" w:themeTint="BF"/>
      <w:sz w:val="20"/>
      <w:szCs w:val="20"/>
    </w:rPr>
  </w:style>
  <w:style w:type="paragraph" w:styleId="ab">
    <w:name w:val="caption"/>
    <w:basedOn w:val="a"/>
    <w:next w:val="a"/>
    <w:uiPriority w:val="35"/>
    <w:qFormat/>
    <w:pPr>
      <w:spacing w:after="120"/>
      <w:ind w:firstLine="397"/>
      <w:jc w:val="both"/>
    </w:pPr>
    <w:rPr>
      <w:rFonts w:ascii="Arial" w:eastAsiaTheme="minorHAnsi" w:hAnsi="Arial" w:cstheme="minorBidi"/>
      <w:b/>
      <w:bCs/>
      <w:color w:val="4F81BD" w:themeColor="accent1"/>
      <w:sz w:val="18"/>
      <w:szCs w:val="18"/>
      <w:lang w:eastAsia="en-US"/>
    </w:rPr>
  </w:style>
  <w:style w:type="paragraph" w:styleId="ac">
    <w:name w:val="Signature"/>
    <w:basedOn w:val="a"/>
    <w:link w:val="ad"/>
    <w:uiPriority w:val="99"/>
    <w:rPr>
      <w:b/>
    </w:rPr>
  </w:style>
  <w:style w:type="character" w:customStyle="1" w:styleId="ad">
    <w:name w:val="Подпись Знак"/>
    <w:basedOn w:val="a0"/>
    <w:link w:val="ac"/>
    <w:uiPriority w:val="99"/>
    <w:rPr>
      <w:rFonts w:ascii="Arial" w:hAnsi="Arial"/>
      <w:b/>
      <w:sz w:val="24"/>
    </w:rPr>
  </w:style>
  <w:style w:type="paragraph" w:styleId="ae">
    <w:name w:val="Subtitle"/>
    <w:basedOn w:val="a"/>
    <w:next w:val="a"/>
    <w:link w:val="af"/>
    <w:uiPriority w:val="11"/>
    <w:qFormat/>
    <w:pPr>
      <w:numPr>
        <w:ilvl w:val="1"/>
      </w:numPr>
      <w:spacing w:after="120"/>
      <w:ind w:firstLine="454"/>
      <w:jc w:val="both"/>
    </w:pPr>
    <w:rPr>
      <w:rFonts w:asciiTheme="majorHAnsi" w:eastAsiaTheme="majorEastAsia" w:hAnsiTheme="majorHAnsi" w:cstheme="majorBidi"/>
      <w:i/>
      <w:iCs/>
      <w:color w:val="4F81BD" w:themeColor="accent1"/>
      <w:spacing w:val="15"/>
      <w:lang w:eastAsia="en-US"/>
    </w:rPr>
  </w:style>
  <w:style w:type="character" w:customStyle="1" w:styleId="af">
    <w:name w:val="Подзаголовок Знак"/>
    <w:basedOn w:val="a0"/>
    <w:link w:val="ae"/>
    <w:uiPriority w:val="11"/>
    <w:rPr>
      <w:rFonts w:asciiTheme="majorHAnsi" w:eastAsiaTheme="majorEastAsia" w:hAnsiTheme="majorHAnsi" w:cstheme="majorBidi"/>
      <w:i/>
      <w:iCs/>
      <w:color w:val="4F81BD" w:themeColor="accent1"/>
      <w:spacing w:val="15"/>
      <w:sz w:val="24"/>
      <w:szCs w:val="24"/>
    </w:rPr>
  </w:style>
  <w:style w:type="character" w:styleId="af0">
    <w:name w:val="Strong"/>
    <w:basedOn w:val="a0"/>
    <w:uiPriority w:val="22"/>
    <w:qFormat/>
    <w:rPr>
      <w:b/>
      <w:bCs/>
    </w:rPr>
  </w:style>
  <w:style w:type="character" w:styleId="af1">
    <w:name w:val="Emphasis"/>
    <w:basedOn w:val="a0"/>
    <w:uiPriority w:val="20"/>
    <w:qFormat/>
    <w:rPr>
      <w:i/>
      <w:iCs/>
    </w:rPr>
  </w:style>
  <w:style w:type="paragraph" w:styleId="af2">
    <w:name w:val="List Paragraph"/>
    <w:basedOn w:val="a"/>
    <w:uiPriority w:val="34"/>
    <w:qFormat/>
    <w:pPr>
      <w:spacing w:after="120"/>
      <w:ind w:left="720" w:firstLine="397"/>
      <w:contextualSpacing/>
      <w:jc w:val="both"/>
    </w:pPr>
    <w:rPr>
      <w:rFonts w:ascii="Arial" w:eastAsiaTheme="minorHAnsi" w:hAnsi="Arial" w:cstheme="minorBidi"/>
      <w:szCs w:val="22"/>
      <w:lang w:eastAsia="en-US"/>
    </w:rPr>
  </w:style>
  <w:style w:type="paragraph" w:styleId="22">
    <w:name w:val="Quote"/>
    <w:basedOn w:val="a"/>
    <w:next w:val="a"/>
    <w:link w:val="23"/>
    <w:uiPriority w:val="29"/>
    <w:qFormat/>
    <w:pPr>
      <w:spacing w:after="120"/>
      <w:ind w:firstLine="397"/>
      <w:jc w:val="both"/>
    </w:pPr>
    <w:rPr>
      <w:rFonts w:ascii="Arial" w:eastAsiaTheme="minorHAnsi" w:hAnsi="Arial" w:cstheme="minorBidi"/>
      <w:i/>
      <w:iCs/>
      <w:color w:val="000000" w:themeColor="text1"/>
      <w:szCs w:val="22"/>
      <w:lang w:eastAsia="en-US"/>
    </w:rPr>
  </w:style>
  <w:style w:type="character" w:customStyle="1" w:styleId="23">
    <w:name w:val="Цитата 2 Знак"/>
    <w:basedOn w:val="a0"/>
    <w:link w:val="22"/>
    <w:uiPriority w:val="29"/>
    <w:rPr>
      <w:rFonts w:ascii="Arial" w:hAnsi="Arial"/>
      <w:i/>
      <w:iCs/>
      <w:color w:val="000000" w:themeColor="text1"/>
      <w:sz w:val="24"/>
    </w:rPr>
  </w:style>
  <w:style w:type="paragraph" w:styleId="af3">
    <w:name w:val="Intense Quote"/>
    <w:basedOn w:val="a"/>
    <w:next w:val="a"/>
    <w:link w:val="af4"/>
    <w:uiPriority w:val="30"/>
    <w:qFormat/>
    <w:pPr>
      <w:pBdr>
        <w:bottom w:val="single" w:sz="4" w:space="4" w:color="4F81BD" w:themeColor="accent1"/>
      </w:pBdr>
      <w:spacing w:before="200" w:after="280"/>
      <w:ind w:left="936" w:right="936" w:firstLine="397"/>
      <w:jc w:val="both"/>
    </w:pPr>
    <w:rPr>
      <w:rFonts w:ascii="Arial" w:eastAsiaTheme="minorHAnsi" w:hAnsi="Arial" w:cstheme="minorBidi"/>
      <w:b/>
      <w:bCs/>
      <w:i/>
      <w:iCs/>
      <w:color w:val="4F81BD" w:themeColor="accent1"/>
      <w:szCs w:val="22"/>
      <w:lang w:eastAsia="en-US"/>
    </w:rPr>
  </w:style>
  <w:style w:type="character" w:customStyle="1" w:styleId="af4">
    <w:name w:val="Выделенная цитата Знак"/>
    <w:basedOn w:val="a0"/>
    <w:link w:val="af3"/>
    <w:uiPriority w:val="30"/>
    <w:rPr>
      <w:rFonts w:ascii="Arial" w:hAnsi="Arial"/>
      <w:b/>
      <w:bCs/>
      <w:i/>
      <w:iCs/>
      <w:color w:val="4F81BD" w:themeColor="accent1"/>
      <w:sz w:val="24"/>
    </w:rPr>
  </w:style>
  <w:style w:type="character" w:styleId="af5">
    <w:name w:val="Subtle Emphasis"/>
    <w:basedOn w:val="a0"/>
    <w:uiPriority w:val="19"/>
    <w:qFormat/>
    <w:rPr>
      <w:i/>
      <w:iCs/>
      <w:color w:val="808080" w:themeColor="text1" w:themeTint="7F"/>
    </w:rPr>
  </w:style>
  <w:style w:type="character" w:styleId="af6">
    <w:name w:val="Intense Emphasis"/>
    <w:basedOn w:val="a0"/>
    <w:uiPriority w:val="21"/>
    <w:qFormat/>
    <w:rPr>
      <w:b/>
      <w:bCs/>
      <w:i/>
      <w:iCs/>
      <w:color w:val="4F81BD" w:themeColor="accent1"/>
    </w:rPr>
  </w:style>
  <w:style w:type="character" w:styleId="af7">
    <w:name w:val="Subtle Reference"/>
    <w:basedOn w:val="a0"/>
    <w:uiPriority w:val="31"/>
    <w:qFormat/>
    <w:rPr>
      <w:smallCaps/>
      <w:color w:val="C0504D" w:themeColor="accent2"/>
      <w:u w:val="single"/>
    </w:rPr>
  </w:style>
  <w:style w:type="character" w:styleId="af8">
    <w:name w:val="Intense Reference"/>
    <w:basedOn w:val="a0"/>
    <w:uiPriority w:val="32"/>
    <w:qFormat/>
    <w:rPr>
      <w:b/>
      <w:bCs/>
      <w:smallCaps/>
      <w:color w:val="C0504D" w:themeColor="accent2"/>
      <w:spacing w:val="5"/>
      <w:u w:val="single"/>
    </w:rPr>
  </w:style>
  <w:style w:type="character" w:styleId="af9">
    <w:name w:val="Book Title"/>
    <w:basedOn w:val="a0"/>
    <w:uiPriority w:val="33"/>
    <w:qFormat/>
    <w:rPr>
      <w:b/>
      <w:bCs/>
      <w:smallCaps/>
      <w:spacing w:val="5"/>
    </w:rPr>
  </w:style>
  <w:style w:type="paragraph" w:styleId="afa">
    <w:name w:val="TOC Heading"/>
    <w:basedOn w:val="1"/>
    <w:next w:val="a"/>
    <w:uiPriority w:val="39"/>
    <w:qFormat/>
    <w:pPr>
      <w:outlineLvl w:val="9"/>
    </w:pPr>
  </w:style>
  <w:style w:type="paragraph" w:styleId="afb">
    <w:name w:val="Normal Indent"/>
    <w:basedOn w:val="a"/>
    <w:uiPriority w:val="99"/>
    <w:semiHidden/>
    <w:pPr>
      <w:spacing w:after="120"/>
      <w:ind w:left="708" w:firstLine="397"/>
      <w:jc w:val="both"/>
    </w:pPr>
    <w:rPr>
      <w:rFonts w:ascii="Arial" w:eastAsiaTheme="minorHAnsi" w:hAnsi="Arial" w:cstheme="minorBidi"/>
      <w:szCs w:val="22"/>
      <w:lang w:eastAsia="en-US"/>
    </w:rPr>
  </w:style>
  <w:style w:type="paragraph" w:styleId="afc">
    <w:name w:val="annotation text"/>
    <w:basedOn w:val="a"/>
    <w:link w:val="afd"/>
    <w:uiPriority w:val="99"/>
    <w:pPr>
      <w:spacing w:before="120" w:after="240"/>
    </w:pPr>
    <w:rPr>
      <w:i/>
      <w:szCs w:val="20"/>
    </w:rPr>
  </w:style>
  <w:style w:type="character" w:customStyle="1" w:styleId="afd">
    <w:name w:val="Текст примечания Знак"/>
    <w:basedOn w:val="a0"/>
    <w:link w:val="afc"/>
    <w:uiPriority w:val="99"/>
    <w:rPr>
      <w:rFonts w:ascii="Arial" w:hAnsi="Arial"/>
      <w:i/>
      <w:sz w:val="24"/>
      <w:szCs w:val="20"/>
    </w:rPr>
  </w:style>
  <w:style w:type="paragraph" w:customStyle="1" w:styleId="afe">
    <w:name w:val="Редакции"/>
    <w:basedOn w:val="a"/>
    <w:uiPriority w:val="99"/>
    <w:pPr>
      <w:spacing w:after="240"/>
      <w:jc w:val="center"/>
    </w:pPr>
    <w:rPr>
      <w:rFonts w:cs="Arial"/>
      <w:i/>
      <w:iCs/>
    </w:rPr>
  </w:style>
  <w:style w:type="paragraph" w:customStyle="1" w:styleId="aff">
    <w:name w:val="Таблица"/>
    <w:basedOn w:val="a"/>
    <w:uiPriority w:val="99"/>
    <w:qFormat/>
    <w:pPr>
      <w:spacing w:after="120"/>
      <w:jc w:val="both"/>
    </w:pPr>
    <w:rPr>
      <w:rFonts w:ascii="Arial" w:eastAsiaTheme="minorHAnsi" w:hAnsi="Arial" w:cstheme="minorBidi"/>
      <w:szCs w:val="22"/>
      <w:lang w:eastAsia="en-US"/>
    </w:rPr>
  </w:style>
  <w:style w:type="character" w:styleId="aff0">
    <w:name w:val="Hyperlink"/>
    <w:uiPriority w:val="99"/>
    <w:rPr>
      <w:color w:val="0000FF" w:themeColor="hyperlink"/>
      <w:u w:val="single"/>
    </w:rPr>
  </w:style>
  <w:style w:type="paragraph" w:styleId="aff1">
    <w:name w:val="Balloon Text"/>
    <w:basedOn w:val="a"/>
    <w:link w:val="aff2"/>
    <w:uiPriority w:val="99"/>
    <w:semiHidden/>
    <w:pPr>
      <w:spacing w:after="120"/>
      <w:ind w:firstLine="397"/>
      <w:jc w:val="both"/>
    </w:pPr>
    <w:rPr>
      <w:rFonts w:ascii="Tahoma" w:eastAsiaTheme="minorHAnsi" w:hAnsi="Tahoma" w:cs="Tahoma"/>
      <w:sz w:val="16"/>
      <w:szCs w:val="16"/>
      <w:lang w:eastAsia="en-US"/>
    </w:rPr>
  </w:style>
  <w:style w:type="character" w:customStyle="1" w:styleId="aff2">
    <w:name w:val="Текст выноски Знак"/>
    <w:basedOn w:val="a0"/>
    <w:link w:val="aff1"/>
    <w:uiPriority w:val="99"/>
    <w:semiHidden/>
    <w:rPr>
      <w:rFonts w:ascii="Tahoma" w:eastAsiaTheme="minorEastAsia" w:hAnsi="Tahoma" w:cs="Tahoma"/>
      <w:sz w:val="16"/>
      <w:szCs w:val="16"/>
      <w:lang w:eastAsia="ru-RU"/>
    </w:rPr>
  </w:style>
  <w:style w:type="character" w:styleId="aff3">
    <w:name w:val="FollowedHyperlink"/>
    <w:basedOn w:val="a0"/>
    <w:uiPriority w:val="99"/>
    <w:semiHidden/>
    <w:unhideWhenUsed/>
    <w:rPr>
      <w:color w:val="800080"/>
      <w:u w:val="single"/>
    </w:rPr>
  </w:style>
  <w:style w:type="paragraph" w:customStyle="1" w:styleId="msolistparagraphcxspfirst">
    <w:name w:val="msolistparagraphcxspfirst"/>
    <w:basedOn w:val="a"/>
    <w:uiPriority w:val="99"/>
    <w:pPr>
      <w:ind w:left="720"/>
    </w:pPr>
  </w:style>
  <w:style w:type="paragraph" w:customStyle="1" w:styleId="msolistparagraphcxspmiddle">
    <w:name w:val="msolistparagraphcxspmiddle"/>
    <w:basedOn w:val="a"/>
    <w:uiPriority w:val="99"/>
    <w:pPr>
      <w:ind w:left="720"/>
    </w:pPr>
  </w:style>
  <w:style w:type="paragraph" w:customStyle="1" w:styleId="msolistparagraphcxsplast">
    <w:name w:val="msolistparagraphcxsplast"/>
    <w:basedOn w:val="a"/>
    <w:uiPriority w:val="99"/>
    <w:pPr>
      <w:ind w:left="720"/>
    </w:pPr>
  </w:style>
  <w:style w:type="paragraph" w:customStyle="1" w:styleId="a60">
    <w:name w:val="a6"/>
    <w:basedOn w:val="a"/>
    <w:pPr>
      <w:spacing w:before="100" w:beforeAutospacing="1" w:after="100" w:afterAutospacing="1"/>
    </w:pPr>
  </w:style>
  <w:style w:type="paragraph" w:customStyle="1" w:styleId="msochpdefault">
    <w:name w:val="msochpdefault"/>
    <w:basedOn w:val="a"/>
    <w:uiPriority w:val="99"/>
    <w:pPr>
      <w:spacing w:before="100" w:beforeAutospacing="1" w:after="100" w:afterAutospacing="1"/>
    </w:pPr>
    <w:rPr>
      <w:sz w:val="20"/>
      <w:szCs w:val="20"/>
    </w:rPr>
  </w:style>
  <w:style w:type="paragraph" w:customStyle="1" w:styleId="msopapdefault">
    <w:name w:val="msopapdefault"/>
    <w:basedOn w:val="a"/>
    <w:pPr>
      <w:spacing w:before="100" w:beforeAutospacing="1" w:after="200" w:line="276" w:lineRule="auto"/>
    </w:pPr>
  </w:style>
  <w:style w:type="paragraph" w:customStyle="1" w:styleId="tkNazvanie">
    <w:name w:val="_Название (tkNazvanie)"/>
    <w:basedOn w:val="a"/>
    <w:pPr>
      <w:spacing w:before="400" w:after="400" w:line="276" w:lineRule="auto"/>
      <w:ind w:left="1134" w:right="1134"/>
      <w:jc w:val="center"/>
    </w:pPr>
    <w:rPr>
      <w:b/>
      <w:bCs/>
    </w:rPr>
  </w:style>
  <w:style w:type="paragraph" w:customStyle="1" w:styleId="tkZagolovok5">
    <w:name w:val="_Заголовок Статья (tkZagolovok5)"/>
    <w:basedOn w:val="a"/>
    <w:pPr>
      <w:spacing w:before="200" w:after="60" w:line="276" w:lineRule="auto"/>
      <w:ind w:firstLine="567"/>
    </w:pPr>
    <w:rPr>
      <w:b/>
      <w:bCs/>
      <w:sz w:val="20"/>
      <w:szCs w:val="20"/>
    </w:rPr>
  </w:style>
  <w:style w:type="paragraph" w:customStyle="1" w:styleId="tkKomentarij">
    <w:name w:val="_Комментарий (tkKomentarij)"/>
    <w:basedOn w:val="a"/>
    <w:pPr>
      <w:spacing w:after="60" w:line="276" w:lineRule="auto"/>
      <w:ind w:firstLine="567"/>
    </w:pPr>
    <w:rPr>
      <w:i/>
      <w:iCs/>
      <w:color w:val="006600"/>
      <w:sz w:val="20"/>
      <w:szCs w:val="20"/>
    </w:rPr>
  </w:style>
  <w:style w:type="paragraph" w:customStyle="1" w:styleId="tkTekst">
    <w:name w:val="_Текст обычный (tkTekst)"/>
    <w:basedOn w:val="a"/>
    <w:pPr>
      <w:spacing w:after="60" w:line="276" w:lineRule="auto"/>
      <w:ind w:firstLine="567"/>
    </w:pPr>
    <w:rPr>
      <w:sz w:val="20"/>
      <w:szCs w:val="20"/>
    </w:rPr>
  </w:style>
  <w:style w:type="paragraph" w:customStyle="1" w:styleId="tkRedakcijaTekst">
    <w:name w:val="_В редакции текст (tkRedakcijaTekst)"/>
    <w:basedOn w:val="a"/>
    <w:pPr>
      <w:spacing w:after="60" w:line="276" w:lineRule="auto"/>
      <w:ind w:firstLine="567"/>
    </w:pPr>
    <w:rPr>
      <w:i/>
      <w:iCs/>
      <w:sz w:val="20"/>
      <w:szCs w:val="20"/>
    </w:rPr>
  </w:style>
  <w:style w:type="numbering" w:customStyle="1" w:styleId="12">
    <w:name w:val="Нет списка1"/>
    <w:next w:val="a2"/>
    <w:uiPriority w:val="99"/>
    <w:semiHidden/>
    <w:unhideWhenUsed/>
  </w:style>
  <w:style w:type="paragraph" w:customStyle="1" w:styleId="tkRedakcijaSpisok">
    <w:name w:val="_В редакции список (tkRedakcijaSpisok)"/>
    <w:basedOn w:val="a"/>
    <w:pPr>
      <w:spacing w:after="200" w:line="276" w:lineRule="auto"/>
      <w:ind w:left="1134" w:right="1134"/>
      <w:jc w:val="center"/>
    </w:pPr>
    <w:rPr>
      <w:rFonts w:eastAsia="Times New Roman" w:cs="Arial"/>
      <w:i/>
      <w:iCs/>
      <w:sz w:val="20"/>
      <w:szCs w:val="20"/>
    </w:rPr>
  </w:style>
  <w:style w:type="paragraph" w:customStyle="1" w:styleId="tkTablica">
    <w:name w:val="_Текст таблицы (tkTablica)"/>
    <w:basedOn w:val="a"/>
    <w:pPr>
      <w:spacing w:after="60" w:line="276" w:lineRule="auto"/>
    </w:pPr>
    <w:rPr>
      <w:rFonts w:eastAsia="Times New Roman" w:cs="Arial"/>
      <w:sz w:val="20"/>
      <w:szCs w:val="20"/>
    </w:rPr>
  </w:style>
  <w:style w:type="paragraph" w:customStyle="1" w:styleId="tsSystem">
    <w:name w:val="__Служебный (tsSystem)"/>
    <w:basedOn w:val="a"/>
    <w:pPr>
      <w:shd w:val="clear" w:color="auto" w:fill="FFC000"/>
      <w:spacing w:before="120" w:line="276" w:lineRule="auto"/>
    </w:pPr>
    <w:rPr>
      <w:rFonts w:eastAsia="Times New Roman" w:cs="Arial"/>
      <w:vanish/>
      <w:color w:val="404040"/>
      <w:sz w:val="20"/>
      <w:szCs w:val="20"/>
    </w:rPr>
  </w:style>
  <w:style w:type="numbering" w:customStyle="1" w:styleId="24">
    <w:name w:val="Нет списка2"/>
    <w:next w:val="a2"/>
    <w:uiPriority w:val="99"/>
    <w:semiHidden/>
    <w:unhideWhenUsed/>
  </w:style>
  <w:style w:type="numbering" w:customStyle="1" w:styleId="32">
    <w:name w:val="Нет списка3"/>
    <w:next w:val="a2"/>
    <w:uiPriority w:val="99"/>
    <w:semiHidden/>
    <w:unhideWhenUsed/>
  </w:style>
  <w:style w:type="numbering" w:customStyle="1" w:styleId="42">
    <w:name w:val="Нет списка4"/>
    <w:next w:val="a2"/>
    <w:uiPriority w:val="99"/>
    <w:semiHidden/>
    <w:unhideWhenUsed/>
  </w:style>
  <w:style w:type="numbering" w:customStyle="1" w:styleId="52">
    <w:name w:val="Нет списка5"/>
    <w:next w:val="a2"/>
    <w:uiPriority w:val="99"/>
    <w:semiHidden/>
    <w:unhideWhenUsed/>
  </w:style>
  <w:style w:type="paragraph" w:customStyle="1" w:styleId="tkPodpis">
    <w:name w:val="_Подпись (tkPodpis)"/>
    <w:basedOn w:val="a"/>
    <w:pPr>
      <w:spacing w:after="60" w:line="276" w:lineRule="auto"/>
    </w:pPr>
    <w:rPr>
      <w:rFonts w:eastAsia="Times New Roman" w:cs="Arial"/>
      <w:b/>
      <w:bCs/>
      <w:sz w:val="20"/>
      <w:szCs w:val="20"/>
    </w:rPr>
  </w:style>
  <w:style w:type="paragraph" w:customStyle="1" w:styleId="tkZagolovok3">
    <w:name w:val="_Заголовок Глава (tkZagolovok3)"/>
    <w:basedOn w:val="a"/>
    <w:pPr>
      <w:spacing w:before="200" w:after="200" w:line="276" w:lineRule="auto"/>
      <w:ind w:left="1134" w:right="1134"/>
      <w:jc w:val="center"/>
    </w:pPr>
    <w:rPr>
      <w:rFonts w:eastAsia="Times New Roman" w:cs="Arial"/>
      <w:b/>
      <w:bCs/>
    </w:rPr>
  </w:style>
  <w:style w:type="paragraph" w:customStyle="1" w:styleId="tkZagolovok4">
    <w:name w:val="_Заголовок Параграф (tkZagolovok4)"/>
    <w:basedOn w:val="a"/>
    <w:pPr>
      <w:spacing w:before="200" w:after="200" w:line="276" w:lineRule="auto"/>
      <w:ind w:left="1134" w:right="1134"/>
      <w:jc w:val="center"/>
    </w:pPr>
    <w:rPr>
      <w:rFonts w:eastAsia="Times New Roman" w:cs="Arial"/>
      <w:b/>
      <w:bCs/>
    </w:rPr>
  </w:style>
  <w:style w:type="table" w:styleId="aff4">
    <w:name w:val="Table Grid"/>
    <w:basedOn w:val="a1"/>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61">
    <w:name w:val="Нет списка6"/>
    <w:next w:val="a2"/>
    <w:uiPriority w:val="99"/>
    <w:semiHidden/>
    <w:unhideWhenUsed/>
  </w:style>
  <w:style w:type="paragraph" w:styleId="aff5">
    <w:name w:val="Normal (Web)"/>
    <w:basedOn w:val="a"/>
    <w:uiPriority w:val="99"/>
    <w:unhideWhenUsed/>
    <w:pPr>
      <w:spacing w:before="100" w:beforeAutospacing="1" w:after="100" w:afterAutospacing="1"/>
    </w:pPr>
    <w:rPr>
      <w:rFonts w:eastAsia="Times New Roman" w:cs="Arial"/>
    </w:rPr>
  </w:style>
  <w:style w:type="paragraph" w:styleId="13">
    <w:name w:val="toc 1"/>
    <w:basedOn w:val="a"/>
    <w:uiPriority w:val="39"/>
    <w:semiHidden/>
    <w:unhideWhenUsed/>
    <w:pPr>
      <w:spacing w:after="100"/>
      <w:ind w:firstLine="397"/>
      <w:jc w:val="both"/>
    </w:pPr>
    <w:rPr>
      <w:rFonts w:ascii="Arial" w:eastAsia="Times New Roman" w:hAnsi="Arial" w:cs="Arial"/>
      <w:b/>
      <w:bCs/>
      <w:sz w:val="20"/>
      <w:szCs w:val="20"/>
      <w:lang w:eastAsia="en-US"/>
    </w:rPr>
  </w:style>
  <w:style w:type="paragraph" w:styleId="25">
    <w:name w:val="toc 2"/>
    <w:basedOn w:val="a"/>
    <w:uiPriority w:val="39"/>
    <w:semiHidden/>
    <w:unhideWhenUsed/>
    <w:pPr>
      <w:spacing w:after="100"/>
      <w:ind w:left="220"/>
    </w:pPr>
    <w:rPr>
      <w:rFonts w:eastAsia="Times New Roman" w:cs="Arial"/>
      <w:sz w:val="22"/>
    </w:rPr>
  </w:style>
  <w:style w:type="paragraph" w:styleId="33">
    <w:name w:val="toc 3"/>
    <w:basedOn w:val="a"/>
    <w:uiPriority w:val="39"/>
    <w:semiHidden/>
    <w:unhideWhenUsed/>
    <w:pPr>
      <w:spacing w:after="100"/>
    </w:pPr>
    <w:rPr>
      <w:rFonts w:eastAsia="Times New Roman" w:cs="Arial"/>
      <w:sz w:val="20"/>
      <w:szCs w:val="20"/>
    </w:rPr>
  </w:style>
  <w:style w:type="paragraph" w:styleId="aff6">
    <w:name w:val="footnote text"/>
    <w:basedOn w:val="a"/>
    <w:link w:val="aff7"/>
    <w:semiHidden/>
    <w:unhideWhenUsed/>
    <w:pPr>
      <w:spacing w:after="120"/>
      <w:ind w:firstLine="397"/>
      <w:jc w:val="both"/>
    </w:pPr>
    <w:rPr>
      <w:rFonts w:ascii="Arial" w:eastAsia="Times New Roman" w:hAnsi="Arial" w:cs="Arial"/>
      <w:sz w:val="20"/>
      <w:szCs w:val="20"/>
      <w:lang w:eastAsia="en-US"/>
    </w:rPr>
  </w:style>
  <w:style w:type="character" w:customStyle="1" w:styleId="aff7">
    <w:name w:val="Текст сноски Знак"/>
    <w:basedOn w:val="a0"/>
    <w:link w:val="aff6"/>
    <w:semiHidden/>
    <w:rPr>
      <w:rFonts w:ascii="Arial" w:eastAsia="Times New Roman" w:hAnsi="Arial" w:cs="Arial"/>
      <w:sz w:val="20"/>
      <w:szCs w:val="20"/>
      <w:lang w:eastAsia="ru-RU"/>
    </w:rPr>
  </w:style>
  <w:style w:type="paragraph" w:styleId="aff8">
    <w:name w:val="header"/>
    <w:basedOn w:val="a"/>
    <w:link w:val="aff9"/>
    <w:uiPriority w:val="99"/>
    <w:unhideWhenUsed/>
    <w:rPr>
      <w:rFonts w:ascii="Calibri" w:eastAsia="Times New Roman" w:hAnsi="Calibri" w:cs="Calibri"/>
      <w:sz w:val="22"/>
    </w:rPr>
  </w:style>
  <w:style w:type="character" w:customStyle="1" w:styleId="aff9">
    <w:name w:val="Верхний колонтитул Знак"/>
    <w:basedOn w:val="a0"/>
    <w:link w:val="aff8"/>
    <w:uiPriority w:val="99"/>
    <w:rPr>
      <w:rFonts w:ascii="Calibri" w:eastAsia="Times New Roman" w:hAnsi="Calibri" w:cs="Calibri"/>
      <w:lang w:eastAsia="ru-RU"/>
    </w:rPr>
  </w:style>
  <w:style w:type="paragraph" w:styleId="affa">
    <w:name w:val="footer"/>
    <w:basedOn w:val="a"/>
    <w:link w:val="affb"/>
    <w:uiPriority w:val="99"/>
    <w:unhideWhenUsed/>
    <w:rPr>
      <w:rFonts w:ascii="Calibri" w:eastAsia="Times New Roman" w:hAnsi="Calibri" w:cs="Calibri"/>
      <w:sz w:val="22"/>
    </w:rPr>
  </w:style>
  <w:style w:type="character" w:customStyle="1" w:styleId="affb">
    <w:name w:val="Нижний колонтитул Знак"/>
    <w:basedOn w:val="a0"/>
    <w:link w:val="affa"/>
    <w:uiPriority w:val="99"/>
    <w:rPr>
      <w:rFonts w:ascii="Calibri" w:eastAsia="Times New Roman" w:hAnsi="Calibri" w:cs="Calibri"/>
      <w:lang w:eastAsia="ru-RU"/>
    </w:rPr>
  </w:style>
  <w:style w:type="paragraph" w:styleId="affc">
    <w:name w:val="endnote text"/>
    <w:basedOn w:val="a"/>
    <w:link w:val="affd"/>
    <w:uiPriority w:val="99"/>
    <w:semiHidden/>
    <w:unhideWhenUsed/>
    <w:rPr>
      <w:rFonts w:eastAsia="Times New Roman" w:cs="Arial"/>
      <w:sz w:val="20"/>
      <w:szCs w:val="20"/>
    </w:rPr>
  </w:style>
  <w:style w:type="character" w:customStyle="1" w:styleId="affd">
    <w:name w:val="Текст концевой сноски Знак"/>
    <w:basedOn w:val="a0"/>
    <w:link w:val="affc"/>
    <w:uiPriority w:val="99"/>
    <w:semiHidden/>
    <w:rPr>
      <w:rFonts w:ascii="Arial" w:eastAsia="Times New Roman" w:hAnsi="Arial" w:cs="Arial"/>
      <w:sz w:val="20"/>
      <w:szCs w:val="20"/>
      <w:lang w:eastAsia="ru-RU"/>
    </w:rPr>
  </w:style>
  <w:style w:type="paragraph" w:styleId="26">
    <w:name w:val="Body Text Indent 2"/>
    <w:basedOn w:val="a"/>
    <w:link w:val="27"/>
    <w:uiPriority w:val="99"/>
    <w:semiHidden/>
    <w:unhideWhenUsed/>
    <w:pPr>
      <w:ind w:left="5245"/>
    </w:pPr>
    <w:rPr>
      <w:rFonts w:eastAsia="Times New Roman" w:cs="Arial"/>
      <w:b/>
      <w:bCs/>
    </w:rPr>
  </w:style>
  <w:style w:type="character" w:customStyle="1" w:styleId="27">
    <w:name w:val="Основной текст с отступом 2 Знак"/>
    <w:basedOn w:val="a0"/>
    <w:link w:val="26"/>
    <w:uiPriority w:val="99"/>
    <w:semiHidden/>
    <w:rPr>
      <w:rFonts w:ascii="Arial" w:eastAsia="Times New Roman" w:hAnsi="Arial" w:cs="Arial"/>
      <w:b/>
      <w:bCs/>
      <w:sz w:val="24"/>
      <w:szCs w:val="24"/>
      <w:lang w:eastAsia="ru-RU"/>
    </w:rPr>
  </w:style>
  <w:style w:type="paragraph" w:styleId="affe">
    <w:name w:val="annotation subject"/>
    <w:basedOn w:val="a"/>
    <w:link w:val="afff"/>
    <w:uiPriority w:val="99"/>
    <w:semiHidden/>
    <w:unhideWhenUsed/>
    <w:pPr>
      <w:spacing w:before="120" w:after="240"/>
    </w:pPr>
    <w:rPr>
      <w:rFonts w:eastAsia="Times New Roman" w:cs="Arial"/>
      <w:b/>
      <w:bCs/>
      <w:i/>
      <w:iCs/>
    </w:rPr>
  </w:style>
  <w:style w:type="character" w:customStyle="1" w:styleId="afff">
    <w:name w:val="Тема примечания Знак"/>
    <w:basedOn w:val="afd"/>
    <w:link w:val="affe"/>
    <w:uiPriority w:val="99"/>
    <w:semiHidden/>
    <w:rPr>
      <w:rFonts w:ascii="Arial" w:eastAsia="Times New Roman" w:hAnsi="Arial" w:cs="Arial"/>
      <w:b/>
      <w:bCs/>
      <w:i/>
      <w:iCs/>
      <w:sz w:val="24"/>
      <w:szCs w:val="24"/>
      <w:lang w:eastAsia="ru-RU"/>
    </w:rPr>
  </w:style>
  <w:style w:type="paragraph" w:styleId="afff0">
    <w:name w:val="Revision"/>
    <w:basedOn w:val="a"/>
    <w:uiPriority w:val="99"/>
    <w:semiHidden/>
    <w:rPr>
      <w:rFonts w:ascii="Calibri" w:eastAsia="Times New Roman" w:hAnsi="Calibri" w:cs="Calibri"/>
      <w:sz w:val="22"/>
    </w:rPr>
  </w:style>
  <w:style w:type="paragraph" w:customStyle="1" w:styleId="110">
    <w:name w:val="Заголовок 11"/>
    <w:basedOn w:val="a"/>
    <w:uiPriority w:val="99"/>
    <w:pPr>
      <w:keepNext/>
      <w:spacing w:before="480"/>
    </w:pPr>
    <w:rPr>
      <w:rFonts w:ascii="Cambria" w:eastAsia="Times New Roman" w:hAnsi="Cambria" w:cs="Arial"/>
      <w:b/>
      <w:bCs/>
      <w:color w:val="365F91"/>
      <w:sz w:val="28"/>
      <w:szCs w:val="28"/>
    </w:rPr>
  </w:style>
  <w:style w:type="paragraph" w:customStyle="1" w:styleId="210">
    <w:name w:val="Заголовок 21"/>
    <w:basedOn w:val="a"/>
    <w:uiPriority w:val="99"/>
    <w:pPr>
      <w:keepNext/>
      <w:spacing w:before="200"/>
    </w:pPr>
    <w:rPr>
      <w:rFonts w:ascii="Cambria" w:eastAsia="Times New Roman" w:hAnsi="Cambria" w:cs="Arial"/>
      <w:b/>
      <w:bCs/>
      <w:color w:val="4F81BD"/>
      <w:sz w:val="26"/>
      <w:szCs w:val="26"/>
    </w:rPr>
  </w:style>
  <w:style w:type="paragraph" w:customStyle="1" w:styleId="310">
    <w:name w:val="Заголовок 31"/>
    <w:basedOn w:val="a"/>
    <w:uiPriority w:val="9"/>
    <w:qFormat/>
    <w:pPr>
      <w:keepNext/>
      <w:spacing w:before="200" w:after="120"/>
      <w:ind w:firstLine="397"/>
      <w:jc w:val="both"/>
    </w:pPr>
    <w:rPr>
      <w:rFonts w:ascii="Cambria" w:eastAsia="Times New Roman" w:hAnsi="Cambria" w:cs="Arial"/>
      <w:b/>
      <w:bCs/>
      <w:color w:val="4F81BD"/>
      <w:sz w:val="22"/>
      <w:szCs w:val="22"/>
      <w:lang w:eastAsia="en-US"/>
    </w:rPr>
  </w:style>
  <w:style w:type="paragraph" w:customStyle="1" w:styleId="14">
    <w:name w:val="Заголовок оглавления1"/>
    <w:basedOn w:val="a"/>
    <w:pPr>
      <w:keepNext/>
      <w:spacing w:before="480"/>
      <w:jc w:val="center"/>
    </w:pPr>
    <w:rPr>
      <w:rFonts w:eastAsia="Times New Roman" w:cs="Arial"/>
      <w:b/>
      <w:bCs/>
      <w:sz w:val="28"/>
      <w:szCs w:val="28"/>
    </w:rPr>
  </w:style>
  <w:style w:type="paragraph" w:customStyle="1" w:styleId="ConsPlusNormal">
    <w:name w:val="ConsPlusNormal"/>
    <w:basedOn w:val="a"/>
    <w:uiPriority w:val="99"/>
    <w:pPr>
      <w:ind w:firstLine="720"/>
    </w:pPr>
    <w:rPr>
      <w:rFonts w:eastAsia="Times New Roman" w:cs="Arial"/>
      <w:sz w:val="20"/>
      <w:szCs w:val="20"/>
    </w:rPr>
  </w:style>
  <w:style w:type="paragraph" w:customStyle="1" w:styleId="15">
    <w:name w:val="Верхний колонтитул1"/>
    <w:basedOn w:val="a"/>
    <w:uiPriority w:val="99"/>
    <w:rPr>
      <w:rFonts w:ascii="Calibri" w:eastAsia="Times New Roman" w:hAnsi="Calibri" w:cs="Calibri"/>
      <w:sz w:val="22"/>
    </w:rPr>
  </w:style>
  <w:style w:type="paragraph" w:customStyle="1" w:styleId="16">
    <w:name w:val="Нижний колонтитул1"/>
    <w:basedOn w:val="a"/>
    <w:uiPriority w:val="99"/>
    <w:rPr>
      <w:rFonts w:ascii="Calibri" w:eastAsia="Times New Roman" w:hAnsi="Calibri" w:cs="Calibri"/>
      <w:sz w:val="22"/>
    </w:rPr>
  </w:style>
  <w:style w:type="paragraph" w:customStyle="1" w:styleId="111">
    <w:name w:val="Оглавление 11"/>
    <w:basedOn w:val="a"/>
    <w:uiPriority w:val="99"/>
    <w:pPr>
      <w:spacing w:after="100"/>
    </w:pPr>
    <w:rPr>
      <w:rFonts w:ascii="Cambria" w:eastAsia="Times New Roman" w:hAnsi="Cambria" w:cs="Arial"/>
      <w:sz w:val="20"/>
      <w:szCs w:val="20"/>
    </w:rPr>
  </w:style>
  <w:style w:type="paragraph" w:customStyle="1" w:styleId="tkGrif">
    <w:name w:val="_Гриф (tkGrif)"/>
    <w:basedOn w:val="a"/>
    <w:pPr>
      <w:spacing w:after="60" w:line="276" w:lineRule="auto"/>
      <w:jc w:val="center"/>
    </w:pPr>
    <w:rPr>
      <w:rFonts w:eastAsia="Times New Roman" w:cs="Arial"/>
      <w:sz w:val="20"/>
      <w:szCs w:val="20"/>
    </w:rPr>
  </w:style>
  <w:style w:type="paragraph" w:customStyle="1" w:styleId="tkZagolovok2">
    <w:name w:val="_Заголовок Раздел (tkZagolovok2)"/>
    <w:basedOn w:val="a"/>
    <w:pPr>
      <w:spacing w:before="200" w:after="200" w:line="276" w:lineRule="auto"/>
      <w:ind w:left="1134" w:right="1134"/>
      <w:jc w:val="center"/>
    </w:pPr>
    <w:rPr>
      <w:rFonts w:eastAsia="Times New Roman" w:cs="Arial"/>
      <w:b/>
      <w:bCs/>
    </w:rPr>
  </w:style>
  <w:style w:type="paragraph" w:customStyle="1" w:styleId="tkZagolovok1">
    <w:name w:val="_Заголовок Часть (tkZagolovok1)"/>
    <w:basedOn w:val="a"/>
    <w:pPr>
      <w:spacing w:before="200" w:after="200" w:line="276" w:lineRule="auto"/>
      <w:ind w:left="1134" w:right="1134"/>
      <w:jc w:val="center"/>
    </w:pPr>
    <w:rPr>
      <w:rFonts w:eastAsia="Times New Roman" w:cs="Arial"/>
      <w:b/>
      <w:bCs/>
    </w:rPr>
  </w:style>
  <w:style w:type="paragraph" w:customStyle="1" w:styleId="tkRekvizit">
    <w:name w:val="_Реквизит (tkRekvizit)"/>
    <w:basedOn w:val="a"/>
    <w:pPr>
      <w:spacing w:before="200" w:after="200" w:line="276" w:lineRule="auto"/>
      <w:jc w:val="center"/>
    </w:pPr>
    <w:rPr>
      <w:rFonts w:eastAsia="Times New Roman" w:cs="Arial"/>
      <w:i/>
      <w:iCs/>
      <w:sz w:val="20"/>
      <w:szCs w:val="20"/>
    </w:rPr>
  </w:style>
  <w:style w:type="paragraph" w:customStyle="1" w:styleId="tsSoderzhanie3">
    <w:name w:val="__Структура Глава (tsSoderzhanie3)"/>
    <w:basedOn w:val="a"/>
    <w:pPr>
      <w:shd w:val="clear" w:color="auto" w:fill="D9D9D9"/>
      <w:spacing w:after="200" w:line="276" w:lineRule="auto"/>
    </w:pPr>
    <w:rPr>
      <w:rFonts w:eastAsia="Times New Roman" w:cs="Arial"/>
      <w:vanish/>
    </w:rPr>
  </w:style>
  <w:style w:type="paragraph" w:customStyle="1" w:styleId="tsSoderzhanie4">
    <w:name w:val="__Структура Параграф (tsSoderzhanie4)"/>
    <w:basedOn w:val="a"/>
    <w:pPr>
      <w:shd w:val="clear" w:color="auto" w:fill="D9D9D9"/>
      <w:spacing w:after="200" w:line="276" w:lineRule="auto"/>
    </w:pPr>
    <w:rPr>
      <w:rFonts w:eastAsia="Times New Roman" w:cs="Arial"/>
      <w:vanish/>
    </w:rPr>
  </w:style>
  <w:style w:type="paragraph" w:customStyle="1" w:styleId="tsSoderzhanie2">
    <w:name w:val="__Структура Раздел (tsSoderzhanie2)"/>
    <w:basedOn w:val="a"/>
    <w:pPr>
      <w:shd w:val="clear" w:color="auto" w:fill="D9D9D9"/>
      <w:spacing w:after="200" w:line="276" w:lineRule="auto"/>
    </w:pPr>
    <w:rPr>
      <w:rFonts w:eastAsia="Times New Roman" w:cs="Arial"/>
      <w:vanish/>
    </w:rPr>
  </w:style>
  <w:style w:type="paragraph" w:customStyle="1" w:styleId="tsSoderzhanie5">
    <w:name w:val="__Структура Статья (tsSoderzhanie5)"/>
    <w:basedOn w:val="a"/>
    <w:pPr>
      <w:shd w:val="clear" w:color="auto" w:fill="D9D9D9"/>
      <w:spacing w:after="200" w:line="276" w:lineRule="auto"/>
    </w:pPr>
    <w:rPr>
      <w:rFonts w:eastAsia="Times New Roman" w:cs="Arial"/>
      <w:vanish/>
    </w:rPr>
  </w:style>
  <w:style w:type="paragraph" w:customStyle="1" w:styleId="tsSoderzhanie1">
    <w:name w:val="__Структура Часть (tsSoderzhanie1)"/>
    <w:basedOn w:val="a"/>
    <w:pPr>
      <w:shd w:val="clear" w:color="auto" w:fill="D9D9D9"/>
      <w:spacing w:after="200" w:line="276" w:lineRule="auto"/>
    </w:pPr>
    <w:rPr>
      <w:rFonts w:eastAsia="Times New Roman" w:cs="Arial"/>
      <w:vanish/>
    </w:rPr>
  </w:style>
  <w:style w:type="paragraph" w:customStyle="1" w:styleId="tkForma">
    <w:name w:val="_Форма (tkForma)"/>
    <w:basedOn w:val="a"/>
    <w:pPr>
      <w:spacing w:after="200" w:line="276" w:lineRule="auto"/>
      <w:ind w:left="1134" w:right="1134"/>
      <w:jc w:val="center"/>
    </w:pPr>
    <w:rPr>
      <w:rFonts w:eastAsia="Times New Roman" w:cs="Arial"/>
      <w:b/>
      <w:bCs/>
      <w:caps/>
    </w:rPr>
  </w:style>
  <w:style w:type="paragraph" w:customStyle="1" w:styleId="ConsPlusNonformat">
    <w:name w:val="ConsPlusNonformat"/>
    <w:basedOn w:val="a"/>
    <w:uiPriority w:val="99"/>
    <w:rPr>
      <w:rFonts w:ascii="Courier New" w:eastAsia="Times New Roman" w:hAnsi="Courier New" w:cs="Courier New"/>
      <w:sz w:val="20"/>
      <w:szCs w:val="20"/>
    </w:rPr>
  </w:style>
  <w:style w:type="paragraph" w:customStyle="1" w:styleId="CharCharCharChar1">
    <w:name w:val="Char Char Знак Знак Char Char1 Знак Знак"/>
    <w:basedOn w:val="a"/>
    <w:uiPriority w:val="99"/>
    <w:pPr>
      <w:spacing w:after="160" w:line="240" w:lineRule="atLeast"/>
    </w:pPr>
    <w:rPr>
      <w:rFonts w:eastAsia="Times New Roman" w:cs="Arial"/>
      <w:sz w:val="20"/>
      <w:szCs w:val="20"/>
    </w:rPr>
  </w:style>
  <w:style w:type="character" w:customStyle="1" w:styleId="afff1">
    <w:name w:val="Основной текст_"/>
    <w:basedOn w:val="a0"/>
    <w:link w:val="28"/>
    <w:rPr>
      <w:shd w:val="clear" w:color="auto" w:fill="FFFFFF"/>
    </w:rPr>
  </w:style>
  <w:style w:type="paragraph" w:customStyle="1" w:styleId="28">
    <w:name w:val="Основной текст2"/>
    <w:basedOn w:val="a"/>
    <w:link w:val="afff1"/>
    <w:pPr>
      <w:shd w:val="clear" w:color="auto" w:fill="FFFFFF"/>
      <w:spacing w:after="180" w:line="226" w:lineRule="atLeast"/>
      <w:ind w:hanging="180"/>
    </w:pPr>
    <w:rPr>
      <w:rFonts w:asciiTheme="minorHAnsi" w:hAnsiTheme="minorHAnsi"/>
      <w:sz w:val="22"/>
    </w:rPr>
  </w:style>
  <w:style w:type="character" w:customStyle="1" w:styleId="afff2">
    <w:name w:val="Сноска_"/>
    <w:basedOn w:val="a0"/>
    <w:link w:val="afff3"/>
    <w:rPr>
      <w:shd w:val="clear" w:color="auto" w:fill="FFFFFF"/>
    </w:rPr>
  </w:style>
  <w:style w:type="paragraph" w:customStyle="1" w:styleId="afff3">
    <w:name w:val="Сноска"/>
    <w:basedOn w:val="a"/>
    <w:link w:val="afff2"/>
    <w:pPr>
      <w:shd w:val="clear" w:color="auto" w:fill="FFFFFF"/>
    </w:pPr>
    <w:rPr>
      <w:rFonts w:asciiTheme="minorHAnsi" w:hAnsiTheme="minorHAnsi"/>
      <w:sz w:val="22"/>
    </w:rPr>
  </w:style>
  <w:style w:type="paragraph" w:customStyle="1" w:styleId="xl64">
    <w:name w:val="xl64"/>
    <w:basedOn w:val="a"/>
    <w:uiPriority w:val="99"/>
    <w:pPr>
      <w:spacing w:before="100" w:beforeAutospacing="1" w:after="100" w:afterAutospacing="1"/>
    </w:pPr>
    <w:rPr>
      <w:rFonts w:ascii="Arial Cyr" w:eastAsia="Times New Roman" w:hAnsi="Arial Cyr" w:cs="Arial"/>
    </w:rPr>
  </w:style>
  <w:style w:type="paragraph" w:customStyle="1" w:styleId="xl65">
    <w:name w:val="xl65"/>
    <w:basedOn w:val="a"/>
    <w:uiPriority w:val="99"/>
    <w:pPr>
      <w:spacing w:before="100" w:beforeAutospacing="1" w:after="100" w:afterAutospacing="1"/>
    </w:pPr>
    <w:rPr>
      <w:rFonts w:eastAsia="Times New Roman" w:cs="Arial"/>
      <w:b/>
      <w:bCs/>
    </w:rPr>
  </w:style>
  <w:style w:type="paragraph" w:customStyle="1" w:styleId="xl66">
    <w:name w:val="xl66"/>
    <w:basedOn w:val="a"/>
    <w:uiPriority w:val="99"/>
    <w:pPr>
      <w:spacing w:before="100" w:beforeAutospacing="1" w:after="100" w:afterAutospacing="1"/>
    </w:pPr>
    <w:rPr>
      <w:rFonts w:ascii="Arial Cyr" w:eastAsia="Times New Roman" w:hAnsi="Arial Cyr" w:cs="Arial"/>
    </w:rPr>
  </w:style>
  <w:style w:type="paragraph" w:customStyle="1" w:styleId="xl67">
    <w:name w:val="xl67"/>
    <w:basedOn w:val="a"/>
    <w:uiPriority w:val="99"/>
    <w:pPr>
      <w:spacing w:before="100" w:beforeAutospacing="1" w:after="100" w:afterAutospacing="1"/>
    </w:pPr>
    <w:rPr>
      <w:rFonts w:eastAsia="Times New Roman" w:cs="Arial"/>
      <w:b/>
      <w:bCs/>
    </w:rPr>
  </w:style>
  <w:style w:type="paragraph" w:customStyle="1" w:styleId="xl68">
    <w:name w:val="xl68"/>
    <w:basedOn w:val="a"/>
    <w:uiPriority w:val="99"/>
    <w:pPr>
      <w:spacing w:before="100" w:beforeAutospacing="1" w:after="100" w:afterAutospacing="1"/>
    </w:pPr>
    <w:rPr>
      <w:rFonts w:ascii="Arial Cyr" w:eastAsia="Times New Roman" w:hAnsi="Arial Cyr" w:cs="Arial"/>
    </w:rPr>
  </w:style>
  <w:style w:type="paragraph" w:customStyle="1" w:styleId="xl69">
    <w:name w:val="xl69"/>
    <w:basedOn w:val="a"/>
    <w:uiPriority w:val="99"/>
    <w:pPr>
      <w:shd w:val="clear" w:color="auto" w:fill="FFFFFF"/>
      <w:spacing w:before="100" w:beforeAutospacing="1" w:after="100" w:afterAutospacing="1"/>
      <w:jc w:val="center"/>
    </w:pPr>
    <w:rPr>
      <w:rFonts w:eastAsia="Times New Roman" w:cs="Arial"/>
      <w:b/>
      <w:bCs/>
    </w:rPr>
  </w:style>
  <w:style w:type="paragraph" w:customStyle="1" w:styleId="xl70">
    <w:name w:val="xl70"/>
    <w:basedOn w:val="a"/>
    <w:uiPriority w:val="99"/>
    <w:pPr>
      <w:shd w:val="clear" w:color="auto" w:fill="FFFFFF"/>
      <w:spacing w:before="100" w:beforeAutospacing="1" w:after="100" w:afterAutospacing="1"/>
      <w:jc w:val="center"/>
    </w:pPr>
    <w:rPr>
      <w:rFonts w:eastAsia="Times New Roman" w:cs="Arial"/>
      <w:b/>
      <w:bCs/>
    </w:rPr>
  </w:style>
  <w:style w:type="paragraph" w:customStyle="1" w:styleId="xl71">
    <w:name w:val="xl71"/>
    <w:basedOn w:val="a"/>
    <w:uiPriority w:val="99"/>
    <w:pPr>
      <w:shd w:val="clear" w:color="auto" w:fill="FFFFFF"/>
      <w:spacing w:before="100" w:beforeAutospacing="1" w:after="100" w:afterAutospacing="1"/>
      <w:jc w:val="right"/>
    </w:pPr>
    <w:rPr>
      <w:rFonts w:eastAsia="Times New Roman" w:cs="Arial"/>
      <w:b/>
      <w:bCs/>
    </w:rPr>
  </w:style>
  <w:style w:type="paragraph" w:customStyle="1" w:styleId="xl72">
    <w:name w:val="xl72"/>
    <w:basedOn w:val="a"/>
    <w:uiPriority w:val="99"/>
    <w:pPr>
      <w:shd w:val="clear" w:color="auto" w:fill="FFFFFF"/>
      <w:spacing w:before="100" w:beforeAutospacing="1" w:after="100" w:afterAutospacing="1"/>
    </w:pPr>
    <w:rPr>
      <w:rFonts w:eastAsia="Times New Roman" w:cs="Arial"/>
      <w:b/>
      <w:bCs/>
    </w:rPr>
  </w:style>
  <w:style w:type="paragraph" w:customStyle="1" w:styleId="xl73">
    <w:name w:val="xl73"/>
    <w:basedOn w:val="a"/>
    <w:uiPriority w:val="99"/>
    <w:pPr>
      <w:shd w:val="clear" w:color="auto" w:fill="FFFFFF"/>
      <w:spacing w:before="100" w:beforeAutospacing="1" w:after="100" w:afterAutospacing="1"/>
      <w:jc w:val="right"/>
    </w:pPr>
    <w:rPr>
      <w:rFonts w:eastAsia="Times New Roman" w:cs="Arial"/>
      <w:b/>
      <w:bCs/>
      <w:sz w:val="18"/>
      <w:szCs w:val="18"/>
    </w:rPr>
  </w:style>
  <w:style w:type="paragraph" w:customStyle="1" w:styleId="xl74">
    <w:name w:val="xl74"/>
    <w:basedOn w:val="a"/>
    <w:uiPriority w:val="99"/>
    <w:pPr>
      <w:shd w:val="clear" w:color="auto" w:fill="FFFFFF"/>
      <w:spacing w:before="100" w:beforeAutospacing="1" w:after="100" w:afterAutospacing="1"/>
    </w:pPr>
    <w:rPr>
      <w:rFonts w:eastAsia="Times New Roman" w:cs="Arial"/>
      <w:b/>
      <w:bCs/>
      <w:sz w:val="18"/>
      <w:szCs w:val="18"/>
    </w:rPr>
  </w:style>
  <w:style w:type="paragraph" w:customStyle="1" w:styleId="xl75">
    <w:name w:val="xl75"/>
    <w:basedOn w:val="a"/>
    <w:uiPriority w:val="99"/>
    <w:pPr>
      <w:shd w:val="clear" w:color="auto" w:fill="FFFFFF"/>
      <w:spacing w:before="100" w:beforeAutospacing="1" w:after="100" w:afterAutospacing="1"/>
      <w:jc w:val="right"/>
    </w:pPr>
    <w:rPr>
      <w:rFonts w:eastAsia="Times New Roman" w:cs="Arial"/>
      <w:sz w:val="18"/>
      <w:szCs w:val="18"/>
    </w:rPr>
  </w:style>
  <w:style w:type="paragraph" w:customStyle="1" w:styleId="xl76">
    <w:name w:val="xl76"/>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77">
    <w:name w:val="xl77"/>
    <w:basedOn w:val="a"/>
    <w:uiPriority w:val="99"/>
    <w:pPr>
      <w:shd w:val="clear" w:color="auto" w:fill="FFFFFF"/>
      <w:spacing w:before="100" w:beforeAutospacing="1" w:after="100" w:afterAutospacing="1"/>
      <w:jc w:val="right"/>
    </w:pPr>
    <w:rPr>
      <w:rFonts w:eastAsia="Times New Roman" w:cs="Arial"/>
      <w:sz w:val="18"/>
      <w:szCs w:val="18"/>
    </w:rPr>
  </w:style>
  <w:style w:type="paragraph" w:customStyle="1" w:styleId="xl78">
    <w:name w:val="xl78"/>
    <w:basedOn w:val="a"/>
    <w:uiPriority w:val="99"/>
    <w:pPr>
      <w:shd w:val="clear" w:color="auto" w:fill="FFFFFF"/>
      <w:spacing w:before="100" w:beforeAutospacing="1" w:after="100" w:afterAutospacing="1"/>
    </w:pPr>
    <w:rPr>
      <w:rFonts w:eastAsia="Times New Roman" w:cs="Arial"/>
      <w:b/>
      <w:bCs/>
      <w:sz w:val="18"/>
      <w:szCs w:val="18"/>
    </w:rPr>
  </w:style>
  <w:style w:type="paragraph" w:customStyle="1" w:styleId="xl79">
    <w:name w:val="xl79"/>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80">
    <w:name w:val="xl80"/>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81">
    <w:name w:val="xl81"/>
    <w:basedOn w:val="a"/>
    <w:uiPriority w:val="99"/>
    <w:pPr>
      <w:shd w:val="clear" w:color="auto" w:fill="FFFFFF"/>
      <w:spacing w:before="100" w:beforeAutospacing="1" w:after="100" w:afterAutospacing="1"/>
      <w:jc w:val="right"/>
    </w:pPr>
    <w:rPr>
      <w:rFonts w:eastAsia="Times New Roman" w:cs="Arial"/>
      <w:b/>
      <w:bCs/>
      <w:sz w:val="18"/>
      <w:szCs w:val="18"/>
    </w:rPr>
  </w:style>
  <w:style w:type="paragraph" w:customStyle="1" w:styleId="xl82">
    <w:name w:val="xl82"/>
    <w:basedOn w:val="a"/>
    <w:uiPriority w:val="99"/>
    <w:pPr>
      <w:shd w:val="clear" w:color="auto" w:fill="FFFFFF"/>
      <w:spacing w:before="100" w:beforeAutospacing="1" w:after="100" w:afterAutospacing="1"/>
    </w:pPr>
    <w:rPr>
      <w:rFonts w:eastAsia="Times New Roman" w:cs="Arial"/>
      <w:b/>
      <w:bCs/>
      <w:sz w:val="18"/>
      <w:szCs w:val="18"/>
    </w:rPr>
  </w:style>
  <w:style w:type="paragraph" w:customStyle="1" w:styleId="xl83">
    <w:name w:val="xl83"/>
    <w:basedOn w:val="a"/>
    <w:uiPriority w:val="99"/>
    <w:pPr>
      <w:shd w:val="clear" w:color="auto" w:fill="FFFFFF"/>
      <w:spacing w:before="100" w:beforeAutospacing="1" w:after="100" w:afterAutospacing="1"/>
      <w:jc w:val="right"/>
    </w:pPr>
    <w:rPr>
      <w:rFonts w:eastAsia="Times New Roman" w:cs="Arial"/>
      <w:sz w:val="18"/>
      <w:szCs w:val="18"/>
    </w:rPr>
  </w:style>
  <w:style w:type="paragraph" w:customStyle="1" w:styleId="xl84">
    <w:name w:val="xl84"/>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85">
    <w:name w:val="xl85"/>
    <w:basedOn w:val="a"/>
    <w:uiPriority w:val="99"/>
    <w:pPr>
      <w:shd w:val="clear" w:color="auto" w:fill="FFFFFF"/>
      <w:spacing w:before="100" w:beforeAutospacing="1" w:after="100" w:afterAutospacing="1"/>
      <w:jc w:val="right"/>
    </w:pPr>
    <w:rPr>
      <w:rFonts w:eastAsia="Times New Roman" w:cs="Arial"/>
      <w:sz w:val="18"/>
      <w:szCs w:val="18"/>
    </w:rPr>
  </w:style>
  <w:style w:type="paragraph" w:customStyle="1" w:styleId="xl86">
    <w:name w:val="xl86"/>
    <w:basedOn w:val="a"/>
    <w:uiPriority w:val="99"/>
    <w:pPr>
      <w:shd w:val="clear" w:color="auto" w:fill="FFFFFF"/>
      <w:spacing w:before="100" w:beforeAutospacing="1" w:after="100" w:afterAutospacing="1"/>
      <w:jc w:val="right"/>
    </w:pPr>
    <w:rPr>
      <w:rFonts w:eastAsia="Times New Roman" w:cs="Arial"/>
      <w:b/>
      <w:bCs/>
      <w:sz w:val="18"/>
      <w:szCs w:val="18"/>
    </w:rPr>
  </w:style>
  <w:style w:type="paragraph" w:customStyle="1" w:styleId="xl87">
    <w:name w:val="xl87"/>
    <w:basedOn w:val="a"/>
    <w:uiPriority w:val="99"/>
    <w:pPr>
      <w:shd w:val="clear" w:color="auto" w:fill="FFFFFF"/>
      <w:spacing w:before="100" w:beforeAutospacing="1" w:after="100" w:afterAutospacing="1"/>
      <w:jc w:val="right"/>
    </w:pPr>
    <w:rPr>
      <w:rFonts w:eastAsia="Times New Roman" w:cs="Arial"/>
      <w:sz w:val="18"/>
      <w:szCs w:val="18"/>
    </w:rPr>
  </w:style>
  <w:style w:type="paragraph" w:customStyle="1" w:styleId="xl88">
    <w:name w:val="xl88"/>
    <w:basedOn w:val="a"/>
    <w:uiPriority w:val="99"/>
    <w:pPr>
      <w:shd w:val="clear" w:color="auto" w:fill="FFFFFF"/>
      <w:spacing w:before="100" w:beforeAutospacing="1" w:after="100" w:afterAutospacing="1"/>
      <w:jc w:val="right"/>
    </w:pPr>
    <w:rPr>
      <w:rFonts w:eastAsia="Times New Roman" w:cs="Arial"/>
      <w:b/>
      <w:bCs/>
    </w:rPr>
  </w:style>
  <w:style w:type="paragraph" w:customStyle="1" w:styleId="xl89">
    <w:name w:val="xl89"/>
    <w:basedOn w:val="a"/>
    <w:uiPriority w:val="99"/>
    <w:pPr>
      <w:shd w:val="clear" w:color="auto" w:fill="FFFFFF"/>
      <w:spacing w:before="100" w:beforeAutospacing="1" w:after="100" w:afterAutospacing="1"/>
    </w:pPr>
    <w:rPr>
      <w:rFonts w:eastAsia="Times New Roman" w:cs="Arial"/>
      <w:b/>
      <w:bCs/>
    </w:rPr>
  </w:style>
  <w:style w:type="paragraph" w:customStyle="1" w:styleId="xl90">
    <w:name w:val="xl90"/>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91">
    <w:name w:val="xl91"/>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92">
    <w:name w:val="xl92"/>
    <w:basedOn w:val="a"/>
    <w:uiPriority w:val="99"/>
    <w:pPr>
      <w:shd w:val="clear" w:color="auto" w:fill="FFFFFF"/>
      <w:spacing w:before="100" w:beforeAutospacing="1" w:after="100" w:afterAutospacing="1"/>
    </w:pPr>
    <w:rPr>
      <w:rFonts w:eastAsia="Times New Roman" w:cs="Arial"/>
      <w:b/>
      <w:bCs/>
    </w:rPr>
  </w:style>
  <w:style w:type="paragraph" w:customStyle="1" w:styleId="xl93">
    <w:name w:val="xl93"/>
    <w:basedOn w:val="a"/>
    <w:uiPriority w:val="99"/>
    <w:pPr>
      <w:shd w:val="clear" w:color="auto" w:fill="FFFFFF"/>
      <w:spacing w:before="100" w:beforeAutospacing="1" w:after="100" w:afterAutospacing="1"/>
    </w:pPr>
    <w:rPr>
      <w:rFonts w:eastAsia="Times New Roman" w:cs="Arial"/>
      <w:b/>
      <w:bCs/>
      <w:sz w:val="18"/>
      <w:szCs w:val="18"/>
    </w:rPr>
  </w:style>
  <w:style w:type="paragraph" w:customStyle="1" w:styleId="xl94">
    <w:name w:val="xl94"/>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95">
    <w:name w:val="xl95"/>
    <w:basedOn w:val="a"/>
    <w:uiPriority w:val="99"/>
    <w:pPr>
      <w:shd w:val="clear" w:color="auto" w:fill="FFFFFF"/>
      <w:spacing w:before="100" w:beforeAutospacing="1" w:after="100" w:afterAutospacing="1"/>
    </w:pPr>
    <w:rPr>
      <w:rFonts w:eastAsia="Times New Roman" w:cs="Arial"/>
      <w:b/>
      <w:bCs/>
    </w:rPr>
  </w:style>
  <w:style w:type="paragraph" w:customStyle="1" w:styleId="xl96">
    <w:name w:val="xl96"/>
    <w:basedOn w:val="a"/>
    <w:uiPriority w:val="99"/>
    <w:pPr>
      <w:shd w:val="clear" w:color="auto" w:fill="FFFFFF"/>
      <w:spacing w:before="100" w:beforeAutospacing="1" w:after="100" w:afterAutospacing="1"/>
    </w:pPr>
    <w:rPr>
      <w:rFonts w:eastAsia="Times New Roman" w:cs="Arial"/>
      <w:b/>
      <w:bCs/>
      <w:sz w:val="18"/>
      <w:szCs w:val="18"/>
    </w:rPr>
  </w:style>
  <w:style w:type="paragraph" w:customStyle="1" w:styleId="xl97">
    <w:name w:val="xl97"/>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98">
    <w:name w:val="xl98"/>
    <w:basedOn w:val="a"/>
    <w:uiPriority w:val="99"/>
    <w:pPr>
      <w:shd w:val="clear" w:color="auto" w:fill="FFFFFF"/>
      <w:spacing w:before="100" w:beforeAutospacing="1" w:after="100" w:afterAutospacing="1"/>
    </w:pPr>
    <w:rPr>
      <w:rFonts w:eastAsia="Times New Roman" w:cs="Arial"/>
      <w:b/>
      <w:bCs/>
    </w:rPr>
  </w:style>
  <w:style w:type="paragraph" w:customStyle="1" w:styleId="xl99">
    <w:name w:val="xl99"/>
    <w:basedOn w:val="a"/>
    <w:uiPriority w:val="99"/>
    <w:pPr>
      <w:shd w:val="clear" w:color="auto" w:fill="FFFFFF"/>
      <w:spacing w:before="100" w:beforeAutospacing="1" w:after="100" w:afterAutospacing="1"/>
    </w:pPr>
    <w:rPr>
      <w:rFonts w:eastAsia="Times New Roman" w:cs="Arial"/>
      <w:b/>
      <w:bCs/>
      <w:sz w:val="18"/>
      <w:szCs w:val="18"/>
    </w:rPr>
  </w:style>
  <w:style w:type="paragraph" w:customStyle="1" w:styleId="xl100">
    <w:name w:val="xl100"/>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101">
    <w:name w:val="xl101"/>
    <w:basedOn w:val="a"/>
    <w:uiPriority w:val="99"/>
    <w:pPr>
      <w:shd w:val="clear" w:color="auto" w:fill="FFFFFF"/>
      <w:spacing w:before="100" w:beforeAutospacing="1" w:after="100" w:afterAutospacing="1"/>
    </w:pPr>
    <w:rPr>
      <w:rFonts w:eastAsia="Times New Roman" w:cs="Arial"/>
      <w:b/>
      <w:bCs/>
      <w:sz w:val="20"/>
      <w:szCs w:val="20"/>
    </w:rPr>
  </w:style>
  <w:style w:type="paragraph" w:customStyle="1" w:styleId="xl102">
    <w:name w:val="xl102"/>
    <w:basedOn w:val="a"/>
    <w:uiPriority w:val="99"/>
    <w:pPr>
      <w:shd w:val="clear" w:color="auto" w:fill="FFFFFF"/>
      <w:spacing w:before="100" w:beforeAutospacing="1" w:after="100" w:afterAutospacing="1"/>
    </w:pPr>
    <w:rPr>
      <w:rFonts w:eastAsia="Times New Roman" w:cs="Arial"/>
      <w:b/>
      <w:bCs/>
      <w:sz w:val="18"/>
      <w:szCs w:val="18"/>
    </w:rPr>
  </w:style>
  <w:style w:type="paragraph" w:customStyle="1" w:styleId="xl103">
    <w:name w:val="xl103"/>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104">
    <w:name w:val="xl104"/>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105">
    <w:name w:val="xl105"/>
    <w:basedOn w:val="a"/>
    <w:uiPriority w:val="99"/>
    <w:pPr>
      <w:shd w:val="clear" w:color="auto" w:fill="FFFFFF"/>
      <w:spacing w:before="100" w:beforeAutospacing="1" w:after="100" w:afterAutospacing="1"/>
      <w:jc w:val="right"/>
    </w:pPr>
    <w:rPr>
      <w:rFonts w:eastAsia="Times New Roman" w:cs="Arial"/>
      <w:b/>
      <w:bCs/>
      <w:sz w:val="18"/>
      <w:szCs w:val="18"/>
    </w:rPr>
  </w:style>
  <w:style w:type="paragraph" w:customStyle="1" w:styleId="xl106">
    <w:name w:val="xl106"/>
    <w:basedOn w:val="a"/>
    <w:uiPriority w:val="99"/>
    <w:pPr>
      <w:shd w:val="clear" w:color="auto" w:fill="FFFFFF"/>
      <w:spacing w:before="100" w:beforeAutospacing="1" w:after="100" w:afterAutospacing="1"/>
    </w:pPr>
    <w:rPr>
      <w:rFonts w:eastAsia="Times New Roman" w:cs="Arial"/>
      <w:b/>
      <w:bCs/>
      <w:sz w:val="18"/>
      <w:szCs w:val="18"/>
    </w:rPr>
  </w:style>
  <w:style w:type="paragraph" w:customStyle="1" w:styleId="xl107">
    <w:name w:val="xl107"/>
    <w:basedOn w:val="a"/>
    <w:uiPriority w:val="99"/>
    <w:pPr>
      <w:shd w:val="clear" w:color="auto" w:fill="FFFFFF"/>
      <w:spacing w:before="100" w:beforeAutospacing="1" w:after="100" w:afterAutospacing="1"/>
      <w:jc w:val="right"/>
    </w:pPr>
    <w:rPr>
      <w:rFonts w:eastAsia="Times New Roman" w:cs="Arial"/>
      <w:sz w:val="18"/>
      <w:szCs w:val="18"/>
    </w:rPr>
  </w:style>
  <w:style w:type="paragraph" w:customStyle="1" w:styleId="xl108">
    <w:name w:val="xl108"/>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109">
    <w:name w:val="xl109"/>
    <w:basedOn w:val="a"/>
    <w:uiPriority w:val="99"/>
    <w:pPr>
      <w:shd w:val="clear" w:color="auto" w:fill="FFFFFF"/>
      <w:spacing w:before="100" w:beforeAutospacing="1" w:after="100" w:afterAutospacing="1"/>
      <w:jc w:val="right"/>
    </w:pPr>
    <w:rPr>
      <w:rFonts w:eastAsia="Times New Roman" w:cs="Arial"/>
      <w:sz w:val="18"/>
      <w:szCs w:val="18"/>
    </w:rPr>
  </w:style>
  <w:style w:type="paragraph" w:customStyle="1" w:styleId="xl110">
    <w:name w:val="xl110"/>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111">
    <w:name w:val="xl111"/>
    <w:basedOn w:val="a"/>
    <w:uiPriority w:val="99"/>
    <w:pPr>
      <w:shd w:val="clear" w:color="auto" w:fill="FFFFFF"/>
      <w:spacing w:before="100" w:beforeAutospacing="1" w:after="100" w:afterAutospacing="1"/>
      <w:jc w:val="right"/>
    </w:pPr>
    <w:rPr>
      <w:rFonts w:eastAsia="Times New Roman" w:cs="Arial"/>
      <w:sz w:val="18"/>
      <w:szCs w:val="18"/>
    </w:rPr>
  </w:style>
  <w:style w:type="paragraph" w:customStyle="1" w:styleId="xl112">
    <w:name w:val="xl112"/>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113">
    <w:name w:val="xl113"/>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114">
    <w:name w:val="xl114"/>
    <w:basedOn w:val="a"/>
    <w:uiPriority w:val="99"/>
    <w:pPr>
      <w:shd w:val="clear" w:color="auto" w:fill="FFFFFF"/>
      <w:spacing w:before="100" w:beforeAutospacing="1" w:after="100" w:afterAutospacing="1"/>
    </w:pPr>
    <w:rPr>
      <w:rFonts w:eastAsia="Times New Roman" w:cs="Arial"/>
      <w:b/>
      <w:bCs/>
      <w:sz w:val="18"/>
      <w:szCs w:val="18"/>
    </w:rPr>
  </w:style>
  <w:style w:type="paragraph" w:customStyle="1" w:styleId="font5">
    <w:name w:val="font5"/>
    <w:basedOn w:val="a"/>
    <w:uiPriority w:val="99"/>
    <w:pPr>
      <w:spacing w:before="100" w:beforeAutospacing="1" w:after="100" w:afterAutospacing="1"/>
    </w:pPr>
    <w:rPr>
      <w:rFonts w:eastAsia="Times New Roman" w:cs="Arial"/>
      <w:b/>
      <w:bCs/>
      <w:sz w:val="22"/>
    </w:rPr>
  </w:style>
  <w:style w:type="paragraph" w:customStyle="1" w:styleId="font6">
    <w:name w:val="font6"/>
    <w:basedOn w:val="a"/>
    <w:uiPriority w:val="99"/>
    <w:pPr>
      <w:spacing w:before="100" w:beforeAutospacing="1" w:after="100" w:afterAutospacing="1"/>
    </w:pPr>
    <w:rPr>
      <w:rFonts w:eastAsia="Times New Roman" w:cs="Arial"/>
      <w:sz w:val="22"/>
    </w:rPr>
  </w:style>
  <w:style w:type="paragraph" w:customStyle="1" w:styleId="xl115">
    <w:name w:val="xl115"/>
    <w:basedOn w:val="a"/>
    <w:uiPriority w:val="99"/>
    <w:pPr>
      <w:shd w:val="clear" w:color="auto" w:fill="FFFFFF"/>
      <w:spacing w:before="100" w:beforeAutospacing="1" w:after="100" w:afterAutospacing="1"/>
    </w:pPr>
    <w:rPr>
      <w:rFonts w:eastAsia="Times New Roman" w:cs="Arial"/>
    </w:rPr>
  </w:style>
  <w:style w:type="paragraph" w:customStyle="1" w:styleId="xl116">
    <w:name w:val="xl116"/>
    <w:basedOn w:val="a"/>
    <w:uiPriority w:val="99"/>
    <w:pPr>
      <w:shd w:val="clear" w:color="auto" w:fill="FFFFFF"/>
      <w:spacing w:before="100" w:beforeAutospacing="1" w:after="100" w:afterAutospacing="1"/>
    </w:pPr>
    <w:rPr>
      <w:rFonts w:eastAsia="Times New Roman" w:cs="Arial"/>
    </w:rPr>
  </w:style>
  <w:style w:type="paragraph" w:customStyle="1" w:styleId="xl117">
    <w:name w:val="xl117"/>
    <w:basedOn w:val="a"/>
    <w:uiPriority w:val="99"/>
    <w:pPr>
      <w:shd w:val="clear" w:color="auto" w:fill="FFFFFF"/>
      <w:spacing w:before="100" w:beforeAutospacing="1" w:after="100" w:afterAutospacing="1"/>
    </w:pPr>
    <w:rPr>
      <w:rFonts w:eastAsia="Times New Roman" w:cs="Arial"/>
      <w:b/>
      <w:bCs/>
    </w:rPr>
  </w:style>
  <w:style w:type="paragraph" w:customStyle="1" w:styleId="xl118">
    <w:name w:val="xl118"/>
    <w:basedOn w:val="a"/>
    <w:uiPriority w:val="99"/>
    <w:pPr>
      <w:shd w:val="clear" w:color="auto" w:fill="FFFFFF"/>
      <w:spacing w:before="100" w:beforeAutospacing="1" w:after="100" w:afterAutospacing="1"/>
    </w:pPr>
    <w:rPr>
      <w:rFonts w:eastAsia="Times New Roman" w:cs="Arial"/>
    </w:rPr>
  </w:style>
  <w:style w:type="paragraph" w:customStyle="1" w:styleId="xl119">
    <w:name w:val="xl119"/>
    <w:basedOn w:val="a"/>
    <w:uiPriority w:val="99"/>
    <w:pPr>
      <w:shd w:val="clear" w:color="auto" w:fill="FFFFFF"/>
      <w:spacing w:before="100" w:beforeAutospacing="1" w:after="100" w:afterAutospacing="1"/>
    </w:pPr>
    <w:rPr>
      <w:rFonts w:eastAsia="Times New Roman" w:cs="Arial"/>
      <w:b/>
      <w:bCs/>
    </w:rPr>
  </w:style>
  <w:style w:type="paragraph" w:customStyle="1" w:styleId="xl120">
    <w:name w:val="xl120"/>
    <w:basedOn w:val="a"/>
    <w:uiPriority w:val="99"/>
    <w:pPr>
      <w:shd w:val="clear" w:color="auto" w:fill="FFFFFF"/>
      <w:spacing w:before="100" w:beforeAutospacing="1" w:after="100" w:afterAutospacing="1"/>
    </w:pPr>
    <w:rPr>
      <w:rFonts w:eastAsia="Times New Roman" w:cs="Arial"/>
    </w:rPr>
  </w:style>
  <w:style w:type="paragraph" w:customStyle="1" w:styleId="xl121">
    <w:name w:val="xl121"/>
    <w:basedOn w:val="a"/>
    <w:uiPriority w:val="99"/>
    <w:pPr>
      <w:shd w:val="clear" w:color="auto" w:fill="FFFFFF"/>
      <w:spacing w:before="100" w:beforeAutospacing="1" w:after="100" w:afterAutospacing="1"/>
    </w:pPr>
    <w:rPr>
      <w:rFonts w:eastAsia="Times New Roman" w:cs="Arial"/>
    </w:rPr>
  </w:style>
  <w:style w:type="paragraph" w:customStyle="1" w:styleId="xl122">
    <w:name w:val="xl122"/>
    <w:basedOn w:val="a"/>
    <w:uiPriority w:val="99"/>
    <w:pPr>
      <w:shd w:val="clear" w:color="auto" w:fill="FFFFFF"/>
      <w:spacing w:before="100" w:beforeAutospacing="1" w:after="100" w:afterAutospacing="1"/>
    </w:pPr>
    <w:rPr>
      <w:rFonts w:eastAsia="Times New Roman" w:cs="Arial"/>
    </w:rPr>
  </w:style>
  <w:style w:type="paragraph" w:customStyle="1" w:styleId="xl123">
    <w:name w:val="xl123"/>
    <w:basedOn w:val="a"/>
    <w:uiPriority w:val="99"/>
    <w:pPr>
      <w:shd w:val="clear" w:color="auto" w:fill="FFFFFF"/>
      <w:spacing w:before="100" w:beforeAutospacing="1" w:after="100" w:afterAutospacing="1"/>
    </w:pPr>
    <w:rPr>
      <w:rFonts w:eastAsia="Times New Roman" w:cs="Arial"/>
    </w:rPr>
  </w:style>
  <w:style w:type="paragraph" w:customStyle="1" w:styleId="xl124">
    <w:name w:val="xl124"/>
    <w:basedOn w:val="a"/>
    <w:uiPriority w:val="99"/>
    <w:pPr>
      <w:shd w:val="clear" w:color="auto" w:fill="FFFFFF"/>
      <w:spacing w:before="100" w:beforeAutospacing="1" w:after="100" w:afterAutospacing="1"/>
    </w:pPr>
    <w:rPr>
      <w:rFonts w:eastAsia="Times New Roman" w:cs="Arial"/>
    </w:rPr>
  </w:style>
  <w:style w:type="paragraph" w:customStyle="1" w:styleId="xl125">
    <w:name w:val="xl125"/>
    <w:basedOn w:val="a"/>
    <w:uiPriority w:val="99"/>
    <w:pPr>
      <w:shd w:val="clear" w:color="auto" w:fill="FFFFFF"/>
      <w:spacing w:before="100" w:beforeAutospacing="1" w:after="100" w:afterAutospacing="1"/>
    </w:pPr>
    <w:rPr>
      <w:rFonts w:eastAsia="Times New Roman" w:cs="Arial"/>
      <w:b/>
      <w:bCs/>
    </w:rPr>
  </w:style>
  <w:style w:type="paragraph" w:customStyle="1" w:styleId="xl126">
    <w:name w:val="xl126"/>
    <w:basedOn w:val="a"/>
    <w:uiPriority w:val="99"/>
    <w:pPr>
      <w:shd w:val="clear" w:color="auto" w:fill="FFFFFF"/>
      <w:spacing w:before="100" w:beforeAutospacing="1" w:after="100" w:afterAutospacing="1"/>
    </w:pPr>
    <w:rPr>
      <w:rFonts w:eastAsia="Times New Roman" w:cs="Arial"/>
    </w:rPr>
  </w:style>
  <w:style w:type="paragraph" w:customStyle="1" w:styleId="xl127">
    <w:name w:val="xl127"/>
    <w:basedOn w:val="a"/>
    <w:uiPriority w:val="99"/>
    <w:pPr>
      <w:shd w:val="clear" w:color="auto" w:fill="FFFFFF"/>
      <w:spacing w:before="100" w:beforeAutospacing="1" w:after="100" w:afterAutospacing="1"/>
    </w:pPr>
    <w:rPr>
      <w:rFonts w:eastAsia="Times New Roman" w:cs="Arial"/>
      <w:b/>
      <w:bCs/>
    </w:rPr>
  </w:style>
  <w:style w:type="paragraph" w:customStyle="1" w:styleId="xl128">
    <w:name w:val="xl128"/>
    <w:basedOn w:val="a"/>
    <w:uiPriority w:val="99"/>
    <w:pPr>
      <w:shd w:val="clear" w:color="auto" w:fill="FFFFFF"/>
      <w:spacing w:before="100" w:beforeAutospacing="1" w:after="100" w:afterAutospacing="1"/>
    </w:pPr>
    <w:rPr>
      <w:rFonts w:eastAsia="Times New Roman" w:cs="Arial"/>
      <w:b/>
      <w:bCs/>
    </w:rPr>
  </w:style>
  <w:style w:type="paragraph" w:customStyle="1" w:styleId="xl129">
    <w:name w:val="xl129"/>
    <w:basedOn w:val="a"/>
    <w:uiPriority w:val="99"/>
    <w:pPr>
      <w:shd w:val="clear" w:color="auto" w:fill="FFFFFF"/>
      <w:spacing w:before="100" w:beforeAutospacing="1" w:after="100" w:afterAutospacing="1"/>
    </w:pPr>
    <w:rPr>
      <w:rFonts w:eastAsia="Times New Roman" w:cs="Arial"/>
    </w:rPr>
  </w:style>
  <w:style w:type="paragraph" w:customStyle="1" w:styleId="xl130">
    <w:name w:val="xl130"/>
    <w:basedOn w:val="a"/>
    <w:uiPriority w:val="99"/>
    <w:pPr>
      <w:shd w:val="clear" w:color="auto" w:fill="FFFFFF"/>
      <w:spacing w:before="100" w:beforeAutospacing="1" w:after="100" w:afterAutospacing="1"/>
    </w:pPr>
    <w:rPr>
      <w:rFonts w:eastAsia="Times New Roman" w:cs="Arial"/>
    </w:rPr>
  </w:style>
  <w:style w:type="paragraph" w:customStyle="1" w:styleId="xl131">
    <w:name w:val="xl131"/>
    <w:basedOn w:val="a"/>
    <w:uiPriority w:val="99"/>
    <w:pPr>
      <w:shd w:val="clear" w:color="auto" w:fill="FFFFFF"/>
      <w:spacing w:before="100" w:beforeAutospacing="1" w:after="100" w:afterAutospacing="1"/>
      <w:jc w:val="center"/>
    </w:pPr>
    <w:rPr>
      <w:rFonts w:eastAsia="Times New Roman" w:cs="Arial"/>
      <w:b/>
      <w:bCs/>
    </w:rPr>
  </w:style>
  <w:style w:type="paragraph" w:customStyle="1" w:styleId="xl132">
    <w:name w:val="xl132"/>
    <w:basedOn w:val="a"/>
    <w:uiPriority w:val="99"/>
    <w:pPr>
      <w:shd w:val="clear" w:color="auto" w:fill="FFFFFF"/>
      <w:spacing w:before="100" w:beforeAutospacing="1" w:after="100" w:afterAutospacing="1"/>
      <w:jc w:val="center"/>
    </w:pPr>
    <w:rPr>
      <w:rFonts w:eastAsia="Times New Roman" w:cs="Arial"/>
      <w:b/>
      <w:bCs/>
    </w:rPr>
  </w:style>
  <w:style w:type="paragraph" w:customStyle="1" w:styleId="xl133">
    <w:name w:val="xl133"/>
    <w:basedOn w:val="a"/>
    <w:uiPriority w:val="99"/>
    <w:pPr>
      <w:shd w:val="clear" w:color="auto" w:fill="FFFFFF"/>
      <w:spacing w:before="100" w:beforeAutospacing="1" w:after="100" w:afterAutospacing="1"/>
      <w:jc w:val="center"/>
    </w:pPr>
    <w:rPr>
      <w:rFonts w:eastAsia="Times New Roman" w:cs="Arial"/>
      <w:b/>
      <w:bCs/>
    </w:rPr>
  </w:style>
  <w:style w:type="paragraph" w:customStyle="1" w:styleId="xl134">
    <w:name w:val="xl134"/>
    <w:basedOn w:val="a"/>
    <w:uiPriority w:val="99"/>
    <w:pPr>
      <w:shd w:val="clear" w:color="auto" w:fill="FFFFFF"/>
      <w:spacing w:before="100" w:beforeAutospacing="1" w:after="100" w:afterAutospacing="1"/>
      <w:jc w:val="center"/>
    </w:pPr>
    <w:rPr>
      <w:rFonts w:eastAsia="Times New Roman" w:cs="Arial"/>
      <w:b/>
      <w:bCs/>
    </w:rPr>
  </w:style>
  <w:style w:type="paragraph" w:customStyle="1" w:styleId="xl135">
    <w:name w:val="xl135"/>
    <w:basedOn w:val="a"/>
    <w:uiPriority w:val="99"/>
    <w:pPr>
      <w:shd w:val="clear" w:color="auto" w:fill="FFFFFF"/>
      <w:spacing w:before="100" w:beforeAutospacing="1" w:after="100" w:afterAutospacing="1"/>
      <w:jc w:val="center"/>
    </w:pPr>
    <w:rPr>
      <w:rFonts w:eastAsia="Times New Roman" w:cs="Arial"/>
    </w:rPr>
  </w:style>
  <w:style w:type="paragraph" w:customStyle="1" w:styleId="xl136">
    <w:name w:val="xl136"/>
    <w:basedOn w:val="a"/>
    <w:uiPriority w:val="99"/>
    <w:pPr>
      <w:shd w:val="clear" w:color="auto" w:fill="FFFFFF"/>
      <w:spacing w:before="100" w:beforeAutospacing="1" w:after="100" w:afterAutospacing="1"/>
      <w:jc w:val="center"/>
    </w:pPr>
    <w:rPr>
      <w:rFonts w:eastAsia="Times New Roman" w:cs="Arial"/>
    </w:rPr>
  </w:style>
  <w:style w:type="paragraph" w:customStyle="1" w:styleId="xl137">
    <w:name w:val="xl137"/>
    <w:basedOn w:val="a"/>
    <w:uiPriority w:val="99"/>
    <w:pPr>
      <w:shd w:val="clear" w:color="auto" w:fill="FFFFFF"/>
      <w:spacing w:before="100" w:beforeAutospacing="1" w:after="100" w:afterAutospacing="1"/>
      <w:jc w:val="center"/>
    </w:pPr>
    <w:rPr>
      <w:rFonts w:eastAsia="Times New Roman" w:cs="Arial"/>
      <w:b/>
      <w:bCs/>
    </w:rPr>
  </w:style>
  <w:style w:type="paragraph" w:customStyle="1" w:styleId="xl138">
    <w:name w:val="xl138"/>
    <w:basedOn w:val="a"/>
    <w:uiPriority w:val="99"/>
    <w:pPr>
      <w:spacing w:before="100" w:beforeAutospacing="1" w:after="100" w:afterAutospacing="1"/>
    </w:pPr>
    <w:rPr>
      <w:rFonts w:eastAsia="Times New Roman" w:cs="Arial"/>
    </w:rPr>
  </w:style>
  <w:style w:type="paragraph" w:customStyle="1" w:styleId="xl139">
    <w:name w:val="xl139"/>
    <w:basedOn w:val="a"/>
    <w:uiPriority w:val="99"/>
    <w:pPr>
      <w:shd w:val="clear" w:color="auto" w:fill="FF0000"/>
      <w:spacing w:before="100" w:beforeAutospacing="1" w:after="100" w:afterAutospacing="1"/>
      <w:jc w:val="center"/>
    </w:pPr>
    <w:rPr>
      <w:rFonts w:eastAsia="Times New Roman" w:cs="Arial"/>
    </w:rPr>
  </w:style>
  <w:style w:type="paragraph" w:customStyle="1" w:styleId="xl140">
    <w:name w:val="xl140"/>
    <w:basedOn w:val="a"/>
    <w:uiPriority w:val="99"/>
    <w:pPr>
      <w:shd w:val="clear" w:color="auto" w:fill="FF0000"/>
      <w:spacing w:before="100" w:beforeAutospacing="1" w:after="100" w:afterAutospacing="1"/>
      <w:jc w:val="center"/>
    </w:pPr>
    <w:rPr>
      <w:rFonts w:eastAsia="Times New Roman" w:cs="Arial"/>
    </w:rPr>
  </w:style>
  <w:style w:type="paragraph" w:customStyle="1" w:styleId="xl141">
    <w:name w:val="xl141"/>
    <w:basedOn w:val="a"/>
    <w:uiPriority w:val="99"/>
    <w:pPr>
      <w:shd w:val="clear" w:color="auto" w:fill="FF0000"/>
      <w:spacing w:before="100" w:beforeAutospacing="1" w:after="100" w:afterAutospacing="1"/>
    </w:pPr>
    <w:rPr>
      <w:rFonts w:eastAsia="Times New Roman" w:cs="Arial"/>
    </w:rPr>
  </w:style>
  <w:style w:type="paragraph" w:customStyle="1" w:styleId="xl142">
    <w:name w:val="xl142"/>
    <w:basedOn w:val="a"/>
    <w:uiPriority w:val="99"/>
    <w:pPr>
      <w:shd w:val="clear" w:color="auto" w:fill="FF0000"/>
      <w:spacing w:before="100" w:beforeAutospacing="1" w:after="100" w:afterAutospacing="1"/>
    </w:pPr>
    <w:rPr>
      <w:rFonts w:ascii="Arial Cyr" w:eastAsia="Times New Roman" w:hAnsi="Arial Cyr" w:cs="Arial"/>
      <w:sz w:val="20"/>
      <w:szCs w:val="20"/>
    </w:rPr>
  </w:style>
  <w:style w:type="paragraph" w:customStyle="1" w:styleId="xl143">
    <w:name w:val="xl143"/>
    <w:basedOn w:val="a"/>
    <w:uiPriority w:val="99"/>
    <w:pPr>
      <w:shd w:val="clear" w:color="auto" w:fill="FFFFFF"/>
      <w:spacing w:before="100" w:beforeAutospacing="1" w:after="100" w:afterAutospacing="1"/>
      <w:jc w:val="center"/>
    </w:pPr>
    <w:rPr>
      <w:rFonts w:eastAsia="Times New Roman" w:cs="Arial"/>
      <w:b/>
      <w:bCs/>
    </w:rPr>
  </w:style>
  <w:style w:type="paragraph" w:customStyle="1" w:styleId="tkKomentarijKonflikt">
    <w:name w:val="_Конфликт (tkKomentarijKonflikt)"/>
    <w:basedOn w:val="a"/>
    <w:pPr>
      <w:shd w:val="clear" w:color="auto" w:fill="F2DBDB"/>
      <w:spacing w:before="120" w:line="276" w:lineRule="auto"/>
    </w:pPr>
    <w:rPr>
      <w:rFonts w:eastAsia="Times New Roman" w:cs="Arial"/>
      <w:i/>
      <w:iCs/>
      <w:vanish/>
      <w:color w:val="943634"/>
      <w:sz w:val="20"/>
      <w:szCs w:val="20"/>
    </w:rPr>
  </w:style>
  <w:style w:type="character" w:styleId="afff4">
    <w:name w:val="footnote reference"/>
    <w:basedOn w:val="a0"/>
    <w:link w:val="BVIfnrChar"/>
    <w:uiPriority w:val="99"/>
    <w:semiHidden/>
    <w:unhideWhenUsed/>
    <w:rPr>
      <w:vertAlign w:val="superscript"/>
    </w:rPr>
  </w:style>
  <w:style w:type="character" w:styleId="afff5">
    <w:name w:val="endnote reference"/>
    <w:basedOn w:val="a0"/>
    <w:uiPriority w:val="99"/>
    <w:semiHidden/>
    <w:unhideWhenUsed/>
    <w:rPr>
      <w:vertAlign w:val="superscript"/>
    </w:rPr>
  </w:style>
  <w:style w:type="character" w:customStyle="1" w:styleId="17">
    <w:name w:val="Гиперссылка1"/>
    <w:basedOn w:val="a0"/>
    <w:rPr>
      <w:color w:val="0000FF"/>
      <w:u w:val="single"/>
    </w:rPr>
  </w:style>
  <w:style w:type="character" w:customStyle="1" w:styleId="11pt">
    <w:name w:val="Основной текст + 11 pt"/>
    <w:basedOn w:val="a0"/>
    <w:rPr>
      <w:shd w:val="clear" w:color="auto" w:fill="FFFFFF"/>
    </w:rPr>
  </w:style>
  <w:style w:type="character" w:customStyle="1" w:styleId="w">
    <w:name w:val="w"/>
    <w:basedOn w:val="a0"/>
  </w:style>
  <w:style w:type="character" w:customStyle="1" w:styleId="112">
    <w:name w:val="Заголовок 1 Знак1"/>
    <w:basedOn w:val="a0"/>
    <w:rPr>
      <w:rFonts w:ascii="Cambria" w:hAnsi="Cambria" w:hint="default"/>
      <w:b/>
      <w:bCs/>
      <w:color w:val="365F91"/>
    </w:rPr>
  </w:style>
  <w:style w:type="character" w:customStyle="1" w:styleId="18">
    <w:name w:val="Верхний колонтитул Знак1"/>
    <w:basedOn w:val="a0"/>
    <w:uiPriority w:val="99"/>
  </w:style>
  <w:style w:type="character" w:customStyle="1" w:styleId="19">
    <w:name w:val="Нижний колонтитул Знак1"/>
    <w:basedOn w:val="a0"/>
    <w:uiPriority w:val="99"/>
  </w:style>
  <w:style w:type="character" w:customStyle="1" w:styleId="211">
    <w:name w:val="Заголовок 2 Знак1"/>
    <w:basedOn w:val="a0"/>
    <w:rPr>
      <w:rFonts w:ascii="Cambria" w:hAnsi="Cambria" w:hint="default"/>
      <w:b/>
      <w:bCs/>
      <w:color w:val="4F81BD"/>
    </w:rPr>
  </w:style>
  <w:style w:type="character" w:customStyle="1" w:styleId="7pt">
    <w:name w:val="Сноска + 7 pt"/>
    <w:basedOn w:val="a0"/>
    <w:rPr>
      <w:rFonts w:ascii="Times New Roman" w:hAnsi="Times New Roman" w:cs="Times New Roman" w:hint="default"/>
      <w:b/>
      <w:bCs/>
      <w:i/>
      <w:iCs/>
      <w:smallCaps w:val="0"/>
      <w:strike w:val="0"/>
      <w:color w:val="000000"/>
      <w:spacing w:val="0"/>
      <w:u w:val="none"/>
    </w:rPr>
  </w:style>
  <w:style w:type="character" w:customStyle="1" w:styleId="1a">
    <w:name w:val="Основной текст1"/>
    <w:basedOn w:val="a0"/>
    <w:rPr>
      <w:rFonts w:ascii="Times New Roman" w:hAnsi="Times New Roman" w:cs="Times New Roman" w:hint="default"/>
      <w:b w:val="0"/>
      <w:bCs w:val="0"/>
      <w:i w:val="0"/>
      <w:iCs w:val="0"/>
      <w:smallCaps w:val="0"/>
      <w:strike w:val="0"/>
      <w:color w:val="000000"/>
      <w:spacing w:val="0"/>
      <w:u w:val="none"/>
      <w:shd w:val="clear" w:color="auto" w:fill="FFFFFF"/>
    </w:rPr>
  </w:style>
  <w:style w:type="character" w:customStyle="1" w:styleId="afff6">
    <w:name w:val="Основной текст + Курсив"/>
    <w:basedOn w:val="a0"/>
    <w:rPr>
      <w:rFonts w:ascii="Times New Roman" w:hAnsi="Times New Roman" w:cs="Times New Roman" w:hint="default"/>
      <w:b w:val="0"/>
      <w:bCs w:val="0"/>
      <w:i/>
      <w:iCs/>
      <w:smallCaps w:val="0"/>
      <w:strike w:val="0"/>
      <w:color w:val="000000"/>
      <w:spacing w:val="0"/>
      <w:u w:val="none"/>
      <w:shd w:val="clear" w:color="auto" w:fill="FFFFFF"/>
    </w:rPr>
  </w:style>
  <w:style w:type="character" w:customStyle="1" w:styleId="afff7">
    <w:name w:val="ШапкаОсн"/>
    <w:basedOn w:val="a0"/>
    <w:rPr>
      <w:rFonts w:ascii="Arial" w:hAnsi="Arial" w:cs="Arial" w:hint="default"/>
      <w:b/>
      <w:bCs/>
    </w:rPr>
  </w:style>
  <w:style w:type="character" w:customStyle="1" w:styleId="apple-converted-space">
    <w:name w:val="apple-converted-space"/>
    <w:basedOn w:val="a0"/>
  </w:style>
  <w:style w:type="character" w:customStyle="1" w:styleId="120">
    <w:name w:val="Заголовок 1 Знак2"/>
    <w:basedOn w:val="a0"/>
    <w:rPr>
      <w:rFonts w:ascii="Cambria" w:hAnsi="Cambria" w:hint="default"/>
      <w:b/>
      <w:bCs/>
      <w:color w:val="365F91"/>
    </w:rPr>
  </w:style>
  <w:style w:type="character" w:customStyle="1" w:styleId="220">
    <w:name w:val="Заголовок 2 Знак2"/>
    <w:basedOn w:val="a0"/>
    <w:rPr>
      <w:rFonts w:ascii="Cambria" w:hAnsi="Cambria" w:hint="default"/>
      <w:b/>
      <w:bCs/>
      <w:color w:val="4F81BD"/>
    </w:rPr>
  </w:style>
  <w:style w:type="character" w:customStyle="1" w:styleId="311">
    <w:name w:val="Заголовок 3 Знак1"/>
    <w:basedOn w:val="a0"/>
    <w:uiPriority w:val="9"/>
    <w:rPr>
      <w:rFonts w:ascii="Cambria" w:hAnsi="Cambria" w:hint="default"/>
      <w:b/>
      <w:bCs/>
      <w:color w:val="4F81BD"/>
    </w:rPr>
  </w:style>
  <w:style w:type="numbering" w:customStyle="1" w:styleId="71">
    <w:name w:val="Нет списка7"/>
    <w:next w:val="a2"/>
    <w:uiPriority w:val="99"/>
    <w:semiHidden/>
    <w:unhideWhenUsed/>
  </w:style>
  <w:style w:type="numbering" w:customStyle="1" w:styleId="81">
    <w:name w:val="Нет списка8"/>
    <w:next w:val="a2"/>
    <w:uiPriority w:val="99"/>
    <w:semiHidden/>
    <w:unhideWhenUsed/>
  </w:style>
  <w:style w:type="table" w:customStyle="1" w:styleId="1b">
    <w:name w:val="Сетка таблицы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91">
    <w:name w:val="Нет списка9"/>
    <w:next w:val="a2"/>
    <w:uiPriority w:val="99"/>
    <w:semiHidden/>
    <w:unhideWhenUsed/>
  </w:style>
  <w:style w:type="table" w:customStyle="1" w:styleId="29">
    <w:name w:val="Сетка таблицы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4">
    <w:name w:val="Сетка таблицы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0">
    <w:name w:val="Нет списка10"/>
    <w:next w:val="a2"/>
    <w:uiPriority w:val="99"/>
    <w:semiHidden/>
    <w:unhideWhenUsed/>
  </w:style>
  <w:style w:type="numbering" w:customStyle="1" w:styleId="113">
    <w:name w:val="Нет списка11"/>
    <w:next w:val="a2"/>
    <w:uiPriority w:val="99"/>
    <w:semiHidden/>
    <w:unhideWhenUsed/>
  </w:style>
  <w:style w:type="numbering" w:customStyle="1" w:styleId="121">
    <w:name w:val="Нет списка12"/>
    <w:next w:val="a2"/>
    <w:uiPriority w:val="99"/>
    <w:semiHidden/>
    <w:unhideWhenUsed/>
  </w:style>
  <w:style w:type="numbering" w:customStyle="1" w:styleId="130">
    <w:name w:val="Нет списка13"/>
    <w:next w:val="a2"/>
    <w:uiPriority w:val="99"/>
    <w:semiHidden/>
    <w:unhideWhenUsed/>
  </w:style>
  <w:style w:type="numbering" w:customStyle="1" w:styleId="140">
    <w:name w:val="Нет списка14"/>
    <w:next w:val="a2"/>
    <w:uiPriority w:val="99"/>
    <w:semiHidden/>
    <w:unhideWhenUsed/>
  </w:style>
  <w:style w:type="numbering" w:customStyle="1" w:styleId="150">
    <w:name w:val="Нет списка15"/>
    <w:next w:val="a2"/>
    <w:uiPriority w:val="99"/>
    <w:semiHidden/>
    <w:unhideWhenUsed/>
  </w:style>
  <w:style w:type="table" w:customStyle="1" w:styleId="43">
    <w:name w:val="Сетка таблицы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60">
    <w:name w:val="Нет списка16"/>
    <w:next w:val="a2"/>
    <w:uiPriority w:val="99"/>
    <w:semiHidden/>
    <w:unhideWhenUsed/>
  </w:style>
  <w:style w:type="paragraph" w:styleId="HTML">
    <w:name w:val="HTML Preformatted"/>
    <w:basedOn w:val="a"/>
    <w:link w:val="HTML0"/>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0">
    <w:name w:val="Стандартный HTML Знак"/>
    <w:basedOn w:val="a0"/>
    <w:link w:val="HTML"/>
    <w:uiPriority w:val="99"/>
    <w:semiHidden/>
    <w:rPr>
      <w:rFonts w:ascii="Courier New" w:eastAsia="Times New Roman" w:hAnsi="Courier New" w:cs="Courier New"/>
      <w:sz w:val="20"/>
      <w:szCs w:val="20"/>
      <w:lang w:eastAsia="ru-RU"/>
    </w:rPr>
  </w:style>
  <w:style w:type="paragraph" w:styleId="44">
    <w:name w:val="toc 4"/>
    <w:basedOn w:val="a"/>
    <w:uiPriority w:val="39"/>
    <w:semiHidden/>
    <w:unhideWhenUsed/>
    <w:pPr>
      <w:spacing w:after="100" w:line="276" w:lineRule="auto"/>
      <w:ind w:left="660"/>
    </w:pPr>
    <w:rPr>
      <w:rFonts w:ascii="Calibri" w:eastAsia="Times New Roman" w:hAnsi="Calibri" w:cs="Calibri"/>
      <w:sz w:val="22"/>
    </w:rPr>
  </w:style>
  <w:style w:type="paragraph" w:styleId="53">
    <w:name w:val="toc 5"/>
    <w:basedOn w:val="a"/>
    <w:uiPriority w:val="39"/>
    <w:semiHidden/>
    <w:unhideWhenUsed/>
    <w:pPr>
      <w:spacing w:after="100" w:line="276" w:lineRule="auto"/>
      <w:ind w:left="880"/>
    </w:pPr>
    <w:rPr>
      <w:rFonts w:ascii="Calibri" w:eastAsia="Times New Roman" w:hAnsi="Calibri" w:cs="Calibri"/>
      <w:sz w:val="22"/>
    </w:rPr>
  </w:style>
  <w:style w:type="paragraph" w:styleId="62">
    <w:name w:val="toc 6"/>
    <w:basedOn w:val="a"/>
    <w:uiPriority w:val="39"/>
    <w:semiHidden/>
    <w:unhideWhenUsed/>
    <w:pPr>
      <w:spacing w:after="100" w:line="276" w:lineRule="auto"/>
      <w:ind w:left="1100"/>
    </w:pPr>
    <w:rPr>
      <w:rFonts w:ascii="Calibri" w:eastAsia="Times New Roman" w:hAnsi="Calibri" w:cs="Calibri"/>
      <w:sz w:val="22"/>
    </w:rPr>
  </w:style>
  <w:style w:type="paragraph" w:styleId="72">
    <w:name w:val="toc 7"/>
    <w:basedOn w:val="a"/>
    <w:uiPriority w:val="39"/>
    <w:semiHidden/>
    <w:unhideWhenUsed/>
    <w:pPr>
      <w:spacing w:after="100" w:line="276" w:lineRule="auto"/>
      <w:ind w:left="1320"/>
    </w:pPr>
    <w:rPr>
      <w:rFonts w:ascii="Calibri" w:eastAsia="Times New Roman" w:hAnsi="Calibri" w:cs="Calibri"/>
      <w:sz w:val="22"/>
    </w:rPr>
  </w:style>
  <w:style w:type="paragraph" w:styleId="82">
    <w:name w:val="toc 8"/>
    <w:basedOn w:val="a"/>
    <w:uiPriority w:val="39"/>
    <w:semiHidden/>
    <w:unhideWhenUsed/>
    <w:pPr>
      <w:spacing w:after="100" w:line="276" w:lineRule="auto"/>
      <w:ind w:left="1540"/>
    </w:pPr>
    <w:rPr>
      <w:rFonts w:ascii="Calibri" w:eastAsia="Times New Roman" w:hAnsi="Calibri" w:cs="Calibri"/>
      <w:sz w:val="22"/>
    </w:rPr>
  </w:style>
  <w:style w:type="paragraph" w:styleId="92">
    <w:name w:val="toc 9"/>
    <w:basedOn w:val="a"/>
    <w:uiPriority w:val="39"/>
    <w:semiHidden/>
    <w:unhideWhenUsed/>
    <w:pPr>
      <w:spacing w:after="100" w:line="276" w:lineRule="auto"/>
      <w:ind w:left="1760"/>
    </w:pPr>
    <w:rPr>
      <w:rFonts w:ascii="Calibri" w:eastAsia="Times New Roman" w:hAnsi="Calibri" w:cs="Calibri"/>
      <w:sz w:val="22"/>
    </w:rPr>
  </w:style>
  <w:style w:type="paragraph" w:styleId="afff8">
    <w:name w:val="Body Text"/>
    <w:basedOn w:val="a"/>
    <w:link w:val="afff9"/>
    <w:uiPriority w:val="99"/>
    <w:semiHidden/>
    <w:unhideWhenUsed/>
    <w:pPr>
      <w:spacing w:after="120" w:line="276" w:lineRule="auto"/>
      <w:ind w:firstLine="397"/>
      <w:jc w:val="both"/>
    </w:pPr>
    <w:rPr>
      <w:rFonts w:ascii="Calibri" w:eastAsia="Times New Roman" w:hAnsi="Calibri" w:cs="Calibri"/>
      <w:sz w:val="22"/>
      <w:szCs w:val="22"/>
      <w:lang w:eastAsia="en-US"/>
    </w:rPr>
  </w:style>
  <w:style w:type="character" w:customStyle="1" w:styleId="afff9">
    <w:name w:val="Основной текст Знак"/>
    <w:basedOn w:val="a0"/>
    <w:link w:val="afff8"/>
    <w:uiPriority w:val="99"/>
    <w:semiHidden/>
    <w:rPr>
      <w:rFonts w:ascii="Calibri" w:eastAsia="Times New Roman" w:hAnsi="Calibri" w:cs="Calibri"/>
      <w:lang w:eastAsia="ru-RU"/>
    </w:rPr>
  </w:style>
  <w:style w:type="paragraph" w:styleId="afffa">
    <w:name w:val="Body Text Indent"/>
    <w:basedOn w:val="a"/>
    <w:link w:val="afffb"/>
    <w:uiPriority w:val="99"/>
    <w:semiHidden/>
    <w:unhideWhenUsed/>
    <w:pPr>
      <w:spacing w:line="276" w:lineRule="auto"/>
      <w:ind w:left="283"/>
    </w:pPr>
    <w:rPr>
      <w:rFonts w:ascii="Calibri" w:eastAsia="Times New Roman" w:hAnsi="Calibri" w:cs="Calibri"/>
      <w:sz w:val="22"/>
    </w:rPr>
  </w:style>
  <w:style w:type="character" w:customStyle="1" w:styleId="afffb">
    <w:name w:val="Основной текст с отступом Знак"/>
    <w:basedOn w:val="a0"/>
    <w:link w:val="afffa"/>
    <w:uiPriority w:val="99"/>
    <w:semiHidden/>
    <w:rPr>
      <w:rFonts w:ascii="Calibri" w:eastAsia="Times New Roman" w:hAnsi="Calibri" w:cs="Calibri"/>
      <w:lang w:eastAsia="ru-RU"/>
    </w:rPr>
  </w:style>
  <w:style w:type="paragraph" w:styleId="2a">
    <w:name w:val="Body Text 2"/>
    <w:basedOn w:val="a"/>
    <w:link w:val="2b"/>
    <w:uiPriority w:val="99"/>
    <w:semiHidden/>
    <w:unhideWhenUsed/>
    <w:pPr>
      <w:spacing w:line="480" w:lineRule="auto"/>
    </w:pPr>
    <w:rPr>
      <w:rFonts w:eastAsia="Times New Roman" w:cs="Arial"/>
    </w:rPr>
  </w:style>
  <w:style w:type="character" w:customStyle="1" w:styleId="2b">
    <w:name w:val="Основной текст 2 Знак"/>
    <w:basedOn w:val="a0"/>
    <w:link w:val="2a"/>
    <w:uiPriority w:val="99"/>
    <w:semiHidden/>
    <w:rPr>
      <w:rFonts w:ascii="Arial" w:eastAsia="Times New Roman" w:hAnsi="Arial" w:cs="Arial"/>
      <w:sz w:val="24"/>
      <w:szCs w:val="24"/>
      <w:lang w:eastAsia="ru-RU"/>
    </w:rPr>
  </w:style>
  <w:style w:type="paragraph" w:styleId="35">
    <w:name w:val="Body Text 3"/>
    <w:basedOn w:val="a"/>
    <w:link w:val="36"/>
    <w:uiPriority w:val="99"/>
    <w:semiHidden/>
    <w:unhideWhenUsed/>
    <w:pPr>
      <w:spacing w:line="276" w:lineRule="auto"/>
    </w:pPr>
    <w:rPr>
      <w:rFonts w:ascii="Calibri" w:eastAsia="Times New Roman" w:hAnsi="Calibri" w:cs="Calibri"/>
      <w:sz w:val="16"/>
      <w:szCs w:val="16"/>
    </w:rPr>
  </w:style>
  <w:style w:type="character" w:customStyle="1" w:styleId="36">
    <w:name w:val="Основной текст 3 Знак"/>
    <w:basedOn w:val="a0"/>
    <w:link w:val="35"/>
    <w:uiPriority w:val="99"/>
    <w:semiHidden/>
    <w:rPr>
      <w:rFonts w:ascii="Calibri" w:eastAsia="Times New Roman" w:hAnsi="Calibri" w:cs="Calibri"/>
      <w:sz w:val="16"/>
      <w:szCs w:val="16"/>
      <w:lang w:eastAsia="ru-RU"/>
    </w:rPr>
  </w:style>
  <w:style w:type="paragraph" w:styleId="afffc">
    <w:name w:val="Document Map"/>
    <w:basedOn w:val="a"/>
    <w:link w:val="afffd"/>
    <w:uiPriority w:val="99"/>
    <w:semiHidden/>
    <w:unhideWhenUsed/>
    <w:rPr>
      <w:rFonts w:ascii="Tahoma" w:eastAsia="Times New Roman" w:hAnsi="Tahoma" w:cs="Tahoma"/>
      <w:sz w:val="16"/>
      <w:szCs w:val="16"/>
    </w:rPr>
  </w:style>
  <w:style w:type="character" w:customStyle="1" w:styleId="afffd">
    <w:name w:val="Схема документа Знак"/>
    <w:basedOn w:val="a0"/>
    <w:link w:val="afffc"/>
    <w:uiPriority w:val="99"/>
    <w:semiHidden/>
    <w:rPr>
      <w:rFonts w:ascii="Tahoma" w:eastAsia="Times New Roman" w:hAnsi="Tahoma" w:cs="Tahoma"/>
      <w:sz w:val="16"/>
      <w:szCs w:val="16"/>
      <w:lang w:eastAsia="ru-RU"/>
    </w:rPr>
  </w:style>
  <w:style w:type="character" w:customStyle="1" w:styleId="aa">
    <w:name w:val="Без интервала Знак"/>
    <w:basedOn w:val="a0"/>
    <w:link w:val="a9"/>
    <w:rPr>
      <w:rFonts w:eastAsiaTheme="minorEastAsia"/>
    </w:rPr>
  </w:style>
  <w:style w:type="character" w:customStyle="1" w:styleId="1c">
    <w:name w:val="Стиль1 Знак"/>
    <w:basedOn w:val="a0"/>
    <w:link w:val="1d"/>
    <w:semiHidden/>
    <w:rPr>
      <w:b/>
      <w:bCs/>
    </w:rPr>
  </w:style>
  <w:style w:type="paragraph" w:customStyle="1" w:styleId="1d">
    <w:name w:val="Стиль1"/>
    <w:basedOn w:val="a"/>
    <w:link w:val="1c"/>
    <w:semiHidden/>
    <w:pPr>
      <w:spacing w:after="200" w:line="276" w:lineRule="auto"/>
    </w:pPr>
    <w:rPr>
      <w:rFonts w:asciiTheme="minorHAnsi" w:hAnsiTheme="minorHAnsi"/>
      <w:b/>
      <w:bCs/>
      <w:sz w:val="22"/>
    </w:rPr>
  </w:style>
  <w:style w:type="paragraph" w:customStyle="1" w:styleId="ConsPlusTitle">
    <w:name w:val="ConsPlusTitle"/>
    <w:basedOn w:val="a"/>
    <w:uiPriority w:val="99"/>
    <w:semiHidden/>
    <w:rPr>
      <w:rFonts w:eastAsia="Times New Roman" w:cs="Arial"/>
      <w:b/>
      <w:bCs/>
      <w:sz w:val="20"/>
      <w:szCs w:val="20"/>
    </w:rPr>
  </w:style>
  <w:style w:type="paragraph" w:customStyle="1" w:styleId="ConsPlusCell">
    <w:name w:val="ConsPlusCell"/>
    <w:basedOn w:val="a"/>
    <w:uiPriority w:val="99"/>
    <w:semiHidden/>
    <w:rPr>
      <w:rFonts w:eastAsia="Times New Roman" w:cs="Arial"/>
      <w:sz w:val="20"/>
      <w:szCs w:val="20"/>
    </w:rPr>
  </w:style>
  <w:style w:type="paragraph" w:customStyle="1" w:styleId="ConsPlusDocList">
    <w:name w:val="ConsPlusDocList"/>
    <w:basedOn w:val="a"/>
    <w:uiPriority w:val="99"/>
    <w:semiHidden/>
    <w:rPr>
      <w:rFonts w:ascii="Courier New" w:eastAsia="Times New Roman" w:hAnsi="Courier New" w:cs="Courier New"/>
      <w:sz w:val="20"/>
      <w:szCs w:val="20"/>
    </w:rPr>
  </w:style>
  <w:style w:type="paragraph" w:customStyle="1" w:styleId="s1">
    <w:name w:val="s_1"/>
    <w:basedOn w:val="a"/>
    <w:uiPriority w:val="99"/>
    <w:semiHidden/>
    <w:pPr>
      <w:spacing w:before="100" w:beforeAutospacing="1" w:after="100" w:afterAutospacing="1"/>
    </w:pPr>
    <w:rPr>
      <w:rFonts w:eastAsia="Times New Roman" w:cs="Arial"/>
    </w:rPr>
  </w:style>
  <w:style w:type="paragraph" w:customStyle="1" w:styleId="tekstob">
    <w:name w:val="tekstob"/>
    <w:basedOn w:val="a"/>
    <w:uiPriority w:val="99"/>
    <w:semiHidden/>
    <w:pPr>
      <w:spacing w:before="100" w:beforeAutospacing="1" w:after="100" w:afterAutospacing="1"/>
    </w:pPr>
    <w:rPr>
      <w:rFonts w:eastAsia="Times New Roman" w:cs="Arial"/>
    </w:rPr>
  </w:style>
  <w:style w:type="paragraph" w:customStyle="1" w:styleId="MT2">
    <w:name w:val="MT2"/>
    <w:basedOn w:val="a"/>
    <w:uiPriority w:val="99"/>
    <w:semiHidden/>
    <w:pPr>
      <w:keepNext/>
      <w:spacing w:after="240"/>
      <w:ind w:left="1440" w:hanging="1440"/>
    </w:pPr>
    <w:rPr>
      <w:rFonts w:ascii="Times New Roman Bold" w:eastAsia="Times New Roman" w:hAnsi="Times New Roman Bold" w:cs="Arial"/>
      <w:b/>
      <w:bCs/>
    </w:rPr>
  </w:style>
  <w:style w:type="paragraph" w:customStyle="1" w:styleId="MT1">
    <w:name w:val="MT1"/>
    <w:basedOn w:val="a"/>
    <w:uiPriority w:val="99"/>
    <w:semiHidden/>
    <w:pPr>
      <w:keepNext/>
      <w:spacing w:before="240" w:after="240"/>
      <w:ind w:left="1440" w:hanging="1440"/>
    </w:pPr>
    <w:rPr>
      <w:rFonts w:ascii="Times New Roman Bold" w:eastAsia="Times New Roman" w:hAnsi="Times New Roman Bold" w:cs="Arial"/>
      <w:b/>
      <w:bCs/>
      <w:smallCaps/>
    </w:rPr>
  </w:style>
  <w:style w:type="paragraph" w:customStyle="1" w:styleId="MT3">
    <w:name w:val="MT3"/>
    <w:basedOn w:val="a"/>
    <w:uiPriority w:val="99"/>
    <w:semiHidden/>
    <w:pPr>
      <w:spacing w:after="240"/>
    </w:pPr>
    <w:rPr>
      <w:rFonts w:eastAsia="Times New Roman" w:cs="Arial"/>
    </w:rPr>
  </w:style>
  <w:style w:type="character" w:customStyle="1" w:styleId="MT41">
    <w:name w:val="MT4 Знак Знак1"/>
    <w:basedOn w:val="a0"/>
    <w:link w:val="MT4"/>
    <w:semiHidden/>
    <w:rPr>
      <w:rFonts w:ascii="Arial" w:hAnsi="Arial" w:cs="Arial"/>
    </w:rPr>
  </w:style>
  <w:style w:type="paragraph" w:customStyle="1" w:styleId="MT4">
    <w:name w:val="MT4 Знак"/>
    <w:basedOn w:val="a"/>
    <w:link w:val="MT41"/>
    <w:semiHidden/>
    <w:pPr>
      <w:spacing w:after="240"/>
    </w:pPr>
    <w:rPr>
      <w:rFonts w:cs="Arial"/>
      <w:sz w:val="22"/>
    </w:rPr>
  </w:style>
  <w:style w:type="paragraph" w:customStyle="1" w:styleId="MT5">
    <w:name w:val="MT5"/>
    <w:basedOn w:val="a"/>
    <w:uiPriority w:val="99"/>
    <w:semiHidden/>
    <w:pPr>
      <w:spacing w:after="240"/>
      <w:ind w:left="2160" w:hanging="720"/>
    </w:pPr>
    <w:rPr>
      <w:rFonts w:eastAsia="Times New Roman" w:cs="Arial"/>
    </w:rPr>
  </w:style>
  <w:style w:type="paragraph" w:customStyle="1" w:styleId="MT6">
    <w:name w:val="MT6"/>
    <w:basedOn w:val="a"/>
    <w:uiPriority w:val="99"/>
    <w:semiHidden/>
    <w:pPr>
      <w:spacing w:after="240"/>
      <w:ind w:left="1288" w:hanging="720"/>
    </w:pPr>
    <w:rPr>
      <w:rFonts w:eastAsia="Times New Roman" w:cs="Arial"/>
    </w:rPr>
  </w:style>
  <w:style w:type="paragraph" w:customStyle="1" w:styleId="MT7">
    <w:name w:val="MT7"/>
    <w:basedOn w:val="a"/>
    <w:uiPriority w:val="99"/>
    <w:semiHidden/>
    <w:pPr>
      <w:spacing w:after="240"/>
      <w:ind w:left="4320" w:hanging="720"/>
    </w:pPr>
    <w:rPr>
      <w:rFonts w:eastAsia="Times New Roman" w:cs="Arial"/>
    </w:rPr>
  </w:style>
  <w:style w:type="paragraph" w:customStyle="1" w:styleId="MT8">
    <w:name w:val="MT8"/>
    <w:basedOn w:val="a"/>
    <w:uiPriority w:val="99"/>
    <w:semiHidden/>
    <w:pPr>
      <w:spacing w:after="240"/>
      <w:ind w:left="4320" w:hanging="720"/>
    </w:pPr>
    <w:rPr>
      <w:rFonts w:eastAsia="Times New Roman" w:cs="Arial"/>
    </w:rPr>
  </w:style>
  <w:style w:type="paragraph" w:customStyle="1" w:styleId="MT9">
    <w:name w:val="MT9"/>
    <w:basedOn w:val="a"/>
    <w:uiPriority w:val="99"/>
    <w:semiHidden/>
    <w:pPr>
      <w:spacing w:after="240"/>
      <w:ind w:left="4320" w:hanging="720"/>
    </w:pPr>
    <w:rPr>
      <w:rFonts w:eastAsia="Times New Roman" w:cs="Arial"/>
    </w:rPr>
  </w:style>
  <w:style w:type="paragraph" w:customStyle="1" w:styleId="MTBodyTab1">
    <w:name w:val="MTBodyTab 1&quot;"/>
    <w:basedOn w:val="a"/>
    <w:uiPriority w:val="99"/>
    <w:semiHidden/>
    <w:pPr>
      <w:spacing w:after="240"/>
      <w:ind w:firstLine="1440"/>
    </w:pPr>
    <w:rPr>
      <w:rFonts w:eastAsia="Times New Roman" w:cs="Arial"/>
    </w:rPr>
  </w:style>
  <w:style w:type="paragraph" w:customStyle="1" w:styleId="newstext">
    <w:name w:val="news_text"/>
    <w:basedOn w:val="a"/>
    <w:uiPriority w:val="99"/>
    <w:semiHidden/>
    <w:pPr>
      <w:spacing w:before="100" w:beforeAutospacing="1" w:after="100" w:afterAutospacing="1"/>
    </w:pPr>
    <w:rPr>
      <w:rFonts w:eastAsia="Times New Roman" w:cs="Arial"/>
    </w:rPr>
  </w:style>
  <w:style w:type="paragraph" w:customStyle="1" w:styleId="storybody">
    <w:name w:val="storybody"/>
    <w:basedOn w:val="a"/>
    <w:uiPriority w:val="99"/>
    <w:semiHidden/>
    <w:pPr>
      <w:spacing w:before="100" w:beforeAutospacing="1" w:after="100" w:afterAutospacing="1"/>
      <w:ind w:firstLine="400"/>
    </w:pPr>
    <w:rPr>
      <w:rFonts w:eastAsia="Times New Roman" w:cs="Arial"/>
      <w:color w:val="000000"/>
      <w:sz w:val="20"/>
      <w:szCs w:val="20"/>
    </w:rPr>
  </w:style>
  <w:style w:type="paragraph" w:customStyle="1" w:styleId="afffe">
    <w:name w:val="ПРИКАЗ"/>
    <w:basedOn w:val="a"/>
    <w:uiPriority w:val="99"/>
    <w:semiHidden/>
    <w:pPr>
      <w:ind w:firstLine="720"/>
    </w:pPr>
    <w:rPr>
      <w:rFonts w:eastAsia="Times New Roman" w:cs="Arial"/>
      <w:sz w:val="28"/>
      <w:szCs w:val="28"/>
    </w:rPr>
  </w:style>
  <w:style w:type="paragraph" w:customStyle="1" w:styleId="45">
    <w:name w:val="Основной текст4"/>
    <w:basedOn w:val="a"/>
    <w:uiPriority w:val="99"/>
    <w:semiHidden/>
    <w:pPr>
      <w:shd w:val="clear" w:color="auto" w:fill="FFFFFF"/>
      <w:spacing w:line="322" w:lineRule="atLeast"/>
    </w:pPr>
    <w:rPr>
      <w:rFonts w:eastAsia="Times New Roman" w:cs="Arial"/>
      <w:color w:val="000000"/>
      <w:sz w:val="27"/>
      <w:szCs w:val="27"/>
    </w:rPr>
  </w:style>
  <w:style w:type="paragraph" w:customStyle="1" w:styleId="Standard">
    <w:name w:val="Standard"/>
    <w:basedOn w:val="a"/>
    <w:uiPriority w:val="99"/>
    <w:semiHidden/>
    <w:rPr>
      <w:rFonts w:eastAsia="Times New Roman"/>
    </w:rPr>
  </w:style>
  <w:style w:type="character" w:customStyle="1" w:styleId="2Exact">
    <w:name w:val="Подпись к картинке (2) Exact"/>
    <w:basedOn w:val="a0"/>
    <w:link w:val="2c"/>
    <w:semiHidden/>
    <w:rPr>
      <w:b/>
      <w:bCs/>
      <w:spacing w:val="3"/>
      <w:shd w:val="clear" w:color="auto" w:fill="FFFFFF"/>
    </w:rPr>
  </w:style>
  <w:style w:type="paragraph" w:customStyle="1" w:styleId="2c">
    <w:name w:val="Подпись к картинке (2)"/>
    <w:basedOn w:val="a"/>
    <w:link w:val="2Exact"/>
    <w:semiHidden/>
    <w:pPr>
      <w:shd w:val="clear" w:color="auto" w:fill="FFFFFF"/>
      <w:spacing w:after="60" w:line="240" w:lineRule="atLeast"/>
      <w:jc w:val="right"/>
    </w:pPr>
    <w:rPr>
      <w:rFonts w:asciiTheme="minorHAnsi" w:hAnsiTheme="minorHAnsi"/>
      <w:b/>
      <w:bCs/>
      <w:spacing w:val="3"/>
      <w:sz w:val="22"/>
    </w:rPr>
  </w:style>
  <w:style w:type="character" w:customStyle="1" w:styleId="Exact">
    <w:name w:val="Подпись к картинке Exact"/>
    <w:basedOn w:val="a0"/>
    <w:link w:val="affff"/>
    <w:semiHidden/>
    <w:rPr>
      <w:spacing w:val="2"/>
      <w:shd w:val="clear" w:color="auto" w:fill="FFFFFF"/>
    </w:rPr>
  </w:style>
  <w:style w:type="paragraph" w:customStyle="1" w:styleId="affff">
    <w:name w:val="Подпись к картинке"/>
    <w:basedOn w:val="a"/>
    <w:link w:val="Exact"/>
    <w:semiHidden/>
    <w:pPr>
      <w:shd w:val="clear" w:color="auto" w:fill="FFFFFF"/>
      <w:spacing w:before="60" w:line="240" w:lineRule="atLeast"/>
      <w:jc w:val="right"/>
    </w:pPr>
    <w:rPr>
      <w:rFonts w:asciiTheme="minorHAnsi" w:hAnsiTheme="minorHAnsi"/>
      <w:spacing w:val="2"/>
      <w:sz w:val="22"/>
    </w:rPr>
  </w:style>
  <w:style w:type="character" w:customStyle="1" w:styleId="2d">
    <w:name w:val="Основной текст (2)_"/>
    <w:basedOn w:val="a0"/>
    <w:link w:val="212"/>
    <w:semiHidden/>
    <w:rPr>
      <w:b/>
      <w:bCs/>
      <w:shd w:val="clear" w:color="auto" w:fill="FFFFFF"/>
    </w:rPr>
  </w:style>
  <w:style w:type="paragraph" w:customStyle="1" w:styleId="212">
    <w:name w:val="Основной текст (2)1"/>
    <w:basedOn w:val="a"/>
    <w:link w:val="2d"/>
    <w:semiHidden/>
    <w:pPr>
      <w:shd w:val="clear" w:color="auto" w:fill="FFFFFF"/>
      <w:spacing w:line="294" w:lineRule="atLeast"/>
    </w:pPr>
    <w:rPr>
      <w:rFonts w:asciiTheme="minorHAnsi" w:hAnsiTheme="minorHAnsi"/>
      <w:b/>
      <w:bCs/>
      <w:sz w:val="22"/>
    </w:rPr>
  </w:style>
  <w:style w:type="character" w:customStyle="1" w:styleId="affff0">
    <w:name w:val="Колонтитул_"/>
    <w:basedOn w:val="a0"/>
    <w:link w:val="1e"/>
    <w:semiHidden/>
    <w:rPr>
      <w:b/>
      <w:bCs/>
      <w:shd w:val="clear" w:color="auto" w:fill="FFFFFF"/>
    </w:rPr>
  </w:style>
  <w:style w:type="paragraph" w:customStyle="1" w:styleId="1e">
    <w:name w:val="Колонтитул1"/>
    <w:basedOn w:val="a"/>
    <w:link w:val="affff0"/>
    <w:semiHidden/>
    <w:pPr>
      <w:shd w:val="clear" w:color="auto" w:fill="FFFFFF"/>
    </w:pPr>
    <w:rPr>
      <w:rFonts w:asciiTheme="minorHAnsi" w:hAnsiTheme="minorHAnsi"/>
      <w:b/>
      <w:bCs/>
      <w:sz w:val="22"/>
    </w:rPr>
  </w:style>
  <w:style w:type="character" w:customStyle="1" w:styleId="2e">
    <w:name w:val="Заголовок №2_"/>
    <w:basedOn w:val="a0"/>
    <w:link w:val="2f"/>
    <w:semiHidden/>
    <w:rPr>
      <w:b/>
      <w:bCs/>
      <w:shd w:val="clear" w:color="auto" w:fill="FFFFFF"/>
    </w:rPr>
  </w:style>
  <w:style w:type="paragraph" w:customStyle="1" w:styleId="2f">
    <w:name w:val="Заголовок №2"/>
    <w:basedOn w:val="a"/>
    <w:link w:val="2e"/>
    <w:semiHidden/>
    <w:pPr>
      <w:shd w:val="clear" w:color="auto" w:fill="FFFFFF"/>
      <w:spacing w:before="240" w:after="240" w:line="299" w:lineRule="atLeast"/>
      <w:ind w:hanging="1420"/>
    </w:pPr>
    <w:rPr>
      <w:rFonts w:asciiTheme="minorHAnsi" w:hAnsiTheme="minorHAnsi"/>
      <w:b/>
      <w:bCs/>
      <w:sz w:val="22"/>
    </w:rPr>
  </w:style>
  <w:style w:type="character" w:customStyle="1" w:styleId="2f0">
    <w:name w:val="Подпись к таблице (2)_"/>
    <w:basedOn w:val="a0"/>
    <w:link w:val="213"/>
    <w:semiHidden/>
    <w:rPr>
      <w:shd w:val="clear" w:color="auto" w:fill="FFFFFF"/>
    </w:rPr>
  </w:style>
  <w:style w:type="paragraph" w:customStyle="1" w:styleId="213">
    <w:name w:val="Подпись к таблице (2)1"/>
    <w:basedOn w:val="a"/>
    <w:link w:val="2f0"/>
    <w:semiHidden/>
    <w:pPr>
      <w:shd w:val="clear" w:color="auto" w:fill="FFFFFF"/>
      <w:spacing w:line="240" w:lineRule="atLeast"/>
    </w:pPr>
    <w:rPr>
      <w:rFonts w:asciiTheme="minorHAnsi" w:hAnsiTheme="minorHAnsi"/>
      <w:sz w:val="22"/>
    </w:rPr>
  </w:style>
  <w:style w:type="character" w:customStyle="1" w:styleId="37">
    <w:name w:val="Подпись к таблице (3)_"/>
    <w:basedOn w:val="a0"/>
    <w:link w:val="38"/>
    <w:semiHidden/>
    <w:rPr>
      <w:i/>
      <w:iCs/>
      <w:spacing w:val="20"/>
      <w:shd w:val="clear" w:color="auto" w:fill="FFFFFF"/>
    </w:rPr>
  </w:style>
  <w:style w:type="paragraph" w:customStyle="1" w:styleId="38">
    <w:name w:val="Подпись к таблице (3)"/>
    <w:basedOn w:val="a"/>
    <w:link w:val="37"/>
    <w:semiHidden/>
    <w:pPr>
      <w:shd w:val="clear" w:color="auto" w:fill="FFFFFF"/>
      <w:spacing w:line="240" w:lineRule="atLeast"/>
    </w:pPr>
    <w:rPr>
      <w:rFonts w:asciiTheme="minorHAnsi" w:hAnsiTheme="minorHAnsi"/>
      <w:i/>
      <w:iCs/>
      <w:spacing w:val="20"/>
      <w:sz w:val="22"/>
    </w:rPr>
  </w:style>
  <w:style w:type="character" w:customStyle="1" w:styleId="39">
    <w:name w:val="Основной текст (3)_"/>
    <w:basedOn w:val="a0"/>
    <w:link w:val="3a"/>
    <w:rPr>
      <w:b/>
      <w:bCs/>
      <w:i/>
      <w:iCs/>
      <w:shd w:val="clear" w:color="auto" w:fill="FFFFFF"/>
    </w:rPr>
  </w:style>
  <w:style w:type="paragraph" w:customStyle="1" w:styleId="3a">
    <w:name w:val="Основной текст (3)"/>
    <w:basedOn w:val="a"/>
    <w:link w:val="39"/>
    <w:pPr>
      <w:shd w:val="clear" w:color="auto" w:fill="FFFFFF"/>
      <w:spacing w:line="255" w:lineRule="atLeast"/>
      <w:ind w:firstLine="500"/>
    </w:pPr>
    <w:rPr>
      <w:rFonts w:asciiTheme="minorHAnsi" w:hAnsiTheme="minorHAnsi"/>
      <w:b/>
      <w:bCs/>
      <w:i/>
      <w:iCs/>
      <w:sz w:val="22"/>
    </w:rPr>
  </w:style>
  <w:style w:type="character" w:customStyle="1" w:styleId="affff1">
    <w:name w:val="Подпись к таблице_"/>
    <w:basedOn w:val="a0"/>
    <w:link w:val="affff2"/>
    <w:semiHidden/>
    <w:rPr>
      <w:b/>
      <w:bCs/>
      <w:shd w:val="clear" w:color="auto" w:fill="FFFFFF"/>
    </w:rPr>
  </w:style>
  <w:style w:type="paragraph" w:customStyle="1" w:styleId="affff2">
    <w:name w:val="Подпись к таблице"/>
    <w:basedOn w:val="a"/>
    <w:link w:val="affff1"/>
    <w:semiHidden/>
    <w:pPr>
      <w:shd w:val="clear" w:color="auto" w:fill="FFFFFF"/>
      <w:spacing w:line="240" w:lineRule="atLeast"/>
    </w:pPr>
    <w:rPr>
      <w:rFonts w:asciiTheme="minorHAnsi" w:hAnsiTheme="minorHAnsi"/>
      <w:b/>
      <w:bCs/>
      <w:sz w:val="22"/>
    </w:rPr>
  </w:style>
  <w:style w:type="character" w:customStyle="1" w:styleId="46">
    <w:name w:val="Основной текст (4)_"/>
    <w:basedOn w:val="a0"/>
    <w:link w:val="47"/>
    <w:rPr>
      <w:i/>
      <w:iCs/>
      <w:spacing w:val="20"/>
      <w:shd w:val="clear" w:color="auto" w:fill="FFFFFF"/>
    </w:rPr>
  </w:style>
  <w:style w:type="paragraph" w:customStyle="1" w:styleId="47">
    <w:name w:val="Основной текст (4)"/>
    <w:basedOn w:val="a"/>
    <w:link w:val="46"/>
    <w:pPr>
      <w:shd w:val="clear" w:color="auto" w:fill="FFFFFF"/>
      <w:spacing w:before="660" w:line="240" w:lineRule="atLeast"/>
      <w:jc w:val="center"/>
    </w:pPr>
    <w:rPr>
      <w:rFonts w:asciiTheme="minorHAnsi" w:hAnsiTheme="minorHAnsi"/>
      <w:i/>
      <w:iCs/>
      <w:spacing w:val="20"/>
      <w:sz w:val="22"/>
    </w:rPr>
  </w:style>
  <w:style w:type="character" w:customStyle="1" w:styleId="54">
    <w:name w:val="Основной текст (5)_"/>
    <w:basedOn w:val="a0"/>
    <w:link w:val="55"/>
    <w:semiHidden/>
    <w:rPr>
      <w:shd w:val="clear" w:color="auto" w:fill="FFFFFF"/>
    </w:rPr>
  </w:style>
  <w:style w:type="paragraph" w:customStyle="1" w:styleId="55">
    <w:name w:val="Основной текст (5)"/>
    <w:basedOn w:val="a"/>
    <w:link w:val="54"/>
    <w:semiHidden/>
    <w:pPr>
      <w:shd w:val="clear" w:color="auto" w:fill="FFFFFF"/>
      <w:spacing w:line="240" w:lineRule="atLeast"/>
    </w:pPr>
    <w:rPr>
      <w:rFonts w:asciiTheme="minorHAnsi" w:hAnsiTheme="minorHAnsi"/>
      <w:sz w:val="22"/>
    </w:rPr>
  </w:style>
  <w:style w:type="character" w:customStyle="1" w:styleId="1f">
    <w:name w:val="Заголовок №1_"/>
    <w:basedOn w:val="a0"/>
    <w:link w:val="1f0"/>
    <w:semiHidden/>
    <w:rPr>
      <w:b/>
      <w:bCs/>
      <w:spacing w:val="30"/>
      <w:shd w:val="clear" w:color="auto" w:fill="FFFFFF"/>
    </w:rPr>
  </w:style>
  <w:style w:type="paragraph" w:customStyle="1" w:styleId="1f0">
    <w:name w:val="Заголовок №1"/>
    <w:basedOn w:val="a"/>
    <w:link w:val="1f"/>
    <w:semiHidden/>
    <w:pPr>
      <w:shd w:val="clear" w:color="auto" w:fill="FFFFFF"/>
      <w:spacing w:before="720" w:after="360"/>
      <w:jc w:val="center"/>
    </w:pPr>
    <w:rPr>
      <w:rFonts w:asciiTheme="minorHAnsi" w:hAnsiTheme="minorHAnsi"/>
      <w:b/>
      <w:bCs/>
      <w:spacing w:val="30"/>
      <w:sz w:val="22"/>
    </w:rPr>
  </w:style>
  <w:style w:type="character" w:customStyle="1" w:styleId="63">
    <w:name w:val="Основной текст (6)_"/>
    <w:basedOn w:val="a0"/>
    <w:link w:val="64"/>
    <w:semiHidden/>
    <w:rPr>
      <w:b/>
      <w:bCs/>
      <w:shd w:val="clear" w:color="auto" w:fill="FFFFFF"/>
    </w:rPr>
  </w:style>
  <w:style w:type="paragraph" w:customStyle="1" w:styleId="64">
    <w:name w:val="Основной текст (6)"/>
    <w:basedOn w:val="a"/>
    <w:link w:val="63"/>
    <w:semiHidden/>
    <w:pPr>
      <w:shd w:val="clear" w:color="auto" w:fill="FFFFFF"/>
      <w:spacing w:before="300" w:after="60" w:line="240" w:lineRule="atLeast"/>
    </w:pPr>
    <w:rPr>
      <w:rFonts w:asciiTheme="minorHAnsi" w:hAnsiTheme="minorHAnsi"/>
      <w:b/>
      <w:bCs/>
      <w:sz w:val="22"/>
    </w:rPr>
  </w:style>
  <w:style w:type="character" w:customStyle="1" w:styleId="10Exact">
    <w:name w:val="Основной текст (10) Exact"/>
    <w:basedOn w:val="a0"/>
    <w:link w:val="101"/>
    <w:semiHidden/>
    <w:rPr>
      <w:b/>
      <w:bCs/>
      <w:spacing w:val="3"/>
      <w:shd w:val="clear" w:color="auto" w:fill="FFFFFF"/>
    </w:rPr>
  </w:style>
  <w:style w:type="paragraph" w:customStyle="1" w:styleId="101">
    <w:name w:val="Основной текст (10)"/>
    <w:basedOn w:val="a"/>
    <w:link w:val="10Exact"/>
    <w:semiHidden/>
    <w:pPr>
      <w:shd w:val="clear" w:color="auto" w:fill="FFFFFF"/>
      <w:spacing w:after="300" w:line="240" w:lineRule="atLeast"/>
      <w:jc w:val="center"/>
    </w:pPr>
    <w:rPr>
      <w:rFonts w:asciiTheme="minorHAnsi" w:hAnsiTheme="minorHAnsi"/>
      <w:b/>
      <w:bCs/>
      <w:spacing w:val="3"/>
      <w:sz w:val="22"/>
    </w:rPr>
  </w:style>
  <w:style w:type="character" w:customStyle="1" w:styleId="73">
    <w:name w:val="Основной текст (7)_"/>
    <w:basedOn w:val="a0"/>
    <w:link w:val="74"/>
    <w:semiHidden/>
    <w:rPr>
      <w:shd w:val="clear" w:color="auto" w:fill="FFFFFF"/>
    </w:rPr>
  </w:style>
  <w:style w:type="paragraph" w:customStyle="1" w:styleId="74">
    <w:name w:val="Основной текст (7)"/>
    <w:basedOn w:val="a"/>
    <w:link w:val="73"/>
    <w:semiHidden/>
    <w:pPr>
      <w:shd w:val="clear" w:color="auto" w:fill="FFFFFF"/>
      <w:spacing w:after="420" w:line="240" w:lineRule="atLeast"/>
    </w:pPr>
    <w:rPr>
      <w:rFonts w:asciiTheme="minorHAnsi" w:hAnsiTheme="minorHAnsi"/>
      <w:sz w:val="22"/>
    </w:rPr>
  </w:style>
  <w:style w:type="character" w:customStyle="1" w:styleId="83">
    <w:name w:val="Основной текст (8)_"/>
    <w:basedOn w:val="a0"/>
    <w:link w:val="810"/>
    <w:semiHidden/>
    <w:rPr>
      <w:b/>
      <w:bCs/>
      <w:shd w:val="clear" w:color="auto" w:fill="FFFFFF"/>
    </w:rPr>
  </w:style>
  <w:style w:type="paragraph" w:customStyle="1" w:styleId="810">
    <w:name w:val="Основной текст (8)1"/>
    <w:basedOn w:val="a"/>
    <w:link w:val="83"/>
    <w:semiHidden/>
    <w:pPr>
      <w:shd w:val="clear" w:color="auto" w:fill="FFFFFF"/>
      <w:spacing w:before="660" w:after="660" w:line="240" w:lineRule="atLeast"/>
    </w:pPr>
    <w:rPr>
      <w:rFonts w:asciiTheme="minorHAnsi" w:hAnsiTheme="minorHAnsi"/>
      <w:b/>
      <w:bCs/>
      <w:sz w:val="22"/>
    </w:rPr>
  </w:style>
  <w:style w:type="character" w:customStyle="1" w:styleId="11Exact">
    <w:name w:val="Основной текст (11) Exact"/>
    <w:basedOn w:val="a0"/>
    <w:link w:val="114"/>
    <w:semiHidden/>
    <w:rPr>
      <w:i/>
      <w:iCs/>
      <w:shd w:val="clear" w:color="auto" w:fill="FFFFFF"/>
    </w:rPr>
  </w:style>
  <w:style w:type="paragraph" w:customStyle="1" w:styleId="114">
    <w:name w:val="Основной текст (11)"/>
    <w:basedOn w:val="a"/>
    <w:link w:val="11Exact"/>
    <w:semiHidden/>
    <w:pPr>
      <w:shd w:val="clear" w:color="auto" w:fill="FFFFFF"/>
      <w:spacing w:line="242" w:lineRule="atLeast"/>
    </w:pPr>
    <w:rPr>
      <w:rFonts w:asciiTheme="minorHAnsi" w:hAnsiTheme="minorHAnsi"/>
      <w:i/>
      <w:iCs/>
      <w:sz w:val="22"/>
    </w:rPr>
  </w:style>
  <w:style w:type="character" w:customStyle="1" w:styleId="93">
    <w:name w:val="Основной текст (9)_"/>
    <w:basedOn w:val="a0"/>
    <w:link w:val="94"/>
    <w:semiHidden/>
    <w:rPr>
      <w:shd w:val="clear" w:color="auto" w:fill="FFFFFF"/>
    </w:rPr>
  </w:style>
  <w:style w:type="paragraph" w:customStyle="1" w:styleId="94">
    <w:name w:val="Основной текст (9)"/>
    <w:basedOn w:val="a"/>
    <w:link w:val="93"/>
    <w:semiHidden/>
    <w:pPr>
      <w:shd w:val="clear" w:color="auto" w:fill="FFFFFF"/>
      <w:spacing w:line="256" w:lineRule="atLeast"/>
      <w:ind w:firstLine="560"/>
    </w:pPr>
    <w:rPr>
      <w:rFonts w:asciiTheme="minorHAnsi" w:hAnsiTheme="minorHAnsi"/>
      <w:sz w:val="22"/>
    </w:rPr>
  </w:style>
  <w:style w:type="character" w:customStyle="1" w:styleId="122">
    <w:name w:val="Основной текст (12)_"/>
    <w:basedOn w:val="a0"/>
    <w:link w:val="123"/>
    <w:semiHidden/>
    <w:rPr>
      <w:b/>
      <w:bCs/>
      <w:shd w:val="clear" w:color="auto" w:fill="FFFFFF"/>
    </w:rPr>
  </w:style>
  <w:style w:type="paragraph" w:customStyle="1" w:styleId="123">
    <w:name w:val="Основной текст (12)"/>
    <w:basedOn w:val="a"/>
    <w:link w:val="122"/>
    <w:semiHidden/>
    <w:pPr>
      <w:shd w:val="clear" w:color="auto" w:fill="FFFFFF"/>
      <w:spacing w:before="60" w:line="240" w:lineRule="atLeast"/>
    </w:pPr>
    <w:rPr>
      <w:rFonts w:asciiTheme="minorHAnsi" w:hAnsiTheme="minorHAnsi"/>
      <w:b/>
      <w:bCs/>
      <w:sz w:val="22"/>
    </w:rPr>
  </w:style>
  <w:style w:type="character" w:customStyle="1" w:styleId="131">
    <w:name w:val="Основной текст (13)_"/>
    <w:basedOn w:val="a0"/>
    <w:link w:val="132"/>
    <w:semiHidden/>
    <w:rPr>
      <w:rFonts w:ascii="Consolas" w:hAnsi="Consolas"/>
      <w:shd w:val="clear" w:color="auto" w:fill="FFFFFF"/>
    </w:rPr>
  </w:style>
  <w:style w:type="paragraph" w:customStyle="1" w:styleId="132">
    <w:name w:val="Основной текст (13)"/>
    <w:basedOn w:val="a"/>
    <w:link w:val="131"/>
    <w:semiHidden/>
    <w:pPr>
      <w:shd w:val="clear" w:color="auto" w:fill="FFFFFF"/>
      <w:spacing w:before="120" w:after="180" w:line="240" w:lineRule="atLeast"/>
      <w:jc w:val="center"/>
    </w:pPr>
    <w:rPr>
      <w:rFonts w:ascii="Consolas" w:hAnsi="Consolas"/>
      <w:sz w:val="22"/>
    </w:rPr>
  </w:style>
  <w:style w:type="character" w:customStyle="1" w:styleId="141">
    <w:name w:val="Основной текст (14)_"/>
    <w:basedOn w:val="a0"/>
    <w:link w:val="142"/>
    <w:semiHidden/>
    <w:rPr>
      <w:i/>
      <w:iCs/>
      <w:shd w:val="clear" w:color="auto" w:fill="FFFFFF"/>
    </w:rPr>
  </w:style>
  <w:style w:type="paragraph" w:customStyle="1" w:styleId="142">
    <w:name w:val="Основной текст (14)"/>
    <w:basedOn w:val="a"/>
    <w:link w:val="141"/>
    <w:semiHidden/>
    <w:pPr>
      <w:shd w:val="clear" w:color="auto" w:fill="FFFFFF"/>
      <w:spacing w:before="180" w:line="236" w:lineRule="atLeast"/>
    </w:pPr>
    <w:rPr>
      <w:rFonts w:asciiTheme="minorHAnsi" w:hAnsiTheme="minorHAnsi"/>
      <w:i/>
      <w:iCs/>
      <w:sz w:val="22"/>
    </w:rPr>
  </w:style>
  <w:style w:type="paragraph" w:customStyle="1" w:styleId="1f1">
    <w:name w:val="Абзац списка1"/>
    <w:basedOn w:val="a"/>
    <w:uiPriority w:val="99"/>
    <w:qFormat/>
    <w:pPr>
      <w:spacing w:after="200" w:line="276" w:lineRule="auto"/>
      <w:ind w:left="720" w:firstLine="397"/>
      <w:jc w:val="both"/>
    </w:pPr>
    <w:rPr>
      <w:rFonts w:ascii="Calibri" w:eastAsia="Times New Roman" w:hAnsi="Calibri" w:cs="Calibri"/>
      <w:sz w:val="22"/>
      <w:szCs w:val="22"/>
      <w:lang w:eastAsia="en-US"/>
    </w:rPr>
  </w:style>
  <w:style w:type="paragraph" w:customStyle="1" w:styleId="1CxSpFirst">
    <w:name w:val="Абзац списка1CxSpFirst"/>
    <w:basedOn w:val="a"/>
    <w:uiPriority w:val="99"/>
    <w:pPr>
      <w:spacing w:line="276" w:lineRule="auto"/>
      <w:ind w:left="720"/>
    </w:pPr>
    <w:rPr>
      <w:rFonts w:ascii="Calibri" w:eastAsia="Times New Roman" w:hAnsi="Calibri" w:cs="Calibri"/>
      <w:sz w:val="22"/>
    </w:rPr>
  </w:style>
  <w:style w:type="paragraph" w:customStyle="1" w:styleId="1CxSpMiddle">
    <w:name w:val="Абзац списка1CxSpMiddle"/>
    <w:basedOn w:val="a"/>
    <w:uiPriority w:val="99"/>
    <w:pPr>
      <w:spacing w:line="276" w:lineRule="auto"/>
      <w:ind w:left="720"/>
    </w:pPr>
    <w:rPr>
      <w:rFonts w:ascii="Calibri" w:eastAsia="Times New Roman" w:hAnsi="Calibri" w:cs="Calibri"/>
      <w:sz w:val="22"/>
    </w:rPr>
  </w:style>
  <w:style w:type="paragraph" w:customStyle="1" w:styleId="1CxSpLast">
    <w:name w:val="Абзац списка1CxSpLast"/>
    <w:basedOn w:val="a"/>
    <w:uiPriority w:val="99"/>
    <w:pPr>
      <w:spacing w:after="200" w:line="276" w:lineRule="auto"/>
      <w:ind w:left="720"/>
    </w:pPr>
    <w:rPr>
      <w:rFonts w:ascii="Calibri" w:eastAsia="Times New Roman" w:hAnsi="Calibri" w:cs="Calibri"/>
      <w:sz w:val="22"/>
    </w:rPr>
  </w:style>
  <w:style w:type="paragraph" w:customStyle="1" w:styleId="point">
    <w:name w:val="point"/>
    <w:basedOn w:val="a"/>
    <w:uiPriority w:val="99"/>
    <w:semiHidden/>
    <w:pPr>
      <w:spacing w:before="100" w:beforeAutospacing="1" w:after="100" w:afterAutospacing="1"/>
    </w:pPr>
    <w:rPr>
      <w:rFonts w:eastAsia="Times New Roman" w:cs="Arial"/>
    </w:rPr>
  </w:style>
  <w:style w:type="paragraph" w:customStyle="1" w:styleId="newncpi">
    <w:name w:val="newncpi"/>
    <w:basedOn w:val="a"/>
    <w:uiPriority w:val="99"/>
    <w:semiHidden/>
    <w:pPr>
      <w:spacing w:before="100" w:beforeAutospacing="1" w:after="100" w:afterAutospacing="1"/>
    </w:pPr>
    <w:rPr>
      <w:rFonts w:eastAsia="Times New Roman" w:cs="Arial"/>
    </w:rPr>
  </w:style>
  <w:style w:type="paragraph" w:customStyle="1" w:styleId="tktekst0">
    <w:name w:val="tktekst"/>
    <w:basedOn w:val="a"/>
    <w:uiPriority w:val="99"/>
    <w:pPr>
      <w:spacing w:before="100" w:beforeAutospacing="1" w:after="100" w:afterAutospacing="1"/>
    </w:pPr>
    <w:rPr>
      <w:rFonts w:eastAsia="Times New Roman" w:cs="Arial"/>
    </w:rPr>
  </w:style>
  <w:style w:type="character" w:styleId="affff3">
    <w:name w:val="page number"/>
    <w:basedOn w:val="a0"/>
    <w:uiPriority w:val="99"/>
    <w:semiHidden/>
    <w:unhideWhenUsed/>
    <w:rPr>
      <w:rFonts w:ascii="Times New Roman" w:hAnsi="Times New Roman" w:cs="Times New Roman" w:hint="default"/>
    </w:rPr>
  </w:style>
  <w:style w:type="character" w:styleId="affff4">
    <w:name w:val="Placeholder Text"/>
    <w:basedOn w:val="a0"/>
    <w:uiPriority w:val="99"/>
    <w:semiHidden/>
    <w:rPr>
      <w:color w:val="808080"/>
    </w:rPr>
  </w:style>
  <w:style w:type="character" w:customStyle="1" w:styleId="s0">
    <w:name w:val="s0"/>
    <w:basedOn w:val="a0"/>
    <w:rPr>
      <w:rFonts w:ascii="Times New Roman" w:hAnsi="Times New Roman" w:cs="Times New Roman" w:hint="default"/>
      <w:b w:val="0"/>
      <w:bCs w:val="0"/>
      <w:i w:val="0"/>
      <w:iCs w:val="0"/>
      <w:strike w:val="0"/>
      <w:color w:val="000000"/>
      <w:u w:val="none"/>
    </w:rPr>
  </w:style>
  <w:style w:type="character" w:customStyle="1" w:styleId="s10">
    <w:name w:val="s1"/>
    <w:basedOn w:val="a0"/>
    <w:rPr>
      <w:rFonts w:ascii="Times New Roman" w:hAnsi="Times New Roman" w:cs="Times New Roman" w:hint="default"/>
      <w:b/>
      <w:bCs/>
      <w:i w:val="0"/>
      <w:iCs w:val="0"/>
      <w:strike w:val="0"/>
      <w:color w:val="000000"/>
      <w:u w:val="none"/>
    </w:rPr>
  </w:style>
  <w:style w:type="character" w:customStyle="1" w:styleId="1f2">
    <w:name w:val="Текст выноски Знак1"/>
    <w:basedOn w:val="a0"/>
    <w:rPr>
      <w:rFonts w:ascii="Tahoma" w:hAnsi="Tahoma" w:cs="Tahoma" w:hint="default"/>
    </w:rPr>
  </w:style>
  <w:style w:type="character" w:customStyle="1" w:styleId="1f3">
    <w:name w:val="Текст примечания Знак1"/>
    <w:basedOn w:val="a0"/>
    <w:rPr>
      <w:rFonts w:ascii="Times New Roman" w:hAnsi="Times New Roman" w:cs="Times New Roman" w:hint="default"/>
    </w:rPr>
  </w:style>
  <w:style w:type="character" w:customStyle="1" w:styleId="1f4">
    <w:name w:val="Тема примечания Знак1"/>
    <w:basedOn w:val="a0"/>
    <w:rPr>
      <w:rFonts w:ascii="Times New Roman" w:hAnsi="Times New Roman" w:cs="Times New Roman" w:hint="default"/>
      <w:b/>
      <w:bCs/>
    </w:rPr>
  </w:style>
  <w:style w:type="character" w:customStyle="1" w:styleId="s3">
    <w:name w:val="s3"/>
    <w:basedOn w:val="a0"/>
    <w:rPr>
      <w:rFonts w:ascii="Times New Roman" w:hAnsi="Times New Roman" w:cs="Times New Roman" w:hint="default"/>
      <w:b w:val="0"/>
      <w:bCs w:val="0"/>
      <w:i/>
      <w:iCs/>
      <w:strike w:val="0"/>
      <w:color w:val="FF0000"/>
      <w:u w:val="none"/>
    </w:rPr>
  </w:style>
  <w:style w:type="character" w:customStyle="1" w:styleId="s9">
    <w:name w:val="s9"/>
    <w:basedOn w:val="a0"/>
    <w:rPr>
      <w:rFonts w:ascii="Times New Roman" w:hAnsi="Times New Roman" w:cs="Times New Roman" w:hint="default"/>
      <w:i/>
      <w:iCs/>
      <w:color w:val="333399"/>
      <w:u w:val="single"/>
    </w:rPr>
  </w:style>
  <w:style w:type="character" w:customStyle="1" w:styleId="s00">
    <w:name w:val="s00"/>
    <w:basedOn w:val="a0"/>
    <w:rPr>
      <w:rFonts w:ascii="Times New Roman" w:hAnsi="Times New Roman" w:cs="Times New Roman" w:hint="default"/>
      <w:b w:val="0"/>
      <w:bCs w:val="0"/>
      <w:i w:val="0"/>
      <w:iCs w:val="0"/>
      <w:color w:val="000000"/>
    </w:rPr>
  </w:style>
  <w:style w:type="character" w:customStyle="1" w:styleId="s20">
    <w:name w:val="s20"/>
    <w:basedOn w:val="a0"/>
    <w:rPr>
      <w:shd w:val="clear" w:color="auto" w:fill="FFFFFF"/>
    </w:rPr>
  </w:style>
  <w:style w:type="character" w:customStyle="1" w:styleId="BalloonTextChar1">
    <w:name w:val="Balloon Text Char1"/>
    <w:basedOn w:val="a0"/>
    <w:rPr>
      <w:rFonts w:ascii="Times New Roman" w:hAnsi="Times New Roman" w:cs="Times New Roman" w:hint="default"/>
    </w:rPr>
  </w:style>
  <w:style w:type="character" w:customStyle="1" w:styleId="CommentTextChar1">
    <w:name w:val="Comment Text Char1"/>
    <w:basedOn w:val="a0"/>
    <w:rPr>
      <w:rFonts w:ascii="Times New Roman" w:hAnsi="Times New Roman" w:cs="Times New Roman" w:hint="default"/>
    </w:rPr>
  </w:style>
  <w:style w:type="character" w:customStyle="1" w:styleId="CommentSubjectChar1">
    <w:name w:val="Comment Subject Char1"/>
    <w:basedOn w:val="a0"/>
    <w:rPr>
      <w:rFonts w:ascii="Times New Roman" w:hAnsi="Times New Roman" w:cs="Times New Roman" w:hint="default"/>
      <w:b/>
      <w:bCs/>
    </w:rPr>
  </w:style>
  <w:style w:type="character" w:customStyle="1" w:styleId="2Exact0">
    <w:name w:val="Основной текст (2) Exact"/>
    <w:basedOn w:val="a0"/>
    <w:rPr>
      <w:rFonts w:ascii="Times New Roman" w:hAnsi="Times New Roman" w:cs="Times New Roman" w:hint="default"/>
      <w:b/>
      <w:bCs/>
      <w:strike w:val="0"/>
      <w:spacing w:val="3"/>
      <w:u w:val="none"/>
    </w:rPr>
  </w:style>
  <w:style w:type="character" w:customStyle="1" w:styleId="Exact0">
    <w:name w:val="Основной текст Exact"/>
    <w:basedOn w:val="a0"/>
    <w:rPr>
      <w:rFonts w:ascii="Times New Roman" w:hAnsi="Times New Roman" w:cs="Times New Roman" w:hint="default"/>
      <w:strike w:val="0"/>
      <w:spacing w:val="2"/>
      <w:u w:val="none"/>
    </w:rPr>
  </w:style>
  <w:style w:type="character" w:customStyle="1" w:styleId="12pt">
    <w:name w:val="Колонтитул + 12 pt"/>
    <w:basedOn w:val="a0"/>
    <w:rPr>
      <w:rFonts w:ascii="Times New Roman" w:hAnsi="Times New Roman" w:cs="Times New Roman" w:hint="default"/>
      <w:b/>
      <w:bCs/>
      <w:strike w:val="0"/>
      <w:color w:val="000000"/>
      <w:spacing w:val="0"/>
      <w:u w:val="none"/>
    </w:rPr>
  </w:style>
  <w:style w:type="character" w:customStyle="1" w:styleId="affff5">
    <w:name w:val="Колонтитул"/>
    <w:basedOn w:val="a0"/>
    <w:rPr>
      <w:rFonts w:ascii="Times New Roman" w:hAnsi="Times New Roman" w:cs="Times New Roman" w:hint="default"/>
      <w:b/>
      <w:bCs/>
      <w:strike w:val="0"/>
      <w:color w:val="000000"/>
      <w:spacing w:val="0"/>
      <w:u w:val="none"/>
    </w:rPr>
  </w:style>
  <w:style w:type="character" w:customStyle="1" w:styleId="2f1">
    <w:name w:val="Заголовок №2 + Курсив"/>
    <w:basedOn w:val="a0"/>
    <w:rPr>
      <w:rFonts w:ascii="Times New Roman" w:hAnsi="Times New Roman" w:cs="Times New Roman" w:hint="default"/>
      <w:b/>
      <w:bCs/>
      <w:i/>
      <w:iCs/>
      <w:strike w:val="0"/>
      <w:color w:val="000000"/>
      <w:spacing w:val="0"/>
      <w:u w:val="none"/>
    </w:rPr>
  </w:style>
  <w:style w:type="character" w:customStyle="1" w:styleId="affff6">
    <w:name w:val="Основной текст + Полужирный"/>
    <w:basedOn w:val="a0"/>
    <w:rPr>
      <w:rFonts w:ascii="Times New Roman" w:hAnsi="Times New Roman" w:cs="Times New Roman" w:hint="default"/>
      <w:b/>
      <w:bCs/>
      <w:strike w:val="0"/>
      <w:color w:val="000000"/>
      <w:spacing w:val="0"/>
      <w:u w:val="none"/>
    </w:rPr>
  </w:style>
  <w:style w:type="character" w:customStyle="1" w:styleId="7pt0">
    <w:name w:val="Основной текст + 7 pt"/>
    <w:basedOn w:val="a0"/>
    <w:rPr>
      <w:rFonts w:ascii="Times New Roman" w:hAnsi="Times New Roman" w:cs="Times New Roman" w:hint="default"/>
      <w:strike w:val="0"/>
      <w:color w:val="000000"/>
      <w:spacing w:val="-10"/>
      <w:u w:val="none"/>
    </w:rPr>
  </w:style>
  <w:style w:type="character" w:customStyle="1" w:styleId="10pt">
    <w:name w:val="Основной текст + 10 pt"/>
    <w:basedOn w:val="a0"/>
    <w:rPr>
      <w:rFonts w:ascii="Times New Roman" w:hAnsi="Times New Roman" w:cs="Times New Roman" w:hint="default"/>
      <w:strike w:val="0"/>
      <w:color w:val="000000"/>
      <w:spacing w:val="0"/>
      <w:u w:val="none"/>
    </w:rPr>
  </w:style>
  <w:style w:type="character" w:customStyle="1" w:styleId="2f2">
    <w:name w:val="Подпись к таблице (2)"/>
    <w:basedOn w:val="a0"/>
    <w:rPr>
      <w:rFonts w:ascii="Times New Roman" w:hAnsi="Times New Roman" w:cs="Times New Roman" w:hint="default"/>
      <w:color w:val="000000"/>
      <w:spacing w:val="0"/>
      <w:u w:val="single"/>
    </w:rPr>
  </w:style>
  <w:style w:type="character" w:customStyle="1" w:styleId="Candara">
    <w:name w:val="Основной текст + Candara"/>
    <w:basedOn w:val="a0"/>
    <w:rPr>
      <w:rFonts w:ascii="Candara" w:hAnsi="Candara" w:hint="default"/>
      <w:strike w:val="0"/>
      <w:color w:val="000000"/>
      <w:spacing w:val="0"/>
      <w:u w:val="none"/>
    </w:rPr>
  </w:style>
  <w:style w:type="character" w:customStyle="1" w:styleId="312pt">
    <w:name w:val="Основной текст (3) + 12 pt"/>
    <w:basedOn w:val="a0"/>
    <w:rPr>
      <w:rFonts w:ascii="Times New Roman" w:hAnsi="Times New Roman" w:cs="Times New Roman" w:hint="default"/>
      <w:b/>
      <w:bCs/>
      <w:i/>
      <w:iCs/>
      <w:strike w:val="0"/>
      <w:color w:val="000000"/>
      <w:spacing w:val="0"/>
      <w:u w:val="none"/>
    </w:rPr>
  </w:style>
  <w:style w:type="character" w:customStyle="1" w:styleId="1f5">
    <w:name w:val="Основной текст + Полужирный1"/>
    <w:basedOn w:val="a0"/>
    <w:rPr>
      <w:rFonts w:ascii="Times New Roman" w:hAnsi="Times New Roman" w:cs="Times New Roman" w:hint="default"/>
      <w:b/>
      <w:bCs/>
      <w:strike w:val="0"/>
      <w:color w:val="000000"/>
      <w:spacing w:val="0"/>
      <w:u w:val="none"/>
    </w:rPr>
  </w:style>
  <w:style w:type="character" w:customStyle="1" w:styleId="50pt">
    <w:name w:val="Основной текст (5) + Интервал 0 pt"/>
    <w:basedOn w:val="a0"/>
    <w:rPr>
      <w:rFonts w:ascii="Times New Roman" w:hAnsi="Times New Roman" w:cs="Times New Roman" w:hint="default"/>
      <w:strike w:val="0"/>
      <w:color w:val="000000"/>
      <w:spacing w:val="-10"/>
      <w:u w:val="none"/>
    </w:rPr>
  </w:style>
  <w:style w:type="character" w:customStyle="1" w:styleId="23pt">
    <w:name w:val="Основной текст (2) + Интервал 3 pt"/>
    <w:basedOn w:val="a0"/>
    <w:rPr>
      <w:rFonts w:ascii="Times New Roman" w:hAnsi="Times New Roman" w:cs="Times New Roman" w:hint="default"/>
      <w:b/>
      <w:bCs/>
      <w:strike w:val="0"/>
      <w:color w:val="000000"/>
      <w:spacing w:val="60"/>
      <w:u w:val="none"/>
    </w:rPr>
  </w:style>
  <w:style w:type="character" w:customStyle="1" w:styleId="2f3">
    <w:name w:val="Основной текст (2)"/>
    <w:basedOn w:val="a0"/>
    <w:rPr>
      <w:rFonts w:ascii="Times New Roman" w:hAnsi="Times New Roman" w:cs="Times New Roman" w:hint="default"/>
      <w:b/>
      <w:bCs/>
      <w:color w:val="000000"/>
      <w:spacing w:val="0"/>
      <w:u w:val="single"/>
    </w:rPr>
  </w:style>
  <w:style w:type="character" w:customStyle="1" w:styleId="Exact1">
    <w:name w:val="Основной текст Exact1"/>
    <w:basedOn w:val="a0"/>
    <w:rPr>
      <w:rFonts w:ascii="Times New Roman" w:hAnsi="Times New Roman" w:cs="Times New Roman" w:hint="default"/>
      <w:color w:val="000000"/>
      <w:spacing w:val="2"/>
      <w:u w:val="single"/>
    </w:rPr>
  </w:style>
  <w:style w:type="character" w:customStyle="1" w:styleId="7Exact">
    <w:name w:val="Основной текст (7) Exact"/>
    <w:basedOn w:val="a0"/>
    <w:rPr>
      <w:rFonts w:ascii="Times New Roman" w:hAnsi="Times New Roman" w:cs="Times New Roman" w:hint="default"/>
      <w:strike w:val="0"/>
      <w:spacing w:val="9"/>
      <w:u w:val="none"/>
    </w:rPr>
  </w:style>
  <w:style w:type="character" w:customStyle="1" w:styleId="8Exact">
    <w:name w:val="Основной текст (8) Exact"/>
    <w:basedOn w:val="a0"/>
    <w:rPr>
      <w:rFonts w:ascii="Times New Roman" w:hAnsi="Times New Roman" w:cs="Times New Roman" w:hint="default"/>
      <w:b/>
      <w:bCs/>
      <w:strike w:val="0"/>
      <w:spacing w:val="4"/>
      <w:u w:val="none"/>
    </w:rPr>
  </w:style>
  <w:style w:type="character" w:customStyle="1" w:styleId="8Exact1">
    <w:name w:val="Основной текст (8) Exact1"/>
    <w:basedOn w:val="a0"/>
    <w:rPr>
      <w:rFonts w:ascii="Times New Roman" w:hAnsi="Times New Roman" w:cs="Times New Roman" w:hint="default"/>
      <w:b/>
      <w:bCs/>
      <w:spacing w:val="4"/>
      <w:u w:val="single"/>
    </w:rPr>
  </w:style>
  <w:style w:type="character" w:customStyle="1" w:styleId="6Exact">
    <w:name w:val="Основной текст (6) Exact"/>
    <w:basedOn w:val="a0"/>
    <w:rPr>
      <w:rFonts w:ascii="Times New Roman" w:hAnsi="Times New Roman" w:cs="Times New Roman" w:hint="default"/>
      <w:b/>
      <w:bCs/>
      <w:strike w:val="0"/>
      <w:spacing w:val="4"/>
      <w:u w:val="none"/>
    </w:rPr>
  </w:style>
  <w:style w:type="character" w:customStyle="1" w:styleId="84">
    <w:name w:val="Основной текст (8)"/>
    <w:basedOn w:val="a0"/>
    <w:rPr>
      <w:rFonts w:ascii="Times New Roman" w:hAnsi="Times New Roman" w:cs="Times New Roman" w:hint="default"/>
      <w:b/>
      <w:bCs/>
      <w:color w:val="000000"/>
      <w:spacing w:val="0"/>
      <w:u w:val="single"/>
    </w:rPr>
  </w:style>
  <w:style w:type="numbering" w:customStyle="1" w:styleId="170">
    <w:name w:val="Нет списка17"/>
    <w:next w:val="a2"/>
    <w:uiPriority w:val="99"/>
    <w:semiHidden/>
    <w:unhideWhenUsed/>
  </w:style>
  <w:style w:type="numbering" w:customStyle="1" w:styleId="180">
    <w:name w:val="Нет списка18"/>
    <w:next w:val="a2"/>
    <w:uiPriority w:val="99"/>
    <w:semiHidden/>
    <w:unhideWhenUsed/>
  </w:style>
  <w:style w:type="numbering" w:customStyle="1" w:styleId="190">
    <w:name w:val="Нет списка19"/>
    <w:next w:val="a2"/>
    <w:uiPriority w:val="99"/>
    <w:semiHidden/>
    <w:unhideWhenUsed/>
  </w:style>
  <w:style w:type="numbering" w:customStyle="1" w:styleId="200">
    <w:name w:val="Нет списка20"/>
    <w:next w:val="a2"/>
    <w:uiPriority w:val="99"/>
    <w:semiHidden/>
    <w:unhideWhenUsed/>
  </w:style>
  <w:style w:type="numbering" w:customStyle="1" w:styleId="214">
    <w:name w:val="Нет списка21"/>
    <w:next w:val="a2"/>
    <w:uiPriority w:val="99"/>
    <w:semiHidden/>
    <w:unhideWhenUsed/>
  </w:style>
  <w:style w:type="numbering" w:customStyle="1" w:styleId="221">
    <w:name w:val="Нет списка22"/>
    <w:next w:val="a2"/>
    <w:uiPriority w:val="99"/>
    <w:semiHidden/>
    <w:unhideWhenUsed/>
  </w:style>
  <w:style w:type="numbering" w:customStyle="1" w:styleId="230">
    <w:name w:val="Нет списка23"/>
    <w:next w:val="a2"/>
    <w:uiPriority w:val="99"/>
    <w:semiHidden/>
    <w:unhideWhenUsed/>
  </w:style>
  <w:style w:type="numbering" w:customStyle="1" w:styleId="240">
    <w:name w:val="Нет списка24"/>
    <w:next w:val="a2"/>
    <w:uiPriority w:val="99"/>
    <w:semiHidden/>
    <w:unhideWhenUsed/>
  </w:style>
  <w:style w:type="paragraph" w:customStyle="1" w:styleId="s8">
    <w:name w:val="s8"/>
    <w:basedOn w:val="a"/>
    <w:uiPriority w:val="99"/>
    <w:pPr>
      <w:ind w:firstLine="400"/>
    </w:pPr>
    <w:rPr>
      <w:rFonts w:eastAsia="Times New Roman" w:cs="Arial"/>
      <w:i/>
      <w:iCs/>
      <w:color w:val="FF0000"/>
      <w:sz w:val="20"/>
      <w:szCs w:val="20"/>
    </w:rPr>
  </w:style>
  <w:style w:type="character" w:customStyle="1" w:styleId="s2">
    <w:name w:val="s2"/>
    <w:basedOn w:val="a0"/>
    <w:rPr>
      <w:rFonts w:ascii="Times New Roman" w:hAnsi="Times New Roman" w:cs="Times New Roman" w:hint="default"/>
      <w:b/>
      <w:bCs/>
      <w:i w:val="0"/>
      <w:iCs w:val="0"/>
      <w:strike w:val="0"/>
      <w:color w:val="000080"/>
      <w:u w:val="none"/>
    </w:rPr>
  </w:style>
  <w:style w:type="character" w:customStyle="1" w:styleId="s19">
    <w:name w:val="s19"/>
    <w:basedOn w:val="a0"/>
    <w:rPr>
      <w:rFonts w:ascii="Times New Roman" w:hAnsi="Times New Roman" w:cs="Times New Roman" w:hint="default"/>
      <w:b w:val="0"/>
      <w:bCs w:val="0"/>
      <w:i w:val="0"/>
      <w:iCs w:val="0"/>
      <w:color w:val="008000"/>
    </w:rPr>
  </w:style>
  <w:style w:type="character" w:customStyle="1" w:styleId="s7">
    <w:name w:val="s7"/>
    <w:basedOn w:val="a0"/>
    <w:rPr>
      <w:rFonts w:ascii="Courier New" w:hAnsi="Courier New" w:cs="Courier New" w:hint="default"/>
      <w:b w:val="0"/>
      <w:bCs w:val="0"/>
      <w:i w:val="0"/>
      <w:iCs w:val="0"/>
      <w:strike w:val="0"/>
      <w:color w:val="000000"/>
      <w:u w:val="none"/>
    </w:rPr>
  </w:style>
  <w:style w:type="character" w:customStyle="1" w:styleId="s100">
    <w:name w:val="s10"/>
    <w:basedOn w:val="a0"/>
    <w:rPr>
      <w:rFonts w:ascii="Times New Roman" w:hAnsi="Times New Roman" w:cs="Times New Roman" w:hint="default"/>
      <w:color w:val="333399"/>
      <w:u w:val="single"/>
    </w:rPr>
  </w:style>
  <w:style w:type="character" w:customStyle="1" w:styleId="s16">
    <w:name w:val="s16"/>
    <w:basedOn w:val="a0"/>
    <w:rPr>
      <w:b w:val="0"/>
      <w:bCs w:val="0"/>
      <w:i/>
      <w:iCs/>
      <w:caps w:val="0"/>
      <w:color w:val="000000"/>
    </w:rPr>
  </w:style>
  <w:style w:type="character" w:customStyle="1" w:styleId="s17">
    <w:name w:val="s17"/>
    <w:basedOn w:val="a0"/>
    <w:rPr>
      <w:b w:val="0"/>
      <w:bCs w:val="0"/>
      <w:color w:val="000000"/>
    </w:rPr>
  </w:style>
  <w:style w:type="character" w:customStyle="1" w:styleId="s18">
    <w:name w:val="s18"/>
    <w:basedOn w:val="a0"/>
    <w:rPr>
      <w:b w:val="0"/>
      <w:bCs w:val="0"/>
      <w:color w:val="000000"/>
    </w:rPr>
  </w:style>
  <w:style w:type="character" w:customStyle="1" w:styleId="s11">
    <w:name w:val="s11"/>
    <w:basedOn w:val="a0"/>
    <w:rPr>
      <w:rFonts w:ascii="Courier New" w:hAnsi="Courier New" w:cs="Courier New" w:hint="default"/>
      <w:b/>
      <w:bCs/>
      <w:i w:val="0"/>
      <w:iCs w:val="0"/>
      <w:strike w:val="0"/>
      <w:color w:val="000000"/>
      <w:u w:val="none"/>
    </w:rPr>
  </w:style>
  <w:style w:type="character" w:customStyle="1" w:styleId="s12">
    <w:name w:val="s12"/>
    <w:basedOn w:val="a0"/>
    <w:rPr>
      <w:rFonts w:ascii="Courier New" w:hAnsi="Courier New" w:cs="Courier New" w:hint="default"/>
      <w:b/>
      <w:bCs/>
      <w:i w:val="0"/>
      <w:iCs w:val="0"/>
      <w:strike w:val="0"/>
      <w:color w:val="000080"/>
      <w:u w:val="none"/>
    </w:rPr>
  </w:style>
  <w:style w:type="character" w:customStyle="1" w:styleId="s13">
    <w:name w:val="s13"/>
    <w:basedOn w:val="a0"/>
    <w:rPr>
      <w:rFonts w:ascii="Courier New" w:hAnsi="Courier New" w:cs="Courier New" w:hint="default"/>
      <w:b w:val="0"/>
      <w:bCs w:val="0"/>
      <w:i/>
      <w:iCs/>
      <w:strike w:val="0"/>
      <w:color w:val="FF0000"/>
      <w:u w:val="none"/>
    </w:rPr>
  </w:style>
  <w:style w:type="character" w:customStyle="1" w:styleId="s14">
    <w:name w:val="s14"/>
    <w:basedOn w:val="a0"/>
    <w:rPr>
      <w:rFonts w:ascii="Courier New" w:hAnsi="Courier New" w:cs="Courier New" w:hint="default"/>
      <w:b w:val="0"/>
      <w:bCs w:val="0"/>
      <w:i w:val="0"/>
      <w:iCs w:val="0"/>
      <w:strike/>
      <w:color w:val="808000"/>
    </w:rPr>
  </w:style>
  <w:style w:type="character" w:customStyle="1" w:styleId="s15">
    <w:name w:val="s15"/>
    <w:basedOn w:val="a0"/>
    <w:rPr>
      <w:rFonts w:ascii="Courier New" w:hAnsi="Courier New" w:cs="Courier New" w:hint="default"/>
      <w:color w:val="333399"/>
      <w:u w:val="single"/>
    </w:rPr>
  </w:style>
  <w:style w:type="character" w:customStyle="1" w:styleId="s6">
    <w:name w:val="s6"/>
    <w:basedOn w:val="a0"/>
    <w:rPr>
      <w:rFonts w:ascii="Times New Roman" w:hAnsi="Times New Roman" w:cs="Times New Roman" w:hint="default"/>
      <w:b w:val="0"/>
      <w:bCs w:val="0"/>
      <w:i w:val="0"/>
      <w:iCs w:val="0"/>
      <w:strike/>
      <w:color w:val="808000"/>
    </w:rPr>
  </w:style>
  <w:style w:type="character" w:customStyle="1" w:styleId="s5">
    <w:name w:val="s5"/>
    <w:basedOn w:val="a0"/>
    <w:rPr>
      <w:rFonts w:ascii="Times New Roman" w:hAnsi="Times New Roman" w:cs="Times New Roman" w:hint="default"/>
      <w:b w:val="0"/>
      <w:bCs w:val="0"/>
      <w:i w:val="0"/>
      <w:iCs w:val="0"/>
      <w:strike w:val="0"/>
      <w:color w:val="808080"/>
      <w:u w:val="none"/>
    </w:rPr>
  </w:style>
  <w:style w:type="character" w:customStyle="1" w:styleId="s110">
    <w:name w:val="s110"/>
    <w:basedOn w:val="a0"/>
    <w:rPr>
      <w:rFonts w:ascii="Courier New" w:hAnsi="Courier New" w:cs="Courier New" w:hint="default"/>
      <w:b/>
      <w:bCs/>
      <w:i w:val="0"/>
      <w:iCs w:val="0"/>
      <w:strike w:val="0"/>
      <w:color w:val="000000"/>
      <w:u w:val="none"/>
    </w:rPr>
  </w:style>
  <w:style w:type="character" w:customStyle="1" w:styleId="s21">
    <w:name w:val="s21"/>
    <w:basedOn w:val="a0"/>
    <w:rPr>
      <w:rFonts w:ascii="Courier New" w:hAnsi="Courier New" w:cs="Courier New" w:hint="default"/>
      <w:b/>
      <w:bCs/>
      <w:i w:val="0"/>
      <w:iCs w:val="0"/>
      <w:strike w:val="0"/>
      <w:color w:val="000080"/>
      <w:u w:val="none"/>
    </w:rPr>
  </w:style>
  <w:style w:type="character" w:customStyle="1" w:styleId="s31">
    <w:name w:val="s31"/>
    <w:basedOn w:val="a0"/>
    <w:rPr>
      <w:rFonts w:ascii="Courier New" w:hAnsi="Courier New" w:cs="Courier New" w:hint="default"/>
      <w:b w:val="0"/>
      <w:bCs w:val="0"/>
      <w:i/>
      <w:iCs/>
      <w:strike w:val="0"/>
      <w:color w:val="FF0000"/>
      <w:u w:val="none"/>
    </w:rPr>
  </w:style>
  <w:style w:type="character" w:customStyle="1" w:styleId="s61">
    <w:name w:val="s61"/>
    <w:basedOn w:val="a0"/>
    <w:rPr>
      <w:rFonts w:ascii="Courier New" w:hAnsi="Courier New" w:cs="Courier New" w:hint="default"/>
      <w:b w:val="0"/>
      <w:bCs w:val="0"/>
      <w:i w:val="0"/>
      <w:iCs w:val="0"/>
      <w:strike/>
      <w:color w:val="808000"/>
    </w:rPr>
  </w:style>
  <w:style w:type="numbering" w:customStyle="1" w:styleId="250">
    <w:name w:val="Нет списка25"/>
    <w:next w:val="a2"/>
    <w:uiPriority w:val="99"/>
    <w:semiHidden/>
    <w:unhideWhenUsed/>
  </w:style>
  <w:style w:type="numbering" w:customStyle="1" w:styleId="260">
    <w:name w:val="Нет списка26"/>
    <w:next w:val="a2"/>
    <w:uiPriority w:val="99"/>
    <w:semiHidden/>
    <w:unhideWhenUsed/>
  </w:style>
  <w:style w:type="table" w:customStyle="1" w:styleId="56">
    <w:name w:val="Сетка таблицы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5">
    <w:name w:val="Сетка таблицы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5">
    <w:name w:val="Сетка таблицы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70">
    <w:name w:val="Нет списка27"/>
    <w:next w:val="a2"/>
    <w:uiPriority w:val="99"/>
    <w:semiHidden/>
    <w:unhideWhenUsed/>
  </w:style>
  <w:style w:type="numbering" w:customStyle="1" w:styleId="280">
    <w:name w:val="Нет списка28"/>
    <w:next w:val="a2"/>
    <w:uiPriority w:val="99"/>
    <w:semiHidden/>
    <w:unhideWhenUsed/>
  </w:style>
  <w:style w:type="table" w:customStyle="1" w:styleId="85">
    <w:name w:val="Сетка таблицы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90">
    <w:name w:val="Нет списка29"/>
    <w:next w:val="a2"/>
    <w:uiPriority w:val="99"/>
    <w:semiHidden/>
    <w:unhideWhenUsed/>
  </w:style>
  <w:style w:type="numbering" w:customStyle="1" w:styleId="300">
    <w:name w:val="Нет списка30"/>
    <w:next w:val="a2"/>
    <w:uiPriority w:val="99"/>
    <w:semiHidden/>
    <w:unhideWhenUsed/>
  </w:style>
  <w:style w:type="numbering" w:customStyle="1" w:styleId="312">
    <w:name w:val="Нет списка31"/>
    <w:next w:val="a2"/>
    <w:uiPriority w:val="99"/>
    <w:semiHidden/>
    <w:unhideWhenUsed/>
  </w:style>
  <w:style w:type="numbering" w:customStyle="1" w:styleId="320">
    <w:name w:val="Нет списка32"/>
    <w:next w:val="a2"/>
    <w:uiPriority w:val="99"/>
    <w:semiHidden/>
    <w:unhideWhenUsed/>
  </w:style>
  <w:style w:type="numbering" w:customStyle="1" w:styleId="330">
    <w:name w:val="Нет списка33"/>
    <w:next w:val="a2"/>
    <w:uiPriority w:val="99"/>
    <w:semiHidden/>
    <w:unhideWhenUsed/>
  </w:style>
  <w:style w:type="numbering" w:customStyle="1" w:styleId="340">
    <w:name w:val="Нет списка34"/>
    <w:next w:val="a2"/>
    <w:uiPriority w:val="99"/>
    <w:semiHidden/>
    <w:unhideWhenUsed/>
  </w:style>
  <w:style w:type="numbering" w:customStyle="1" w:styleId="350">
    <w:name w:val="Нет списка35"/>
    <w:next w:val="a2"/>
    <w:uiPriority w:val="99"/>
    <w:semiHidden/>
    <w:unhideWhenUsed/>
  </w:style>
  <w:style w:type="paragraph" w:customStyle="1" w:styleId="docdata">
    <w:name w:val="docdata"/>
    <w:basedOn w:val="a"/>
    <w:uiPriority w:val="99"/>
    <w:semiHidden/>
    <w:pPr>
      <w:spacing w:before="100" w:beforeAutospacing="1" w:after="100" w:afterAutospacing="1"/>
    </w:pPr>
  </w:style>
  <w:style w:type="paragraph" w:customStyle="1" w:styleId="msonormal0">
    <w:name w:val="msonormal"/>
    <w:basedOn w:val="a"/>
    <w:uiPriority w:val="99"/>
    <w:pPr>
      <w:spacing w:before="100" w:beforeAutospacing="1" w:after="100" w:afterAutospacing="1"/>
    </w:pPr>
    <w:rPr>
      <w:rFonts w:eastAsia="Times New Roman"/>
    </w:rPr>
  </w:style>
  <w:style w:type="paragraph" w:customStyle="1" w:styleId="tkredakcijatekst0">
    <w:name w:val="tkredakcijatekst"/>
    <w:basedOn w:val="a"/>
    <w:pPr>
      <w:spacing w:before="100" w:beforeAutospacing="1" w:after="100" w:afterAutospacing="1"/>
    </w:pPr>
    <w:rPr>
      <w:rFonts w:eastAsia="Times New Roman"/>
    </w:rPr>
  </w:style>
  <w:style w:type="paragraph" w:customStyle="1" w:styleId="tknazvanie0">
    <w:name w:val="tknazvanie"/>
    <w:basedOn w:val="a"/>
    <w:uiPriority w:val="99"/>
    <w:pPr>
      <w:spacing w:before="100" w:beforeAutospacing="1" w:after="100" w:afterAutospacing="1"/>
    </w:pPr>
    <w:rPr>
      <w:rFonts w:eastAsia="Times New Roman"/>
    </w:rPr>
  </w:style>
  <w:style w:type="character" w:customStyle="1" w:styleId="2f4">
    <w:name w:val="2"/>
  </w:style>
  <w:style w:type="character" w:customStyle="1" w:styleId="y2iqfc">
    <w:name w:val="y2iqfc"/>
    <w:basedOn w:val="a0"/>
  </w:style>
  <w:style w:type="numbering" w:customStyle="1" w:styleId="360">
    <w:name w:val="Нет списка36"/>
    <w:next w:val="a2"/>
    <w:uiPriority w:val="99"/>
    <w:semiHidden/>
    <w:unhideWhenUsed/>
  </w:style>
  <w:style w:type="numbering" w:customStyle="1" w:styleId="370">
    <w:name w:val="Нет списка37"/>
    <w:next w:val="a2"/>
    <w:uiPriority w:val="99"/>
    <w:semiHidden/>
    <w:unhideWhenUsed/>
  </w:style>
  <w:style w:type="numbering" w:customStyle="1" w:styleId="380">
    <w:name w:val="Нет списка38"/>
    <w:next w:val="a2"/>
    <w:uiPriority w:val="99"/>
    <w:semiHidden/>
    <w:unhideWhenUsed/>
  </w:style>
  <w:style w:type="numbering" w:customStyle="1" w:styleId="390">
    <w:name w:val="Нет списка39"/>
    <w:next w:val="a2"/>
    <w:uiPriority w:val="99"/>
    <w:semiHidden/>
    <w:unhideWhenUsed/>
  </w:style>
  <w:style w:type="numbering" w:customStyle="1" w:styleId="400">
    <w:name w:val="Нет списка40"/>
    <w:next w:val="a2"/>
    <w:uiPriority w:val="99"/>
    <w:semiHidden/>
    <w:unhideWhenUsed/>
  </w:style>
  <w:style w:type="numbering" w:customStyle="1" w:styleId="410">
    <w:name w:val="Нет списка41"/>
    <w:next w:val="a2"/>
    <w:uiPriority w:val="99"/>
    <w:semiHidden/>
    <w:unhideWhenUsed/>
  </w:style>
  <w:style w:type="paragraph" w:customStyle="1" w:styleId="Style6">
    <w:name w:val="Style6"/>
    <w:basedOn w:val="a"/>
    <w:pPr>
      <w:ind w:firstLine="403"/>
    </w:pPr>
    <w:rPr>
      <w:rFonts w:ascii="Microsoft Sans Serif" w:eastAsia="Times New Roman" w:hAnsi="Microsoft Sans Serif" w:cs="Microsoft Sans Serif"/>
    </w:rPr>
  </w:style>
  <w:style w:type="paragraph" w:customStyle="1" w:styleId="Style7">
    <w:name w:val="Style7"/>
    <w:basedOn w:val="a"/>
    <w:pPr>
      <w:ind w:firstLine="408"/>
    </w:pPr>
    <w:rPr>
      <w:rFonts w:ascii="Microsoft Sans Serif" w:eastAsia="Times New Roman" w:hAnsi="Microsoft Sans Serif" w:cs="Microsoft Sans Serif"/>
    </w:rPr>
  </w:style>
  <w:style w:type="paragraph" w:customStyle="1" w:styleId="Style8">
    <w:name w:val="Style8"/>
    <w:basedOn w:val="a"/>
    <w:rPr>
      <w:rFonts w:ascii="Microsoft Sans Serif" w:eastAsia="Times New Roman" w:hAnsi="Microsoft Sans Serif" w:cs="Microsoft Sans Serif"/>
    </w:rPr>
  </w:style>
  <w:style w:type="paragraph" w:customStyle="1" w:styleId="Style1">
    <w:name w:val="Style1"/>
    <w:basedOn w:val="a"/>
    <w:pPr>
      <w:spacing w:line="265" w:lineRule="atLeast"/>
      <w:ind w:firstLine="504"/>
    </w:pPr>
    <w:rPr>
      <w:rFonts w:ascii="Microsoft Sans Serif" w:eastAsia="Times New Roman" w:hAnsi="Microsoft Sans Serif" w:cs="Microsoft Sans Serif"/>
    </w:rPr>
  </w:style>
  <w:style w:type="paragraph" w:customStyle="1" w:styleId="Style12">
    <w:name w:val="Style12"/>
    <w:basedOn w:val="a"/>
    <w:rPr>
      <w:rFonts w:ascii="Microsoft Sans Serif" w:eastAsia="Times New Roman" w:hAnsi="Microsoft Sans Serif" w:cs="Microsoft Sans Serif"/>
    </w:rPr>
  </w:style>
  <w:style w:type="character" w:customStyle="1" w:styleId="FontStyle20">
    <w:name w:val="Font Style20"/>
    <w:basedOn w:val="a0"/>
    <w:rPr>
      <w:rFonts w:ascii="Times New Roman" w:hAnsi="Times New Roman" w:cs="Times New Roman" w:hint="default"/>
      <w:b/>
      <w:bCs/>
    </w:rPr>
  </w:style>
  <w:style w:type="character" w:customStyle="1" w:styleId="FontStyle24">
    <w:name w:val="Font Style24"/>
    <w:basedOn w:val="a0"/>
    <w:rPr>
      <w:rFonts w:ascii="Times New Roman" w:hAnsi="Times New Roman" w:cs="Times New Roman" w:hint="default"/>
    </w:rPr>
  </w:style>
  <w:style w:type="character" w:customStyle="1" w:styleId="FontStyle30">
    <w:name w:val="Font Style30"/>
    <w:basedOn w:val="a0"/>
    <w:rPr>
      <w:rFonts w:ascii="Times New Roman" w:hAnsi="Times New Roman" w:cs="Times New Roman" w:hint="default"/>
    </w:rPr>
  </w:style>
  <w:style w:type="character" w:customStyle="1" w:styleId="FontStyle26">
    <w:name w:val="Font Style26"/>
    <w:basedOn w:val="a0"/>
    <w:rPr>
      <w:rFonts w:ascii="Times New Roman" w:hAnsi="Times New Roman" w:cs="Times New Roman" w:hint="default"/>
    </w:rPr>
  </w:style>
  <w:style w:type="numbering" w:customStyle="1" w:styleId="420">
    <w:name w:val="Нет списка42"/>
    <w:next w:val="a2"/>
    <w:uiPriority w:val="99"/>
    <w:semiHidden/>
    <w:unhideWhenUsed/>
  </w:style>
  <w:style w:type="numbering" w:customStyle="1" w:styleId="430">
    <w:name w:val="Нет списка43"/>
    <w:next w:val="a2"/>
    <w:uiPriority w:val="99"/>
    <w:semiHidden/>
    <w:unhideWhenUsed/>
  </w:style>
  <w:style w:type="numbering" w:customStyle="1" w:styleId="440">
    <w:name w:val="Нет списка44"/>
    <w:next w:val="a2"/>
    <w:uiPriority w:val="99"/>
    <w:semiHidden/>
    <w:unhideWhenUsed/>
  </w:style>
  <w:style w:type="numbering" w:customStyle="1" w:styleId="450">
    <w:name w:val="Нет списка45"/>
    <w:next w:val="a2"/>
    <w:uiPriority w:val="99"/>
    <w:semiHidden/>
    <w:unhideWhenUsed/>
  </w:style>
  <w:style w:type="numbering" w:customStyle="1" w:styleId="460">
    <w:name w:val="Нет списка46"/>
    <w:next w:val="a2"/>
    <w:uiPriority w:val="99"/>
    <w:semiHidden/>
    <w:unhideWhenUsed/>
  </w:style>
  <w:style w:type="numbering" w:customStyle="1" w:styleId="470">
    <w:name w:val="Нет списка47"/>
    <w:next w:val="a2"/>
    <w:uiPriority w:val="99"/>
    <w:semiHidden/>
    <w:unhideWhenUsed/>
  </w:style>
  <w:style w:type="paragraph" w:customStyle="1" w:styleId="msotitlecxspfirst">
    <w:name w:val="msotitlecxspfirst"/>
    <w:basedOn w:val="a"/>
    <w:pPr>
      <w:jc w:val="center"/>
    </w:pPr>
    <w:rPr>
      <w:rFonts w:eastAsia="Times New Roman" w:cs="Arial"/>
      <w:b/>
      <w:bCs/>
      <w:spacing w:val="5"/>
      <w:sz w:val="28"/>
      <w:szCs w:val="28"/>
    </w:rPr>
  </w:style>
  <w:style w:type="paragraph" w:customStyle="1" w:styleId="msotitlecxspmiddle">
    <w:name w:val="msotitlecxspmiddle"/>
    <w:basedOn w:val="a"/>
    <w:pPr>
      <w:jc w:val="center"/>
    </w:pPr>
    <w:rPr>
      <w:rFonts w:eastAsia="Times New Roman" w:cs="Arial"/>
      <w:b/>
      <w:bCs/>
      <w:spacing w:val="5"/>
      <w:sz w:val="28"/>
      <w:szCs w:val="28"/>
    </w:rPr>
  </w:style>
  <w:style w:type="paragraph" w:customStyle="1" w:styleId="msotitlecxsplast">
    <w:name w:val="msotitlecxsplast"/>
    <w:basedOn w:val="a"/>
    <w:pPr>
      <w:spacing w:after="480"/>
      <w:jc w:val="center"/>
    </w:pPr>
    <w:rPr>
      <w:rFonts w:eastAsia="Times New Roman" w:cs="Arial"/>
      <w:b/>
      <w:bCs/>
      <w:spacing w:val="5"/>
      <w:sz w:val="28"/>
      <w:szCs w:val="28"/>
    </w:rPr>
  </w:style>
  <w:style w:type="numbering" w:customStyle="1" w:styleId="48">
    <w:name w:val="Нет списка48"/>
    <w:next w:val="a2"/>
    <w:uiPriority w:val="99"/>
    <w:semiHidden/>
    <w:unhideWhenUsed/>
  </w:style>
  <w:style w:type="numbering" w:customStyle="1" w:styleId="49">
    <w:name w:val="Нет списка49"/>
    <w:next w:val="a2"/>
    <w:uiPriority w:val="99"/>
    <w:semiHidden/>
    <w:unhideWhenUsed/>
  </w:style>
  <w:style w:type="numbering" w:customStyle="1" w:styleId="500">
    <w:name w:val="Нет списка50"/>
    <w:next w:val="a2"/>
    <w:uiPriority w:val="99"/>
    <w:semiHidden/>
    <w:unhideWhenUsed/>
  </w:style>
  <w:style w:type="numbering" w:customStyle="1" w:styleId="510">
    <w:name w:val="Нет списка51"/>
    <w:next w:val="a2"/>
    <w:uiPriority w:val="99"/>
    <w:semiHidden/>
    <w:unhideWhenUsed/>
  </w:style>
  <w:style w:type="numbering" w:customStyle="1" w:styleId="520">
    <w:name w:val="Нет списка52"/>
    <w:next w:val="a2"/>
    <w:uiPriority w:val="99"/>
    <w:semiHidden/>
    <w:unhideWhenUsed/>
  </w:style>
  <w:style w:type="numbering" w:customStyle="1" w:styleId="530">
    <w:name w:val="Нет списка53"/>
    <w:next w:val="a2"/>
    <w:uiPriority w:val="99"/>
    <w:semiHidden/>
    <w:unhideWhenUsed/>
  </w:style>
  <w:style w:type="numbering" w:customStyle="1" w:styleId="540">
    <w:name w:val="Нет списка54"/>
    <w:next w:val="a2"/>
    <w:uiPriority w:val="99"/>
    <w:semiHidden/>
    <w:unhideWhenUsed/>
  </w:style>
  <w:style w:type="numbering" w:customStyle="1" w:styleId="550">
    <w:name w:val="Нет списка55"/>
    <w:next w:val="a2"/>
    <w:uiPriority w:val="99"/>
    <w:semiHidden/>
    <w:unhideWhenUsed/>
  </w:style>
  <w:style w:type="numbering" w:customStyle="1" w:styleId="560">
    <w:name w:val="Нет списка56"/>
    <w:next w:val="a2"/>
    <w:uiPriority w:val="99"/>
    <w:semiHidden/>
    <w:unhideWhenUsed/>
  </w:style>
  <w:style w:type="numbering" w:customStyle="1" w:styleId="57">
    <w:name w:val="Нет списка57"/>
    <w:next w:val="a2"/>
    <w:uiPriority w:val="99"/>
    <w:semiHidden/>
    <w:unhideWhenUsed/>
  </w:style>
  <w:style w:type="numbering" w:customStyle="1" w:styleId="58">
    <w:name w:val="Нет списка58"/>
    <w:next w:val="a2"/>
    <w:uiPriority w:val="99"/>
    <w:semiHidden/>
    <w:unhideWhenUsed/>
  </w:style>
  <w:style w:type="numbering" w:customStyle="1" w:styleId="59">
    <w:name w:val="Нет списка59"/>
    <w:next w:val="a2"/>
    <w:uiPriority w:val="99"/>
    <w:semiHidden/>
    <w:unhideWhenUsed/>
  </w:style>
  <w:style w:type="numbering" w:customStyle="1" w:styleId="600">
    <w:name w:val="Нет списка60"/>
    <w:next w:val="a2"/>
    <w:uiPriority w:val="99"/>
    <w:semiHidden/>
    <w:unhideWhenUsed/>
  </w:style>
  <w:style w:type="numbering" w:customStyle="1" w:styleId="610">
    <w:name w:val="Нет списка61"/>
    <w:next w:val="a2"/>
    <w:uiPriority w:val="99"/>
    <w:semiHidden/>
    <w:unhideWhenUsed/>
  </w:style>
  <w:style w:type="paragraph" w:customStyle="1" w:styleId="Style2">
    <w:name w:val="Style2"/>
    <w:basedOn w:val="a"/>
    <w:rPr>
      <w:rFonts w:eastAsia="Times New Roman" w:cs="Arial"/>
    </w:rPr>
  </w:style>
  <w:style w:type="paragraph" w:customStyle="1" w:styleId="Style3">
    <w:name w:val="Style3"/>
    <w:basedOn w:val="a"/>
    <w:rPr>
      <w:rFonts w:eastAsia="Times New Roman" w:cs="Arial"/>
    </w:rPr>
  </w:style>
  <w:style w:type="paragraph" w:customStyle="1" w:styleId="Style4">
    <w:name w:val="Style4"/>
    <w:basedOn w:val="a"/>
    <w:rPr>
      <w:rFonts w:eastAsia="Times New Roman" w:cs="Arial"/>
    </w:rPr>
  </w:style>
  <w:style w:type="paragraph" w:customStyle="1" w:styleId="Style5">
    <w:name w:val="Style5"/>
    <w:basedOn w:val="a"/>
    <w:pPr>
      <w:ind w:hanging="350"/>
    </w:pPr>
    <w:rPr>
      <w:rFonts w:eastAsia="Times New Roman" w:cs="Arial"/>
    </w:rPr>
  </w:style>
  <w:style w:type="paragraph" w:customStyle="1" w:styleId="Style9">
    <w:name w:val="Style9"/>
    <w:basedOn w:val="a"/>
    <w:pPr>
      <w:ind w:firstLine="144"/>
    </w:pPr>
    <w:rPr>
      <w:rFonts w:eastAsia="Times New Roman" w:cs="Arial"/>
    </w:rPr>
  </w:style>
  <w:style w:type="paragraph" w:customStyle="1" w:styleId="Style10">
    <w:name w:val="Style10"/>
    <w:basedOn w:val="a"/>
    <w:pPr>
      <w:ind w:firstLine="360"/>
    </w:pPr>
    <w:rPr>
      <w:rFonts w:eastAsia="Times New Roman" w:cs="Arial"/>
    </w:rPr>
  </w:style>
  <w:style w:type="paragraph" w:customStyle="1" w:styleId="Style11">
    <w:name w:val="Style11"/>
    <w:basedOn w:val="a"/>
    <w:pPr>
      <w:spacing w:line="432" w:lineRule="atLeast"/>
      <w:ind w:hanging="331"/>
    </w:pPr>
    <w:rPr>
      <w:rFonts w:eastAsia="Times New Roman" w:cs="Arial"/>
    </w:rPr>
  </w:style>
  <w:style w:type="paragraph" w:customStyle="1" w:styleId="Style13">
    <w:name w:val="Style13"/>
    <w:basedOn w:val="a"/>
    <w:rPr>
      <w:rFonts w:eastAsia="Times New Roman" w:cs="Arial"/>
    </w:rPr>
  </w:style>
  <w:style w:type="paragraph" w:customStyle="1" w:styleId="Style14">
    <w:name w:val="Style14"/>
    <w:basedOn w:val="a"/>
    <w:pPr>
      <w:spacing w:line="312" w:lineRule="atLeast"/>
      <w:ind w:hanging="302"/>
    </w:pPr>
    <w:rPr>
      <w:rFonts w:eastAsia="Times New Roman" w:cs="Arial"/>
    </w:rPr>
  </w:style>
  <w:style w:type="paragraph" w:customStyle="1" w:styleId="Style15">
    <w:name w:val="Style15"/>
    <w:basedOn w:val="a"/>
    <w:pPr>
      <w:ind w:firstLine="490"/>
    </w:pPr>
    <w:rPr>
      <w:rFonts w:eastAsia="Times New Roman" w:cs="Arial"/>
    </w:rPr>
  </w:style>
  <w:style w:type="paragraph" w:customStyle="1" w:styleId="Style16">
    <w:name w:val="Style16"/>
    <w:basedOn w:val="a"/>
    <w:pPr>
      <w:ind w:firstLine="494"/>
    </w:pPr>
    <w:rPr>
      <w:rFonts w:eastAsia="Times New Roman" w:cs="Arial"/>
    </w:rPr>
  </w:style>
  <w:style w:type="paragraph" w:customStyle="1" w:styleId="Style17">
    <w:name w:val="Style17"/>
    <w:basedOn w:val="a"/>
    <w:rPr>
      <w:rFonts w:eastAsia="Times New Roman" w:cs="Arial"/>
    </w:rPr>
  </w:style>
  <w:style w:type="paragraph" w:customStyle="1" w:styleId="Style18">
    <w:name w:val="Style18"/>
    <w:basedOn w:val="a"/>
    <w:rPr>
      <w:rFonts w:eastAsia="Times New Roman" w:cs="Arial"/>
    </w:rPr>
  </w:style>
  <w:style w:type="paragraph" w:customStyle="1" w:styleId="Style19">
    <w:name w:val="Style19"/>
    <w:basedOn w:val="a"/>
    <w:pPr>
      <w:spacing w:line="538" w:lineRule="atLeast"/>
      <w:jc w:val="center"/>
    </w:pPr>
    <w:rPr>
      <w:rFonts w:eastAsia="Times New Roman" w:cs="Arial"/>
    </w:rPr>
  </w:style>
  <w:style w:type="paragraph" w:customStyle="1" w:styleId="Style20">
    <w:name w:val="Style20"/>
    <w:basedOn w:val="a"/>
    <w:pPr>
      <w:ind w:hanging="134"/>
    </w:pPr>
    <w:rPr>
      <w:rFonts w:eastAsia="Times New Roman" w:cs="Arial"/>
    </w:rPr>
  </w:style>
  <w:style w:type="paragraph" w:customStyle="1" w:styleId="Style21">
    <w:name w:val="Style21"/>
    <w:basedOn w:val="a"/>
    <w:pPr>
      <w:ind w:hanging="446"/>
    </w:pPr>
    <w:rPr>
      <w:rFonts w:eastAsia="Times New Roman" w:cs="Arial"/>
    </w:rPr>
  </w:style>
  <w:style w:type="paragraph" w:customStyle="1" w:styleId="Style22">
    <w:name w:val="Style22"/>
    <w:basedOn w:val="a"/>
    <w:pPr>
      <w:spacing w:line="240" w:lineRule="atLeast"/>
      <w:ind w:firstLine="499"/>
    </w:pPr>
    <w:rPr>
      <w:rFonts w:eastAsia="Times New Roman" w:cs="Arial"/>
    </w:rPr>
  </w:style>
  <w:style w:type="paragraph" w:customStyle="1" w:styleId="Style23">
    <w:name w:val="Style23"/>
    <w:basedOn w:val="a"/>
    <w:rPr>
      <w:rFonts w:eastAsia="Times New Roman" w:cs="Arial"/>
    </w:rPr>
  </w:style>
  <w:style w:type="paragraph" w:customStyle="1" w:styleId="Style24">
    <w:name w:val="Style24"/>
    <w:basedOn w:val="a"/>
    <w:rPr>
      <w:rFonts w:eastAsia="Times New Roman" w:cs="Arial"/>
    </w:rPr>
  </w:style>
  <w:style w:type="paragraph" w:customStyle="1" w:styleId="Style25">
    <w:name w:val="Style25"/>
    <w:basedOn w:val="a"/>
    <w:rPr>
      <w:rFonts w:eastAsia="Times New Roman" w:cs="Arial"/>
    </w:rPr>
  </w:style>
  <w:style w:type="paragraph" w:customStyle="1" w:styleId="Style26">
    <w:name w:val="Style26"/>
    <w:basedOn w:val="a"/>
    <w:rPr>
      <w:rFonts w:eastAsia="Times New Roman" w:cs="Arial"/>
    </w:rPr>
  </w:style>
  <w:style w:type="paragraph" w:customStyle="1" w:styleId="Style27">
    <w:name w:val="Style27"/>
    <w:basedOn w:val="a"/>
    <w:pPr>
      <w:ind w:firstLine="413"/>
    </w:pPr>
    <w:rPr>
      <w:rFonts w:eastAsia="Times New Roman" w:cs="Arial"/>
    </w:rPr>
  </w:style>
  <w:style w:type="paragraph" w:customStyle="1" w:styleId="Style28">
    <w:name w:val="Style28"/>
    <w:basedOn w:val="a"/>
    <w:rPr>
      <w:rFonts w:eastAsia="Times New Roman" w:cs="Arial"/>
    </w:rPr>
  </w:style>
  <w:style w:type="paragraph" w:customStyle="1" w:styleId="Style29">
    <w:name w:val="Style29"/>
    <w:basedOn w:val="a"/>
    <w:pPr>
      <w:ind w:firstLine="581"/>
    </w:pPr>
    <w:rPr>
      <w:rFonts w:eastAsia="Times New Roman" w:cs="Arial"/>
    </w:rPr>
  </w:style>
  <w:style w:type="paragraph" w:customStyle="1" w:styleId="Style30">
    <w:name w:val="Style30"/>
    <w:basedOn w:val="a"/>
    <w:rPr>
      <w:rFonts w:eastAsia="Times New Roman" w:cs="Arial"/>
    </w:rPr>
  </w:style>
  <w:style w:type="paragraph" w:customStyle="1" w:styleId="Style31">
    <w:name w:val="Style31"/>
    <w:basedOn w:val="a"/>
    <w:pPr>
      <w:ind w:hanging="523"/>
    </w:pPr>
    <w:rPr>
      <w:rFonts w:eastAsia="Times New Roman" w:cs="Arial"/>
    </w:rPr>
  </w:style>
  <w:style w:type="paragraph" w:customStyle="1" w:styleId="Style32">
    <w:name w:val="Style32"/>
    <w:basedOn w:val="a"/>
    <w:rPr>
      <w:rFonts w:eastAsia="Times New Roman" w:cs="Arial"/>
    </w:rPr>
  </w:style>
  <w:style w:type="paragraph" w:customStyle="1" w:styleId="Style33">
    <w:name w:val="Style33"/>
    <w:basedOn w:val="a"/>
    <w:pPr>
      <w:ind w:firstLine="494"/>
    </w:pPr>
    <w:rPr>
      <w:rFonts w:eastAsia="Times New Roman" w:cs="Arial"/>
    </w:rPr>
  </w:style>
  <w:style w:type="paragraph" w:customStyle="1" w:styleId="Style34">
    <w:name w:val="Style34"/>
    <w:basedOn w:val="a"/>
    <w:pPr>
      <w:ind w:hanging="86"/>
    </w:pPr>
    <w:rPr>
      <w:rFonts w:eastAsia="Times New Roman" w:cs="Arial"/>
    </w:rPr>
  </w:style>
  <w:style w:type="character" w:customStyle="1" w:styleId="FontStyle36">
    <w:name w:val="Font Style36"/>
    <w:basedOn w:val="a0"/>
    <w:rPr>
      <w:rFonts w:ascii="Arial" w:hAnsi="Arial" w:cs="Arial" w:hint="default"/>
      <w:b/>
      <w:bCs/>
    </w:rPr>
  </w:style>
  <w:style w:type="character" w:customStyle="1" w:styleId="FontStyle37">
    <w:name w:val="Font Style37"/>
    <w:basedOn w:val="a0"/>
    <w:rPr>
      <w:rFonts w:ascii="Times New Roman" w:hAnsi="Times New Roman" w:cs="Times New Roman" w:hint="default"/>
      <w:b/>
      <w:bCs/>
    </w:rPr>
  </w:style>
  <w:style w:type="character" w:customStyle="1" w:styleId="FontStyle38">
    <w:name w:val="Font Style38"/>
    <w:basedOn w:val="a0"/>
    <w:rPr>
      <w:rFonts w:ascii="Times New Roman" w:hAnsi="Times New Roman" w:cs="Times New Roman" w:hint="default"/>
      <w:smallCaps/>
    </w:rPr>
  </w:style>
  <w:style w:type="character" w:customStyle="1" w:styleId="FontStyle39">
    <w:name w:val="Font Style39"/>
    <w:basedOn w:val="a0"/>
    <w:rPr>
      <w:rFonts w:ascii="Candara" w:hAnsi="Candara" w:hint="default"/>
      <w:spacing w:val="-10"/>
    </w:rPr>
  </w:style>
  <w:style w:type="character" w:customStyle="1" w:styleId="FontStyle40">
    <w:name w:val="Font Style40"/>
    <w:basedOn w:val="a0"/>
    <w:rPr>
      <w:rFonts w:ascii="Times New Roman" w:hAnsi="Times New Roman" w:cs="Times New Roman" w:hint="default"/>
      <w:spacing w:val="20"/>
    </w:rPr>
  </w:style>
  <w:style w:type="character" w:customStyle="1" w:styleId="FontStyle41">
    <w:name w:val="Font Style41"/>
    <w:basedOn w:val="a0"/>
    <w:rPr>
      <w:rFonts w:ascii="Arial" w:hAnsi="Arial" w:cs="Arial" w:hint="default"/>
      <w:b/>
      <w:bCs/>
    </w:rPr>
  </w:style>
  <w:style w:type="character" w:customStyle="1" w:styleId="FontStyle42">
    <w:name w:val="Font Style42"/>
    <w:basedOn w:val="a0"/>
    <w:rPr>
      <w:rFonts w:ascii="Times New Roman" w:hAnsi="Times New Roman" w:cs="Times New Roman" w:hint="default"/>
      <w:b/>
      <w:bCs/>
      <w:spacing w:val="-10"/>
    </w:rPr>
  </w:style>
  <w:style w:type="character" w:customStyle="1" w:styleId="FontStyle43">
    <w:name w:val="Font Style43"/>
    <w:basedOn w:val="a0"/>
    <w:rPr>
      <w:rFonts w:ascii="Times New Roman" w:hAnsi="Times New Roman" w:cs="Times New Roman" w:hint="default"/>
    </w:rPr>
  </w:style>
  <w:style w:type="character" w:customStyle="1" w:styleId="FontStyle44">
    <w:name w:val="Font Style44"/>
    <w:basedOn w:val="a0"/>
    <w:rPr>
      <w:rFonts w:ascii="Arial" w:hAnsi="Arial" w:cs="Arial" w:hint="default"/>
      <w:i/>
      <w:iCs/>
      <w:spacing w:val="-10"/>
    </w:rPr>
  </w:style>
  <w:style w:type="character" w:customStyle="1" w:styleId="FontStyle45">
    <w:name w:val="Font Style45"/>
    <w:basedOn w:val="a0"/>
    <w:rPr>
      <w:rFonts w:ascii="Arial Black" w:hAnsi="Arial Black" w:hint="default"/>
    </w:rPr>
  </w:style>
  <w:style w:type="character" w:customStyle="1" w:styleId="FontStyle46">
    <w:name w:val="Font Style46"/>
    <w:basedOn w:val="a0"/>
    <w:rPr>
      <w:rFonts w:ascii="Arial" w:hAnsi="Arial" w:cs="Arial" w:hint="default"/>
    </w:rPr>
  </w:style>
  <w:style w:type="character" w:customStyle="1" w:styleId="FontStyle47">
    <w:name w:val="Font Style47"/>
    <w:basedOn w:val="a0"/>
    <w:rPr>
      <w:rFonts w:ascii="Palatino Linotype" w:hAnsi="Palatino Linotype" w:hint="default"/>
    </w:rPr>
  </w:style>
  <w:style w:type="character" w:customStyle="1" w:styleId="FontStyle48">
    <w:name w:val="Font Style48"/>
    <w:basedOn w:val="a0"/>
    <w:rPr>
      <w:rFonts w:ascii="Arial" w:hAnsi="Arial" w:cs="Arial" w:hint="default"/>
      <w:b/>
      <w:bCs/>
    </w:rPr>
  </w:style>
  <w:style w:type="character" w:customStyle="1" w:styleId="FontStyle49">
    <w:name w:val="Font Style49"/>
    <w:basedOn w:val="a0"/>
    <w:rPr>
      <w:rFonts w:ascii="Times New Roman" w:hAnsi="Times New Roman" w:cs="Times New Roman" w:hint="default"/>
      <w:b/>
      <w:bCs/>
    </w:rPr>
  </w:style>
  <w:style w:type="character" w:customStyle="1" w:styleId="FontStyle50">
    <w:name w:val="Font Style50"/>
    <w:basedOn w:val="a0"/>
    <w:rPr>
      <w:rFonts w:ascii="Times New Roman" w:hAnsi="Times New Roman" w:cs="Times New Roman" w:hint="default"/>
      <w:b/>
      <w:bCs/>
    </w:rPr>
  </w:style>
  <w:style w:type="character" w:customStyle="1" w:styleId="FontStyle51">
    <w:name w:val="Font Style51"/>
    <w:basedOn w:val="a0"/>
    <w:rPr>
      <w:rFonts w:ascii="Candara" w:hAnsi="Candara" w:hint="default"/>
      <w:b/>
      <w:bCs/>
    </w:rPr>
  </w:style>
  <w:style w:type="character" w:customStyle="1" w:styleId="FontStyle52">
    <w:name w:val="Font Style52"/>
    <w:basedOn w:val="a0"/>
    <w:rPr>
      <w:rFonts w:ascii="Candara" w:hAnsi="Candara" w:hint="default"/>
    </w:rPr>
  </w:style>
  <w:style w:type="character" w:customStyle="1" w:styleId="FontStyle53">
    <w:name w:val="Font Style53"/>
    <w:basedOn w:val="a0"/>
    <w:rPr>
      <w:rFonts w:ascii="Times New Roman" w:hAnsi="Times New Roman" w:cs="Times New Roman" w:hint="default"/>
    </w:rPr>
  </w:style>
  <w:style w:type="character" w:customStyle="1" w:styleId="FontStyle54">
    <w:name w:val="Font Style54"/>
    <w:basedOn w:val="a0"/>
    <w:rPr>
      <w:rFonts w:ascii="Arial" w:hAnsi="Arial" w:cs="Arial" w:hint="default"/>
      <w:i/>
      <w:iCs/>
      <w:spacing w:val="-10"/>
    </w:rPr>
  </w:style>
  <w:style w:type="character" w:customStyle="1" w:styleId="FontStyle55">
    <w:name w:val="Font Style55"/>
    <w:basedOn w:val="a0"/>
    <w:rPr>
      <w:rFonts w:ascii="Times New Roman" w:hAnsi="Times New Roman" w:cs="Times New Roman" w:hint="default"/>
    </w:rPr>
  </w:style>
  <w:style w:type="character" w:customStyle="1" w:styleId="FontStyle56">
    <w:name w:val="Font Style56"/>
    <w:basedOn w:val="a0"/>
    <w:rPr>
      <w:rFonts w:ascii="Times New Roman" w:hAnsi="Times New Roman" w:cs="Times New Roman" w:hint="default"/>
      <w:smallCaps/>
    </w:rPr>
  </w:style>
  <w:style w:type="character" w:customStyle="1" w:styleId="FontStyle57">
    <w:name w:val="Font Style57"/>
    <w:basedOn w:val="a0"/>
    <w:rPr>
      <w:rFonts w:ascii="Courier New" w:hAnsi="Courier New" w:cs="Courier New" w:hint="default"/>
      <w:spacing w:val="-10"/>
    </w:rPr>
  </w:style>
  <w:style w:type="numbering" w:customStyle="1" w:styleId="620">
    <w:name w:val="Нет списка62"/>
    <w:next w:val="a2"/>
    <w:uiPriority w:val="99"/>
    <w:semiHidden/>
    <w:unhideWhenUsed/>
  </w:style>
  <w:style w:type="paragraph" w:customStyle="1" w:styleId="1f6">
    <w:name w:val="Без интервала1"/>
    <w:basedOn w:val="a"/>
    <w:uiPriority w:val="99"/>
    <w:rPr>
      <w:rFonts w:ascii="Calibri" w:eastAsia="Times New Roman" w:hAnsi="Calibri" w:cs="Calibri"/>
      <w:sz w:val="22"/>
    </w:rPr>
  </w:style>
  <w:style w:type="character" w:customStyle="1" w:styleId="FontStyle23">
    <w:name w:val="Font Style23"/>
    <w:basedOn w:val="a0"/>
    <w:rPr>
      <w:rFonts w:ascii="Times New Roman" w:hAnsi="Times New Roman" w:cs="Times New Roman" w:hint="default"/>
    </w:rPr>
  </w:style>
  <w:style w:type="character" w:customStyle="1" w:styleId="FontStyle25">
    <w:name w:val="Font Style25"/>
    <w:basedOn w:val="a0"/>
    <w:rPr>
      <w:rFonts w:ascii="Times New Roman" w:hAnsi="Times New Roman" w:cs="Times New Roman" w:hint="default"/>
      <w:spacing w:val="10"/>
    </w:rPr>
  </w:style>
  <w:style w:type="character" w:customStyle="1" w:styleId="FontStyle27">
    <w:name w:val="Font Style27"/>
    <w:basedOn w:val="a0"/>
    <w:rPr>
      <w:rFonts w:ascii="Times New Roman" w:hAnsi="Times New Roman" w:cs="Times New Roman" w:hint="default"/>
      <w:b/>
      <w:bCs/>
    </w:rPr>
  </w:style>
  <w:style w:type="character" w:customStyle="1" w:styleId="FontStyle28">
    <w:name w:val="Font Style28"/>
    <w:basedOn w:val="a0"/>
    <w:rPr>
      <w:rFonts w:ascii="Times New Roman" w:hAnsi="Times New Roman" w:cs="Times New Roman" w:hint="default"/>
      <w:i/>
      <w:iCs/>
    </w:rPr>
  </w:style>
  <w:style w:type="character" w:customStyle="1" w:styleId="HTML1">
    <w:name w:val="Стандартный HTML Знак1"/>
    <w:basedOn w:val="a0"/>
    <w:rPr>
      <w:rFonts w:ascii="Consolas" w:hAnsi="Consolas" w:hint="default"/>
    </w:rPr>
  </w:style>
  <w:style w:type="character" w:customStyle="1" w:styleId="highlited-keyword">
    <w:name w:val="highlited-keyword"/>
    <w:basedOn w:val="a0"/>
  </w:style>
  <w:style w:type="numbering" w:customStyle="1" w:styleId="630">
    <w:name w:val="Нет списка63"/>
    <w:next w:val="a2"/>
    <w:uiPriority w:val="99"/>
    <w:semiHidden/>
    <w:unhideWhenUsed/>
  </w:style>
  <w:style w:type="character" w:customStyle="1" w:styleId="affff7">
    <w:name w:val="Абзац списка Знак"/>
    <w:basedOn w:val="a0"/>
    <w:link w:val="-11"/>
  </w:style>
  <w:style w:type="paragraph" w:customStyle="1" w:styleId="-11">
    <w:name w:val="Абзац вправо-11"/>
    <w:basedOn w:val="a"/>
    <w:link w:val="affff7"/>
    <w:semiHidden/>
    <w:pPr>
      <w:spacing w:after="160" w:line="252" w:lineRule="auto"/>
      <w:ind w:left="720"/>
    </w:pPr>
    <w:rPr>
      <w:rFonts w:asciiTheme="minorHAnsi" w:hAnsiTheme="minorHAnsi"/>
      <w:sz w:val="22"/>
    </w:rPr>
  </w:style>
  <w:style w:type="paragraph" w:customStyle="1" w:styleId="-11CxSpFirst">
    <w:name w:val="Абзац вправо-11CxSpFirst"/>
    <w:basedOn w:val="a"/>
    <w:uiPriority w:val="99"/>
    <w:semiHidden/>
    <w:pPr>
      <w:spacing w:line="252" w:lineRule="auto"/>
      <w:ind w:left="720"/>
    </w:pPr>
    <w:rPr>
      <w:rFonts w:eastAsia="Times New Roman"/>
      <w:sz w:val="20"/>
      <w:szCs w:val="20"/>
    </w:rPr>
  </w:style>
  <w:style w:type="paragraph" w:customStyle="1" w:styleId="-11CxSpMiddle">
    <w:name w:val="Абзац вправо-11CxSpMiddle"/>
    <w:basedOn w:val="a"/>
    <w:uiPriority w:val="99"/>
    <w:semiHidden/>
    <w:pPr>
      <w:spacing w:line="252" w:lineRule="auto"/>
      <w:ind w:left="720"/>
    </w:pPr>
    <w:rPr>
      <w:rFonts w:eastAsia="Times New Roman"/>
      <w:sz w:val="20"/>
      <w:szCs w:val="20"/>
    </w:rPr>
  </w:style>
  <w:style w:type="paragraph" w:customStyle="1" w:styleId="-11CxSpLast">
    <w:name w:val="Абзац вправо-11CxSpLast"/>
    <w:basedOn w:val="a"/>
    <w:uiPriority w:val="99"/>
    <w:semiHidden/>
    <w:pPr>
      <w:spacing w:after="160" w:line="252" w:lineRule="auto"/>
      <w:ind w:left="720"/>
    </w:pPr>
    <w:rPr>
      <w:rFonts w:eastAsia="Times New Roman"/>
      <w:sz w:val="20"/>
      <w:szCs w:val="20"/>
    </w:rPr>
  </w:style>
  <w:style w:type="paragraph" w:customStyle="1" w:styleId="NoSpacing1">
    <w:name w:val="No Spacing1"/>
    <w:basedOn w:val="a"/>
    <w:semiHidden/>
    <w:rPr>
      <w:rFonts w:asciiTheme="minorHAnsi" w:hAnsiTheme="minorHAnsi"/>
      <w:sz w:val="22"/>
    </w:rPr>
  </w:style>
  <w:style w:type="paragraph" w:customStyle="1" w:styleId="small-indent">
    <w:name w:val="small-indent"/>
    <w:basedOn w:val="a"/>
    <w:uiPriority w:val="99"/>
    <w:semiHidden/>
    <w:pPr>
      <w:spacing w:before="100" w:beforeAutospacing="1" w:after="100" w:afterAutospacing="1"/>
    </w:pPr>
    <w:rPr>
      <w:rFonts w:eastAsia="Times New Roman"/>
    </w:rPr>
  </w:style>
  <w:style w:type="paragraph" w:customStyle="1" w:styleId="1f7">
    <w:name w:val="Обычный (Интернет)1"/>
    <w:basedOn w:val="a"/>
    <w:uiPriority w:val="99"/>
    <w:semiHidden/>
    <w:pPr>
      <w:spacing w:before="100" w:beforeAutospacing="1" w:after="100" w:afterAutospacing="1"/>
    </w:pPr>
    <w:rPr>
      <w:rFonts w:eastAsia="Times New Roman"/>
    </w:rPr>
  </w:style>
  <w:style w:type="paragraph" w:customStyle="1" w:styleId="Affff8">
    <w:name w:val="Текстовый блок A"/>
    <w:basedOn w:val="a"/>
    <w:uiPriority w:val="99"/>
    <w:semiHidden/>
    <w:pPr>
      <w:spacing w:before="120" w:line="276" w:lineRule="auto"/>
    </w:pPr>
    <w:rPr>
      <w:rFonts w:ascii="Helvetica" w:eastAsia="Times New Roman" w:hAnsi="Helvetica" w:cs="Helvetica"/>
      <w:color w:val="000000"/>
      <w:sz w:val="22"/>
    </w:rPr>
  </w:style>
  <w:style w:type="paragraph" w:customStyle="1" w:styleId="ParaAttribute1">
    <w:name w:val="ParaAttribute1"/>
    <w:basedOn w:val="a"/>
    <w:uiPriority w:val="99"/>
    <w:semiHidden/>
    <w:rPr>
      <w:rFonts w:eastAsia="Times New Roman"/>
      <w:sz w:val="20"/>
      <w:szCs w:val="20"/>
    </w:rPr>
  </w:style>
  <w:style w:type="character" w:customStyle="1" w:styleId="calendar">
    <w:name w:val="calendar"/>
    <w:basedOn w:val="a0"/>
  </w:style>
  <w:style w:type="character" w:customStyle="1" w:styleId="views">
    <w:name w:val="views"/>
    <w:basedOn w:val="a0"/>
  </w:style>
  <w:style w:type="character" w:customStyle="1" w:styleId="140pt">
    <w:name w:val="Основной текст (14) + Интервал 0 pt"/>
    <w:basedOn w:val="a0"/>
    <w:rPr>
      <w:rFonts w:ascii="Bookman Old Style" w:hAnsi="Bookman Old Style" w:hint="default"/>
      <w:b w:val="0"/>
      <w:bCs w:val="0"/>
      <w:i w:val="0"/>
      <w:iCs w:val="0"/>
      <w:smallCaps w:val="0"/>
      <w:color w:val="000000"/>
      <w:spacing w:val="1"/>
      <w:u w:val="single"/>
    </w:rPr>
  </w:style>
  <w:style w:type="character" w:customStyle="1" w:styleId="CharAttribute1">
    <w:name w:val="CharAttribute1"/>
    <w:basedOn w:val="a0"/>
    <w:rPr>
      <w:rFonts w:ascii="Times New Roman" w:hAnsi="Times New Roman" w:cs="Times New Roman" w:hint="default"/>
      <w:b/>
      <w:bCs/>
    </w:rPr>
  </w:style>
  <w:style w:type="character" w:customStyle="1" w:styleId="CharAttribute3">
    <w:name w:val="CharAttribute3"/>
    <w:basedOn w:val="a0"/>
    <w:rPr>
      <w:rFonts w:ascii="Times New Roman" w:hAnsi="Times New Roman" w:cs="Times New Roman" w:hint="default"/>
    </w:rPr>
  </w:style>
  <w:style w:type="character" w:customStyle="1" w:styleId="organictitlecontentspan">
    <w:name w:val="organictitlecontentspan"/>
    <w:basedOn w:val="a0"/>
  </w:style>
  <w:style w:type="numbering" w:customStyle="1" w:styleId="640">
    <w:name w:val="Нет списка64"/>
    <w:next w:val="a2"/>
    <w:uiPriority w:val="99"/>
    <w:semiHidden/>
    <w:unhideWhenUsed/>
  </w:style>
  <w:style w:type="numbering" w:customStyle="1" w:styleId="650">
    <w:name w:val="Нет списка65"/>
    <w:next w:val="a2"/>
    <w:uiPriority w:val="99"/>
    <w:semiHidden/>
    <w:unhideWhenUsed/>
  </w:style>
  <w:style w:type="numbering" w:customStyle="1" w:styleId="66">
    <w:name w:val="Нет списка66"/>
    <w:next w:val="a2"/>
    <w:uiPriority w:val="99"/>
    <w:semiHidden/>
    <w:unhideWhenUsed/>
  </w:style>
  <w:style w:type="numbering" w:customStyle="1" w:styleId="67">
    <w:name w:val="Нет списка67"/>
    <w:next w:val="a2"/>
    <w:uiPriority w:val="99"/>
    <w:semiHidden/>
    <w:unhideWhenUsed/>
  </w:style>
  <w:style w:type="numbering" w:customStyle="1" w:styleId="68">
    <w:name w:val="Нет списка68"/>
    <w:next w:val="a2"/>
    <w:uiPriority w:val="99"/>
    <w:semiHidden/>
    <w:unhideWhenUsed/>
  </w:style>
  <w:style w:type="numbering" w:customStyle="1" w:styleId="69">
    <w:name w:val="Нет списка69"/>
    <w:next w:val="a2"/>
    <w:uiPriority w:val="99"/>
    <w:semiHidden/>
    <w:unhideWhenUsed/>
  </w:style>
  <w:style w:type="table" w:customStyle="1" w:styleId="95">
    <w:name w:val="Сетка таблицы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700">
    <w:name w:val="Нет списка70"/>
    <w:next w:val="a2"/>
    <w:uiPriority w:val="99"/>
    <w:semiHidden/>
    <w:unhideWhenUsed/>
  </w:style>
  <w:style w:type="numbering" w:customStyle="1" w:styleId="710">
    <w:name w:val="Нет списка71"/>
    <w:next w:val="a2"/>
    <w:uiPriority w:val="99"/>
    <w:semiHidden/>
    <w:unhideWhenUsed/>
  </w:style>
  <w:style w:type="numbering" w:customStyle="1" w:styleId="720">
    <w:name w:val="Нет списка72"/>
    <w:next w:val="a2"/>
    <w:uiPriority w:val="99"/>
    <w:semiHidden/>
    <w:unhideWhenUsed/>
  </w:style>
  <w:style w:type="numbering" w:customStyle="1" w:styleId="730">
    <w:name w:val="Нет списка73"/>
    <w:next w:val="a2"/>
    <w:uiPriority w:val="99"/>
    <w:semiHidden/>
    <w:unhideWhenUsed/>
  </w:style>
  <w:style w:type="paragraph" w:customStyle="1" w:styleId="tkzagolovok40">
    <w:name w:val="tkzagolovok4"/>
    <w:basedOn w:val="a"/>
    <w:pPr>
      <w:spacing w:before="100" w:beforeAutospacing="1" w:after="100" w:afterAutospacing="1"/>
    </w:pPr>
    <w:rPr>
      <w:rFonts w:eastAsia="Times New Roman" w:cs="Arial"/>
    </w:rPr>
  </w:style>
  <w:style w:type="paragraph" w:customStyle="1" w:styleId="tkredakcijaspisok0">
    <w:name w:val="tkredakcijaspisok"/>
    <w:basedOn w:val="a"/>
    <w:pPr>
      <w:spacing w:before="100" w:beforeAutospacing="1" w:after="100" w:afterAutospacing="1"/>
    </w:pPr>
    <w:rPr>
      <w:rFonts w:eastAsia="Times New Roman" w:cs="Arial"/>
    </w:rPr>
  </w:style>
  <w:style w:type="numbering" w:customStyle="1" w:styleId="740">
    <w:name w:val="Нет списка74"/>
    <w:next w:val="a2"/>
    <w:uiPriority w:val="99"/>
    <w:semiHidden/>
    <w:unhideWhenUsed/>
  </w:style>
  <w:style w:type="numbering" w:customStyle="1" w:styleId="750">
    <w:name w:val="Нет списка75"/>
    <w:next w:val="a2"/>
    <w:uiPriority w:val="99"/>
    <w:semiHidden/>
    <w:unhideWhenUsed/>
  </w:style>
  <w:style w:type="numbering" w:customStyle="1" w:styleId="76">
    <w:name w:val="Нет списка76"/>
    <w:next w:val="a2"/>
    <w:uiPriority w:val="99"/>
    <w:semiHidden/>
    <w:unhideWhenUsed/>
  </w:style>
  <w:style w:type="numbering" w:customStyle="1" w:styleId="77">
    <w:name w:val="Нет списка77"/>
    <w:next w:val="a2"/>
    <w:uiPriority w:val="99"/>
    <w:semiHidden/>
    <w:unhideWhenUsed/>
  </w:style>
  <w:style w:type="numbering" w:customStyle="1" w:styleId="78">
    <w:name w:val="Нет списка78"/>
    <w:next w:val="a2"/>
    <w:uiPriority w:val="99"/>
    <w:semiHidden/>
    <w:unhideWhenUsed/>
  </w:style>
  <w:style w:type="numbering" w:customStyle="1" w:styleId="79">
    <w:name w:val="Нет списка79"/>
    <w:next w:val="a2"/>
    <w:uiPriority w:val="99"/>
    <w:semiHidden/>
    <w:unhideWhenUsed/>
  </w:style>
  <w:style w:type="numbering" w:customStyle="1" w:styleId="800">
    <w:name w:val="Нет списка80"/>
    <w:next w:val="a2"/>
    <w:uiPriority w:val="99"/>
    <w:semiHidden/>
    <w:unhideWhenUsed/>
  </w:style>
  <w:style w:type="numbering" w:customStyle="1" w:styleId="811">
    <w:name w:val="Нет списка81"/>
    <w:next w:val="a2"/>
    <w:uiPriority w:val="99"/>
    <w:semiHidden/>
    <w:unhideWhenUsed/>
  </w:style>
  <w:style w:type="numbering" w:customStyle="1" w:styleId="820">
    <w:name w:val="Нет списка82"/>
    <w:next w:val="a2"/>
    <w:uiPriority w:val="99"/>
    <w:semiHidden/>
    <w:unhideWhenUsed/>
  </w:style>
  <w:style w:type="numbering" w:customStyle="1" w:styleId="830">
    <w:name w:val="Нет списка83"/>
    <w:next w:val="a2"/>
    <w:uiPriority w:val="99"/>
    <w:semiHidden/>
    <w:unhideWhenUsed/>
  </w:style>
  <w:style w:type="numbering" w:customStyle="1" w:styleId="840">
    <w:name w:val="Нет списка84"/>
    <w:next w:val="a2"/>
    <w:uiPriority w:val="99"/>
    <w:semiHidden/>
    <w:unhideWhenUsed/>
  </w:style>
  <w:style w:type="paragraph" w:customStyle="1" w:styleId="stf">
    <w:name w:val="stf"/>
    <w:basedOn w:val="a"/>
    <w:uiPriority w:val="99"/>
    <w:semiHidden/>
    <w:pPr>
      <w:spacing w:before="100" w:beforeAutospacing="1" w:after="100" w:afterAutospacing="1"/>
    </w:pPr>
    <w:rPr>
      <w:rFonts w:ascii="Verdana" w:eastAsia="Times New Roman" w:hAnsi="Verdana"/>
      <w:sz w:val="19"/>
      <w:szCs w:val="19"/>
    </w:rPr>
  </w:style>
  <w:style w:type="paragraph" w:customStyle="1" w:styleId="tkzagolovok50">
    <w:name w:val="tkzagolovok5"/>
    <w:basedOn w:val="a"/>
    <w:uiPriority w:val="99"/>
    <w:semiHidden/>
    <w:pPr>
      <w:spacing w:before="100" w:beforeAutospacing="1" w:after="100" w:afterAutospacing="1"/>
    </w:pPr>
    <w:rPr>
      <w:rFonts w:eastAsia="Times New Roman"/>
    </w:rPr>
  </w:style>
  <w:style w:type="character" w:customStyle="1" w:styleId="FontStyle18">
    <w:name w:val="Font Style18"/>
    <w:basedOn w:val="a0"/>
    <w:rPr>
      <w:rFonts w:ascii="Times New Roman" w:hAnsi="Times New Roman" w:cs="Times New Roman" w:hint="default"/>
      <w:b/>
      <w:bCs/>
    </w:rPr>
  </w:style>
  <w:style w:type="character" w:customStyle="1" w:styleId="FontStyle15">
    <w:name w:val="Font Style15"/>
    <w:basedOn w:val="a0"/>
    <w:rPr>
      <w:rFonts w:ascii="Times New Roman" w:hAnsi="Times New Roman" w:cs="Times New Roman" w:hint="default"/>
    </w:rPr>
  </w:style>
  <w:style w:type="character" w:customStyle="1" w:styleId="FontStyle19">
    <w:name w:val="Font Style19"/>
    <w:basedOn w:val="a0"/>
    <w:rPr>
      <w:rFonts w:ascii="Times New Roman" w:hAnsi="Times New Roman" w:cs="Times New Roman" w:hint="default"/>
      <w:b/>
      <w:bCs/>
    </w:rPr>
  </w:style>
  <w:style w:type="character" w:customStyle="1" w:styleId="FontStyle29">
    <w:name w:val="Font Style29"/>
    <w:basedOn w:val="a0"/>
    <w:rPr>
      <w:rFonts w:ascii="Times New Roman" w:hAnsi="Times New Roman" w:cs="Times New Roman" w:hint="default"/>
    </w:rPr>
  </w:style>
  <w:style w:type="character" w:customStyle="1" w:styleId="s30">
    <w:name w:val="s30"/>
    <w:basedOn w:val="a0"/>
    <w:rPr>
      <w:rFonts w:ascii="Times New Roman" w:hAnsi="Times New Roman" w:cs="Times New Roman" w:hint="default"/>
      <w:i/>
      <w:iCs/>
      <w:color w:val="FF0000"/>
    </w:rPr>
  </w:style>
  <w:style w:type="numbering" w:customStyle="1" w:styleId="850">
    <w:name w:val="Нет списка85"/>
    <w:next w:val="a2"/>
    <w:uiPriority w:val="99"/>
    <w:semiHidden/>
    <w:unhideWhenUsed/>
  </w:style>
  <w:style w:type="numbering" w:customStyle="1" w:styleId="86">
    <w:name w:val="Нет списка86"/>
    <w:next w:val="a2"/>
    <w:uiPriority w:val="99"/>
    <w:semiHidden/>
    <w:unhideWhenUsed/>
  </w:style>
  <w:style w:type="numbering" w:customStyle="1" w:styleId="87">
    <w:name w:val="Нет списка87"/>
    <w:next w:val="a2"/>
    <w:uiPriority w:val="99"/>
    <w:semiHidden/>
    <w:unhideWhenUsed/>
  </w:style>
  <w:style w:type="numbering" w:customStyle="1" w:styleId="88">
    <w:name w:val="Нет списка88"/>
    <w:next w:val="a2"/>
    <w:uiPriority w:val="99"/>
    <w:semiHidden/>
    <w:unhideWhenUsed/>
  </w:style>
  <w:style w:type="numbering" w:customStyle="1" w:styleId="89">
    <w:name w:val="Нет списка89"/>
    <w:next w:val="a2"/>
    <w:uiPriority w:val="99"/>
    <w:semiHidden/>
    <w:unhideWhenUsed/>
  </w:style>
  <w:style w:type="numbering" w:customStyle="1" w:styleId="900">
    <w:name w:val="Нет списка90"/>
    <w:next w:val="a2"/>
    <w:uiPriority w:val="99"/>
    <w:semiHidden/>
    <w:unhideWhenUsed/>
  </w:style>
  <w:style w:type="numbering" w:customStyle="1" w:styleId="910">
    <w:name w:val="Нет списка91"/>
    <w:next w:val="a2"/>
    <w:uiPriority w:val="99"/>
    <w:semiHidden/>
    <w:unhideWhenUsed/>
  </w:style>
  <w:style w:type="numbering" w:customStyle="1" w:styleId="920">
    <w:name w:val="Нет списка92"/>
    <w:next w:val="a2"/>
    <w:uiPriority w:val="99"/>
    <w:semiHidden/>
    <w:unhideWhenUsed/>
  </w:style>
  <w:style w:type="numbering" w:customStyle="1" w:styleId="930">
    <w:name w:val="Нет списка93"/>
    <w:next w:val="a2"/>
    <w:uiPriority w:val="99"/>
    <w:semiHidden/>
    <w:unhideWhenUsed/>
  </w:style>
  <w:style w:type="numbering" w:customStyle="1" w:styleId="940">
    <w:name w:val="Нет списка94"/>
    <w:next w:val="a2"/>
    <w:uiPriority w:val="99"/>
    <w:semiHidden/>
    <w:unhideWhenUsed/>
  </w:style>
  <w:style w:type="numbering" w:customStyle="1" w:styleId="950">
    <w:name w:val="Нет списка95"/>
    <w:next w:val="a2"/>
    <w:uiPriority w:val="99"/>
    <w:semiHidden/>
    <w:unhideWhenUsed/>
  </w:style>
  <w:style w:type="numbering" w:customStyle="1" w:styleId="96">
    <w:name w:val="Нет списка96"/>
    <w:next w:val="a2"/>
    <w:uiPriority w:val="99"/>
    <w:semiHidden/>
    <w:unhideWhenUsed/>
  </w:style>
  <w:style w:type="numbering" w:customStyle="1" w:styleId="97">
    <w:name w:val="Нет списка97"/>
    <w:next w:val="a2"/>
    <w:uiPriority w:val="99"/>
    <w:semiHidden/>
    <w:unhideWhenUsed/>
  </w:style>
  <w:style w:type="numbering" w:customStyle="1" w:styleId="98">
    <w:name w:val="Нет списка98"/>
    <w:next w:val="a2"/>
    <w:uiPriority w:val="99"/>
    <w:semiHidden/>
    <w:unhideWhenUsed/>
  </w:style>
  <w:style w:type="numbering" w:customStyle="1" w:styleId="99">
    <w:name w:val="Нет списка99"/>
    <w:next w:val="a2"/>
    <w:uiPriority w:val="99"/>
    <w:semiHidden/>
    <w:unhideWhenUsed/>
  </w:style>
  <w:style w:type="numbering" w:customStyle="1" w:styleId="1000">
    <w:name w:val="Нет списка100"/>
    <w:next w:val="a2"/>
    <w:uiPriority w:val="99"/>
    <w:semiHidden/>
    <w:unhideWhenUsed/>
  </w:style>
  <w:style w:type="numbering" w:customStyle="1" w:styleId="1010">
    <w:name w:val="Нет списка101"/>
    <w:next w:val="a2"/>
    <w:uiPriority w:val="99"/>
    <w:semiHidden/>
    <w:unhideWhenUsed/>
  </w:style>
  <w:style w:type="numbering" w:customStyle="1" w:styleId="102">
    <w:name w:val="Нет списка102"/>
    <w:next w:val="a2"/>
    <w:uiPriority w:val="99"/>
    <w:semiHidden/>
    <w:unhideWhenUsed/>
  </w:style>
  <w:style w:type="numbering" w:customStyle="1" w:styleId="103">
    <w:name w:val="Нет списка103"/>
    <w:next w:val="a2"/>
    <w:uiPriority w:val="99"/>
    <w:semiHidden/>
    <w:unhideWhenUsed/>
  </w:style>
  <w:style w:type="numbering" w:customStyle="1" w:styleId="104">
    <w:name w:val="Нет списка104"/>
    <w:next w:val="a2"/>
    <w:uiPriority w:val="99"/>
    <w:semiHidden/>
    <w:unhideWhenUsed/>
  </w:style>
  <w:style w:type="numbering" w:customStyle="1" w:styleId="105">
    <w:name w:val="Нет списка105"/>
    <w:next w:val="a2"/>
    <w:uiPriority w:val="99"/>
    <w:semiHidden/>
    <w:unhideWhenUsed/>
  </w:style>
  <w:style w:type="table" w:customStyle="1" w:styleId="106">
    <w:name w:val="Сетка таблицы1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60">
    <w:name w:val="Нет списка106"/>
    <w:next w:val="a2"/>
    <w:uiPriority w:val="99"/>
    <w:semiHidden/>
    <w:unhideWhenUsed/>
  </w:style>
  <w:style w:type="numbering" w:customStyle="1" w:styleId="107">
    <w:name w:val="Нет списка107"/>
    <w:next w:val="a2"/>
    <w:uiPriority w:val="99"/>
    <w:semiHidden/>
    <w:unhideWhenUsed/>
  </w:style>
  <w:style w:type="numbering" w:customStyle="1" w:styleId="108">
    <w:name w:val="Нет списка108"/>
    <w:next w:val="a2"/>
    <w:uiPriority w:val="99"/>
    <w:semiHidden/>
    <w:unhideWhenUsed/>
  </w:style>
  <w:style w:type="numbering" w:customStyle="1" w:styleId="109">
    <w:name w:val="Нет списка109"/>
    <w:next w:val="a2"/>
    <w:uiPriority w:val="99"/>
    <w:semiHidden/>
    <w:unhideWhenUsed/>
  </w:style>
  <w:style w:type="numbering" w:customStyle="1" w:styleId="1100">
    <w:name w:val="Нет списка110"/>
    <w:next w:val="a2"/>
    <w:uiPriority w:val="99"/>
    <w:semiHidden/>
    <w:unhideWhenUsed/>
  </w:style>
  <w:style w:type="numbering" w:customStyle="1" w:styleId="1110">
    <w:name w:val="Нет списка111"/>
    <w:next w:val="a2"/>
    <w:uiPriority w:val="99"/>
    <w:semiHidden/>
    <w:unhideWhenUsed/>
  </w:style>
  <w:style w:type="table" w:customStyle="1" w:styleId="115">
    <w:name w:val="Сетка таблицы1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4">
    <w:name w:val="Сетка таблицы1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20">
    <w:name w:val="Нет списка112"/>
    <w:next w:val="a2"/>
    <w:uiPriority w:val="99"/>
    <w:semiHidden/>
    <w:unhideWhenUsed/>
  </w:style>
  <w:style w:type="numbering" w:customStyle="1" w:styleId="1130">
    <w:name w:val="Нет списка113"/>
    <w:next w:val="a2"/>
    <w:uiPriority w:val="99"/>
    <w:semiHidden/>
    <w:unhideWhenUsed/>
  </w:style>
  <w:style w:type="numbering" w:customStyle="1" w:styleId="1140">
    <w:name w:val="Нет списка114"/>
    <w:next w:val="a2"/>
    <w:uiPriority w:val="99"/>
    <w:semiHidden/>
    <w:unhideWhenUsed/>
  </w:style>
  <w:style w:type="numbering" w:customStyle="1" w:styleId="1150">
    <w:name w:val="Нет списка115"/>
    <w:next w:val="a2"/>
    <w:uiPriority w:val="99"/>
    <w:semiHidden/>
    <w:unhideWhenUsed/>
  </w:style>
  <w:style w:type="numbering" w:customStyle="1" w:styleId="116">
    <w:name w:val="Нет списка116"/>
    <w:next w:val="a2"/>
    <w:uiPriority w:val="99"/>
    <w:semiHidden/>
    <w:unhideWhenUsed/>
  </w:style>
  <w:style w:type="numbering" w:customStyle="1" w:styleId="117">
    <w:name w:val="Нет списка117"/>
    <w:next w:val="a2"/>
    <w:uiPriority w:val="99"/>
    <w:semiHidden/>
    <w:unhideWhenUsed/>
  </w:style>
  <w:style w:type="numbering" w:customStyle="1" w:styleId="118">
    <w:name w:val="Нет списка118"/>
    <w:next w:val="a2"/>
    <w:uiPriority w:val="99"/>
    <w:semiHidden/>
    <w:unhideWhenUsed/>
  </w:style>
  <w:style w:type="numbering" w:customStyle="1" w:styleId="119">
    <w:name w:val="Нет списка119"/>
    <w:next w:val="a2"/>
    <w:uiPriority w:val="99"/>
    <w:semiHidden/>
    <w:unhideWhenUsed/>
  </w:style>
  <w:style w:type="numbering" w:customStyle="1" w:styleId="1200">
    <w:name w:val="Нет списка120"/>
    <w:next w:val="a2"/>
    <w:uiPriority w:val="99"/>
    <w:semiHidden/>
    <w:unhideWhenUsed/>
  </w:style>
  <w:style w:type="numbering" w:customStyle="1" w:styleId="1210">
    <w:name w:val="Нет списка121"/>
    <w:next w:val="a2"/>
    <w:uiPriority w:val="99"/>
    <w:semiHidden/>
    <w:unhideWhenUsed/>
  </w:style>
  <w:style w:type="table" w:customStyle="1" w:styleId="133">
    <w:name w:val="Сетка таблицы1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3">
    <w:name w:val="Сетка таблицы1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1">
    <w:name w:val="Сетка таблицы1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1">
    <w:name w:val="Сетка таблицы1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220">
    <w:name w:val="Нет списка122"/>
    <w:next w:val="a2"/>
    <w:uiPriority w:val="99"/>
    <w:semiHidden/>
    <w:unhideWhenUsed/>
  </w:style>
  <w:style w:type="numbering" w:customStyle="1" w:styleId="1230">
    <w:name w:val="Нет списка123"/>
    <w:next w:val="a2"/>
    <w:uiPriority w:val="99"/>
    <w:semiHidden/>
    <w:unhideWhenUsed/>
  </w:style>
  <w:style w:type="numbering" w:customStyle="1" w:styleId="1240">
    <w:name w:val="Нет списка124"/>
    <w:next w:val="a2"/>
    <w:uiPriority w:val="99"/>
    <w:semiHidden/>
    <w:unhideWhenUsed/>
  </w:style>
  <w:style w:type="numbering" w:customStyle="1" w:styleId="125">
    <w:name w:val="Нет списка125"/>
    <w:next w:val="a2"/>
    <w:uiPriority w:val="99"/>
    <w:semiHidden/>
    <w:unhideWhenUsed/>
  </w:style>
  <w:style w:type="numbering" w:customStyle="1" w:styleId="126">
    <w:name w:val="Нет списка126"/>
    <w:next w:val="a2"/>
    <w:uiPriority w:val="99"/>
    <w:semiHidden/>
    <w:unhideWhenUsed/>
  </w:style>
  <w:style w:type="numbering" w:customStyle="1" w:styleId="127">
    <w:name w:val="Нет списка127"/>
    <w:next w:val="a2"/>
    <w:uiPriority w:val="99"/>
    <w:semiHidden/>
    <w:unhideWhenUsed/>
  </w:style>
  <w:style w:type="numbering" w:customStyle="1" w:styleId="128">
    <w:name w:val="Нет списка128"/>
    <w:next w:val="a2"/>
    <w:uiPriority w:val="99"/>
    <w:semiHidden/>
    <w:unhideWhenUsed/>
  </w:style>
  <w:style w:type="table" w:customStyle="1" w:styleId="171">
    <w:name w:val="Сетка таблицы1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1">
    <w:name w:val="Сетка таблицы1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29">
    <w:name w:val="Нет списка129"/>
    <w:next w:val="a2"/>
    <w:uiPriority w:val="99"/>
    <w:semiHidden/>
    <w:unhideWhenUsed/>
  </w:style>
  <w:style w:type="table" w:customStyle="1" w:styleId="191">
    <w:name w:val="Сетка таблицы1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300">
    <w:name w:val="Нет списка130"/>
    <w:next w:val="a2"/>
    <w:uiPriority w:val="99"/>
    <w:semiHidden/>
    <w:unhideWhenUsed/>
  </w:style>
  <w:style w:type="numbering" w:customStyle="1" w:styleId="1310">
    <w:name w:val="Нет списка131"/>
    <w:next w:val="a2"/>
    <w:uiPriority w:val="99"/>
    <w:semiHidden/>
    <w:unhideWhenUsed/>
  </w:style>
  <w:style w:type="numbering" w:customStyle="1" w:styleId="1320">
    <w:name w:val="Нет списка132"/>
    <w:next w:val="a2"/>
    <w:uiPriority w:val="99"/>
    <w:semiHidden/>
    <w:unhideWhenUsed/>
  </w:style>
  <w:style w:type="table" w:customStyle="1" w:styleId="201">
    <w:name w:val="Сетка таблицы2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330">
    <w:name w:val="Нет списка133"/>
    <w:next w:val="a2"/>
    <w:uiPriority w:val="99"/>
    <w:semiHidden/>
    <w:unhideWhenUsed/>
  </w:style>
  <w:style w:type="paragraph" w:styleId="affff9">
    <w:name w:val="List"/>
    <w:basedOn w:val="a"/>
    <w:uiPriority w:val="99"/>
    <w:semiHidden/>
    <w:unhideWhenUsed/>
    <w:pPr>
      <w:spacing w:after="200" w:line="276" w:lineRule="auto"/>
      <w:ind w:left="283" w:hanging="283"/>
      <w:jc w:val="both"/>
    </w:pPr>
    <w:rPr>
      <w:rFonts w:ascii="Calibri" w:eastAsia="Calibri" w:hAnsi="Calibri" w:cs="Calibri"/>
      <w:sz w:val="22"/>
      <w:szCs w:val="22"/>
      <w:lang w:eastAsia="en-US"/>
    </w:rPr>
  </w:style>
  <w:style w:type="paragraph" w:styleId="affffa">
    <w:name w:val="Body Text First Indent"/>
    <w:basedOn w:val="a"/>
    <w:link w:val="affffb"/>
    <w:uiPriority w:val="99"/>
    <w:semiHidden/>
    <w:unhideWhenUsed/>
    <w:pPr>
      <w:ind w:firstLine="210"/>
    </w:pPr>
    <w:rPr>
      <w:rFonts w:eastAsia="Calibri"/>
    </w:rPr>
  </w:style>
  <w:style w:type="character" w:customStyle="1" w:styleId="affffb">
    <w:name w:val="Красная строка Знак"/>
    <w:basedOn w:val="afff9"/>
    <w:link w:val="affffa"/>
    <w:uiPriority w:val="99"/>
    <w:semiHidden/>
    <w:rPr>
      <w:rFonts w:ascii="Times New Roman" w:eastAsia="Calibri" w:hAnsi="Times New Roman" w:cs="Times New Roman"/>
      <w:sz w:val="24"/>
      <w:lang w:eastAsia="ru-RU"/>
    </w:rPr>
  </w:style>
  <w:style w:type="paragraph" w:customStyle="1" w:styleId="msolistcxspfirst">
    <w:name w:val="msolistcxspfirst"/>
    <w:basedOn w:val="a"/>
    <w:uiPriority w:val="99"/>
    <w:pPr>
      <w:spacing w:line="276" w:lineRule="auto"/>
      <w:ind w:left="283" w:hanging="283"/>
    </w:pPr>
    <w:rPr>
      <w:rFonts w:ascii="Calibri" w:eastAsia="Calibri" w:hAnsi="Calibri" w:cs="Calibri"/>
      <w:sz w:val="22"/>
    </w:rPr>
  </w:style>
  <w:style w:type="paragraph" w:customStyle="1" w:styleId="msolistcxspmiddle">
    <w:name w:val="msolistcxspmiddle"/>
    <w:basedOn w:val="a"/>
    <w:uiPriority w:val="99"/>
    <w:pPr>
      <w:spacing w:line="276" w:lineRule="auto"/>
      <w:ind w:left="283" w:hanging="283"/>
    </w:pPr>
    <w:rPr>
      <w:rFonts w:ascii="Calibri" w:eastAsia="Calibri" w:hAnsi="Calibri" w:cs="Calibri"/>
      <w:sz w:val="22"/>
    </w:rPr>
  </w:style>
  <w:style w:type="paragraph" w:customStyle="1" w:styleId="msolistcxsplast">
    <w:name w:val="msolistcxsplast"/>
    <w:basedOn w:val="a"/>
    <w:uiPriority w:val="99"/>
    <w:pPr>
      <w:spacing w:after="200" w:line="276" w:lineRule="auto"/>
      <w:ind w:left="283" w:hanging="283"/>
    </w:pPr>
    <w:rPr>
      <w:rFonts w:ascii="Calibri" w:eastAsia="Calibri" w:hAnsi="Calibri" w:cs="Calibri"/>
      <w:sz w:val="22"/>
    </w:rPr>
  </w:style>
  <w:style w:type="paragraph" w:customStyle="1" w:styleId="3b">
    <w:name w:val="Абзац списка3"/>
    <w:basedOn w:val="a"/>
    <w:uiPriority w:val="99"/>
    <w:pPr>
      <w:spacing w:after="200" w:line="276" w:lineRule="auto"/>
      <w:ind w:left="720"/>
    </w:pPr>
    <w:rPr>
      <w:rFonts w:ascii="Calibri" w:eastAsia="Calibri" w:hAnsi="Calibri" w:cs="Calibri"/>
      <w:sz w:val="22"/>
    </w:rPr>
  </w:style>
  <w:style w:type="paragraph" w:customStyle="1" w:styleId="3CxSpFirst">
    <w:name w:val="Абзац списка3CxSpFirst"/>
    <w:basedOn w:val="a"/>
    <w:uiPriority w:val="99"/>
    <w:pPr>
      <w:spacing w:line="276" w:lineRule="auto"/>
      <w:ind w:left="720"/>
    </w:pPr>
    <w:rPr>
      <w:rFonts w:ascii="Calibri" w:eastAsia="Calibri" w:hAnsi="Calibri" w:cs="Calibri"/>
      <w:sz w:val="22"/>
    </w:rPr>
  </w:style>
  <w:style w:type="paragraph" w:customStyle="1" w:styleId="3CxSpMiddle">
    <w:name w:val="Абзац списка3CxSpMiddle"/>
    <w:basedOn w:val="a"/>
    <w:uiPriority w:val="99"/>
    <w:pPr>
      <w:spacing w:line="276" w:lineRule="auto"/>
      <w:ind w:left="720"/>
    </w:pPr>
    <w:rPr>
      <w:rFonts w:ascii="Calibri" w:eastAsia="Calibri" w:hAnsi="Calibri" w:cs="Calibri"/>
      <w:sz w:val="22"/>
    </w:rPr>
  </w:style>
  <w:style w:type="paragraph" w:customStyle="1" w:styleId="3CxSpLast">
    <w:name w:val="Абзац списка3CxSpLast"/>
    <w:basedOn w:val="a"/>
    <w:uiPriority w:val="99"/>
    <w:pPr>
      <w:spacing w:after="200" w:line="276" w:lineRule="auto"/>
      <w:ind w:left="720"/>
    </w:pPr>
    <w:rPr>
      <w:rFonts w:ascii="Calibri" w:eastAsia="Calibri" w:hAnsi="Calibri" w:cs="Calibri"/>
      <w:sz w:val="22"/>
    </w:rPr>
  </w:style>
  <w:style w:type="paragraph" w:customStyle="1" w:styleId="2f5">
    <w:name w:val="Без интервала2"/>
    <w:basedOn w:val="a"/>
    <w:uiPriority w:val="99"/>
    <w:rPr>
      <w:rFonts w:ascii="Calibri" w:eastAsia="Calibri" w:hAnsi="Calibri" w:cs="Calibri"/>
      <w:sz w:val="22"/>
    </w:rPr>
  </w:style>
  <w:style w:type="paragraph" w:customStyle="1" w:styleId="2f6">
    <w:name w:val="Абзац списка2"/>
    <w:basedOn w:val="a"/>
    <w:uiPriority w:val="99"/>
    <w:pPr>
      <w:spacing w:after="200" w:line="276" w:lineRule="auto"/>
      <w:ind w:left="720"/>
    </w:pPr>
    <w:rPr>
      <w:rFonts w:ascii="Calibri" w:eastAsia="Calibri" w:hAnsi="Calibri" w:cs="Calibri"/>
      <w:sz w:val="22"/>
    </w:rPr>
  </w:style>
  <w:style w:type="paragraph" w:customStyle="1" w:styleId="2CxSpFirst">
    <w:name w:val="Абзац списка2CxSpFirst"/>
    <w:basedOn w:val="a"/>
    <w:uiPriority w:val="99"/>
    <w:pPr>
      <w:spacing w:line="276" w:lineRule="auto"/>
      <w:ind w:left="720"/>
    </w:pPr>
    <w:rPr>
      <w:rFonts w:ascii="Calibri" w:eastAsia="Calibri" w:hAnsi="Calibri" w:cs="Calibri"/>
      <w:sz w:val="22"/>
    </w:rPr>
  </w:style>
  <w:style w:type="paragraph" w:customStyle="1" w:styleId="2CxSpMiddle">
    <w:name w:val="Абзац списка2CxSpMiddle"/>
    <w:basedOn w:val="a"/>
    <w:uiPriority w:val="99"/>
    <w:pPr>
      <w:spacing w:line="276" w:lineRule="auto"/>
      <w:ind w:left="720"/>
    </w:pPr>
    <w:rPr>
      <w:rFonts w:ascii="Calibri" w:eastAsia="Calibri" w:hAnsi="Calibri" w:cs="Calibri"/>
      <w:sz w:val="22"/>
    </w:rPr>
  </w:style>
  <w:style w:type="paragraph" w:customStyle="1" w:styleId="2CxSpLast">
    <w:name w:val="Абзац списка2CxSpLast"/>
    <w:basedOn w:val="a"/>
    <w:uiPriority w:val="99"/>
    <w:pPr>
      <w:spacing w:after="200" w:line="276" w:lineRule="auto"/>
      <w:ind w:left="720"/>
    </w:pPr>
    <w:rPr>
      <w:rFonts w:ascii="Calibri" w:eastAsia="Calibri" w:hAnsi="Calibri" w:cs="Calibri"/>
      <w:sz w:val="22"/>
    </w:rPr>
  </w:style>
  <w:style w:type="paragraph" w:customStyle="1" w:styleId="4a">
    <w:name w:val="Абзац списка4"/>
    <w:basedOn w:val="a"/>
    <w:uiPriority w:val="99"/>
    <w:pPr>
      <w:spacing w:after="200" w:line="276" w:lineRule="auto"/>
      <w:ind w:left="720"/>
    </w:pPr>
    <w:rPr>
      <w:rFonts w:ascii="Calibri" w:eastAsia="Calibri" w:hAnsi="Calibri" w:cs="Calibri"/>
      <w:sz w:val="22"/>
    </w:rPr>
  </w:style>
  <w:style w:type="paragraph" w:customStyle="1" w:styleId="4CxSpFirst">
    <w:name w:val="Абзац списка4CxSpFirst"/>
    <w:basedOn w:val="a"/>
    <w:uiPriority w:val="99"/>
    <w:pPr>
      <w:spacing w:line="276" w:lineRule="auto"/>
      <w:ind w:left="720"/>
    </w:pPr>
    <w:rPr>
      <w:rFonts w:ascii="Calibri" w:eastAsia="Calibri" w:hAnsi="Calibri" w:cs="Calibri"/>
      <w:sz w:val="22"/>
    </w:rPr>
  </w:style>
  <w:style w:type="paragraph" w:customStyle="1" w:styleId="4CxSpMiddle">
    <w:name w:val="Абзац списка4CxSpMiddle"/>
    <w:basedOn w:val="a"/>
    <w:uiPriority w:val="99"/>
    <w:pPr>
      <w:spacing w:line="276" w:lineRule="auto"/>
      <w:ind w:left="720"/>
    </w:pPr>
    <w:rPr>
      <w:rFonts w:ascii="Calibri" w:eastAsia="Calibri" w:hAnsi="Calibri" w:cs="Calibri"/>
      <w:sz w:val="22"/>
    </w:rPr>
  </w:style>
  <w:style w:type="paragraph" w:customStyle="1" w:styleId="4CxSpLast">
    <w:name w:val="Абзац списка4CxSpLast"/>
    <w:basedOn w:val="a"/>
    <w:uiPriority w:val="99"/>
    <w:pPr>
      <w:spacing w:after="200" w:line="276" w:lineRule="auto"/>
      <w:ind w:left="720"/>
    </w:pPr>
    <w:rPr>
      <w:rFonts w:ascii="Calibri" w:eastAsia="Calibri" w:hAnsi="Calibri" w:cs="Calibri"/>
      <w:sz w:val="22"/>
    </w:rPr>
  </w:style>
  <w:style w:type="paragraph" w:customStyle="1" w:styleId="xl63">
    <w:name w:val="xl63"/>
    <w:basedOn w:val="a"/>
    <w:uiPriority w:val="99"/>
    <w:pPr>
      <w:spacing w:before="100" w:beforeAutospacing="1" w:after="100" w:afterAutospacing="1"/>
    </w:pPr>
    <w:rPr>
      <w:rFonts w:eastAsia="Times New Roman"/>
      <w:sz w:val="18"/>
      <w:szCs w:val="18"/>
    </w:rPr>
  </w:style>
  <w:style w:type="table" w:customStyle="1" w:styleId="215">
    <w:name w:val="Сетка таблицы2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2">
    <w:name w:val="Сетка таблицы2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1">
    <w:name w:val="Сетка таблицы2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41">
    <w:name w:val="Сетка таблицы2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51">
    <w:name w:val="Сетка таблицы2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61">
    <w:name w:val="Сетка таблицы2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71">
    <w:name w:val="Сетка таблицы2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81">
    <w:name w:val="Сетка таблицы2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91">
    <w:name w:val="Сетка таблицы2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01">
    <w:name w:val="Сетка таблицы3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3">
    <w:name w:val="Сетка таблицы3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1">
    <w:name w:val="Сетка таблицы3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31">
    <w:name w:val="Сетка таблицы3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41">
    <w:name w:val="Сетка таблицы3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51">
    <w:name w:val="Сетка таблицы3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61">
    <w:name w:val="Сетка таблицы3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71">
    <w:name w:val="Сетка таблицы3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81">
    <w:name w:val="Сетка таблицы3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91">
    <w:name w:val="Сетка таблицы3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01">
    <w:name w:val="Сетка таблицы4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34">
    <w:name w:val="Нет списка134"/>
    <w:next w:val="a2"/>
    <w:uiPriority w:val="99"/>
    <w:semiHidden/>
    <w:unhideWhenUsed/>
  </w:style>
  <w:style w:type="table" w:customStyle="1" w:styleId="411">
    <w:name w:val="Сетка таблицы4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1">
    <w:name w:val="Сетка таблицы4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31">
    <w:name w:val="Сетка таблицы4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41">
    <w:name w:val="Сетка таблицы4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51">
    <w:name w:val="Сетка таблицы4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61">
    <w:name w:val="Сетка таблицы4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71">
    <w:name w:val="Сетка таблицы4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80">
    <w:name w:val="Сетка таблицы4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90">
    <w:name w:val="Сетка таблицы4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01">
    <w:name w:val="Сетка таблицы5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35">
    <w:name w:val="Нет списка135"/>
    <w:next w:val="a2"/>
    <w:uiPriority w:val="99"/>
    <w:semiHidden/>
    <w:unhideWhenUsed/>
  </w:style>
  <w:style w:type="character" w:customStyle="1" w:styleId="FontStyle32">
    <w:name w:val="Font Style32"/>
    <w:basedOn w:val="a0"/>
    <w:rPr>
      <w:rFonts w:ascii="Times New Roman" w:hAnsi="Times New Roman" w:cs="Times New Roman" w:hint="default"/>
    </w:rPr>
  </w:style>
  <w:style w:type="character" w:customStyle="1" w:styleId="FontStyle35">
    <w:name w:val="Font Style35"/>
    <w:basedOn w:val="a0"/>
    <w:rPr>
      <w:rFonts w:ascii="Times New Roman" w:hAnsi="Times New Roman" w:cs="Times New Roman" w:hint="default"/>
      <w:b/>
      <w:bCs/>
    </w:rPr>
  </w:style>
  <w:style w:type="table" w:customStyle="1" w:styleId="511">
    <w:name w:val="Сетка таблицы5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1">
    <w:name w:val="Сетка таблицы5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31">
    <w:name w:val="Сетка таблицы5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41">
    <w:name w:val="Сетка таблицы5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51">
    <w:name w:val="Сетка таблицы5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61">
    <w:name w:val="Сетка таблицы5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36">
    <w:name w:val="Нет списка136"/>
    <w:next w:val="a2"/>
    <w:uiPriority w:val="99"/>
    <w:semiHidden/>
    <w:unhideWhenUsed/>
  </w:style>
  <w:style w:type="table" w:customStyle="1" w:styleId="570">
    <w:name w:val="Сетка таблицы5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80">
    <w:name w:val="Сетка таблицы5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90">
    <w:name w:val="Сетка таблицы5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01">
    <w:name w:val="Сетка таблицы6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1">
    <w:name w:val="Сетка таблицы6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21">
    <w:name w:val="Сетка таблицы6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37">
    <w:name w:val="Нет списка137"/>
    <w:next w:val="a2"/>
    <w:uiPriority w:val="99"/>
    <w:semiHidden/>
    <w:unhideWhenUsed/>
  </w:style>
  <w:style w:type="numbering" w:customStyle="1" w:styleId="138">
    <w:name w:val="Нет списка138"/>
    <w:next w:val="a2"/>
    <w:uiPriority w:val="99"/>
    <w:semiHidden/>
    <w:unhideWhenUsed/>
  </w:style>
  <w:style w:type="numbering" w:customStyle="1" w:styleId="139">
    <w:name w:val="Нет списка139"/>
    <w:next w:val="a2"/>
    <w:uiPriority w:val="99"/>
    <w:semiHidden/>
    <w:unhideWhenUsed/>
  </w:style>
  <w:style w:type="numbering" w:customStyle="1" w:styleId="1400">
    <w:name w:val="Нет списка140"/>
    <w:next w:val="a2"/>
    <w:uiPriority w:val="99"/>
    <w:semiHidden/>
    <w:unhideWhenUsed/>
  </w:style>
  <w:style w:type="numbering" w:customStyle="1" w:styleId="1410">
    <w:name w:val="Нет списка141"/>
    <w:next w:val="a2"/>
    <w:uiPriority w:val="99"/>
    <w:semiHidden/>
    <w:unhideWhenUsed/>
  </w:style>
  <w:style w:type="numbering" w:customStyle="1" w:styleId="1420">
    <w:name w:val="Нет списка142"/>
    <w:next w:val="a2"/>
    <w:uiPriority w:val="99"/>
    <w:semiHidden/>
    <w:unhideWhenUsed/>
  </w:style>
  <w:style w:type="numbering" w:customStyle="1" w:styleId="1430">
    <w:name w:val="Нет списка143"/>
    <w:next w:val="a2"/>
    <w:uiPriority w:val="99"/>
    <w:semiHidden/>
    <w:unhideWhenUsed/>
  </w:style>
  <w:style w:type="numbering" w:customStyle="1" w:styleId="144">
    <w:name w:val="Нет списка144"/>
    <w:next w:val="a2"/>
    <w:uiPriority w:val="99"/>
    <w:semiHidden/>
    <w:unhideWhenUsed/>
  </w:style>
  <w:style w:type="numbering" w:customStyle="1" w:styleId="145">
    <w:name w:val="Нет списка145"/>
    <w:next w:val="a2"/>
    <w:uiPriority w:val="99"/>
    <w:semiHidden/>
    <w:unhideWhenUsed/>
  </w:style>
  <w:style w:type="numbering" w:customStyle="1" w:styleId="146">
    <w:name w:val="Нет списка146"/>
    <w:next w:val="a2"/>
    <w:uiPriority w:val="99"/>
    <w:semiHidden/>
    <w:unhideWhenUsed/>
  </w:style>
  <w:style w:type="numbering" w:customStyle="1" w:styleId="147">
    <w:name w:val="Нет списка147"/>
    <w:next w:val="a2"/>
    <w:uiPriority w:val="99"/>
    <w:semiHidden/>
    <w:unhideWhenUsed/>
  </w:style>
  <w:style w:type="paragraph" w:styleId="3c">
    <w:name w:val="Body Text Indent 3"/>
    <w:basedOn w:val="a"/>
    <w:link w:val="3d"/>
    <w:uiPriority w:val="99"/>
    <w:semiHidden/>
    <w:unhideWhenUsed/>
    <w:pPr>
      <w:ind w:firstLine="1260"/>
    </w:pPr>
    <w:rPr>
      <w:rFonts w:eastAsia="Times New Roman"/>
    </w:rPr>
  </w:style>
  <w:style w:type="character" w:customStyle="1" w:styleId="3d">
    <w:name w:val="Основной текст с отступом 3 Знак"/>
    <w:basedOn w:val="a0"/>
    <w:link w:val="3c"/>
    <w:uiPriority w:val="99"/>
    <w:semiHidden/>
    <w:rPr>
      <w:rFonts w:ascii="Times New Roman" w:eastAsia="Times New Roman" w:hAnsi="Times New Roman" w:cs="Times New Roman"/>
      <w:sz w:val="24"/>
      <w:szCs w:val="24"/>
      <w:lang w:eastAsia="ru-RU"/>
    </w:rPr>
  </w:style>
  <w:style w:type="paragraph" w:customStyle="1" w:styleId="Default">
    <w:name w:val="Default"/>
    <w:basedOn w:val="a"/>
    <w:uiPriority w:val="99"/>
    <w:rPr>
      <w:rFonts w:eastAsia="Times New Roman"/>
      <w:color w:val="000000"/>
    </w:rPr>
  </w:style>
  <w:style w:type="numbering" w:customStyle="1" w:styleId="148">
    <w:name w:val="Нет списка148"/>
    <w:next w:val="a2"/>
    <w:uiPriority w:val="99"/>
    <w:semiHidden/>
    <w:unhideWhenUsed/>
  </w:style>
  <w:style w:type="numbering" w:customStyle="1" w:styleId="149">
    <w:name w:val="Нет списка149"/>
    <w:next w:val="a2"/>
    <w:uiPriority w:val="99"/>
    <w:semiHidden/>
    <w:unhideWhenUsed/>
  </w:style>
  <w:style w:type="numbering" w:customStyle="1" w:styleId="1500">
    <w:name w:val="Нет списка150"/>
    <w:next w:val="a2"/>
    <w:uiPriority w:val="99"/>
    <w:semiHidden/>
    <w:unhideWhenUsed/>
  </w:style>
  <w:style w:type="numbering" w:customStyle="1" w:styleId="1510">
    <w:name w:val="Нет списка151"/>
    <w:next w:val="a2"/>
    <w:uiPriority w:val="99"/>
    <w:semiHidden/>
    <w:unhideWhenUsed/>
  </w:style>
  <w:style w:type="numbering" w:customStyle="1" w:styleId="152">
    <w:name w:val="Нет списка152"/>
    <w:next w:val="a2"/>
    <w:uiPriority w:val="99"/>
    <w:semiHidden/>
    <w:unhideWhenUsed/>
  </w:style>
  <w:style w:type="numbering" w:customStyle="1" w:styleId="153">
    <w:name w:val="Нет списка153"/>
    <w:next w:val="a2"/>
    <w:uiPriority w:val="99"/>
    <w:semiHidden/>
    <w:unhideWhenUsed/>
  </w:style>
  <w:style w:type="numbering" w:customStyle="1" w:styleId="154">
    <w:name w:val="Нет списка154"/>
    <w:next w:val="a2"/>
    <w:uiPriority w:val="99"/>
    <w:semiHidden/>
    <w:unhideWhenUsed/>
  </w:style>
  <w:style w:type="numbering" w:customStyle="1" w:styleId="155">
    <w:name w:val="Нет списка155"/>
    <w:next w:val="a2"/>
    <w:uiPriority w:val="99"/>
    <w:semiHidden/>
    <w:unhideWhenUsed/>
  </w:style>
  <w:style w:type="numbering" w:customStyle="1" w:styleId="156">
    <w:name w:val="Нет списка156"/>
    <w:next w:val="a2"/>
    <w:uiPriority w:val="99"/>
    <w:semiHidden/>
    <w:unhideWhenUsed/>
  </w:style>
  <w:style w:type="table" w:customStyle="1" w:styleId="631">
    <w:name w:val="Сетка таблицы6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41">
    <w:name w:val="Сетка таблицы6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57">
    <w:name w:val="Нет списка157"/>
    <w:next w:val="a2"/>
    <w:uiPriority w:val="99"/>
    <w:semiHidden/>
    <w:unhideWhenUsed/>
  </w:style>
  <w:style w:type="numbering" w:customStyle="1" w:styleId="158">
    <w:name w:val="Нет списка158"/>
    <w:next w:val="a2"/>
    <w:uiPriority w:val="99"/>
    <w:semiHidden/>
    <w:unhideWhenUsed/>
  </w:style>
  <w:style w:type="table" w:customStyle="1" w:styleId="651">
    <w:name w:val="Сетка таблицы6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59">
    <w:name w:val="Нет списка159"/>
    <w:next w:val="a2"/>
    <w:uiPriority w:val="99"/>
    <w:semiHidden/>
    <w:unhideWhenUsed/>
  </w:style>
  <w:style w:type="table" w:customStyle="1" w:styleId="660">
    <w:name w:val="Сетка таблицы6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600">
    <w:name w:val="Нет списка160"/>
    <w:next w:val="a2"/>
    <w:uiPriority w:val="99"/>
    <w:semiHidden/>
    <w:unhideWhenUsed/>
  </w:style>
  <w:style w:type="numbering" w:customStyle="1" w:styleId="1610">
    <w:name w:val="Нет списка161"/>
    <w:next w:val="a2"/>
    <w:uiPriority w:val="99"/>
    <w:semiHidden/>
    <w:unhideWhenUsed/>
  </w:style>
  <w:style w:type="numbering" w:customStyle="1" w:styleId="162">
    <w:name w:val="Нет списка162"/>
    <w:next w:val="a2"/>
    <w:uiPriority w:val="99"/>
    <w:semiHidden/>
    <w:unhideWhenUsed/>
  </w:style>
  <w:style w:type="numbering" w:customStyle="1" w:styleId="163">
    <w:name w:val="Нет списка163"/>
    <w:next w:val="a2"/>
    <w:uiPriority w:val="99"/>
    <w:semiHidden/>
    <w:unhideWhenUsed/>
  </w:style>
  <w:style w:type="numbering" w:customStyle="1" w:styleId="164">
    <w:name w:val="Нет списка164"/>
    <w:next w:val="a2"/>
    <w:uiPriority w:val="99"/>
    <w:semiHidden/>
    <w:unhideWhenUsed/>
  </w:style>
  <w:style w:type="table" w:customStyle="1" w:styleId="670">
    <w:name w:val="Сетка таблицы6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65">
    <w:name w:val="Нет списка165"/>
    <w:next w:val="a2"/>
    <w:uiPriority w:val="99"/>
    <w:semiHidden/>
    <w:unhideWhenUsed/>
  </w:style>
  <w:style w:type="numbering" w:customStyle="1" w:styleId="166">
    <w:name w:val="Нет списка166"/>
    <w:next w:val="a2"/>
    <w:uiPriority w:val="99"/>
    <w:semiHidden/>
    <w:unhideWhenUsed/>
  </w:style>
  <w:style w:type="numbering" w:customStyle="1" w:styleId="167">
    <w:name w:val="Нет списка167"/>
    <w:next w:val="a2"/>
    <w:uiPriority w:val="99"/>
    <w:semiHidden/>
    <w:unhideWhenUsed/>
  </w:style>
  <w:style w:type="table" w:customStyle="1" w:styleId="680">
    <w:name w:val="Сетка таблицы6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90">
    <w:name w:val="Сетка таблицы6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68">
    <w:name w:val="Нет списка168"/>
    <w:next w:val="a2"/>
    <w:uiPriority w:val="99"/>
    <w:semiHidden/>
    <w:unhideWhenUsed/>
  </w:style>
  <w:style w:type="numbering" w:customStyle="1" w:styleId="169">
    <w:name w:val="Нет списка169"/>
    <w:next w:val="a2"/>
    <w:uiPriority w:val="99"/>
    <w:semiHidden/>
    <w:unhideWhenUsed/>
  </w:style>
  <w:style w:type="table" w:customStyle="1" w:styleId="701">
    <w:name w:val="Сетка таблицы7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11">
    <w:name w:val="Сетка таблицы7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21">
    <w:name w:val="Сетка таблицы7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31">
    <w:name w:val="Сетка таблицы7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700">
    <w:name w:val="Нет списка170"/>
    <w:next w:val="a2"/>
    <w:uiPriority w:val="99"/>
    <w:semiHidden/>
    <w:unhideWhenUsed/>
  </w:style>
  <w:style w:type="table" w:customStyle="1" w:styleId="741">
    <w:name w:val="Сетка таблицы7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710">
    <w:name w:val="Нет списка171"/>
    <w:next w:val="a2"/>
    <w:uiPriority w:val="99"/>
    <w:semiHidden/>
    <w:unhideWhenUsed/>
  </w:style>
  <w:style w:type="numbering" w:customStyle="1" w:styleId="172">
    <w:name w:val="Нет списка172"/>
    <w:next w:val="a2"/>
    <w:uiPriority w:val="99"/>
    <w:semiHidden/>
    <w:unhideWhenUsed/>
  </w:style>
  <w:style w:type="table" w:customStyle="1" w:styleId="751">
    <w:name w:val="Сетка таблицы7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60">
    <w:name w:val="Сетка таблицы7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70">
    <w:name w:val="Сетка таблицы7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73">
    <w:name w:val="Нет списка173"/>
    <w:next w:val="a2"/>
    <w:uiPriority w:val="99"/>
    <w:semiHidden/>
    <w:unhideWhenUsed/>
  </w:style>
  <w:style w:type="table" w:customStyle="1" w:styleId="780">
    <w:name w:val="Сетка таблицы7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90">
    <w:name w:val="Сетка таблицы7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01">
    <w:name w:val="Сетка таблицы8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12">
    <w:name w:val="Сетка таблицы8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21">
    <w:name w:val="Сетка таблицы8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31">
    <w:name w:val="Сетка таблицы8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41">
    <w:name w:val="Сетка таблицы8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74">
    <w:name w:val="Нет списка174"/>
    <w:next w:val="a2"/>
    <w:uiPriority w:val="99"/>
    <w:semiHidden/>
    <w:unhideWhenUsed/>
  </w:style>
  <w:style w:type="numbering" w:customStyle="1" w:styleId="175">
    <w:name w:val="Нет списка175"/>
    <w:next w:val="a2"/>
    <w:uiPriority w:val="99"/>
    <w:semiHidden/>
    <w:unhideWhenUsed/>
  </w:style>
  <w:style w:type="table" w:customStyle="1" w:styleId="851">
    <w:name w:val="Сетка таблицы8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76">
    <w:name w:val="Нет списка176"/>
    <w:next w:val="a2"/>
    <w:uiPriority w:val="99"/>
    <w:semiHidden/>
    <w:unhideWhenUsed/>
  </w:style>
  <w:style w:type="numbering" w:customStyle="1" w:styleId="177">
    <w:name w:val="Нет списка177"/>
    <w:next w:val="a2"/>
    <w:uiPriority w:val="99"/>
    <w:semiHidden/>
    <w:unhideWhenUsed/>
  </w:style>
  <w:style w:type="numbering" w:customStyle="1" w:styleId="178">
    <w:name w:val="Нет списка178"/>
    <w:next w:val="a2"/>
    <w:uiPriority w:val="99"/>
    <w:semiHidden/>
    <w:unhideWhenUsed/>
  </w:style>
  <w:style w:type="table" w:customStyle="1" w:styleId="860">
    <w:name w:val="Сетка таблицы8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70">
    <w:name w:val="Сетка таблицы8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79">
    <w:name w:val="Нет списка179"/>
    <w:next w:val="a2"/>
    <w:uiPriority w:val="99"/>
    <w:semiHidden/>
    <w:unhideWhenUsed/>
  </w:style>
  <w:style w:type="numbering" w:customStyle="1" w:styleId="1800">
    <w:name w:val="Нет списка180"/>
    <w:next w:val="a2"/>
    <w:uiPriority w:val="99"/>
    <w:semiHidden/>
    <w:unhideWhenUsed/>
  </w:style>
  <w:style w:type="table" w:customStyle="1" w:styleId="880">
    <w:name w:val="Сетка таблицы8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810">
    <w:name w:val="Нет списка181"/>
    <w:next w:val="a2"/>
    <w:uiPriority w:val="99"/>
    <w:semiHidden/>
    <w:unhideWhenUsed/>
  </w:style>
  <w:style w:type="numbering" w:customStyle="1" w:styleId="182">
    <w:name w:val="Нет списка182"/>
    <w:next w:val="a2"/>
    <w:uiPriority w:val="99"/>
    <w:semiHidden/>
    <w:unhideWhenUsed/>
  </w:style>
  <w:style w:type="numbering" w:customStyle="1" w:styleId="183">
    <w:name w:val="Нет списка183"/>
    <w:next w:val="a2"/>
    <w:uiPriority w:val="99"/>
    <w:semiHidden/>
    <w:unhideWhenUsed/>
  </w:style>
  <w:style w:type="numbering" w:customStyle="1" w:styleId="184">
    <w:name w:val="Нет списка184"/>
    <w:next w:val="a2"/>
    <w:uiPriority w:val="99"/>
    <w:semiHidden/>
    <w:unhideWhenUsed/>
  </w:style>
  <w:style w:type="numbering" w:customStyle="1" w:styleId="185">
    <w:name w:val="Нет списка185"/>
    <w:next w:val="a2"/>
    <w:uiPriority w:val="99"/>
    <w:semiHidden/>
    <w:unhideWhenUsed/>
  </w:style>
  <w:style w:type="numbering" w:customStyle="1" w:styleId="186">
    <w:name w:val="Нет списка186"/>
    <w:next w:val="a2"/>
    <w:uiPriority w:val="99"/>
    <w:semiHidden/>
    <w:unhideWhenUsed/>
  </w:style>
  <w:style w:type="numbering" w:customStyle="1" w:styleId="187">
    <w:name w:val="Нет списка187"/>
    <w:next w:val="a2"/>
    <w:uiPriority w:val="99"/>
    <w:semiHidden/>
    <w:unhideWhenUsed/>
  </w:style>
  <w:style w:type="numbering" w:customStyle="1" w:styleId="188">
    <w:name w:val="Нет списка188"/>
    <w:next w:val="a2"/>
    <w:uiPriority w:val="99"/>
    <w:semiHidden/>
    <w:unhideWhenUsed/>
  </w:style>
  <w:style w:type="numbering" w:customStyle="1" w:styleId="189">
    <w:name w:val="Нет списка189"/>
    <w:next w:val="a2"/>
    <w:uiPriority w:val="99"/>
    <w:semiHidden/>
    <w:unhideWhenUsed/>
  </w:style>
  <w:style w:type="table" w:customStyle="1" w:styleId="890">
    <w:name w:val="Сетка таблицы89"/>
    <w:basedOn w:val="a1"/>
    <w:next w:val="aff4"/>
    <w:uiPriority w:val="59"/>
    <w:qFormat/>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01">
    <w:name w:val="Сетка таблицы90"/>
    <w:basedOn w:val="a1"/>
    <w:next w:val="aff4"/>
    <w:uiPriority w:val="59"/>
    <w:qFormat/>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900">
    <w:name w:val="Нет списка190"/>
    <w:next w:val="a2"/>
    <w:uiPriority w:val="99"/>
    <w:semiHidden/>
    <w:unhideWhenUsed/>
  </w:style>
  <w:style w:type="numbering" w:customStyle="1" w:styleId="1910">
    <w:name w:val="Нет списка191"/>
    <w:next w:val="a2"/>
    <w:uiPriority w:val="99"/>
    <w:semiHidden/>
    <w:unhideWhenUsed/>
  </w:style>
  <w:style w:type="table" w:customStyle="1" w:styleId="911">
    <w:name w:val="Сетка таблицы9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21">
    <w:name w:val="Сетка таблицы9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31">
    <w:name w:val="Сетка таблицы9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92">
    <w:name w:val="Нет списка192"/>
    <w:next w:val="a2"/>
    <w:uiPriority w:val="99"/>
    <w:semiHidden/>
    <w:unhideWhenUsed/>
  </w:style>
  <w:style w:type="numbering" w:customStyle="1" w:styleId="193">
    <w:name w:val="Нет списка193"/>
    <w:next w:val="a2"/>
    <w:uiPriority w:val="99"/>
    <w:semiHidden/>
    <w:unhideWhenUsed/>
  </w:style>
  <w:style w:type="table" w:customStyle="1" w:styleId="941">
    <w:name w:val="Сетка таблицы9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94">
    <w:name w:val="Нет списка194"/>
    <w:next w:val="a2"/>
    <w:uiPriority w:val="99"/>
    <w:semiHidden/>
    <w:unhideWhenUsed/>
  </w:style>
  <w:style w:type="numbering" w:customStyle="1" w:styleId="195">
    <w:name w:val="Нет списка195"/>
    <w:next w:val="a2"/>
    <w:uiPriority w:val="99"/>
    <w:semiHidden/>
    <w:unhideWhenUsed/>
  </w:style>
  <w:style w:type="numbering" w:customStyle="1" w:styleId="196">
    <w:name w:val="Нет списка196"/>
    <w:next w:val="a2"/>
    <w:uiPriority w:val="99"/>
    <w:semiHidden/>
    <w:unhideWhenUsed/>
  </w:style>
  <w:style w:type="numbering" w:customStyle="1" w:styleId="197">
    <w:name w:val="Нет списка197"/>
    <w:next w:val="a2"/>
    <w:uiPriority w:val="99"/>
    <w:semiHidden/>
    <w:unhideWhenUsed/>
  </w:style>
  <w:style w:type="numbering" w:customStyle="1" w:styleId="198">
    <w:name w:val="Нет списка198"/>
    <w:next w:val="a2"/>
    <w:uiPriority w:val="99"/>
    <w:semiHidden/>
    <w:unhideWhenUsed/>
  </w:style>
  <w:style w:type="numbering" w:customStyle="1" w:styleId="199">
    <w:name w:val="Нет списка199"/>
    <w:next w:val="a2"/>
    <w:uiPriority w:val="99"/>
    <w:semiHidden/>
    <w:unhideWhenUsed/>
  </w:style>
  <w:style w:type="table" w:customStyle="1" w:styleId="951">
    <w:name w:val="Сетка таблицы9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60">
    <w:name w:val="Сетка таблицы9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70">
    <w:name w:val="Сетка таблицы9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80">
    <w:name w:val="Сетка таблицы9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90">
    <w:name w:val="Сетка таблицы9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01">
    <w:name w:val="Сетка таблицы10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11">
    <w:name w:val="Сетка таблицы10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000">
    <w:name w:val="Нет списка200"/>
    <w:next w:val="a2"/>
    <w:uiPriority w:val="99"/>
    <w:semiHidden/>
    <w:unhideWhenUsed/>
  </w:style>
  <w:style w:type="numbering" w:customStyle="1" w:styleId="2010">
    <w:name w:val="Нет списка201"/>
    <w:next w:val="a2"/>
    <w:uiPriority w:val="99"/>
    <w:semiHidden/>
    <w:unhideWhenUsed/>
  </w:style>
  <w:style w:type="numbering" w:customStyle="1" w:styleId="202">
    <w:name w:val="Нет списка202"/>
    <w:next w:val="a2"/>
    <w:uiPriority w:val="99"/>
    <w:semiHidden/>
    <w:unhideWhenUsed/>
  </w:style>
  <w:style w:type="character" w:customStyle="1" w:styleId="1f8">
    <w:name w:val="Подпись Знак1"/>
    <w:basedOn w:val="a0"/>
  </w:style>
  <w:style w:type="numbering" w:customStyle="1" w:styleId="203">
    <w:name w:val="Нет списка203"/>
    <w:next w:val="a2"/>
    <w:uiPriority w:val="99"/>
    <w:semiHidden/>
    <w:unhideWhenUsed/>
  </w:style>
  <w:style w:type="table" w:customStyle="1" w:styleId="1020">
    <w:name w:val="Сетка таблицы10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30">
    <w:name w:val="Сетка таблицы10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04">
    <w:name w:val="Нет списка204"/>
    <w:next w:val="a2"/>
    <w:uiPriority w:val="99"/>
    <w:semiHidden/>
    <w:unhideWhenUsed/>
  </w:style>
  <w:style w:type="numbering" w:customStyle="1" w:styleId="205">
    <w:name w:val="Нет списка205"/>
    <w:next w:val="a2"/>
    <w:uiPriority w:val="99"/>
    <w:semiHidden/>
    <w:unhideWhenUsed/>
  </w:style>
  <w:style w:type="numbering" w:customStyle="1" w:styleId="206">
    <w:name w:val="Нет списка206"/>
    <w:next w:val="a2"/>
    <w:uiPriority w:val="99"/>
    <w:semiHidden/>
    <w:unhideWhenUsed/>
  </w:style>
  <w:style w:type="numbering" w:customStyle="1" w:styleId="207">
    <w:name w:val="Нет списка207"/>
    <w:next w:val="a2"/>
    <w:uiPriority w:val="99"/>
    <w:semiHidden/>
    <w:unhideWhenUsed/>
  </w:style>
  <w:style w:type="table" w:customStyle="1" w:styleId="1040">
    <w:name w:val="Сетка таблицы10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08">
    <w:name w:val="Нет списка208"/>
    <w:next w:val="a2"/>
    <w:uiPriority w:val="99"/>
    <w:semiHidden/>
    <w:unhideWhenUsed/>
  </w:style>
  <w:style w:type="numbering" w:customStyle="1" w:styleId="209">
    <w:name w:val="Нет списка209"/>
    <w:next w:val="a2"/>
    <w:uiPriority w:val="99"/>
    <w:semiHidden/>
    <w:unhideWhenUsed/>
  </w:style>
  <w:style w:type="table" w:customStyle="1" w:styleId="1050">
    <w:name w:val="Сетка таблицы10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61">
    <w:name w:val="Сетка таблицы10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70">
    <w:name w:val="Сетка таблицы10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80">
    <w:name w:val="Сетка таблицы10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100">
    <w:name w:val="Нет списка210"/>
    <w:next w:val="a2"/>
    <w:uiPriority w:val="99"/>
    <w:semiHidden/>
    <w:unhideWhenUsed/>
  </w:style>
  <w:style w:type="numbering" w:customStyle="1" w:styleId="2110">
    <w:name w:val="Нет списка211"/>
    <w:next w:val="a2"/>
    <w:uiPriority w:val="99"/>
    <w:semiHidden/>
    <w:unhideWhenUsed/>
  </w:style>
  <w:style w:type="table" w:customStyle="1" w:styleId="1090">
    <w:name w:val="Сетка таблицы10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01">
    <w:name w:val="Сетка таблицы11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1">
    <w:name w:val="Сетка таблицы11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1">
    <w:name w:val="Сетка таблицы11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31">
    <w:name w:val="Сетка таблицы11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41">
    <w:name w:val="Сетка таблицы11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51">
    <w:name w:val="Сетка таблицы11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60">
    <w:name w:val="Сетка таблицы11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70">
    <w:name w:val="Сетка таблицы11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80">
    <w:name w:val="Сетка таблицы11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90">
    <w:name w:val="Сетка таблицы11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01">
    <w:name w:val="Сетка таблицы12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1">
    <w:name w:val="Сетка таблицы12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21">
    <w:name w:val="Сетка таблицы12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31">
    <w:name w:val="Сетка таблицы12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41">
    <w:name w:val="Сетка таблицы12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50">
    <w:name w:val="Сетка таблицы12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120">
    <w:name w:val="Нет списка212"/>
    <w:next w:val="a2"/>
    <w:uiPriority w:val="99"/>
    <w:semiHidden/>
    <w:unhideWhenUsed/>
  </w:style>
  <w:style w:type="table" w:customStyle="1" w:styleId="1260">
    <w:name w:val="Сетка таблицы12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70">
    <w:name w:val="Сетка таблицы12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80">
    <w:name w:val="Сетка таблицы12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90">
    <w:name w:val="Сетка таблицы12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01">
    <w:name w:val="Сетка таблицы13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130">
    <w:name w:val="Нет списка213"/>
    <w:next w:val="a2"/>
    <w:uiPriority w:val="99"/>
    <w:semiHidden/>
    <w:unhideWhenUsed/>
  </w:style>
  <w:style w:type="numbering" w:customStyle="1" w:styleId="2140">
    <w:name w:val="Нет списка214"/>
    <w:next w:val="a2"/>
    <w:uiPriority w:val="99"/>
    <w:semiHidden/>
    <w:unhideWhenUsed/>
  </w:style>
  <w:style w:type="numbering" w:customStyle="1" w:styleId="2150">
    <w:name w:val="Нет списка215"/>
    <w:next w:val="a2"/>
    <w:uiPriority w:val="99"/>
    <w:semiHidden/>
    <w:unhideWhenUsed/>
  </w:style>
  <w:style w:type="numbering" w:customStyle="1" w:styleId="216">
    <w:name w:val="Нет списка216"/>
    <w:next w:val="a2"/>
    <w:uiPriority w:val="99"/>
    <w:semiHidden/>
    <w:unhideWhenUsed/>
  </w:style>
  <w:style w:type="numbering" w:customStyle="1" w:styleId="217">
    <w:name w:val="Нет списка217"/>
    <w:next w:val="a2"/>
    <w:uiPriority w:val="99"/>
    <w:semiHidden/>
    <w:unhideWhenUsed/>
  </w:style>
  <w:style w:type="numbering" w:customStyle="1" w:styleId="218">
    <w:name w:val="Нет списка218"/>
    <w:next w:val="a2"/>
    <w:uiPriority w:val="99"/>
    <w:semiHidden/>
    <w:unhideWhenUsed/>
  </w:style>
  <w:style w:type="numbering" w:customStyle="1" w:styleId="219">
    <w:name w:val="Нет списка219"/>
    <w:next w:val="a2"/>
    <w:uiPriority w:val="99"/>
    <w:semiHidden/>
    <w:unhideWhenUsed/>
  </w:style>
  <w:style w:type="numbering" w:customStyle="1" w:styleId="2200">
    <w:name w:val="Нет списка220"/>
    <w:next w:val="a2"/>
    <w:uiPriority w:val="99"/>
    <w:semiHidden/>
    <w:unhideWhenUsed/>
  </w:style>
  <w:style w:type="numbering" w:customStyle="1" w:styleId="2210">
    <w:name w:val="Нет списка221"/>
    <w:next w:val="a2"/>
    <w:uiPriority w:val="99"/>
    <w:semiHidden/>
    <w:unhideWhenUsed/>
  </w:style>
  <w:style w:type="numbering" w:customStyle="1" w:styleId="2220">
    <w:name w:val="Нет списка222"/>
    <w:next w:val="a2"/>
    <w:uiPriority w:val="99"/>
    <w:semiHidden/>
    <w:unhideWhenUsed/>
  </w:style>
  <w:style w:type="numbering" w:customStyle="1" w:styleId="223">
    <w:name w:val="Нет списка223"/>
    <w:next w:val="a2"/>
    <w:uiPriority w:val="99"/>
    <w:semiHidden/>
    <w:unhideWhenUsed/>
  </w:style>
  <w:style w:type="numbering" w:customStyle="1" w:styleId="224">
    <w:name w:val="Нет списка224"/>
    <w:next w:val="a2"/>
    <w:uiPriority w:val="99"/>
    <w:semiHidden/>
    <w:unhideWhenUsed/>
  </w:style>
  <w:style w:type="numbering" w:customStyle="1" w:styleId="225">
    <w:name w:val="Нет списка225"/>
    <w:next w:val="a2"/>
    <w:uiPriority w:val="99"/>
    <w:semiHidden/>
    <w:unhideWhenUsed/>
  </w:style>
  <w:style w:type="numbering" w:customStyle="1" w:styleId="226">
    <w:name w:val="Нет списка226"/>
    <w:next w:val="a2"/>
    <w:uiPriority w:val="99"/>
    <w:semiHidden/>
    <w:unhideWhenUsed/>
  </w:style>
  <w:style w:type="numbering" w:customStyle="1" w:styleId="227">
    <w:name w:val="Нет списка227"/>
    <w:next w:val="a2"/>
    <w:uiPriority w:val="99"/>
    <w:semiHidden/>
    <w:unhideWhenUsed/>
  </w:style>
  <w:style w:type="numbering" w:customStyle="1" w:styleId="228">
    <w:name w:val="Нет списка228"/>
    <w:next w:val="a2"/>
    <w:uiPriority w:val="99"/>
    <w:semiHidden/>
    <w:unhideWhenUsed/>
  </w:style>
  <w:style w:type="numbering" w:customStyle="1" w:styleId="229">
    <w:name w:val="Нет списка229"/>
    <w:next w:val="a2"/>
    <w:uiPriority w:val="99"/>
    <w:semiHidden/>
    <w:unhideWhenUsed/>
  </w:style>
  <w:style w:type="numbering" w:customStyle="1" w:styleId="2300">
    <w:name w:val="Нет списка230"/>
    <w:next w:val="a2"/>
    <w:uiPriority w:val="99"/>
    <w:semiHidden/>
    <w:unhideWhenUsed/>
  </w:style>
  <w:style w:type="numbering" w:customStyle="1" w:styleId="2310">
    <w:name w:val="Нет списка231"/>
    <w:next w:val="a2"/>
    <w:uiPriority w:val="99"/>
    <w:semiHidden/>
    <w:unhideWhenUsed/>
  </w:style>
  <w:style w:type="numbering" w:customStyle="1" w:styleId="232">
    <w:name w:val="Нет списка232"/>
    <w:next w:val="a2"/>
    <w:uiPriority w:val="99"/>
    <w:semiHidden/>
    <w:unhideWhenUsed/>
  </w:style>
  <w:style w:type="numbering" w:customStyle="1" w:styleId="233">
    <w:name w:val="Нет списка233"/>
    <w:next w:val="a2"/>
    <w:uiPriority w:val="99"/>
    <w:semiHidden/>
    <w:unhideWhenUsed/>
  </w:style>
  <w:style w:type="numbering" w:customStyle="1" w:styleId="234">
    <w:name w:val="Нет списка234"/>
    <w:next w:val="a2"/>
    <w:uiPriority w:val="99"/>
    <w:semiHidden/>
    <w:unhideWhenUsed/>
  </w:style>
  <w:style w:type="numbering" w:customStyle="1" w:styleId="235">
    <w:name w:val="Нет списка235"/>
    <w:next w:val="a2"/>
    <w:uiPriority w:val="99"/>
    <w:semiHidden/>
    <w:unhideWhenUsed/>
  </w:style>
  <w:style w:type="numbering" w:customStyle="1" w:styleId="236">
    <w:name w:val="Нет списка236"/>
    <w:next w:val="a2"/>
    <w:uiPriority w:val="99"/>
    <w:semiHidden/>
    <w:unhideWhenUsed/>
  </w:style>
  <w:style w:type="numbering" w:customStyle="1" w:styleId="237">
    <w:name w:val="Нет списка237"/>
    <w:next w:val="a2"/>
    <w:uiPriority w:val="99"/>
    <w:semiHidden/>
    <w:unhideWhenUsed/>
  </w:style>
  <w:style w:type="table" w:customStyle="1" w:styleId="1311">
    <w:name w:val="Сетка таблицы13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38">
    <w:name w:val="Нет списка238"/>
    <w:next w:val="a2"/>
    <w:uiPriority w:val="99"/>
    <w:semiHidden/>
    <w:unhideWhenUsed/>
  </w:style>
  <w:style w:type="numbering" w:customStyle="1" w:styleId="239">
    <w:name w:val="Нет списка239"/>
    <w:next w:val="a2"/>
    <w:uiPriority w:val="99"/>
    <w:semiHidden/>
    <w:unhideWhenUsed/>
  </w:style>
  <w:style w:type="numbering" w:customStyle="1" w:styleId="2400">
    <w:name w:val="Нет списка240"/>
    <w:next w:val="a2"/>
    <w:uiPriority w:val="99"/>
    <w:semiHidden/>
    <w:unhideWhenUsed/>
  </w:style>
  <w:style w:type="numbering" w:customStyle="1" w:styleId="2410">
    <w:name w:val="Нет списка241"/>
    <w:next w:val="a2"/>
    <w:uiPriority w:val="99"/>
    <w:semiHidden/>
    <w:unhideWhenUsed/>
  </w:style>
  <w:style w:type="numbering" w:customStyle="1" w:styleId="242">
    <w:name w:val="Нет списка242"/>
    <w:next w:val="a2"/>
    <w:uiPriority w:val="99"/>
    <w:semiHidden/>
    <w:unhideWhenUsed/>
  </w:style>
  <w:style w:type="numbering" w:customStyle="1" w:styleId="243">
    <w:name w:val="Нет списка243"/>
    <w:next w:val="a2"/>
    <w:uiPriority w:val="99"/>
    <w:semiHidden/>
    <w:unhideWhenUsed/>
  </w:style>
  <w:style w:type="numbering" w:customStyle="1" w:styleId="244">
    <w:name w:val="Нет списка244"/>
    <w:next w:val="a2"/>
    <w:uiPriority w:val="99"/>
    <w:semiHidden/>
    <w:unhideWhenUsed/>
  </w:style>
  <w:style w:type="paragraph" w:customStyle="1" w:styleId="a70">
    <w:name w:val="a7"/>
    <w:basedOn w:val="a"/>
    <w:uiPriority w:val="99"/>
    <w:semiHidden/>
    <w:pPr>
      <w:spacing w:before="100" w:beforeAutospacing="1" w:after="100" w:afterAutospacing="1"/>
    </w:pPr>
    <w:rPr>
      <w:rFonts w:eastAsia="Times New Roman" w:cs="Arial"/>
    </w:rPr>
  </w:style>
  <w:style w:type="numbering" w:customStyle="1" w:styleId="245">
    <w:name w:val="Нет списка245"/>
    <w:next w:val="a2"/>
    <w:uiPriority w:val="99"/>
    <w:semiHidden/>
    <w:unhideWhenUsed/>
  </w:style>
  <w:style w:type="paragraph" w:customStyle="1" w:styleId="a90">
    <w:name w:val="a9"/>
    <w:basedOn w:val="a"/>
    <w:uiPriority w:val="99"/>
    <w:semiHidden/>
    <w:pPr>
      <w:spacing w:before="100" w:beforeAutospacing="1" w:after="100" w:afterAutospacing="1"/>
    </w:pPr>
    <w:rPr>
      <w:rFonts w:eastAsia="Times New Roman"/>
    </w:rPr>
  </w:style>
  <w:style w:type="numbering" w:customStyle="1" w:styleId="246">
    <w:name w:val="Нет списка246"/>
    <w:next w:val="a2"/>
    <w:uiPriority w:val="99"/>
    <w:semiHidden/>
    <w:unhideWhenUsed/>
  </w:style>
  <w:style w:type="numbering" w:customStyle="1" w:styleId="247">
    <w:name w:val="Нет списка247"/>
    <w:next w:val="a2"/>
    <w:uiPriority w:val="99"/>
    <w:semiHidden/>
    <w:unhideWhenUsed/>
  </w:style>
  <w:style w:type="numbering" w:customStyle="1" w:styleId="248">
    <w:name w:val="Нет списка248"/>
    <w:next w:val="a2"/>
    <w:uiPriority w:val="99"/>
    <w:semiHidden/>
    <w:unhideWhenUsed/>
  </w:style>
  <w:style w:type="numbering" w:customStyle="1" w:styleId="249">
    <w:name w:val="Нет списка249"/>
    <w:next w:val="a2"/>
    <w:uiPriority w:val="99"/>
    <w:semiHidden/>
    <w:unhideWhenUsed/>
  </w:style>
  <w:style w:type="numbering" w:customStyle="1" w:styleId="2500">
    <w:name w:val="Нет списка250"/>
    <w:next w:val="a2"/>
    <w:uiPriority w:val="99"/>
    <w:semiHidden/>
    <w:unhideWhenUsed/>
  </w:style>
  <w:style w:type="numbering" w:customStyle="1" w:styleId="2510">
    <w:name w:val="Нет списка251"/>
    <w:next w:val="a2"/>
    <w:uiPriority w:val="99"/>
    <w:semiHidden/>
    <w:unhideWhenUsed/>
  </w:style>
  <w:style w:type="numbering" w:customStyle="1" w:styleId="252">
    <w:name w:val="Нет списка252"/>
    <w:next w:val="a2"/>
    <w:uiPriority w:val="99"/>
    <w:semiHidden/>
    <w:unhideWhenUsed/>
  </w:style>
  <w:style w:type="numbering" w:customStyle="1" w:styleId="253">
    <w:name w:val="Нет списка253"/>
    <w:next w:val="a2"/>
    <w:uiPriority w:val="99"/>
    <w:semiHidden/>
    <w:unhideWhenUsed/>
  </w:style>
  <w:style w:type="numbering" w:customStyle="1" w:styleId="254">
    <w:name w:val="Нет списка254"/>
    <w:next w:val="a2"/>
    <w:uiPriority w:val="99"/>
    <w:semiHidden/>
    <w:unhideWhenUsed/>
  </w:style>
  <w:style w:type="numbering" w:customStyle="1" w:styleId="255">
    <w:name w:val="Нет списка255"/>
    <w:next w:val="a2"/>
    <w:uiPriority w:val="99"/>
    <w:semiHidden/>
    <w:unhideWhenUsed/>
  </w:style>
  <w:style w:type="numbering" w:customStyle="1" w:styleId="256">
    <w:name w:val="Нет списка256"/>
    <w:next w:val="a2"/>
    <w:uiPriority w:val="99"/>
    <w:semiHidden/>
    <w:unhideWhenUsed/>
  </w:style>
  <w:style w:type="numbering" w:customStyle="1" w:styleId="257">
    <w:name w:val="Нет списка257"/>
    <w:next w:val="a2"/>
    <w:uiPriority w:val="99"/>
    <w:semiHidden/>
    <w:unhideWhenUsed/>
  </w:style>
  <w:style w:type="numbering" w:customStyle="1" w:styleId="258">
    <w:name w:val="Нет списка258"/>
    <w:next w:val="a2"/>
    <w:uiPriority w:val="99"/>
    <w:semiHidden/>
    <w:unhideWhenUsed/>
  </w:style>
  <w:style w:type="numbering" w:customStyle="1" w:styleId="259">
    <w:name w:val="Нет списка259"/>
    <w:next w:val="a2"/>
    <w:uiPriority w:val="99"/>
    <w:semiHidden/>
    <w:unhideWhenUsed/>
  </w:style>
  <w:style w:type="numbering" w:customStyle="1" w:styleId="2600">
    <w:name w:val="Нет списка260"/>
    <w:next w:val="a2"/>
    <w:uiPriority w:val="99"/>
    <w:semiHidden/>
    <w:unhideWhenUsed/>
  </w:style>
  <w:style w:type="numbering" w:customStyle="1" w:styleId="2610">
    <w:name w:val="Нет списка261"/>
    <w:next w:val="a2"/>
    <w:uiPriority w:val="99"/>
    <w:semiHidden/>
    <w:unhideWhenUsed/>
  </w:style>
  <w:style w:type="numbering" w:customStyle="1" w:styleId="262">
    <w:name w:val="Нет списка262"/>
    <w:next w:val="a2"/>
    <w:uiPriority w:val="99"/>
    <w:semiHidden/>
    <w:unhideWhenUsed/>
  </w:style>
  <w:style w:type="numbering" w:customStyle="1" w:styleId="263">
    <w:name w:val="Нет списка263"/>
    <w:next w:val="a2"/>
    <w:uiPriority w:val="99"/>
    <w:semiHidden/>
    <w:unhideWhenUsed/>
  </w:style>
  <w:style w:type="numbering" w:customStyle="1" w:styleId="264">
    <w:name w:val="Нет списка264"/>
    <w:next w:val="a2"/>
    <w:uiPriority w:val="99"/>
    <w:semiHidden/>
    <w:unhideWhenUsed/>
  </w:style>
  <w:style w:type="numbering" w:customStyle="1" w:styleId="265">
    <w:name w:val="Нет списка265"/>
    <w:next w:val="a2"/>
    <w:uiPriority w:val="99"/>
    <w:semiHidden/>
    <w:unhideWhenUsed/>
  </w:style>
  <w:style w:type="numbering" w:customStyle="1" w:styleId="266">
    <w:name w:val="Нет списка266"/>
    <w:next w:val="a2"/>
    <w:uiPriority w:val="99"/>
    <w:semiHidden/>
    <w:unhideWhenUsed/>
  </w:style>
  <w:style w:type="numbering" w:customStyle="1" w:styleId="267">
    <w:name w:val="Нет списка267"/>
    <w:next w:val="a2"/>
    <w:uiPriority w:val="99"/>
    <w:semiHidden/>
    <w:unhideWhenUsed/>
  </w:style>
  <w:style w:type="numbering" w:customStyle="1" w:styleId="268">
    <w:name w:val="Нет списка268"/>
    <w:next w:val="a2"/>
    <w:uiPriority w:val="99"/>
    <w:semiHidden/>
    <w:unhideWhenUsed/>
  </w:style>
  <w:style w:type="numbering" w:customStyle="1" w:styleId="269">
    <w:name w:val="Нет списка269"/>
    <w:next w:val="a2"/>
    <w:uiPriority w:val="99"/>
    <w:semiHidden/>
    <w:unhideWhenUsed/>
  </w:style>
  <w:style w:type="numbering" w:customStyle="1" w:styleId="2700">
    <w:name w:val="Нет списка270"/>
    <w:next w:val="a2"/>
    <w:uiPriority w:val="99"/>
    <w:semiHidden/>
    <w:unhideWhenUsed/>
  </w:style>
  <w:style w:type="numbering" w:customStyle="1" w:styleId="2710">
    <w:name w:val="Нет списка271"/>
    <w:next w:val="a2"/>
    <w:uiPriority w:val="99"/>
    <w:semiHidden/>
    <w:unhideWhenUsed/>
  </w:style>
  <w:style w:type="numbering" w:customStyle="1" w:styleId="272">
    <w:name w:val="Нет списка272"/>
    <w:next w:val="a2"/>
    <w:uiPriority w:val="99"/>
    <w:semiHidden/>
    <w:unhideWhenUsed/>
  </w:style>
  <w:style w:type="numbering" w:customStyle="1" w:styleId="273">
    <w:name w:val="Нет списка273"/>
    <w:next w:val="a2"/>
    <w:uiPriority w:val="99"/>
    <w:semiHidden/>
    <w:unhideWhenUsed/>
  </w:style>
  <w:style w:type="numbering" w:customStyle="1" w:styleId="274">
    <w:name w:val="Нет списка274"/>
    <w:next w:val="a2"/>
    <w:uiPriority w:val="99"/>
    <w:semiHidden/>
    <w:unhideWhenUsed/>
  </w:style>
  <w:style w:type="numbering" w:customStyle="1" w:styleId="275">
    <w:name w:val="Нет списка275"/>
    <w:next w:val="a2"/>
    <w:uiPriority w:val="99"/>
    <w:semiHidden/>
    <w:unhideWhenUsed/>
  </w:style>
  <w:style w:type="numbering" w:customStyle="1" w:styleId="276">
    <w:name w:val="Нет списка276"/>
    <w:next w:val="a2"/>
    <w:uiPriority w:val="99"/>
    <w:semiHidden/>
    <w:unhideWhenUsed/>
  </w:style>
  <w:style w:type="numbering" w:customStyle="1" w:styleId="277">
    <w:name w:val="Нет списка277"/>
    <w:next w:val="a2"/>
    <w:uiPriority w:val="99"/>
    <w:semiHidden/>
    <w:unhideWhenUsed/>
  </w:style>
  <w:style w:type="numbering" w:customStyle="1" w:styleId="278">
    <w:name w:val="Нет списка278"/>
    <w:next w:val="a2"/>
    <w:uiPriority w:val="99"/>
    <w:semiHidden/>
    <w:unhideWhenUsed/>
  </w:style>
  <w:style w:type="numbering" w:customStyle="1" w:styleId="279">
    <w:name w:val="Нет списка279"/>
    <w:next w:val="a2"/>
    <w:uiPriority w:val="99"/>
    <w:semiHidden/>
    <w:unhideWhenUsed/>
  </w:style>
  <w:style w:type="numbering" w:customStyle="1" w:styleId="2800">
    <w:name w:val="Нет списка280"/>
    <w:next w:val="a2"/>
    <w:uiPriority w:val="99"/>
    <w:semiHidden/>
    <w:unhideWhenUsed/>
  </w:style>
  <w:style w:type="numbering" w:customStyle="1" w:styleId="2810">
    <w:name w:val="Нет списка281"/>
    <w:next w:val="a2"/>
    <w:uiPriority w:val="99"/>
    <w:semiHidden/>
    <w:unhideWhenUsed/>
  </w:style>
  <w:style w:type="numbering" w:customStyle="1" w:styleId="282">
    <w:name w:val="Нет списка282"/>
    <w:next w:val="a2"/>
    <w:uiPriority w:val="99"/>
    <w:semiHidden/>
    <w:unhideWhenUsed/>
  </w:style>
  <w:style w:type="numbering" w:customStyle="1" w:styleId="283">
    <w:name w:val="Нет списка283"/>
    <w:next w:val="a2"/>
    <w:uiPriority w:val="99"/>
    <w:semiHidden/>
    <w:unhideWhenUsed/>
  </w:style>
  <w:style w:type="numbering" w:customStyle="1" w:styleId="284">
    <w:name w:val="Нет списка284"/>
    <w:next w:val="a2"/>
    <w:uiPriority w:val="99"/>
    <w:semiHidden/>
    <w:unhideWhenUsed/>
  </w:style>
  <w:style w:type="numbering" w:customStyle="1" w:styleId="285">
    <w:name w:val="Нет списка285"/>
    <w:next w:val="a2"/>
    <w:uiPriority w:val="99"/>
    <w:semiHidden/>
    <w:unhideWhenUsed/>
  </w:style>
  <w:style w:type="numbering" w:customStyle="1" w:styleId="286">
    <w:name w:val="Нет списка286"/>
    <w:next w:val="a2"/>
    <w:uiPriority w:val="99"/>
    <w:semiHidden/>
    <w:unhideWhenUsed/>
  </w:style>
  <w:style w:type="numbering" w:customStyle="1" w:styleId="287">
    <w:name w:val="Нет списка287"/>
    <w:next w:val="a2"/>
    <w:uiPriority w:val="99"/>
    <w:semiHidden/>
    <w:unhideWhenUsed/>
  </w:style>
  <w:style w:type="numbering" w:customStyle="1" w:styleId="288">
    <w:name w:val="Нет списка288"/>
    <w:next w:val="a2"/>
    <w:uiPriority w:val="99"/>
    <w:semiHidden/>
    <w:unhideWhenUsed/>
  </w:style>
  <w:style w:type="numbering" w:customStyle="1" w:styleId="289">
    <w:name w:val="Нет списка289"/>
    <w:next w:val="a2"/>
    <w:uiPriority w:val="99"/>
    <w:semiHidden/>
    <w:unhideWhenUsed/>
  </w:style>
  <w:style w:type="numbering" w:customStyle="1" w:styleId="2900">
    <w:name w:val="Нет списка290"/>
    <w:next w:val="a2"/>
    <w:uiPriority w:val="99"/>
    <w:semiHidden/>
    <w:unhideWhenUsed/>
  </w:style>
  <w:style w:type="numbering" w:customStyle="1" w:styleId="2910">
    <w:name w:val="Нет списка291"/>
    <w:next w:val="a2"/>
    <w:uiPriority w:val="99"/>
    <w:semiHidden/>
    <w:unhideWhenUsed/>
  </w:style>
  <w:style w:type="numbering" w:customStyle="1" w:styleId="292">
    <w:name w:val="Нет списка292"/>
    <w:next w:val="a2"/>
    <w:uiPriority w:val="99"/>
    <w:semiHidden/>
    <w:unhideWhenUsed/>
  </w:style>
  <w:style w:type="numbering" w:customStyle="1" w:styleId="293">
    <w:name w:val="Нет списка293"/>
    <w:next w:val="a2"/>
    <w:uiPriority w:val="99"/>
    <w:semiHidden/>
    <w:unhideWhenUsed/>
  </w:style>
  <w:style w:type="numbering" w:customStyle="1" w:styleId="294">
    <w:name w:val="Нет списка294"/>
    <w:next w:val="a2"/>
    <w:uiPriority w:val="99"/>
    <w:semiHidden/>
    <w:unhideWhenUsed/>
  </w:style>
  <w:style w:type="numbering" w:customStyle="1" w:styleId="295">
    <w:name w:val="Нет списка295"/>
    <w:next w:val="a2"/>
    <w:uiPriority w:val="99"/>
    <w:semiHidden/>
    <w:unhideWhenUsed/>
  </w:style>
  <w:style w:type="numbering" w:customStyle="1" w:styleId="296">
    <w:name w:val="Нет списка296"/>
    <w:next w:val="a2"/>
    <w:uiPriority w:val="99"/>
    <w:semiHidden/>
    <w:unhideWhenUsed/>
  </w:style>
  <w:style w:type="numbering" w:customStyle="1" w:styleId="297">
    <w:name w:val="Нет списка297"/>
    <w:next w:val="a2"/>
    <w:uiPriority w:val="99"/>
    <w:semiHidden/>
    <w:unhideWhenUsed/>
  </w:style>
  <w:style w:type="numbering" w:customStyle="1" w:styleId="298">
    <w:name w:val="Нет списка298"/>
    <w:next w:val="a2"/>
    <w:uiPriority w:val="99"/>
    <w:semiHidden/>
    <w:unhideWhenUsed/>
  </w:style>
  <w:style w:type="numbering" w:customStyle="1" w:styleId="299">
    <w:name w:val="Нет списка299"/>
    <w:next w:val="a2"/>
    <w:uiPriority w:val="99"/>
    <w:semiHidden/>
    <w:unhideWhenUsed/>
  </w:style>
  <w:style w:type="numbering" w:customStyle="1" w:styleId="3000">
    <w:name w:val="Нет списка300"/>
    <w:next w:val="a2"/>
    <w:uiPriority w:val="99"/>
    <w:semiHidden/>
    <w:unhideWhenUsed/>
  </w:style>
  <w:style w:type="numbering" w:customStyle="1" w:styleId="3010">
    <w:name w:val="Нет списка301"/>
    <w:next w:val="a2"/>
    <w:uiPriority w:val="99"/>
    <w:semiHidden/>
    <w:unhideWhenUsed/>
  </w:style>
  <w:style w:type="numbering" w:customStyle="1" w:styleId="302">
    <w:name w:val="Нет списка302"/>
    <w:next w:val="a2"/>
    <w:uiPriority w:val="99"/>
    <w:semiHidden/>
    <w:unhideWhenUsed/>
  </w:style>
  <w:style w:type="numbering" w:customStyle="1" w:styleId="303">
    <w:name w:val="Нет списка303"/>
    <w:next w:val="a2"/>
    <w:uiPriority w:val="99"/>
    <w:semiHidden/>
    <w:unhideWhenUsed/>
  </w:style>
  <w:style w:type="numbering" w:customStyle="1" w:styleId="304">
    <w:name w:val="Нет списка304"/>
    <w:next w:val="a2"/>
    <w:uiPriority w:val="99"/>
    <w:semiHidden/>
    <w:unhideWhenUsed/>
  </w:style>
  <w:style w:type="numbering" w:customStyle="1" w:styleId="305">
    <w:name w:val="Нет списка305"/>
    <w:next w:val="a2"/>
    <w:uiPriority w:val="99"/>
    <w:semiHidden/>
    <w:unhideWhenUsed/>
  </w:style>
  <w:style w:type="numbering" w:customStyle="1" w:styleId="306">
    <w:name w:val="Нет списка306"/>
    <w:next w:val="a2"/>
    <w:uiPriority w:val="99"/>
    <w:semiHidden/>
    <w:unhideWhenUsed/>
  </w:style>
  <w:style w:type="numbering" w:customStyle="1" w:styleId="307">
    <w:name w:val="Нет списка307"/>
    <w:next w:val="a2"/>
    <w:uiPriority w:val="99"/>
    <w:semiHidden/>
    <w:unhideWhenUsed/>
  </w:style>
  <w:style w:type="numbering" w:customStyle="1" w:styleId="308">
    <w:name w:val="Нет списка308"/>
    <w:next w:val="a2"/>
    <w:uiPriority w:val="99"/>
    <w:semiHidden/>
    <w:unhideWhenUsed/>
  </w:style>
  <w:style w:type="numbering" w:customStyle="1" w:styleId="309">
    <w:name w:val="Нет списка309"/>
    <w:next w:val="a2"/>
    <w:uiPriority w:val="99"/>
    <w:semiHidden/>
    <w:unhideWhenUsed/>
  </w:style>
  <w:style w:type="numbering" w:customStyle="1" w:styleId="3100">
    <w:name w:val="Нет списка310"/>
    <w:next w:val="a2"/>
    <w:uiPriority w:val="99"/>
    <w:semiHidden/>
    <w:unhideWhenUsed/>
  </w:style>
  <w:style w:type="numbering" w:customStyle="1" w:styleId="3110">
    <w:name w:val="Нет списка311"/>
    <w:next w:val="a2"/>
    <w:uiPriority w:val="99"/>
    <w:semiHidden/>
    <w:unhideWhenUsed/>
  </w:style>
  <w:style w:type="numbering" w:customStyle="1" w:styleId="3120">
    <w:name w:val="Нет списка312"/>
    <w:next w:val="a2"/>
    <w:uiPriority w:val="99"/>
    <w:semiHidden/>
    <w:unhideWhenUsed/>
  </w:style>
  <w:style w:type="numbering" w:customStyle="1" w:styleId="3130">
    <w:name w:val="Нет списка313"/>
    <w:next w:val="a2"/>
    <w:uiPriority w:val="99"/>
    <w:semiHidden/>
    <w:unhideWhenUsed/>
  </w:style>
  <w:style w:type="numbering" w:customStyle="1" w:styleId="314">
    <w:name w:val="Нет списка314"/>
    <w:next w:val="a2"/>
    <w:uiPriority w:val="99"/>
    <w:semiHidden/>
    <w:unhideWhenUsed/>
  </w:style>
  <w:style w:type="numbering" w:customStyle="1" w:styleId="315">
    <w:name w:val="Нет списка315"/>
    <w:next w:val="a2"/>
    <w:uiPriority w:val="99"/>
    <w:semiHidden/>
    <w:unhideWhenUsed/>
  </w:style>
  <w:style w:type="numbering" w:customStyle="1" w:styleId="316">
    <w:name w:val="Нет списка316"/>
    <w:next w:val="a2"/>
    <w:uiPriority w:val="99"/>
    <w:semiHidden/>
    <w:unhideWhenUsed/>
  </w:style>
  <w:style w:type="numbering" w:customStyle="1" w:styleId="317">
    <w:name w:val="Нет списка317"/>
    <w:next w:val="a2"/>
    <w:uiPriority w:val="99"/>
    <w:semiHidden/>
    <w:unhideWhenUsed/>
  </w:style>
  <w:style w:type="numbering" w:customStyle="1" w:styleId="318">
    <w:name w:val="Нет списка318"/>
    <w:next w:val="a2"/>
    <w:uiPriority w:val="99"/>
    <w:semiHidden/>
    <w:unhideWhenUsed/>
  </w:style>
  <w:style w:type="numbering" w:customStyle="1" w:styleId="319">
    <w:name w:val="Нет списка319"/>
    <w:next w:val="a2"/>
    <w:uiPriority w:val="99"/>
    <w:semiHidden/>
    <w:unhideWhenUsed/>
  </w:style>
  <w:style w:type="numbering" w:customStyle="1" w:styleId="3200">
    <w:name w:val="Нет списка320"/>
    <w:next w:val="a2"/>
    <w:uiPriority w:val="99"/>
    <w:semiHidden/>
    <w:unhideWhenUsed/>
  </w:style>
  <w:style w:type="numbering" w:customStyle="1" w:styleId="3210">
    <w:name w:val="Нет списка321"/>
    <w:next w:val="a2"/>
    <w:uiPriority w:val="99"/>
    <w:semiHidden/>
    <w:unhideWhenUsed/>
  </w:style>
  <w:style w:type="numbering" w:customStyle="1" w:styleId="322">
    <w:name w:val="Нет списка322"/>
    <w:next w:val="a2"/>
    <w:uiPriority w:val="99"/>
    <w:semiHidden/>
    <w:unhideWhenUsed/>
  </w:style>
  <w:style w:type="numbering" w:customStyle="1" w:styleId="323">
    <w:name w:val="Нет списка323"/>
    <w:next w:val="a2"/>
    <w:uiPriority w:val="99"/>
    <w:semiHidden/>
    <w:unhideWhenUsed/>
  </w:style>
  <w:style w:type="numbering" w:customStyle="1" w:styleId="324">
    <w:name w:val="Нет списка324"/>
    <w:next w:val="a2"/>
    <w:uiPriority w:val="99"/>
    <w:semiHidden/>
    <w:unhideWhenUsed/>
  </w:style>
  <w:style w:type="numbering" w:customStyle="1" w:styleId="325">
    <w:name w:val="Нет списка325"/>
    <w:next w:val="a2"/>
    <w:uiPriority w:val="99"/>
    <w:semiHidden/>
    <w:unhideWhenUsed/>
  </w:style>
  <w:style w:type="numbering" w:customStyle="1" w:styleId="326">
    <w:name w:val="Нет списка326"/>
    <w:next w:val="a2"/>
    <w:uiPriority w:val="99"/>
    <w:semiHidden/>
    <w:unhideWhenUsed/>
  </w:style>
  <w:style w:type="numbering" w:customStyle="1" w:styleId="327">
    <w:name w:val="Нет списка327"/>
    <w:next w:val="a2"/>
    <w:uiPriority w:val="99"/>
    <w:semiHidden/>
    <w:unhideWhenUsed/>
  </w:style>
  <w:style w:type="numbering" w:customStyle="1" w:styleId="328">
    <w:name w:val="Нет списка328"/>
    <w:next w:val="a2"/>
    <w:uiPriority w:val="99"/>
    <w:semiHidden/>
    <w:unhideWhenUsed/>
  </w:style>
  <w:style w:type="numbering" w:customStyle="1" w:styleId="329">
    <w:name w:val="Нет списка329"/>
    <w:next w:val="a2"/>
    <w:uiPriority w:val="99"/>
    <w:semiHidden/>
    <w:unhideWhenUsed/>
  </w:style>
  <w:style w:type="table" w:customStyle="1" w:styleId="1321">
    <w:name w:val="Сетка таблицы13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300">
    <w:name w:val="Нет списка330"/>
    <w:next w:val="a2"/>
    <w:uiPriority w:val="99"/>
    <w:semiHidden/>
    <w:unhideWhenUsed/>
  </w:style>
  <w:style w:type="numbering" w:customStyle="1" w:styleId="3310">
    <w:name w:val="Нет списка331"/>
    <w:next w:val="a2"/>
    <w:uiPriority w:val="99"/>
    <w:semiHidden/>
    <w:unhideWhenUsed/>
  </w:style>
  <w:style w:type="numbering" w:customStyle="1" w:styleId="332">
    <w:name w:val="Нет списка332"/>
    <w:next w:val="a2"/>
    <w:uiPriority w:val="99"/>
    <w:semiHidden/>
    <w:unhideWhenUsed/>
  </w:style>
  <w:style w:type="numbering" w:customStyle="1" w:styleId="333">
    <w:name w:val="Нет списка333"/>
    <w:next w:val="a2"/>
    <w:uiPriority w:val="99"/>
    <w:semiHidden/>
    <w:unhideWhenUsed/>
  </w:style>
  <w:style w:type="numbering" w:customStyle="1" w:styleId="334">
    <w:name w:val="Нет списка334"/>
    <w:next w:val="a2"/>
    <w:uiPriority w:val="99"/>
    <w:semiHidden/>
    <w:unhideWhenUsed/>
  </w:style>
  <w:style w:type="numbering" w:customStyle="1" w:styleId="335">
    <w:name w:val="Нет списка335"/>
    <w:next w:val="a2"/>
    <w:uiPriority w:val="99"/>
    <w:semiHidden/>
    <w:unhideWhenUsed/>
  </w:style>
  <w:style w:type="numbering" w:customStyle="1" w:styleId="336">
    <w:name w:val="Нет списка336"/>
    <w:next w:val="a2"/>
    <w:uiPriority w:val="99"/>
    <w:semiHidden/>
    <w:unhideWhenUsed/>
  </w:style>
  <w:style w:type="numbering" w:customStyle="1" w:styleId="337">
    <w:name w:val="Нет списка337"/>
    <w:next w:val="a2"/>
    <w:uiPriority w:val="99"/>
    <w:semiHidden/>
    <w:unhideWhenUsed/>
  </w:style>
  <w:style w:type="numbering" w:customStyle="1" w:styleId="338">
    <w:name w:val="Нет списка338"/>
    <w:next w:val="a2"/>
    <w:uiPriority w:val="99"/>
    <w:semiHidden/>
    <w:unhideWhenUsed/>
  </w:style>
  <w:style w:type="numbering" w:customStyle="1" w:styleId="339">
    <w:name w:val="Нет списка339"/>
    <w:next w:val="a2"/>
    <w:uiPriority w:val="99"/>
    <w:semiHidden/>
    <w:unhideWhenUsed/>
  </w:style>
  <w:style w:type="numbering" w:customStyle="1" w:styleId="3400">
    <w:name w:val="Нет списка340"/>
    <w:next w:val="a2"/>
    <w:uiPriority w:val="99"/>
    <w:semiHidden/>
    <w:unhideWhenUsed/>
  </w:style>
  <w:style w:type="numbering" w:customStyle="1" w:styleId="3410">
    <w:name w:val="Нет списка341"/>
    <w:next w:val="a2"/>
    <w:uiPriority w:val="99"/>
    <w:semiHidden/>
    <w:unhideWhenUsed/>
  </w:style>
  <w:style w:type="numbering" w:customStyle="1" w:styleId="342">
    <w:name w:val="Нет списка342"/>
    <w:next w:val="a2"/>
    <w:uiPriority w:val="99"/>
    <w:semiHidden/>
    <w:unhideWhenUsed/>
  </w:style>
  <w:style w:type="table" w:customStyle="1" w:styleId="1331">
    <w:name w:val="Сетка таблицы13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40">
    <w:name w:val="Сетка таблицы13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50">
    <w:name w:val="Сетка таблицы13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60">
    <w:name w:val="Сетка таблицы136"/>
    <w:basedOn w:val="a1"/>
    <w:next w:val="aff4"/>
    <w:uiPriority w:val="59"/>
    <w:pPr>
      <w:spacing w:after="0" w:line="240" w:lineRule="auto"/>
    </w:pPr>
    <w:rPr>
      <w:rFonts w:ascii="Arial" w:eastAsia="Times New Roman" w:hAnsi="Arial" w:cs="Arial"/>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43">
    <w:name w:val="Нет списка343"/>
    <w:next w:val="a2"/>
    <w:uiPriority w:val="99"/>
    <w:semiHidden/>
    <w:unhideWhenUsed/>
  </w:style>
  <w:style w:type="numbering" w:customStyle="1" w:styleId="344">
    <w:name w:val="Нет списка344"/>
    <w:next w:val="a2"/>
    <w:uiPriority w:val="99"/>
    <w:semiHidden/>
    <w:unhideWhenUsed/>
  </w:style>
  <w:style w:type="numbering" w:customStyle="1" w:styleId="345">
    <w:name w:val="Нет списка345"/>
    <w:next w:val="a2"/>
    <w:uiPriority w:val="99"/>
    <w:semiHidden/>
    <w:unhideWhenUsed/>
  </w:style>
  <w:style w:type="numbering" w:customStyle="1" w:styleId="346">
    <w:name w:val="Нет списка346"/>
    <w:next w:val="a2"/>
    <w:uiPriority w:val="99"/>
    <w:semiHidden/>
    <w:unhideWhenUsed/>
  </w:style>
  <w:style w:type="numbering" w:customStyle="1" w:styleId="347">
    <w:name w:val="Нет списка347"/>
    <w:next w:val="a2"/>
    <w:uiPriority w:val="99"/>
    <w:semiHidden/>
    <w:unhideWhenUsed/>
  </w:style>
  <w:style w:type="table" w:customStyle="1" w:styleId="1370">
    <w:name w:val="Сетка таблицы13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80">
    <w:name w:val="Сетка таблицы13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90">
    <w:name w:val="Сетка таблицы13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01">
    <w:name w:val="Сетка таблицы14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11">
    <w:name w:val="Сетка таблицы14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21">
    <w:name w:val="Сетка таблицы14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48">
    <w:name w:val="Нет списка348"/>
    <w:next w:val="a2"/>
    <w:uiPriority w:val="99"/>
    <w:semiHidden/>
    <w:unhideWhenUsed/>
  </w:style>
  <w:style w:type="numbering" w:customStyle="1" w:styleId="349">
    <w:name w:val="Нет списка349"/>
    <w:next w:val="a2"/>
    <w:uiPriority w:val="99"/>
    <w:semiHidden/>
    <w:unhideWhenUsed/>
  </w:style>
  <w:style w:type="numbering" w:customStyle="1" w:styleId="3500">
    <w:name w:val="Нет списка350"/>
    <w:next w:val="a2"/>
    <w:uiPriority w:val="99"/>
    <w:semiHidden/>
    <w:unhideWhenUsed/>
  </w:style>
  <w:style w:type="numbering" w:customStyle="1" w:styleId="3510">
    <w:name w:val="Нет списка351"/>
    <w:next w:val="a2"/>
    <w:uiPriority w:val="99"/>
    <w:semiHidden/>
    <w:unhideWhenUsed/>
  </w:style>
  <w:style w:type="table" w:customStyle="1" w:styleId="1431">
    <w:name w:val="Сетка таблицы14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52">
    <w:name w:val="Нет списка352"/>
    <w:next w:val="a2"/>
    <w:uiPriority w:val="99"/>
    <w:semiHidden/>
    <w:unhideWhenUsed/>
  </w:style>
  <w:style w:type="numbering" w:customStyle="1" w:styleId="353">
    <w:name w:val="Нет списка353"/>
    <w:next w:val="a2"/>
    <w:uiPriority w:val="99"/>
    <w:semiHidden/>
    <w:unhideWhenUsed/>
  </w:style>
  <w:style w:type="table" w:customStyle="1" w:styleId="1440">
    <w:name w:val="Сетка таблицы14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50">
    <w:name w:val="Сетка таблицы14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60">
    <w:name w:val="Сетка таблицы14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70">
    <w:name w:val="Сетка таблицы147"/>
    <w:basedOn w:val="a1"/>
    <w:next w:val="aff4"/>
    <w:uiPriority w:val="59"/>
    <w:pPr>
      <w:spacing w:after="0" w:line="240" w:lineRule="auto"/>
    </w:pPr>
    <w:rPr>
      <w:rFonts w:ascii="Arial" w:eastAsia="Times New Roman" w:hAnsi="Arial" w:cs="Arial"/>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54">
    <w:name w:val="Нет списка354"/>
    <w:next w:val="a2"/>
    <w:uiPriority w:val="99"/>
    <w:semiHidden/>
    <w:unhideWhenUsed/>
  </w:style>
  <w:style w:type="table" w:customStyle="1" w:styleId="1480">
    <w:name w:val="Сетка таблицы148"/>
    <w:basedOn w:val="a1"/>
    <w:next w:val="aff4"/>
    <w:uiPriority w:val="59"/>
    <w:pPr>
      <w:spacing w:after="0" w:line="240" w:lineRule="auto"/>
    </w:pPr>
    <w:rPr>
      <w:rFonts w:ascii="Arial" w:eastAsia="Times New Roman" w:hAnsi="Arial" w:cs="Arial"/>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90">
    <w:name w:val="Сетка таблицы149"/>
    <w:basedOn w:val="a1"/>
    <w:next w:val="aff4"/>
    <w:uiPriority w:val="59"/>
    <w:pPr>
      <w:spacing w:after="0" w:line="240" w:lineRule="auto"/>
    </w:pPr>
    <w:rPr>
      <w:rFonts w:ascii="Arial" w:eastAsia="Times New Roman" w:hAnsi="Arial" w:cs="Arial"/>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01">
    <w:name w:val="Сетка таблицы150"/>
    <w:basedOn w:val="a1"/>
    <w:next w:val="aff4"/>
    <w:uiPriority w:val="59"/>
    <w:pPr>
      <w:spacing w:after="0" w:line="240" w:lineRule="auto"/>
    </w:pPr>
    <w:rPr>
      <w:rFonts w:ascii="Arial" w:eastAsia="Times New Roman" w:hAnsi="Arial" w:cs="Arial"/>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55">
    <w:name w:val="Нет списка355"/>
    <w:next w:val="a2"/>
    <w:uiPriority w:val="99"/>
    <w:semiHidden/>
    <w:unhideWhenUsed/>
  </w:style>
  <w:style w:type="numbering" w:customStyle="1" w:styleId="356">
    <w:name w:val="Нет списка356"/>
    <w:next w:val="a2"/>
    <w:uiPriority w:val="99"/>
    <w:semiHidden/>
    <w:unhideWhenUsed/>
  </w:style>
  <w:style w:type="table" w:customStyle="1" w:styleId="1511">
    <w:name w:val="Сетка таблицы151"/>
    <w:basedOn w:val="a1"/>
    <w:next w:val="aff4"/>
    <w:uiPriority w:val="3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57">
    <w:name w:val="Нет списка357"/>
    <w:next w:val="a2"/>
    <w:uiPriority w:val="99"/>
    <w:semiHidden/>
    <w:unhideWhenUsed/>
  </w:style>
  <w:style w:type="numbering" w:customStyle="1" w:styleId="358">
    <w:name w:val="Нет списка358"/>
    <w:next w:val="a2"/>
    <w:uiPriority w:val="99"/>
    <w:semiHidden/>
    <w:unhideWhenUsed/>
  </w:style>
  <w:style w:type="numbering" w:customStyle="1" w:styleId="359">
    <w:name w:val="Нет списка359"/>
    <w:next w:val="a2"/>
    <w:uiPriority w:val="99"/>
    <w:semiHidden/>
    <w:unhideWhenUsed/>
  </w:style>
  <w:style w:type="numbering" w:customStyle="1" w:styleId="3600">
    <w:name w:val="Нет списка360"/>
    <w:next w:val="a2"/>
    <w:uiPriority w:val="99"/>
    <w:semiHidden/>
    <w:unhideWhenUsed/>
  </w:style>
  <w:style w:type="numbering" w:customStyle="1" w:styleId="3610">
    <w:name w:val="Нет списка361"/>
    <w:next w:val="a2"/>
    <w:uiPriority w:val="99"/>
    <w:semiHidden/>
    <w:unhideWhenUsed/>
  </w:style>
  <w:style w:type="numbering" w:customStyle="1" w:styleId="362">
    <w:name w:val="Нет списка362"/>
    <w:next w:val="a2"/>
    <w:uiPriority w:val="99"/>
    <w:semiHidden/>
    <w:unhideWhenUsed/>
  </w:style>
  <w:style w:type="numbering" w:customStyle="1" w:styleId="363">
    <w:name w:val="Нет списка363"/>
    <w:next w:val="a2"/>
    <w:uiPriority w:val="99"/>
    <w:semiHidden/>
    <w:unhideWhenUsed/>
  </w:style>
  <w:style w:type="numbering" w:customStyle="1" w:styleId="364">
    <w:name w:val="Нет списка364"/>
    <w:next w:val="a2"/>
    <w:uiPriority w:val="99"/>
    <w:semiHidden/>
    <w:unhideWhenUsed/>
  </w:style>
  <w:style w:type="numbering" w:customStyle="1" w:styleId="365">
    <w:name w:val="Нет списка365"/>
    <w:next w:val="a2"/>
    <w:uiPriority w:val="99"/>
    <w:semiHidden/>
    <w:unhideWhenUsed/>
  </w:style>
  <w:style w:type="numbering" w:customStyle="1" w:styleId="366">
    <w:name w:val="Нет списка366"/>
    <w:next w:val="a2"/>
    <w:uiPriority w:val="99"/>
    <w:semiHidden/>
    <w:unhideWhenUsed/>
  </w:style>
  <w:style w:type="numbering" w:customStyle="1" w:styleId="367">
    <w:name w:val="Нет списка367"/>
    <w:next w:val="a2"/>
    <w:uiPriority w:val="99"/>
    <w:semiHidden/>
    <w:unhideWhenUsed/>
  </w:style>
  <w:style w:type="numbering" w:customStyle="1" w:styleId="368">
    <w:name w:val="Нет списка368"/>
    <w:next w:val="a2"/>
    <w:uiPriority w:val="99"/>
    <w:semiHidden/>
    <w:unhideWhenUsed/>
  </w:style>
  <w:style w:type="numbering" w:customStyle="1" w:styleId="369">
    <w:name w:val="Нет списка369"/>
    <w:next w:val="a2"/>
    <w:uiPriority w:val="99"/>
    <w:semiHidden/>
    <w:unhideWhenUsed/>
  </w:style>
  <w:style w:type="numbering" w:customStyle="1" w:styleId="3700">
    <w:name w:val="Нет списка370"/>
    <w:next w:val="a2"/>
    <w:uiPriority w:val="99"/>
    <w:semiHidden/>
    <w:unhideWhenUsed/>
  </w:style>
  <w:style w:type="numbering" w:customStyle="1" w:styleId="3710">
    <w:name w:val="Нет списка371"/>
    <w:next w:val="a2"/>
    <w:uiPriority w:val="99"/>
    <w:semiHidden/>
    <w:unhideWhenUsed/>
  </w:style>
  <w:style w:type="numbering" w:customStyle="1" w:styleId="372">
    <w:name w:val="Нет списка372"/>
    <w:next w:val="a2"/>
    <w:uiPriority w:val="99"/>
    <w:semiHidden/>
    <w:unhideWhenUsed/>
  </w:style>
  <w:style w:type="numbering" w:customStyle="1" w:styleId="373">
    <w:name w:val="Нет списка373"/>
    <w:next w:val="a2"/>
    <w:uiPriority w:val="99"/>
    <w:semiHidden/>
    <w:unhideWhenUsed/>
  </w:style>
  <w:style w:type="numbering" w:customStyle="1" w:styleId="374">
    <w:name w:val="Нет списка374"/>
    <w:next w:val="a2"/>
    <w:uiPriority w:val="99"/>
    <w:semiHidden/>
    <w:unhideWhenUsed/>
  </w:style>
  <w:style w:type="numbering" w:customStyle="1" w:styleId="375">
    <w:name w:val="Нет списка375"/>
    <w:next w:val="a2"/>
    <w:uiPriority w:val="99"/>
    <w:semiHidden/>
    <w:unhideWhenUsed/>
  </w:style>
  <w:style w:type="numbering" w:customStyle="1" w:styleId="376">
    <w:name w:val="Нет списка376"/>
    <w:next w:val="a2"/>
    <w:uiPriority w:val="99"/>
    <w:semiHidden/>
    <w:unhideWhenUsed/>
  </w:style>
  <w:style w:type="numbering" w:customStyle="1" w:styleId="377">
    <w:name w:val="Нет списка377"/>
    <w:next w:val="a2"/>
    <w:uiPriority w:val="99"/>
    <w:semiHidden/>
    <w:unhideWhenUsed/>
  </w:style>
  <w:style w:type="numbering" w:customStyle="1" w:styleId="378">
    <w:name w:val="Нет списка378"/>
    <w:next w:val="a2"/>
    <w:uiPriority w:val="99"/>
    <w:semiHidden/>
    <w:unhideWhenUsed/>
  </w:style>
  <w:style w:type="table" w:customStyle="1" w:styleId="1520">
    <w:name w:val="Сетка таблицы15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30">
    <w:name w:val="Сетка таблицы15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79">
    <w:name w:val="Нет списка379"/>
    <w:next w:val="a2"/>
    <w:uiPriority w:val="99"/>
    <w:semiHidden/>
    <w:unhideWhenUsed/>
  </w:style>
  <w:style w:type="numbering" w:customStyle="1" w:styleId="3800">
    <w:name w:val="Нет списка380"/>
    <w:next w:val="a2"/>
    <w:uiPriority w:val="99"/>
    <w:semiHidden/>
    <w:unhideWhenUsed/>
  </w:style>
  <w:style w:type="numbering" w:customStyle="1" w:styleId="3810">
    <w:name w:val="Нет списка381"/>
    <w:next w:val="a2"/>
    <w:uiPriority w:val="99"/>
    <w:semiHidden/>
    <w:unhideWhenUsed/>
  </w:style>
  <w:style w:type="table" w:customStyle="1" w:styleId="1540">
    <w:name w:val="Сетка таблицы154"/>
    <w:basedOn w:val="a1"/>
    <w:next w:val="aff4"/>
    <w:uiPriority w:val="59"/>
    <w:pPr>
      <w:spacing w:after="0" w:line="240" w:lineRule="auto"/>
    </w:pPr>
    <w:rPr>
      <w:rFonts w:ascii="Arial" w:eastAsia="Times New Roman" w:hAnsi="Arial" w:cs="Arial"/>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82">
    <w:name w:val="Нет списка382"/>
    <w:next w:val="a2"/>
    <w:uiPriority w:val="99"/>
    <w:semiHidden/>
    <w:unhideWhenUsed/>
  </w:style>
  <w:style w:type="numbering" w:customStyle="1" w:styleId="383">
    <w:name w:val="Нет списка383"/>
    <w:next w:val="a2"/>
    <w:uiPriority w:val="99"/>
    <w:semiHidden/>
    <w:unhideWhenUsed/>
  </w:style>
  <w:style w:type="numbering" w:customStyle="1" w:styleId="384">
    <w:name w:val="Нет списка384"/>
    <w:next w:val="a2"/>
    <w:uiPriority w:val="99"/>
    <w:semiHidden/>
    <w:unhideWhenUsed/>
  </w:style>
  <w:style w:type="table" w:customStyle="1" w:styleId="1550">
    <w:name w:val="Сетка таблицы15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85">
    <w:name w:val="Нет списка385"/>
    <w:next w:val="a2"/>
    <w:uiPriority w:val="99"/>
    <w:semiHidden/>
    <w:unhideWhenUsed/>
  </w:style>
  <w:style w:type="character" w:customStyle="1" w:styleId="3Exact">
    <w:name w:val="Основной текст (3) Exact"/>
    <w:basedOn w:val="a0"/>
    <w:rPr>
      <w:rFonts w:ascii="Times New Roman" w:hAnsi="Times New Roman" w:cs="Times New Roman" w:hint="default"/>
      <w:b w:val="0"/>
      <w:bCs w:val="0"/>
      <w:i w:val="0"/>
      <w:iCs w:val="0"/>
      <w:smallCaps w:val="0"/>
      <w:strike w:val="0"/>
      <w:u w:val="none"/>
    </w:rPr>
  </w:style>
  <w:style w:type="numbering" w:customStyle="1" w:styleId="386">
    <w:name w:val="Нет списка386"/>
    <w:next w:val="a2"/>
    <w:uiPriority w:val="99"/>
    <w:semiHidden/>
    <w:unhideWhenUsed/>
  </w:style>
  <w:style w:type="character" w:customStyle="1" w:styleId="1f9">
    <w:name w:val="Текст сноски Знак1"/>
    <w:basedOn w:val="a0"/>
    <w:uiPriority w:val="99"/>
    <w:semiHidden/>
    <w:rPr>
      <w:rFonts w:ascii="Arial" w:eastAsia="Times New Roman" w:hAnsi="Arial" w:cs="Arial"/>
      <w:sz w:val="20"/>
      <w:szCs w:val="20"/>
      <w:lang w:eastAsia="ru-RU"/>
    </w:rPr>
  </w:style>
  <w:style w:type="character" w:customStyle="1" w:styleId="1fa">
    <w:name w:val="Цветной список — акцент 1 Знак"/>
    <w:basedOn w:val="a0"/>
    <w:link w:val="11a"/>
    <w:semiHidden/>
    <w:rPr>
      <w:rFonts w:ascii="Calibri" w:hAnsi="Calibri" w:cs="Calibri"/>
    </w:rPr>
  </w:style>
  <w:style w:type="paragraph" w:customStyle="1" w:styleId="11a">
    <w:name w:val="Цветной список — акцент 11"/>
    <w:basedOn w:val="a"/>
    <w:link w:val="1fa"/>
    <w:semiHidden/>
    <w:pPr>
      <w:spacing w:after="200" w:line="360" w:lineRule="auto"/>
      <w:ind w:left="720" w:firstLine="851"/>
      <w:jc w:val="both"/>
    </w:pPr>
    <w:rPr>
      <w:rFonts w:ascii="Calibri" w:eastAsiaTheme="minorHAnsi" w:hAnsi="Calibri" w:cs="Calibri"/>
      <w:sz w:val="22"/>
      <w:szCs w:val="22"/>
      <w:lang w:eastAsia="en-US"/>
    </w:rPr>
  </w:style>
  <w:style w:type="paragraph" w:customStyle="1" w:styleId="BVIfnrChar">
    <w:name w:val="BVI fnr Char"/>
    <w:basedOn w:val="a"/>
    <w:link w:val="afff4"/>
    <w:uiPriority w:val="99"/>
    <w:semiHidden/>
    <w:pPr>
      <w:spacing w:after="160" w:line="240" w:lineRule="atLeast"/>
      <w:ind w:firstLine="397"/>
      <w:jc w:val="both"/>
    </w:pPr>
    <w:rPr>
      <w:rFonts w:asciiTheme="minorHAnsi" w:eastAsiaTheme="minorHAnsi" w:hAnsiTheme="minorHAnsi" w:cstheme="minorBidi"/>
      <w:sz w:val="22"/>
      <w:szCs w:val="22"/>
      <w:vertAlign w:val="superscript"/>
      <w:lang w:eastAsia="en-US"/>
    </w:rPr>
  </w:style>
  <w:style w:type="paragraph" w:customStyle="1" w:styleId="western">
    <w:name w:val="western"/>
    <w:basedOn w:val="a"/>
    <w:uiPriority w:val="99"/>
    <w:semiHidden/>
    <w:pPr>
      <w:spacing w:before="100" w:beforeAutospacing="1" w:after="100" w:afterAutospacing="1"/>
      <w:ind w:firstLine="397"/>
      <w:jc w:val="both"/>
    </w:pPr>
    <w:rPr>
      <w:rFonts w:ascii="Arial" w:eastAsia="Times New Roman" w:hAnsi="Arial" w:cs="Arial"/>
    </w:rPr>
  </w:style>
  <w:style w:type="paragraph" w:customStyle="1" w:styleId="affffc">
    <w:name w:val="ос.текст"/>
    <w:basedOn w:val="a"/>
    <w:uiPriority w:val="99"/>
    <w:semiHidden/>
    <w:pPr>
      <w:spacing w:after="120" w:line="190" w:lineRule="atLeast"/>
      <w:ind w:firstLine="283"/>
      <w:jc w:val="both"/>
    </w:pPr>
    <w:rPr>
      <w:rFonts w:ascii="Arial_Q2" w:eastAsia="Times New Roman" w:hAnsi="Arial_Q2" w:cs="Arial"/>
      <w:sz w:val="18"/>
      <w:szCs w:val="18"/>
    </w:rPr>
  </w:style>
  <w:style w:type="paragraph" w:customStyle="1" w:styleId="ConsNormal">
    <w:name w:val="ConsNormal"/>
    <w:basedOn w:val="a"/>
    <w:uiPriority w:val="99"/>
    <w:semiHidden/>
    <w:pPr>
      <w:ind w:right="19772" w:firstLine="720"/>
    </w:pPr>
    <w:rPr>
      <w:rFonts w:ascii="Arial" w:eastAsia="Times New Roman" w:hAnsi="Arial" w:cs="Arial"/>
      <w:sz w:val="28"/>
      <w:szCs w:val="28"/>
    </w:rPr>
  </w:style>
  <w:style w:type="paragraph" w:customStyle="1" w:styleId="Iauiue2">
    <w:name w:val="Iau?iue2"/>
    <w:basedOn w:val="a"/>
    <w:uiPriority w:val="99"/>
    <w:semiHidden/>
    <w:rPr>
      <w:rFonts w:eastAsia="Times New Roman"/>
      <w:sz w:val="20"/>
      <w:szCs w:val="20"/>
    </w:rPr>
  </w:style>
  <w:style w:type="paragraph" w:customStyle="1" w:styleId="Char">
    <w:name w:val="Знак Char Знак Знак Знак Знак"/>
    <w:basedOn w:val="a"/>
    <w:uiPriority w:val="99"/>
    <w:semiHidden/>
    <w:pPr>
      <w:spacing w:after="160" w:line="240" w:lineRule="atLeast"/>
      <w:ind w:firstLine="397"/>
      <w:jc w:val="both"/>
    </w:pPr>
    <w:rPr>
      <w:rFonts w:ascii="Arial" w:eastAsia="Times New Roman" w:hAnsi="Arial" w:cs="Arial"/>
      <w:b/>
      <w:bCs/>
      <w:sz w:val="28"/>
      <w:szCs w:val="28"/>
    </w:rPr>
  </w:style>
  <w:style w:type="paragraph" w:customStyle="1" w:styleId="CommentSubject1">
    <w:name w:val="Comment Subject1"/>
    <w:basedOn w:val="a"/>
    <w:uiPriority w:val="99"/>
    <w:semiHidden/>
    <w:pPr>
      <w:spacing w:before="120" w:after="240"/>
    </w:pPr>
    <w:rPr>
      <w:rFonts w:ascii="Arial" w:eastAsia="Times New Roman" w:hAnsi="Arial" w:cs="Arial"/>
      <w:b/>
      <w:bCs/>
      <w:i/>
      <w:iCs/>
    </w:rPr>
  </w:style>
  <w:style w:type="paragraph" w:customStyle="1" w:styleId="ListParagraph1">
    <w:name w:val="List Paragraph1"/>
    <w:basedOn w:val="a"/>
    <w:uiPriority w:val="99"/>
    <w:semiHidden/>
    <w:pPr>
      <w:spacing w:after="200" w:line="276" w:lineRule="auto"/>
      <w:ind w:left="720" w:firstLine="397"/>
      <w:jc w:val="both"/>
    </w:pPr>
    <w:rPr>
      <w:rFonts w:ascii="Calibri" w:eastAsia="Times New Roman" w:hAnsi="Calibri" w:cs="Calibri"/>
      <w:sz w:val="22"/>
      <w:szCs w:val="22"/>
    </w:rPr>
  </w:style>
  <w:style w:type="paragraph" w:customStyle="1" w:styleId="ListParagraph1CxSpFirst">
    <w:name w:val="List Paragraph1CxSpFirst"/>
    <w:basedOn w:val="a"/>
    <w:uiPriority w:val="99"/>
    <w:semiHidden/>
    <w:pPr>
      <w:spacing w:line="276" w:lineRule="auto"/>
      <w:ind w:left="720" w:firstLine="397"/>
      <w:jc w:val="both"/>
    </w:pPr>
    <w:rPr>
      <w:rFonts w:ascii="Calibri" w:eastAsia="Times New Roman" w:hAnsi="Calibri" w:cs="Calibri"/>
      <w:sz w:val="22"/>
      <w:szCs w:val="22"/>
    </w:rPr>
  </w:style>
  <w:style w:type="paragraph" w:customStyle="1" w:styleId="ListParagraph1CxSpMiddle">
    <w:name w:val="List Paragraph1CxSpMiddle"/>
    <w:basedOn w:val="a"/>
    <w:uiPriority w:val="99"/>
    <w:semiHidden/>
    <w:pPr>
      <w:spacing w:line="276" w:lineRule="auto"/>
      <w:ind w:left="720" w:firstLine="397"/>
      <w:jc w:val="both"/>
    </w:pPr>
    <w:rPr>
      <w:rFonts w:ascii="Calibri" w:eastAsia="Times New Roman" w:hAnsi="Calibri" w:cs="Calibri"/>
      <w:sz w:val="22"/>
      <w:szCs w:val="22"/>
    </w:rPr>
  </w:style>
  <w:style w:type="paragraph" w:customStyle="1" w:styleId="ListParagraph1CxSpLast">
    <w:name w:val="List Paragraph1CxSpLast"/>
    <w:basedOn w:val="a"/>
    <w:uiPriority w:val="99"/>
    <w:semiHidden/>
    <w:pPr>
      <w:spacing w:after="200" w:line="276" w:lineRule="auto"/>
      <w:ind w:left="720" w:firstLine="397"/>
      <w:jc w:val="both"/>
    </w:pPr>
    <w:rPr>
      <w:rFonts w:ascii="Calibri" w:eastAsia="Times New Roman" w:hAnsi="Calibri" w:cs="Calibri"/>
      <w:sz w:val="22"/>
      <w:szCs w:val="22"/>
    </w:rPr>
  </w:style>
  <w:style w:type="paragraph" w:customStyle="1" w:styleId="affffd">
    <w:name w:val="Знак"/>
    <w:basedOn w:val="a"/>
    <w:uiPriority w:val="99"/>
    <w:semiHidden/>
    <w:pPr>
      <w:spacing w:after="120"/>
      <w:ind w:firstLine="397"/>
      <w:jc w:val="both"/>
    </w:pPr>
    <w:rPr>
      <w:rFonts w:ascii="Arial" w:eastAsia="Times New Roman" w:hAnsi="Arial" w:cs="Arial"/>
    </w:rPr>
  </w:style>
  <w:style w:type="character" w:customStyle="1" w:styleId="apple-style-span">
    <w:name w:val="apple-style-span"/>
    <w:basedOn w:val="a0"/>
  </w:style>
  <w:style w:type="character" w:customStyle="1" w:styleId="apple-tab-span">
    <w:name w:val="apple-tab-span"/>
    <w:basedOn w:val="a0"/>
  </w:style>
  <w:style w:type="table" w:customStyle="1" w:styleId="1560">
    <w:name w:val="Сетка таблицы15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87">
    <w:name w:val="Нет списка387"/>
    <w:next w:val="a2"/>
    <w:uiPriority w:val="99"/>
    <w:semiHidden/>
    <w:unhideWhenUsed/>
  </w:style>
  <w:style w:type="numbering" w:customStyle="1" w:styleId="388">
    <w:name w:val="Нет списка388"/>
    <w:next w:val="a2"/>
    <w:uiPriority w:val="99"/>
    <w:semiHidden/>
    <w:unhideWhenUsed/>
  </w:style>
  <w:style w:type="numbering" w:customStyle="1" w:styleId="389">
    <w:name w:val="Нет списка389"/>
    <w:next w:val="a2"/>
    <w:uiPriority w:val="99"/>
    <w:semiHidden/>
    <w:unhideWhenUsed/>
  </w:style>
  <w:style w:type="numbering" w:customStyle="1" w:styleId="3900">
    <w:name w:val="Нет списка390"/>
    <w:next w:val="a2"/>
    <w:uiPriority w:val="99"/>
    <w:semiHidden/>
    <w:unhideWhenUsed/>
  </w:style>
  <w:style w:type="table" w:customStyle="1" w:styleId="1570">
    <w:name w:val="Сетка таблицы157"/>
    <w:basedOn w:val="a1"/>
    <w:next w:val="aff4"/>
    <w:uiPriority w:val="3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910">
    <w:name w:val="Нет списка391"/>
    <w:next w:val="a2"/>
    <w:uiPriority w:val="99"/>
    <w:semiHidden/>
    <w:unhideWhenUsed/>
  </w:style>
  <w:style w:type="numbering" w:customStyle="1" w:styleId="392">
    <w:name w:val="Нет списка392"/>
    <w:next w:val="a2"/>
    <w:uiPriority w:val="99"/>
    <w:semiHidden/>
    <w:unhideWhenUsed/>
  </w:style>
  <w:style w:type="numbering" w:customStyle="1" w:styleId="393">
    <w:name w:val="Нет списка393"/>
    <w:next w:val="a2"/>
    <w:uiPriority w:val="99"/>
    <w:semiHidden/>
    <w:unhideWhenUsed/>
  </w:style>
  <w:style w:type="numbering" w:customStyle="1" w:styleId="394">
    <w:name w:val="Нет списка394"/>
    <w:next w:val="a2"/>
    <w:uiPriority w:val="99"/>
    <w:semiHidden/>
    <w:unhideWhenUsed/>
  </w:style>
  <w:style w:type="numbering" w:customStyle="1" w:styleId="395">
    <w:name w:val="Нет списка395"/>
    <w:next w:val="a2"/>
    <w:uiPriority w:val="99"/>
    <w:semiHidden/>
    <w:unhideWhenUsed/>
  </w:style>
  <w:style w:type="table" w:customStyle="1" w:styleId="1580">
    <w:name w:val="Сетка таблицы15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96">
    <w:name w:val="Нет списка396"/>
    <w:next w:val="a2"/>
    <w:uiPriority w:val="99"/>
    <w:semiHidden/>
    <w:unhideWhenUsed/>
  </w:style>
  <w:style w:type="numbering" w:customStyle="1" w:styleId="397">
    <w:name w:val="Нет списка397"/>
    <w:next w:val="a2"/>
    <w:uiPriority w:val="99"/>
    <w:semiHidden/>
    <w:unhideWhenUsed/>
  </w:style>
  <w:style w:type="numbering" w:customStyle="1" w:styleId="398">
    <w:name w:val="Нет списка398"/>
    <w:next w:val="a2"/>
    <w:uiPriority w:val="99"/>
    <w:semiHidden/>
    <w:unhideWhenUsed/>
  </w:style>
  <w:style w:type="table" w:customStyle="1" w:styleId="1590">
    <w:name w:val="Сетка таблицы15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99">
    <w:name w:val="Нет списка399"/>
    <w:next w:val="a2"/>
    <w:uiPriority w:val="99"/>
    <w:semiHidden/>
    <w:unhideWhenUsed/>
  </w:style>
  <w:style w:type="numbering" w:customStyle="1" w:styleId="4000">
    <w:name w:val="Нет списка400"/>
    <w:next w:val="a2"/>
    <w:uiPriority w:val="99"/>
    <w:semiHidden/>
    <w:unhideWhenUsed/>
  </w:style>
  <w:style w:type="numbering" w:customStyle="1" w:styleId="4010">
    <w:name w:val="Нет списка401"/>
    <w:next w:val="a2"/>
    <w:uiPriority w:val="99"/>
    <w:semiHidden/>
    <w:unhideWhenUsed/>
  </w:style>
  <w:style w:type="numbering" w:customStyle="1" w:styleId="402">
    <w:name w:val="Нет списка402"/>
    <w:next w:val="a2"/>
    <w:uiPriority w:val="99"/>
    <w:semiHidden/>
    <w:unhideWhenUsed/>
  </w:style>
  <w:style w:type="table" w:customStyle="1" w:styleId="1601">
    <w:name w:val="Сетка таблицы16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11">
    <w:name w:val="Сетка таблицы16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403">
    <w:name w:val="Нет списка403"/>
    <w:next w:val="a2"/>
    <w:uiPriority w:val="99"/>
    <w:semiHidden/>
    <w:unhideWhenUsed/>
  </w:style>
  <w:style w:type="table" w:customStyle="1" w:styleId="1620">
    <w:name w:val="Сетка таблицы16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30">
    <w:name w:val="Сетка таблицы16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40">
    <w:name w:val="Сетка таблицы16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404">
    <w:name w:val="Нет списка404"/>
    <w:next w:val="a2"/>
    <w:uiPriority w:val="99"/>
    <w:semiHidden/>
    <w:unhideWhenUsed/>
  </w:style>
  <w:style w:type="table" w:customStyle="1" w:styleId="1650">
    <w:name w:val="Сетка таблицы16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60">
    <w:name w:val="Сетка таблицы16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70">
    <w:name w:val="Сетка таблицы16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80">
    <w:name w:val="Сетка таблицы16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90">
    <w:name w:val="Сетка таблицы16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01">
    <w:name w:val="Сетка таблицы17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405">
    <w:name w:val="Нет списка405"/>
    <w:next w:val="a2"/>
    <w:uiPriority w:val="99"/>
    <w:semiHidden/>
    <w:unhideWhenUsed/>
  </w:style>
  <w:style w:type="numbering" w:customStyle="1" w:styleId="406">
    <w:name w:val="Нет списка406"/>
    <w:next w:val="a2"/>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tf-8"/>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file:///C:\Users\Work\AppData\Local\Temp\CdbDocEditor\12d308ee-ef2d-494b-af4a-7a1e19bdf9da\document.htm" TargetMode="External"/><Relationship Id="rId299" Type="http://schemas.openxmlformats.org/officeDocument/2006/relationships/hyperlink" Target="file:///C:\Users\Work\AppData\Local\Temp\CdbDocEditor\12d308ee-ef2d-494b-af4a-7a1e19bdf9da\document.htm" TargetMode="External"/><Relationship Id="rId21" Type="http://schemas.openxmlformats.org/officeDocument/2006/relationships/hyperlink" Target="https://cbd.minjust.gov.kg/112677" TargetMode="External"/><Relationship Id="rId63" Type="http://schemas.openxmlformats.org/officeDocument/2006/relationships/hyperlink" Target="file:///C:\Users\Work\AppData\Local\Temp\CdbDocEditor\12d308ee-ef2d-494b-af4a-7a1e19bdf9da\document.htm" TargetMode="External"/><Relationship Id="rId159" Type="http://schemas.openxmlformats.org/officeDocument/2006/relationships/hyperlink" Target="file:///C:\Users\Work\AppData\Local\Temp\CdbDocEditor\12d308ee-ef2d-494b-af4a-7a1e19bdf9da\document.htm" TargetMode="External"/><Relationship Id="rId170" Type="http://schemas.openxmlformats.org/officeDocument/2006/relationships/hyperlink" Target="https://cbd.minjust.gov.kg/4-5539/edition/31928/ru" TargetMode="External"/><Relationship Id="rId226" Type="http://schemas.openxmlformats.org/officeDocument/2006/relationships/hyperlink" Target="https://cbd.minjust.gov.kg/4-5433/edition/22311/ru" TargetMode="External"/><Relationship Id="rId268" Type="http://schemas.openxmlformats.org/officeDocument/2006/relationships/hyperlink" Target="https://cbd.minjust.gov.kg/4-5499/edition/28695/ru" TargetMode="External"/><Relationship Id="rId32" Type="http://schemas.openxmlformats.org/officeDocument/2006/relationships/hyperlink" Target="https://cbd.minjust.gov.kg/4-5383/edition/13648/ru" TargetMode="External"/><Relationship Id="rId74" Type="http://schemas.openxmlformats.org/officeDocument/2006/relationships/hyperlink" Target="file:///C:\Users\Work\AppData\Local\Temp\CdbDocEditor\12d308ee-ef2d-494b-af4a-7a1e19bdf9da\document.htm" TargetMode="External"/><Relationship Id="rId128" Type="http://schemas.openxmlformats.org/officeDocument/2006/relationships/hyperlink" Target="https://cbd.minjust.gov.kg/4-5357/edition/12203/ru" TargetMode="External"/><Relationship Id="rId5" Type="http://schemas.openxmlformats.org/officeDocument/2006/relationships/footnotes" Target="footnotes.xml"/><Relationship Id="rId181" Type="http://schemas.openxmlformats.org/officeDocument/2006/relationships/hyperlink" Target="https://cbd.minjust.gov.kg/112309" TargetMode="External"/><Relationship Id="rId237" Type="http://schemas.openxmlformats.org/officeDocument/2006/relationships/hyperlink" Target="https://cbd.minjust.gov.kg/112577" TargetMode="External"/><Relationship Id="rId279" Type="http://schemas.openxmlformats.org/officeDocument/2006/relationships/hyperlink" Target="https://cbd.minjust.gov.kg/4-5499/edition/28695/ru" TargetMode="External"/><Relationship Id="rId43" Type="http://schemas.openxmlformats.org/officeDocument/2006/relationships/hyperlink" Target="https://cbd.minjust.gov.kg/4-5558/edition/33057/ru" TargetMode="External"/><Relationship Id="rId139" Type="http://schemas.openxmlformats.org/officeDocument/2006/relationships/hyperlink" Target="file:///C:\Users\Work\AppData\Local\Temp\CdbDocEditor\12d308ee-ef2d-494b-af4a-7a1e19bdf9da\document.htm" TargetMode="External"/><Relationship Id="rId290" Type="http://schemas.openxmlformats.org/officeDocument/2006/relationships/hyperlink" Target="https://cbd.minjust.gov.kg/4-5457/edition/null/ru" TargetMode="External"/><Relationship Id="rId304" Type="http://schemas.openxmlformats.org/officeDocument/2006/relationships/hyperlink" Target="https://cbd.minjust.gov.kg/4-5457/edition/null/ru" TargetMode="External"/><Relationship Id="rId85" Type="http://schemas.openxmlformats.org/officeDocument/2006/relationships/hyperlink" Target="file:///C:\Users\Work\AppData\Local\Temp\CdbDocEditor\12d308ee-ef2d-494b-af4a-7a1e19bdf9da\document.htm" TargetMode="External"/><Relationship Id="rId150" Type="http://schemas.openxmlformats.org/officeDocument/2006/relationships/hyperlink" Target="file:///C:\Users\Work\AppData\Local\Temp\CdbDocEditor\12d308ee-ef2d-494b-af4a-7a1e19bdf9da\document.htm" TargetMode="External"/><Relationship Id="rId192" Type="http://schemas.openxmlformats.org/officeDocument/2006/relationships/hyperlink" Target="https://cbd.minjust.gov.kg/4-5442/edition/23211/ru" TargetMode="External"/><Relationship Id="rId206" Type="http://schemas.openxmlformats.org/officeDocument/2006/relationships/hyperlink" Target="https://cbd.minjust.gov.kg/4-5488/edition/27498/ru" TargetMode="External"/><Relationship Id="rId248" Type="http://schemas.openxmlformats.org/officeDocument/2006/relationships/hyperlink" Target="https://cbd.minjust.gov.kg/112552" TargetMode="External"/><Relationship Id="rId12" Type="http://schemas.openxmlformats.org/officeDocument/2006/relationships/hyperlink" Target="https://cbd.minjust.gov.kg/4-3167/edition/1179929/ru" TargetMode="External"/><Relationship Id="rId108" Type="http://schemas.openxmlformats.org/officeDocument/2006/relationships/hyperlink" Target="file:///C:\Users\Work\AppData\Local\Temp\CdbDocEditor\12d308ee-ef2d-494b-af4a-7a1e19bdf9da\document.htm" TargetMode="External"/><Relationship Id="rId315" Type="http://schemas.openxmlformats.org/officeDocument/2006/relationships/header" Target="header1.xml"/><Relationship Id="rId54" Type="http://schemas.openxmlformats.org/officeDocument/2006/relationships/hyperlink" Target="file:///C:\Users\Work\AppData\Local\Temp\CdbDocEditor\12d308ee-ef2d-494b-af4a-7a1e19bdf9da\document.htm" TargetMode="External"/><Relationship Id="rId96" Type="http://schemas.openxmlformats.org/officeDocument/2006/relationships/hyperlink" Target="file:///C:\Users\Work\AppData\Local\Temp\CdbDocEditor\12d308ee-ef2d-494b-af4a-7a1e19bdf9da\document.htm" TargetMode="External"/><Relationship Id="rId161" Type="http://schemas.openxmlformats.org/officeDocument/2006/relationships/hyperlink" Target="file:///C:\Users\Work\AppData\Local\Temp\CdbDocEditor\12d308ee-ef2d-494b-af4a-7a1e19bdf9da\document.htm" TargetMode="External"/><Relationship Id="rId217" Type="http://schemas.openxmlformats.org/officeDocument/2006/relationships/hyperlink" Target="https://cbd.minjust.gov.kg/112431" TargetMode="External"/><Relationship Id="rId259" Type="http://schemas.openxmlformats.org/officeDocument/2006/relationships/hyperlink" Target="https://cbd.minjust.gov.kg/4-5356/edition/11842/ru" TargetMode="External"/><Relationship Id="rId23" Type="http://schemas.openxmlformats.org/officeDocument/2006/relationships/hyperlink" Target="https://cbd.minjust.gov.kg/4-5261?refId=2081" TargetMode="External"/><Relationship Id="rId119" Type="http://schemas.openxmlformats.org/officeDocument/2006/relationships/hyperlink" Target="file:///C:\Users\Work\AppData\Local\Temp\CdbDocEditor\12d308ee-ef2d-494b-af4a-7a1e19bdf9da\document.htm" TargetMode="External"/><Relationship Id="rId270" Type="http://schemas.openxmlformats.org/officeDocument/2006/relationships/hyperlink" Target="https://cbd.minjust.gov.kg/4-5558/edition/33057/ru" TargetMode="External"/><Relationship Id="rId65" Type="http://schemas.openxmlformats.org/officeDocument/2006/relationships/hyperlink" Target="file:///C:\Users\Work\AppData\Local\Temp\CdbDocEditor\12d308ee-ef2d-494b-af4a-7a1e19bdf9da\document.htm" TargetMode="External"/><Relationship Id="rId130" Type="http://schemas.openxmlformats.org/officeDocument/2006/relationships/hyperlink" Target="https://cbd.minjust.gov.kg/4-5481/edition/26557/ru" TargetMode="External"/><Relationship Id="rId172" Type="http://schemas.openxmlformats.org/officeDocument/2006/relationships/hyperlink" Target="https://cbd.minjust.gov.kg/4-5488/edition/27498/ru" TargetMode="External"/><Relationship Id="rId228" Type="http://schemas.openxmlformats.org/officeDocument/2006/relationships/hyperlink" Target="https://cbd.minjust.gov.kg/4-5261?refId=2081" TargetMode="External"/><Relationship Id="rId281" Type="http://schemas.openxmlformats.org/officeDocument/2006/relationships/hyperlink" Target="https://cbd.minjust.gov.kg/112342" TargetMode="External"/><Relationship Id="rId34" Type="http://schemas.openxmlformats.org/officeDocument/2006/relationships/hyperlink" Target="https://cbd.minjust.gov.kg/4-5390/edition/14002/ru" TargetMode="External"/><Relationship Id="rId55" Type="http://schemas.openxmlformats.org/officeDocument/2006/relationships/hyperlink" Target="file:///C:\Users\Work\AppData\Local\Temp\CdbDocEditor\12d308ee-ef2d-494b-af4a-7a1e19bdf9da\document.htm" TargetMode="External"/><Relationship Id="rId76" Type="http://schemas.openxmlformats.org/officeDocument/2006/relationships/hyperlink" Target="https://cbd.minjust.gov.kg/4-5258?refId=1829" TargetMode="External"/><Relationship Id="rId97" Type="http://schemas.openxmlformats.org/officeDocument/2006/relationships/hyperlink" Target="file:///C:\Users\Work\AppData\Local\Temp\CdbDocEditor\12d308ee-ef2d-494b-af4a-7a1e19bdf9da\document.htm" TargetMode="External"/><Relationship Id="rId120" Type="http://schemas.openxmlformats.org/officeDocument/2006/relationships/hyperlink" Target="file:///C:\Users\Work\AppData\Local\Temp\CdbDocEditor\12d308ee-ef2d-494b-af4a-7a1e19bdf9da\document.htm" TargetMode="External"/><Relationship Id="rId141" Type="http://schemas.openxmlformats.org/officeDocument/2006/relationships/hyperlink" Target="file:///C:\Users\Work\AppData\Local\Temp\CdbDocEditor\12d308ee-ef2d-494b-af4a-7a1e19bdf9da\document.htm" TargetMode="External"/><Relationship Id="rId7" Type="http://schemas.openxmlformats.org/officeDocument/2006/relationships/image" Target="media/image1.png"/><Relationship Id="rId162" Type="http://schemas.openxmlformats.org/officeDocument/2006/relationships/hyperlink" Target="file:///C:\Users\Work\AppData\Local\Temp\CdbDocEditor\12d308ee-ef2d-494b-af4a-7a1e19bdf9da\document.htm" TargetMode="External"/><Relationship Id="rId183" Type="http://schemas.openxmlformats.org/officeDocument/2006/relationships/hyperlink" Target="file:///C:\Users\Work\AppData\Local\Temp\CdbDocEditor\12d308ee-ef2d-494b-af4a-7a1e19bdf9da\document.htm" TargetMode="External"/><Relationship Id="rId218" Type="http://schemas.openxmlformats.org/officeDocument/2006/relationships/hyperlink" Target="https://cbd.minjust.gov.kg/112431" TargetMode="External"/><Relationship Id="rId239" Type="http://schemas.openxmlformats.org/officeDocument/2006/relationships/hyperlink" Target="https://cbd.minjust.gov.kg/112606" TargetMode="External"/><Relationship Id="rId250"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271" Type="http://schemas.openxmlformats.org/officeDocument/2006/relationships/hyperlink" Target="https://cbd.minjust.gov.kg/4-5499/edition/28695/ru" TargetMode="External"/><Relationship Id="rId292" Type="http://schemas.openxmlformats.org/officeDocument/2006/relationships/hyperlink" Target="https://cbd.minjust.gov.kg/4-5457/edition/null/ru" TargetMode="External"/><Relationship Id="rId306" Type="http://schemas.openxmlformats.org/officeDocument/2006/relationships/hyperlink" Target="https://cbd.minjust.gov.kg/4-5457/edition/null/ru" TargetMode="External"/><Relationship Id="rId24" Type="http://schemas.openxmlformats.org/officeDocument/2006/relationships/hyperlink" Target="https://cbd.minjust.gov.kg/4-5284/edition/3125/ru" TargetMode="External"/><Relationship Id="rId45" Type="http://schemas.openxmlformats.org/officeDocument/2006/relationships/hyperlink" Target="https://cbd.minjust.gov.kg/4-5612/edition/35610/ru" TargetMode="External"/><Relationship Id="rId66" Type="http://schemas.openxmlformats.org/officeDocument/2006/relationships/hyperlink" Target="file:///C:\Users\Work\AppData\Local\Temp\CdbDocEditor\12d308ee-ef2d-494b-af4a-7a1e19bdf9da\document.htm" TargetMode="External"/><Relationship Id="rId87" Type="http://schemas.openxmlformats.org/officeDocument/2006/relationships/hyperlink" Target="file:///C:\Users\Work\AppData\Local\Temp\CdbDocEditor\12d308ee-ef2d-494b-af4a-7a1e19bdf9da\document.htm" TargetMode="External"/><Relationship Id="rId110" Type="http://schemas.openxmlformats.org/officeDocument/2006/relationships/hyperlink" Target="file:///C:\Users\Work\AppData\Local\Temp\CdbDocEditor\12d308ee-ef2d-494b-af4a-7a1e19bdf9da\document.htm" TargetMode="External"/><Relationship Id="rId131" Type="http://schemas.openxmlformats.org/officeDocument/2006/relationships/hyperlink" Target="file:///C:\Users\Work\AppData\Local\Temp\CdbDocEditor\12d308ee-ef2d-494b-af4a-7a1e19bdf9da\document.htm" TargetMode="External"/><Relationship Id="rId152" Type="http://schemas.openxmlformats.org/officeDocument/2006/relationships/hyperlink" Target="https://cbd.minjust.gov.kg/4-5457/edition/null/ru" TargetMode="External"/><Relationship Id="rId173" Type="http://schemas.openxmlformats.org/officeDocument/2006/relationships/hyperlink" Target="https://cbd.minjust.gov.kg/4-5488/edition/27498/ru" TargetMode="External"/><Relationship Id="rId194" Type="http://schemas.openxmlformats.org/officeDocument/2006/relationships/hyperlink" Target="https://cbd.minjust.gov.kg/4-5442/edition/23211/ru" TargetMode="External"/><Relationship Id="rId208" Type="http://schemas.openxmlformats.org/officeDocument/2006/relationships/hyperlink" Target="file:///C:\Users\Work\AppData\Local\Temp\CdbDocEditor\12d308ee-ef2d-494b-af4a-7a1e19bdf9da\document.htm" TargetMode="External"/><Relationship Id="rId229" Type="http://schemas.openxmlformats.org/officeDocument/2006/relationships/hyperlink" Target="https://cbd.minjust.gov.kg/4-5679/edition/40227/ru" TargetMode="External"/><Relationship Id="rId240" Type="http://schemas.openxmlformats.org/officeDocument/2006/relationships/hyperlink" Target="https://cbd.minjust.gov.kg/4-3167/edition/1179929/ru" TargetMode="External"/><Relationship Id="rId261" Type="http://schemas.openxmlformats.org/officeDocument/2006/relationships/hyperlink" Target="https://cbd.minjust.gov.kg/112635" TargetMode="External"/><Relationship Id="rId14" Type="http://schemas.openxmlformats.org/officeDocument/2006/relationships/hyperlink" Target="https://cbd.minjust.gov.kg/112431" TargetMode="External"/><Relationship Id="rId35" Type="http://schemas.openxmlformats.org/officeDocument/2006/relationships/hyperlink" Target="https://cbd.minjust.gov.kg/4-5425/edition/21396/ru" TargetMode="External"/><Relationship Id="rId56" Type="http://schemas.openxmlformats.org/officeDocument/2006/relationships/hyperlink" Target="file:///C:\Users\Work\AppData\Local\Temp\CdbDocEditor\12d308ee-ef2d-494b-af4a-7a1e19bdf9da\document.htm" TargetMode="External"/><Relationship Id="rId77" Type="http://schemas.openxmlformats.org/officeDocument/2006/relationships/hyperlink" Target="file:///C:\Users\Work\AppData\Local\Temp\CdbDocEditor\12d308ee-ef2d-494b-af4a-7a1e19bdf9da\document.htm" TargetMode="External"/><Relationship Id="rId100" Type="http://schemas.openxmlformats.org/officeDocument/2006/relationships/hyperlink" Target="file:///C:\Users\Work\AppData\Local\Temp\CdbDocEditor\12d308ee-ef2d-494b-af4a-7a1e19bdf9da\document.htm" TargetMode="External"/><Relationship Id="rId282" Type="http://schemas.openxmlformats.org/officeDocument/2006/relationships/hyperlink" Target="file:///C:\Users\Work\AppData\Local\Temp\CdbDocEditor\12d308ee-ef2d-494b-af4a-7a1e19bdf9da\document.htm" TargetMode="External"/><Relationship Id="rId317" Type="http://schemas.openxmlformats.org/officeDocument/2006/relationships/footer" Target="footer1.xml"/><Relationship Id="rId98" Type="http://schemas.openxmlformats.org/officeDocument/2006/relationships/hyperlink" Target="file:///C:\Users\Work\AppData\Local\Temp\CdbDocEditor\12d308ee-ef2d-494b-af4a-7a1e19bdf9da\document.htm" TargetMode="External"/><Relationship Id="rId121" Type="http://schemas.openxmlformats.org/officeDocument/2006/relationships/hyperlink" Target="file:///C:\Users\Work\AppData\Local\Temp\CdbDocEditor\12d308ee-ef2d-494b-af4a-7a1e19bdf9da\document.htm" TargetMode="External"/><Relationship Id="rId142" Type="http://schemas.openxmlformats.org/officeDocument/2006/relationships/hyperlink" Target="https://cbd.minjust.gov.kg/112431" TargetMode="External"/><Relationship Id="rId163" Type="http://schemas.openxmlformats.org/officeDocument/2006/relationships/hyperlink" Target="https://cbd.minjust.gov.kg/4-5258?refId=1829" TargetMode="External"/><Relationship Id="rId184" Type="http://schemas.openxmlformats.org/officeDocument/2006/relationships/hyperlink" Target="file:///C:\Users\Work\AppData\Local\Temp\CdbDocEditor\12d308ee-ef2d-494b-af4a-7a1e19bdf9da\document.htm" TargetMode="External"/><Relationship Id="rId219" Type="http://schemas.openxmlformats.org/officeDocument/2006/relationships/hyperlink" Target="https://cbd.minjust.gov.kg/112431" TargetMode="External"/><Relationship Id="rId230" Type="http://schemas.openxmlformats.org/officeDocument/2006/relationships/hyperlink" Target="https://cbd.minjust.gov.kg/4-5579/edition/34705/ru" TargetMode="External"/><Relationship Id="rId251"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25" Type="http://schemas.openxmlformats.org/officeDocument/2006/relationships/hyperlink" Target="https://cbd.minjust.gov.kg/4-5292/edition/3557/ru" TargetMode="External"/><Relationship Id="rId46" Type="http://schemas.openxmlformats.org/officeDocument/2006/relationships/hyperlink" Target="https://cbd.minjust.gov.kg/4-5687/edition/40576/ru" TargetMode="External"/><Relationship Id="rId67" Type="http://schemas.openxmlformats.org/officeDocument/2006/relationships/hyperlink" Target="file:///C:\Users\Work\AppData\Local\Temp\CdbDocEditor\12d308ee-ef2d-494b-af4a-7a1e19bdf9da\document.htm" TargetMode="External"/><Relationship Id="rId272" Type="http://schemas.openxmlformats.org/officeDocument/2006/relationships/hyperlink" Target="https://cbd.minjust.gov.kg/4-5499/edition/28695/ru" TargetMode="External"/><Relationship Id="rId293" Type="http://schemas.openxmlformats.org/officeDocument/2006/relationships/hyperlink" Target="https://cbd.minjust.gov.kg/4-5457/edition/null/ru" TargetMode="External"/><Relationship Id="rId307" Type="http://schemas.openxmlformats.org/officeDocument/2006/relationships/hyperlink" Target="https://cbd.minjust.gov.kg/4-5457/edition/null/ru" TargetMode="External"/><Relationship Id="rId88" Type="http://schemas.openxmlformats.org/officeDocument/2006/relationships/hyperlink" Target="file:///C:\Users\Work\AppData\Local\Temp\CdbDocEditor\12d308ee-ef2d-494b-af4a-7a1e19bdf9da\document.htm" TargetMode="External"/><Relationship Id="rId111" Type="http://schemas.openxmlformats.org/officeDocument/2006/relationships/hyperlink" Target="file:///C:\Users\Work\AppData\Local\Temp\CdbDocEditor\12d308ee-ef2d-494b-af4a-7a1e19bdf9da\document.htm" TargetMode="External"/><Relationship Id="rId132" Type="http://schemas.openxmlformats.org/officeDocument/2006/relationships/hyperlink" Target="https://cbd.minjust.gov.kg/4-5381/edition/13620/ru" TargetMode="External"/><Relationship Id="rId153" Type="http://schemas.openxmlformats.org/officeDocument/2006/relationships/hyperlink" Target="file:///C:\Users\Work\AppData\Local\Temp\CdbDocEditor\12d308ee-ef2d-494b-af4a-7a1e19bdf9da\document.htm" TargetMode="External"/><Relationship Id="rId174" Type="http://schemas.openxmlformats.org/officeDocument/2006/relationships/hyperlink" Target="https://cbd.minjust.gov.kg/4-5539/edition/31928/ru" TargetMode="External"/><Relationship Id="rId195" Type="http://schemas.openxmlformats.org/officeDocument/2006/relationships/hyperlink" Target="https://cbd.minjust.gov.kg/112431" TargetMode="External"/><Relationship Id="rId209" Type="http://schemas.openxmlformats.org/officeDocument/2006/relationships/hyperlink" Target="file:///C:\Users\Work\AppData\Local\Temp\CdbDocEditor\12d308ee-ef2d-494b-af4a-7a1e19bdf9da\document.htm" TargetMode="External"/><Relationship Id="rId220" Type="http://schemas.openxmlformats.org/officeDocument/2006/relationships/hyperlink" Target="https://cbd.minjust.gov.kg/4-5385/edition/13674/ru" TargetMode="External"/><Relationship Id="rId241" Type="http://schemas.openxmlformats.org/officeDocument/2006/relationships/hyperlink" Target="https://cbd.minjust.gov.kg/4-5677/edition/40587/ru" TargetMode="External"/><Relationship Id="rId15" Type="http://schemas.openxmlformats.org/officeDocument/2006/relationships/hyperlink" Target="https://cbd.minjust.gov.kg/112552" TargetMode="External"/><Relationship Id="rId36" Type="http://schemas.openxmlformats.org/officeDocument/2006/relationships/hyperlink" Target="https://cbd.minjust.gov.kg/4-5433/edition/22311/ru" TargetMode="External"/><Relationship Id="rId57" Type="http://schemas.openxmlformats.org/officeDocument/2006/relationships/hyperlink" Target="https://cbd.minjust.gov.kg/st_155" TargetMode="External"/><Relationship Id="rId262" Type="http://schemas.openxmlformats.org/officeDocument/2006/relationships/hyperlink" Target="https://cbd.minjust.gov.kg/4-5670/edition/39663/ru" TargetMode="External"/><Relationship Id="rId283" Type="http://schemas.openxmlformats.org/officeDocument/2006/relationships/hyperlink" Target="https://cbd.minjust.gov.kg/4-5612/edition/35610/ru" TargetMode="External"/><Relationship Id="rId318" Type="http://schemas.openxmlformats.org/officeDocument/2006/relationships/footer" Target="footer2.xml"/><Relationship Id="rId78" Type="http://schemas.openxmlformats.org/officeDocument/2006/relationships/hyperlink" Target="file:///C:\Users\Work\AppData\Local\Temp\CdbDocEditor\12d308ee-ef2d-494b-af4a-7a1e19bdf9da\document.htm" TargetMode="External"/><Relationship Id="rId99" Type="http://schemas.openxmlformats.org/officeDocument/2006/relationships/hyperlink" Target="file:///C:\Users\Work\AppData\Local\Temp\CdbDocEditor\12d308ee-ef2d-494b-af4a-7a1e19bdf9da\document.htm" TargetMode="External"/><Relationship Id="rId101" Type="http://schemas.openxmlformats.org/officeDocument/2006/relationships/hyperlink" Target="file:///C:\Users\Work\AppData\Local\Temp\CdbDocEditor\12d308ee-ef2d-494b-af4a-7a1e19bdf9da\document.htm" TargetMode="External"/><Relationship Id="rId122" Type="http://schemas.openxmlformats.org/officeDocument/2006/relationships/hyperlink" Target="http://212.42.109.12:8085/Documents/Edit?docId=112309" TargetMode="External"/><Relationship Id="rId143" Type="http://schemas.openxmlformats.org/officeDocument/2006/relationships/hyperlink" Target="https://cbd.minjust.gov.kg/6-15375/edition/8157/ru" TargetMode="External"/><Relationship Id="rId164" Type="http://schemas.openxmlformats.org/officeDocument/2006/relationships/hyperlink" Target="https://cbd.minjust.gov.kg/4-5390/edition/14002/ru" TargetMode="External"/><Relationship Id="rId185" Type="http://schemas.openxmlformats.org/officeDocument/2006/relationships/hyperlink" Target="file:///C:\Users\Work\AppData\Local\Temp\CdbDocEditor\12d308ee-ef2d-494b-af4a-7a1e19bdf9da\document.htm" TargetMode="External"/><Relationship Id="rId9" Type="http://schemas.openxmlformats.org/officeDocument/2006/relationships/image" Target="media/image10.png"/><Relationship Id="rId210" Type="http://schemas.openxmlformats.org/officeDocument/2006/relationships/hyperlink" Target="https://cbd.minjust.gov.kg/112431" TargetMode="External"/><Relationship Id="rId26" Type="http://schemas.openxmlformats.org/officeDocument/2006/relationships/hyperlink" Target="https://cbd.minjust.gov.kg/6-15375/edition/8157/ru" TargetMode="External"/><Relationship Id="rId231" Type="http://schemas.openxmlformats.org/officeDocument/2006/relationships/hyperlink" Target="https://cbd.minjust.gov.kg/112359" TargetMode="External"/><Relationship Id="rId252"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273" Type="http://schemas.openxmlformats.org/officeDocument/2006/relationships/hyperlink" Target="https://cbd.minjust.gov.kg/4-5499/edition/28695/ru" TargetMode="External"/><Relationship Id="rId294" Type="http://schemas.openxmlformats.org/officeDocument/2006/relationships/hyperlink" Target="https://cbd.minjust.gov.kg/4-5457/edition/null/ru" TargetMode="External"/><Relationship Id="rId308" Type="http://schemas.openxmlformats.org/officeDocument/2006/relationships/hyperlink" Target="file:///C:\Users\Work\AppData\Local\Temp\CdbDocEditor\12d308ee-ef2d-494b-af4a-7a1e19bdf9da\document.htm" TargetMode="External"/><Relationship Id="rId47" Type="http://schemas.openxmlformats.org/officeDocument/2006/relationships/hyperlink" Target="https://cbd.minjust.gov.kg/4-5678/edition/40223/ru" TargetMode="External"/><Relationship Id="rId68" Type="http://schemas.openxmlformats.org/officeDocument/2006/relationships/hyperlink" Target="file:///C:\Users\Work\AppData\Local\Temp\CdbDocEditor\12d308ee-ef2d-494b-af4a-7a1e19bdf9da\document.htm" TargetMode="External"/><Relationship Id="rId89" Type="http://schemas.openxmlformats.org/officeDocument/2006/relationships/hyperlink" Target="file:///C:\Users\Work\AppData\Local\Temp\CdbDocEditor\12d308ee-ef2d-494b-af4a-7a1e19bdf9da\document.htm" TargetMode="External"/><Relationship Id="rId112" Type="http://schemas.openxmlformats.org/officeDocument/2006/relationships/hyperlink" Target="file:///C:\Users\Work\AppData\Local\Temp\CdbDocEditor\12d308ee-ef2d-494b-af4a-7a1e19bdf9da\document.htm" TargetMode="External"/><Relationship Id="rId133" Type="http://schemas.openxmlformats.org/officeDocument/2006/relationships/hyperlink" Target="file:///C:\Users\Work\AppData\Local\Temp\CdbDocEditor\12d308ee-ef2d-494b-af4a-7a1e19bdf9da\document.htm" TargetMode="External"/><Relationship Id="rId154" Type="http://schemas.openxmlformats.org/officeDocument/2006/relationships/hyperlink" Target="file:///C:\Users\Work\AppData\Local\Temp\CdbDocEditor\12d308ee-ef2d-494b-af4a-7a1e19bdf9da\document.htm" TargetMode="External"/><Relationship Id="rId175" Type="http://schemas.openxmlformats.org/officeDocument/2006/relationships/hyperlink" Target="https://cbd.minjust.gov.kg/4-5539/edition/31928/ru" TargetMode="External"/><Relationship Id="rId196" Type="http://schemas.openxmlformats.org/officeDocument/2006/relationships/hyperlink" Target="https://cbd.minjust.gov.kg/4-5488/edition/27498/ru" TargetMode="External"/><Relationship Id="rId200" Type="http://schemas.openxmlformats.org/officeDocument/2006/relationships/hyperlink" Target="https://cbd.minjust.gov.kg/4-5488/edition/27498/ru" TargetMode="External"/><Relationship Id="rId16" Type="http://schemas.openxmlformats.org/officeDocument/2006/relationships/hyperlink" Target="https://cbd.minjust.gov.kg/112577" TargetMode="External"/><Relationship Id="rId221" Type="http://schemas.openxmlformats.org/officeDocument/2006/relationships/hyperlink" Target="toktom://db/187480" TargetMode="External"/><Relationship Id="rId242" Type="http://schemas.openxmlformats.org/officeDocument/2006/relationships/hyperlink" Target="https://cbd.minjust.gov.kg/4-5425/edition/21396/ru" TargetMode="External"/><Relationship Id="rId263" Type="http://schemas.openxmlformats.org/officeDocument/2006/relationships/hyperlink" Target="https://cbd.minjust.gov.kg/3-38/edition/2087" TargetMode="External"/><Relationship Id="rId284" Type="http://schemas.openxmlformats.org/officeDocument/2006/relationships/hyperlink" Target="https://cbd.minjust.gov.kg/4-5612/edition/35610/ru" TargetMode="External"/><Relationship Id="rId319" Type="http://schemas.openxmlformats.org/officeDocument/2006/relationships/header" Target="header3.xml"/><Relationship Id="rId37" Type="http://schemas.openxmlformats.org/officeDocument/2006/relationships/hyperlink" Target="https://cbd.minjust.gov.kg/4-5442/edition/23211/ru" TargetMode="External"/><Relationship Id="rId58" Type="http://schemas.openxmlformats.org/officeDocument/2006/relationships/hyperlink" Target="file:///C:\Users\Work\AppData\Local\Temp\CdbDocEditor\12d308ee-ef2d-494b-af4a-7a1e19bdf9da\document.htm" TargetMode="External"/><Relationship Id="rId79" Type="http://schemas.openxmlformats.org/officeDocument/2006/relationships/hyperlink" Target="file:///C:\Users\Work\AppData\Local\Temp\CdbDocEditor\12d308ee-ef2d-494b-af4a-7a1e19bdf9da\document.htm" TargetMode="External"/><Relationship Id="rId102" Type="http://schemas.openxmlformats.org/officeDocument/2006/relationships/hyperlink" Target="https://cbd.minjust.gov.kg/112431" TargetMode="External"/><Relationship Id="rId123" Type="http://schemas.openxmlformats.org/officeDocument/2006/relationships/hyperlink" Target="file:///C:\Users\Work\AppData\Local\Temp\CdbDocEditor\12d308ee-ef2d-494b-af4a-7a1e19bdf9da\document.htm" TargetMode="External"/><Relationship Id="rId144" Type="http://schemas.openxmlformats.org/officeDocument/2006/relationships/hyperlink" Target="https://cbd.minjust.gov.kg/4-5488/edition/27498/ru" TargetMode="External"/><Relationship Id="rId90" Type="http://schemas.openxmlformats.org/officeDocument/2006/relationships/hyperlink" Target="file:///C:\Users\Work\AppData\Local\Temp\CdbDocEditor\12d308ee-ef2d-494b-af4a-7a1e19bdf9da\document.htm" TargetMode="External"/><Relationship Id="rId165" Type="http://schemas.openxmlformats.org/officeDocument/2006/relationships/hyperlink" Target="https://cbd.minjust.gov.kg/4-5390/edition/14002/ru" TargetMode="External"/><Relationship Id="rId186" Type="http://schemas.openxmlformats.org/officeDocument/2006/relationships/hyperlink" Target="https://cbd.minjust.gov.kg/112431" TargetMode="External"/><Relationship Id="rId211" Type="http://schemas.openxmlformats.org/officeDocument/2006/relationships/hyperlink" Target="file:///C:\Users\Work\AppData\Local\Temp\CdbDocEditor\12d308ee-ef2d-494b-af4a-7a1e19bdf9da\document.htm" TargetMode="External"/><Relationship Id="rId232" Type="http://schemas.openxmlformats.org/officeDocument/2006/relationships/hyperlink" Target="https://cbd.minjust.gov.kg/112615" TargetMode="External"/><Relationship Id="rId253"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274" Type="http://schemas.openxmlformats.org/officeDocument/2006/relationships/hyperlink" Target="https://cbd.minjust.gov.kg/4-5499/edition/28695/ru" TargetMode="External"/><Relationship Id="rId295" Type="http://schemas.openxmlformats.org/officeDocument/2006/relationships/hyperlink" Target="https://cbd.minjust.gov.kg/4-5457/edition/null/ru" TargetMode="External"/><Relationship Id="rId309" Type="http://schemas.openxmlformats.org/officeDocument/2006/relationships/hyperlink" Target="https://cbd.minjust.gov.kg/4-5679/edition/40227/ru" TargetMode="External"/><Relationship Id="rId27" Type="http://schemas.openxmlformats.org/officeDocument/2006/relationships/hyperlink" Target="https://cbd.minjust.gov.kg/4-5356/edition/11842/ru" TargetMode="External"/><Relationship Id="rId48" Type="http://schemas.openxmlformats.org/officeDocument/2006/relationships/hyperlink" Target="https://cbd.minjust.gov.kg/4-5679/edition/40227/ru" TargetMode="External"/><Relationship Id="rId69" Type="http://schemas.openxmlformats.org/officeDocument/2006/relationships/hyperlink" Target="file:///C:\Users\Work\AppData\Local\Temp\CdbDocEditor\12d308ee-ef2d-494b-af4a-7a1e19bdf9da\document.htm" TargetMode="External"/><Relationship Id="rId113" Type="http://schemas.openxmlformats.org/officeDocument/2006/relationships/hyperlink" Target="file:///C:\Users\Work\AppData\Local\Temp\CdbDocEditor\12d308ee-ef2d-494b-af4a-7a1e19bdf9da\document.htm" TargetMode="External"/><Relationship Id="rId134" Type="http://schemas.openxmlformats.org/officeDocument/2006/relationships/hyperlink" Target="file:///C:\Users\Work\AppData\Local\Temp\CdbDocEditor\12d308ee-ef2d-494b-af4a-7a1e19bdf9da\document.htm" TargetMode="External"/><Relationship Id="rId320" Type="http://schemas.openxmlformats.org/officeDocument/2006/relationships/footer" Target="footer3.xml"/><Relationship Id="rId80" Type="http://schemas.openxmlformats.org/officeDocument/2006/relationships/hyperlink" Target="file:///C:\Users\Work\AppData\Local\Temp\CdbDocEditor\12d308ee-ef2d-494b-af4a-7a1e19bdf9da\document.htm" TargetMode="External"/><Relationship Id="rId155" Type="http://schemas.openxmlformats.org/officeDocument/2006/relationships/hyperlink" Target="https://cbd.minjust.gov.kg/4-5381/edition/13620/ru" TargetMode="External"/><Relationship Id="rId176" Type="http://schemas.openxmlformats.org/officeDocument/2006/relationships/hyperlink" Target="https://cbd.minjust.gov.kg/4-5679/edition/40227/ru" TargetMode="External"/><Relationship Id="rId197" Type="http://schemas.openxmlformats.org/officeDocument/2006/relationships/hyperlink" Target="https://cbd.minjust.gov.kg/4-5488/edition/27498/ru" TargetMode="External"/><Relationship Id="rId201" Type="http://schemas.openxmlformats.org/officeDocument/2006/relationships/hyperlink" Target="file:///C:\Users\Work\AppData\Local\Temp\CdbDocEditor\12d308ee-ef2d-494b-af4a-7a1e19bdf9da\document.htm" TargetMode="External"/><Relationship Id="rId222" Type="http://schemas.openxmlformats.org/officeDocument/2006/relationships/hyperlink" Target="https://cbd.minjust.gov.kg/112431" TargetMode="External"/><Relationship Id="rId243" Type="http://schemas.openxmlformats.org/officeDocument/2006/relationships/hyperlink" Target="https://cbd.minjust.gov.kg/4-5481/edition/26557/ru" TargetMode="External"/><Relationship Id="rId264" Type="http://schemas.openxmlformats.org/officeDocument/2006/relationships/hyperlink" Target="https://cbd.minjust.gov.kg/3-38/edition/2087" TargetMode="External"/><Relationship Id="rId285" Type="http://schemas.openxmlformats.org/officeDocument/2006/relationships/hyperlink" Target="https://cbd.minjust.gov.kg/3-36/edition/2102/ru" TargetMode="External"/><Relationship Id="rId17" Type="http://schemas.openxmlformats.org/officeDocument/2006/relationships/hyperlink" Target="https://cbd.minjust.gov.kg/112606" TargetMode="External"/><Relationship Id="rId38" Type="http://schemas.openxmlformats.org/officeDocument/2006/relationships/hyperlink" Target="https://cbd.minjust.gov.kg/4-5457/edition/null/ru" TargetMode="External"/><Relationship Id="rId59" Type="http://schemas.openxmlformats.org/officeDocument/2006/relationships/hyperlink" Target="file:///C:\Users\Work\AppData\Local\Temp\CdbDocEditor\12d308ee-ef2d-494b-af4a-7a1e19bdf9da\document.htm" TargetMode="External"/><Relationship Id="rId103" Type="http://schemas.openxmlformats.org/officeDocument/2006/relationships/hyperlink" Target="https://cbd.minjust.gov.kg/4-5258?refId=1829" TargetMode="External"/><Relationship Id="rId124" Type="http://schemas.openxmlformats.org/officeDocument/2006/relationships/hyperlink" Target="file:///C:\Users\Work\AppData\Local\Temp\CdbDocEditor\12d308ee-ef2d-494b-af4a-7a1e19bdf9da\document.htm" TargetMode="External"/><Relationship Id="rId310" Type="http://schemas.openxmlformats.org/officeDocument/2006/relationships/hyperlink" Target="https://cbd.minjust.gov.kg/112306" TargetMode="External"/><Relationship Id="rId70" Type="http://schemas.openxmlformats.org/officeDocument/2006/relationships/hyperlink" Target="file:///C:\Users\Work\AppData\Local\Temp\CdbDocEditor\12d308ee-ef2d-494b-af4a-7a1e19bdf9da\document.htm" TargetMode="External"/><Relationship Id="rId91" Type="http://schemas.openxmlformats.org/officeDocument/2006/relationships/hyperlink" Target="file:///C:\Users\Work\AppData\Local\Temp\CdbDocEditor\12d308ee-ef2d-494b-af4a-7a1e19bdf9da\document.htm" TargetMode="External"/><Relationship Id="rId145" Type="http://schemas.openxmlformats.org/officeDocument/2006/relationships/hyperlink" Target="https://cbd.minjust.gov.kg/4" TargetMode="External"/><Relationship Id="rId166" Type="http://schemas.openxmlformats.org/officeDocument/2006/relationships/hyperlink" Target="toktom://db/187595" TargetMode="External"/><Relationship Id="rId187" Type="http://schemas.openxmlformats.org/officeDocument/2006/relationships/hyperlink" Target="file:///C:\Users\Work\AppData\Local\Temp\CdbDocEditor\12d308ee-ef2d-494b-af4a-7a1e19bdf9da\document.htm" TargetMode="External"/><Relationship Id="rId1" Type="http://schemas.openxmlformats.org/officeDocument/2006/relationships/numbering" Target="numbering.xml"/><Relationship Id="rId212" Type="http://schemas.openxmlformats.org/officeDocument/2006/relationships/hyperlink" Target="file:///C:\Users\Work\AppData\Local\Temp\CdbDocEditor\12d308ee-ef2d-494b-af4a-7a1e19bdf9da\document.htm" TargetMode="External"/><Relationship Id="rId233" Type="http://schemas.openxmlformats.org/officeDocument/2006/relationships/hyperlink" Target="https://cbd.minjust.gov.kg/112615" TargetMode="External"/><Relationship Id="rId254" Type="http://schemas.openxmlformats.org/officeDocument/2006/relationships/hyperlink" Target="https://cbd.minjust.gov.kg/4-5356/edition/11842/ru" TargetMode="External"/><Relationship Id="rId28" Type="http://schemas.openxmlformats.org/officeDocument/2006/relationships/hyperlink" Target="https://cbd.minjust.gov.kg/4-5357/edition/12203/ru" TargetMode="External"/><Relationship Id="rId49" Type="http://schemas.openxmlformats.org/officeDocument/2006/relationships/hyperlink" Target="https://cbd.minjust.gov.kg/4-5670/edition/39663/ru" TargetMode="External"/><Relationship Id="rId114" Type="http://schemas.openxmlformats.org/officeDocument/2006/relationships/hyperlink" Target="file:///C:\Users\Work\AppData\Local\Temp\CdbDocEditor\12d308ee-ef2d-494b-af4a-7a1e19bdf9da\document.htm" TargetMode="External"/><Relationship Id="rId275" Type="http://schemas.openxmlformats.org/officeDocument/2006/relationships/hyperlink" Target="https://cbd.minjust.gov.kg/4-5499/edition/28695/ru" TargetMode="External"/><Relationship Id="rId296" Type="http://schemas.openxmlformats.org/officeDocument/2006/relationships/hyperlink" Target="file:///C:\Users\Work\AppData\Local\Temp\CdbDocEditor\12d308ee-ef2d-494b-af4a-7a1e19bdf9da\document.htm" TargetMode="External"/><Relationship Id="rId300" Type="http://schemas.openxmlformats.org/officeDocument/2006/relationships/hyperlink" Target="file:///C:\Users\Work\AppData\Local\Temp\CdbDocEditor\12d308ee-ef2d-494b-af4a-7a1e19bdf9da\document.htm" TargetMode="External"/><Relationship Id="rId60" Type="http://schemas.openxmlformats.org/officeDocument/2006/relationships/hyperlink" Target="file:///C:\Users\Work\AppData\Local\Temp\CdbDocEditor\12d308ee-ef2d-494b-af4a-7a1e19bdf9da\document.htm" TargetMode="External"/><Relationship Id="rId81" Type="http://schemas.openxmlformats.org/officeDocument/2006/relationships/hyperlink" Target="file:///C:\Users\Work\AppData\Local\Temp\CdbDocEditor\12d308ee-ef2d-494b-af4a-7a1e19bdf9da\document.htm" TargetMode="External"/><Relationship Id="rId135" Type="http://schemas.openxmlformats.org/officeDocument/2006/relationships/hyperlink" Target="file:///C:\Users\Work\AppData\Local\Temp\CdbDocEditor\12d308ee-ef2d-494b-af4a-7a1e19bdf9da\document.htm" TargetMode="External"/><Relationship Id="rId156" Type="http://schemas.openxmlformats.org/officeDocument/2006/relationships/hyperlink" Target="https://cbd.minjust.gov.kg/4-5383/edition/13648/ru" TargetMode="External"/><Relationship Id="rId177" Type="http://schemas.openxmlformats.org/officeDocument/2006/relationships/hyperlink" Target="https://cbd.minjust.gov.kg/4-5292/edition/3557/ru" TargetMode="External"/><Relationship Id="rId198" Type="http://schemas.openxmlformats.org/officeDocument/2006/relationships/hyperlink" Target="https://cbd.minjust.gov.kg/112431" TargetMode="External"/><Relationship Id="rId321" Type="http://schemas.openxmlformats.org/officeDocument/2006/relationships/fontTable" Target="fontTable.xml"/><Relationship Id="rId202" Type="http://schemas.openxmlformats.org/officeDocument/2006/relationships/hyperlink" Target="file:///C:\Users\Work\AppData\Local\Temp\CdbDocEditor\12d308ee-ef2d-494b-af4a-7a1e19bdf9da\document.htm" TargetMode="External"/><Relationship Id="rId223" Type="http://schemas.openxmlformats.org/officeDocument/2006/relationships/hyperlink" Target="https://cbd.minjust.gov.kg/3-38/edition/2087" TargetMode="External"/><Relationship Id="rId244" Type="http://schemas.openxmlformats.org/officeDocument/2006/relationships/hyperlink" Target="https://cbd.minjust.gov.kg/4-5687/edition/40576/ru" TargetMode="External"/><Relationship Id="rId18" Type="http://schemas.openxmlformats.org/officeDocument/2006/relationships/hyperlink" Target="https://cbd.minjust.gov.kg/112615" TargetMode="External"/><Relationship Id="rId39" Type="http://schemas.openxmlformats.org/officeDocument/2006/relationships/hyperlink" Target="https://cbd.minjust.gov.kg/4-5481/edition/26557/ru" TargetMode="External"/><Relationship Id="rId265" Type="http://schemas.openxmlformats.org/officeDocument/2006/relationships/hyperlink" Target="https://cbd.minjust.gov.kg/3-38/edition/2087" TargetMode="External"/><Relationship Id="rId286" Type="http://schemas.openxmlformats.org/officeDocument/2006/relationships/hyperlink" Target="https://cbd.minjust.gov.kg/4-5612/edition/35610/ru" TargetMode="External"/><Relationship Id="rId50" Type="http://schemas.openxmlformats.org/officeDocument/2006/relationships/hyperlink" Target="https://cbd.minjust.gov.kg/4-5677/edition/40587/ru" TargetMode="External"/><Relationship Id="rId104" Type="http://schemas.openxmlformats.org/officeDocument/2006/relationships/hyperlink" Target="https://cbd.minjust.gov.kg/4-5284/edition/3125/ru" TargetMode="External"/><Relationship Id="rId125" Type="http://schemas.openxmlformats.org/officeDocument/2006/relationships/hyperlink" Target="file:///C:\Users\Work\AppData\Local\Temp\CdbDocEditor\12d308ee-ef2d-494b-af4a-7a1e19bdf9da\document.htm" TargetMode="External"/><Relationship Id="rId146" Type="http://schemas.openxmlformats.org/officeDocument/2006/relationships/hyperlink" Target="https://cbd.minjust.gov.kg/112615" TargetMode="External"/><Relationship Id="rId167" Type="http://schemas.openxmlformats.org/officeDocument/2006/relationships/hyperlink" Target="toktom://db/187595" TargetMode="External"/><Relationship Id="rId188" Type="http://schemas.openxmlformats.org/officeDocument/2006/relationships/hyperlink" Target="https://cbd.minjust.gov.kg/4-5390/edition/14002/ru" TargetMode="External"/><Relationship Id="rId311" Type="http://schemas.openxmlformats.org/officeDocument/2006/relationships/hyperlink" Target="https://cbd.minjust.gov.kg/4-5678/edition/40223/ru" TargetMode="External"/><Relationship Id="rId71" Type="http://schemas.openxmlformats.org/officeDocument/2006/relationships/hyperlink" Target="file:///C:\Users\Work\AppData\Local\Temp\CdbDocEditor\12d308ee-ef2d-494b-af4a-7a1e19bdf9da\document.htm" TargetMode="External"/><Relationship Id="rId92" Type="http://schemas.openxmlformats.org/officeDocument/2006/relationships/hyperlink" Target="file:///C:\Users\Work\AppData\Local\Temp\CdbDocEditor\12d308ee-ef2d-494b-af4a-7a1e19bdf9da\document.htm" TargetMode="External"/><Relationship Id="rId213" Type="http://schemas.openxmlformats.org/officeDocument/2006/relationships/hyperlink" Target="file:///C:\Users\Work\AppData\Local\Temp\CdbDocEditor\12d308ee-ef2d-494b-af4a-7a1e19bdf9da\document.htm" TargetMode="External"/><Relationship Id="rId234" Type="http://schemas.openxmlformats.org/officeDocument/2006/relationships/hyperlink" Target="https://cbd.minjust.gov.kg/112615" TargetMode="External"/><Relationship Id="rId2" Type="http://schemas.openxmlformats.org/officeDocument/2006/relationships/styles" Target="styles.xml"/><Relationship Id="rId29" Type="http://schemas.openxmlformats.org/officeDocument/2006/relationships/hyperlink" Target="https://cbd.minjust.gov.kg/4-5359/edition/12627/ru" TargetMode="External"/><Relationship Id="rId255" Type="http://schemas.openxmlformats.org/officeDocument/2006/relationships/hyperlink" Target="https://cbd.minjust.gov.kg/4-5687/edition/40576/ru" TargetMode="External"/><Relationship Id="rId276" Type="http://schemas.openxmlformats.org/officeDocument/2006/relationships/hyperlink" Target="https://cbd.minjust.gov.kg/4-5499/edition/28695/ru" TargetMode="External"/><Relationship Id="rId297" Type="http://schemas.openxmlformats.org/officeDocument/2006/relationships/hyperlink" Target="file:///C:\Users\Work\AppData\Local\Temp\CdbDocEditor\12d308ee-ef2d-494b-af4a-7a1e19bdf9da\document.htm" TargetMode="External"/><Relationship Id="rId40" Type="http://schemas.openxmlformats.org/officeDocument/2006/relationships/hyperlink" Target="https://cbd.minjust.gov.kg/4-5488/edition/27498/ru" TargetMode="External"/><Relationship Id="rId115" Type="http://schemas.openxmlformats.org/officeDocument/2006/relationships/hyperlink" Target="https://cbd.minjust.gov.kg/4-5457/edition/null/ru" TargetMode="External"/><Relationship Id="rId136" Type="http://schemas.openxmlformats.org/officeDocument/2006/relationships/hyperlink" Target="file:///C:\Users\Work\AppData\Local\Temp\CdbDocEditor\12d308ee-ef2d-494b-af4a-7a1e19bdf9da\document.htm" TargetMode="External"/><Relationship Id="rId157" Type="http://schemas.openxmlformats.org/officeDocument/2006/relationships/hyperlink" Target="file:///C:\Users\Work\AppData\Local\Temp\CdbDocEditor\12d308ee-ef2d-494b-af4a-7a1e19bdf9da\document.htm" TargetMode="External"/><Relationship Id="rId178" Type="http://schemas.openxmlformats.org/officeDocument/2006/relationships/hyperlink" Target="https://cbd.minjust.gov.kg/4-5457/edition/null/ru" TargetMode="External"/><Relationship Id="rId301" Type="http://schemas.openxmlformats.org/officeDocument/2006/relationships/hyperlink" Target="https://cbd.minjust.gov.kg/4-5457/edition/null/ru" TargetMode="External"/><Relationship Id="rId322" Type="http://schemas.openxmlformats.org/officeDocument/2006/relationships/theme" Target="theme/theme1.xml"/><Relationship Id="rId61" Type="http://schemas.openxmlformats.org/officeDocument/2006/relationships/hyperlink" Target="file:///C:\Users\Work\AppData\Local\Temp\CdbDocEditor\12d308ee-ef2d-494b-af4a-7a1e19bdf9da\document.htm" TargetMode="External"/><Relationship Id="rId82" Type="http://schemas.openxmlformats.org/officeDocument/2006/relationships/hyperlink" Target="file:///C:\Users\Work\AppData\Local\Temp\CdbDocEditor\12d308ee-ef2d-494b-af4a-7a1e19bdf9da\document.htm" TargetMode="External"/><Relationship Id="rId199" Type="http://schemas.openxmlformats.org/officeDocument/2006/relationships/hyperlink" Target="https://cbd.minjust.gov.kg/4-5488/edition/27498/ru" TargetMode="External"/><Relationship Id="rId203" Type="http://schemas.openxmlformats.org/officeDocument/2006/relationships/hyperlink" Target="https://cbd.minjust.gov.kg/112431" TargetMode="External"/><Relationship Id="rId19" Type="http://schemas.openxmlformats.org/officeDocument/2006/relationships/hyperlink" Target="https://cbd.minjust.gov.kg/112625" TargetMode="External"/><Relationship Id="rId224" Type="http://schemas.openxmlformats.org/officeDocument/2006/relationships/hyperlink" Target="https://cbd.minjust.gov.kg/4-5390/edition/14002/ru" TargetMode="External"/><Relationship Id="rId245" Type="http://schemas.openxmlformats.org/officeDocument/2006/relationships/hyperlink" Target="https://cbd.minjust.gov.kg/4-5481/edition/26557/ru" TargetMode="External"/><Relationship Id="rId266" Type="http://schemas.openxmlformats.org/officeDocument/2006/relationships/hyperlink" Target="https://cbd.minjust.gov.kg/4-5499/edition/28695/ru" TargetMode="External"/><Relationship Id="rId287" Type="http://schemas.openxmlformats.org/officeDocument/2006/relationships/hyperlink" Target="https://cbd.minjust.gov.kg/4-5457/edition/null/ru" TargetMode="External"/><Relationship Id="rId30" Type="http://schemas.openxmlformats.org/officeDocument/2006/relationships/hyperlink" Target="https://cbd.minjust.gov.kg/6-15757/edition/13352/ru" TargetMode="External"/><Relationship Id="rId105" Type="http://schemas.openxmlformats.org/officeDocument/2006/relationships/hyperlink" Target="https://cbd.minjust.gov.kg/4-5539/edition/31928/ru" TargetMode="External"/><Relationship Id="rId126" Type="http://schemas.openxmlformats.org/officeDocument/2006/relationships/hyperlink" Target="file:///C:\Users\Work\AppData\Local\Temp\CdbDocEditor\12d308ee-ef2d-494b-af4a-7a1e19bdf9da\document.htm" TargetMode="External"/><Relationship Id="rId147" Type="http://schemas.openxmlformats.org/officeDocument/2006/relationships/hyperlink" Target="https://cbd.minjust.gov.kg/112625" TargetMode="External"/><Relationship Id="rId168" Type="http://schemas.openxmlformats.org/officeDocument/2006/relationships/hyperlink" Target="https://cbd.minjust.gov.kg/4-5539/edition/31928/ru" TargetMode="External"/><Relationship Id="rId312" Type="http://schemas.openxmlformats.org/officeDocument/2006/relationships/hyperlink" Target="https://cbd.minjust.gov.kg/4-5390/edition/14002/ru" TargetMode="External"/><Relationship Id="rId51" Type="http://schemas.openxmlformats.org/officeDocument/2006/relationships/hyperlink" Target="https://cbd.minjust.gov.kg/4-5691/edition/41044/ru" TargetMode="External"/><Relationship Id="rId72" Type="http://schemas.openxmlformats.org/officeDocument/2006/relationships/hyperlink" Target="https://cbd.minjust.gov.kg/4-5261?refId=2081" TargetMode="External"/><Relationship Id="rId93" Type="http://schemas.openxmlformats.org/officeDocument/2006/relationships/hyperlink" Target="file:///C:\Users\Work\AppData\Local\Temp\CdbDocEditor\12d308ee-ef2d-494b-af4a-7a1e19bdf9da\document.htm" TargetMode="External"/><Relationship Id="rId189" Type="http://schemas.openxmlformats.org/officeDocument/2006/relationships/hyperlink" Target="toktom://db/187595" TargetMode="External"/><Relationship Id="rId3" Type="http://schemas.openxmlformats.org/officeDocument/2006/relationships/settings" Target="settings.xml"/><Relationship Id="rId214" Type="http://schemas.openxmlformats.org/officeDocument/2006/relationships/hyperlink" Target="https://cbd.minjust.gov.kg/112431" TargetMode="External"/><Relationship Id="rId235" Type="http://schemas.openxmlformats.org/officeDocument/2006/relationships/hyperlink" Target="https://cbd.minjust.gov.kg/112384" TargetMode="External"/><Relationship Id="rId256" Type="http://schemas.openxmlformats.org/officeDocument/2006/relationships/hyperlink" Target="https://cbd.minjust.gov.kg/4-5687/edition/40576/ru" TargetMode="External"/><Relationship Id="rId277" Type="http://schemas.openxmlformats.org/officeDocument/2006/relationships/hyperlink" Target="https://cbd.minjust.gov.kg/4-5442/edition/23211/ru" TargetMode="External"/><Relationship Id="rId298" Type="http://schemas.openxmlformats.org/officeDocument/2006/relationships/hyperlink" Target="file:///C:\Users\Work\AppData\Local\Temp\CdbDocEditor\12d308ee-ef2d-494b-af4a-7a1e19bdf9da\document.htm" TargetMode="External"/><Relationship Id="rId116" Type="http://schemas.openxmlformats.org/officeDocument/2006/relationships/hyperlink" Target="https://cbd.minjust.gov.kg/4-5488/edition/27498/ru" TargetMode="External"/><Relationship Id="rId137" Type="http://schemas.openxmlformats.org/officeDocument/2006/relationships/hyperlink" Target="file:///C:\Users\Work\AppData\Local\Temp\CdbDocEditor\12d308ee-ef2d-494b-af4a-7a1e19bdf9da\document.htm" TargetMode="External"/><Relationship Id="rId158" Type="http://schemas.openxmlformats.org/officeDocument/2006/relationships/hyperlink" Target="file:///C:\Users\Work\AppData\Local\Temp\CdbDocEditor\12d308ee-ef2d-494b-af4a-7a1e19bdf9da\document.htm" TargetMode="External"/><Relationship Id="rId302" Type="http://schemas.openxmlformats.org/officeDocument/2006/relationships/hyperlink" Target="https://cbd.minjust.gov.kg/4-5457/edition/null/ru" TargetMode="External"/><Relationship Id="rId20" Type="http://schemas.openxmlformats.org/officeDocument/2006/relationships/hyperlink" Target="https://cbd.minjust.gov.kg/112635" TargetMode="External"/><Relationship Id="rId41" Type="http://schemas.openxmlformats.org/officeDocument/2006/relationships/hyperlink" Target="https://cbd.minjust.gov.kg/4-5499/edition/28695/ru" TargetMode="External"/><Relationship Id="rId62" Type="http://schemas.openxmlformats.org/officeDocument/2006/relationships/hyperlink" Target="file:///C:\Users\Work\AppData\Local\Temp\CdbDocEditor\12d308ee-ef2d-494b-af4a-7a1e19bdf9da\document.htm" TargetMode="External"/><Relationship Id="rId83" Type="http://schemas.openxmlformats.org/officeDocument/2006/relationships/hyperlink" Target="file:///C:\Users\Work\AppData\Local\Temp\CdbDocEditor\12d308ee-ef2d-494b-af4a-7a1e19bdf9da\document.htm" TargetMode="External"/><Relationship Id="rId179" Type="http://schemas.openxmlformats.org/officeDocument/2006/relationships/hyperlink" Target="cdb:112308" TargetMode="External"/><Relationship Id="rId190" Type="http://schemas.openxmlformats.org/officeDocument/2006/relationships/hyperlink" Target="toktom://db/187595" TargetMode="External"/><Relationship Id="rId204" Type="http://schemas.openxmlformats.org/officeDocument/2006/relationships/hyperlink" Target="https://cbd.minjust.gov.kg/4-5390/edition/14002/ru" TargetMode="External"/><Relationship Id="rId225" Type="http://schemas.openxmlformats.org/officeDocument/2006/relationships/hyperlink" Target="https://cbd.minjust.gov.kg/4-5359/edition/12627/ru" TargetMode="External"/><Relationship Id="rId246" Type="http://schemas.openxmlformats.org/officeDocument/2006/relationships/hyperlink" Target="https://cbd.minjust.gov.kg/4-5687/edition/40576/ru" TargetMode="External"/><Relationship Id="rId267" Type="http://schemas.openxmlformats.org/officeDocument/2006/relationships/hyperlink" Target="https://cbd.minjust.gov.kg/4-5499/edition/28695/ru" TargetMode="External"/><Relationship Id="rId288" Type="http://schemas.openxmlformats.org/officeDocument/2006/relationships/hyperlink" Target="https://cbd.minjust.gov.kg/4-5457/edition/null/ru" TargetMode="External"/><Relationship Id="rId106" Type="http://schemas.openxmlformats.org/officeDocument/2006/relationships/hyperlink" Target="https://cbd.minjust.gov.kg/4-5679/edition/40227/ru" TargetMode="External"/><Relationship Id="rId127" Type="http://schemas.openxmlformats.org/officeDocument/2006/relationships/hyperlink" Target="http://212.42.109.12:8085/Documents/Edit?docId=112309" TargetMode="External"/><Relationship Id="rId313" Type="http://schemas.openxmlformats.org/officeDocument/2006/relationships/hyperlink" Target="toktom://db/187595" TargetMode="External"/><Relationship Id="rId10" Type="http://schemas.openxmlformats.org/officeDocument/2006/relationships/hyperlink" Target="https://cbd.minjust.gov.kg/112342" TargetMode="External"/><Relationship Id="rId31" Type="http://schemas.openxmlformats.org/officeDocument/2006/relationships/hyperlink" Target="https://cbd.minjust.gov.kg/4-5381/edition/13620/ru" TargetMode="External"/><Relationship Id="rId52" Type="http://schemas.openxmlformats.org/officeDocument/2006/relationships/hyperlink" Target="https://cbd.minjust.gov.kg/112213" TargetMode="External"/><Relationship Id="rId73" Type="http://schemas.openxmlformats.org/officeDocument/2006/relationships/hyperlink" Target="file:///C:\Users\Work\AppData\Local\Temp\CdbDocEditor\12d308ee-ef2d-494b-af4a-7a1e19bdf9da\document.htm" TargetMode="External"/><Relationship Id="rId94" Type="http://schemas.openxmlformats.org/officeDocument/2006/relationships/hyperlink" Target="file:///C:\Users\Work\AppData\Local\Temp\CdbDocEditor\12d308ee-ef2d-494b-af4a-7a1e19bdf9da\document.htm" TargetMode="External"/><Relationship Id="rId148" Type="http://schemas.openxmlformats.org/officeDocument/2006/relationships/hyperlink" Target="file:///C:\Users\Work\AppData\Local\Temp\CdbDocEditor\12d308ee-ef2d-494b-af4a-7a1e19bdf9da\document.htm" TargetMode="External"/><Relationship Id="rId169" Type="http://schemas.openxmlformats.org/officeDocument/2006/relationships/hyperlink" Target="https://cbd.minjust.gov.kg/4-5679/edition/40227/ru" TargetMode="External"/><Relationship Id="rId4" Type="http://schemas.openxmlformats.org/officeDocument/2006/relationships/webSettings" Target="webSettings.xml"/><Relationship Id="rId180" Type="http://schemas.openxmlformats.org/officeDocument/2006/relationships/hyperlink" Target="https://cbd.minjust.gov.kg/4-5691/edition/41044/ru" TargetMode="External"/><Relationship Id="rId215" Type="http://schemas.openxmlformats.org/officeDocument/2006/relationships/hyperlink" Target="file:///C:\Users\Work\AppData\Local\Temp\CdbDocEditor\12d308ee-ef2d-494b-af4a-7a1e19bdf9da\document.htm" TargetMode="External"/><Relationship Id="rId236" Type="http://schemas.openxmlformats.org/officeDocument/2006/relationships/hyperlink" Target="https://cbd.minjust.gov.kg/112677" TargetMode="External"/><Relationship Id="rId257" Type="http://schemas.openxmlformats.org/officeDocument/2006/relationships/hyperlink" Target="file:///C:\Users\Work\AppData\Local\Temp\CdbDocEditor\12d308ee-ef2d-494b-af4a-7a1e19bdf9da\document.htm" TargetMode="External"/><Relationship Id="rId278" Type="http://schemas.openxmlformats.org/officeDocument/2006/relationships/hyperlink" Target="https://cbd.minjust.gov.kg/112359" TargetMode="External"/><Relationship Id="rId303" Type="http://schemas.openxmlformats.org/officeDocument/2006/relationships/hyperlink" Target="https://cbd.minjust.gov.kg/4-5457/edition/null/ru" TargetMode="External"/><Relationship Id="rId42" Type="http://schemas.openxmlformats.org/officeDocument/2006/relationships/hyperlink" Target="https://cbd.minjust.gov.kg/4-5539/edition/31928/ru" TargetMode="External"/><Relationship Id="rId84" Type="http://schemas.openxmlformats.org/officeDocument/2006/relationships/hyperlink" Target="file:///C:\Users\Work\AppData\Local\Temp\CdbDocEditor\12d308ee-ef2d-494b-af4a-7a1e19bdf9da\document.htm" TargetMode="External"/><Relationship Id="rId138" Type="http://schemas.openxmlformats.org/officeDocument/2006/relationships/hyperlink" Target="file:///C:\Users\Work\AppData\Local\Temp\CdbDocEditor\12d308ee-ef2d-494b-af4a-7a1e19bdf9da\document.htm" TargetMode="External"/><Relationship Id="rId191" Type="http://schemas.openxmlformats.org/officeDocument/2006/relationships/hyperlink" Target="https://cbd.minjust.gov.kg/4-5670/edition/39663/ru" TargetMode="External"/><Relationship Id="rId205" Type="http://schemas.openxmlformats.org/officeDocument/2006/relationships/hyperlink" Target="https://cbd.minjust.gov.kg/4-5488/edition/27498/ru" TargetMode="External"/><Relationship Id="rId247" Type="http://schemas.openxmlformats.org/officeDocument/2006/relationships/hyperlink" Target="https://cbd.minjust.gov.kg/4-5481/edition/26557/ru" TargetMode="External"/><Relationship Id="rId107" Type="http://schemas.openxmlformats.org/officeDocument/2006/relationships/hyperlink" Target="file:///C:\Users\Work\AppData\Local\Temp\CdbDocEditor\12d308ee-ef2d-494b-af4a-7a1e19bdf9da\document.htm" TargetMode="External"/><Relationship Id="rId289" Type="http://schemas.openxmlformats.org/officeDocument/2006/relationships/hyperlink" Target="file:///C:\Users\Work\AppData\Local\Temp\CdbDocEditor\12d308ee-ef2d-494b-af4a-7a1e19bdf9da\document.htm" TargetMode="External"/><Relationship Id="rId11" Type="http://schemas.openxmlformats.org/officeDocument/2006/relationships/hyperlink" Target="https://cbd.minjust.gov.kg/112359" TargetMode="External"/><Relationship Id="rId53" Type="http://schemas.openxmlformats.org/officeDocument/2006/relationships/hyperlink" Target="file:///C:\Users\Work\AppData\Local\Temp\CdbDocEditor\12d308ee-ef2d-494b-af4a-7a1e19bdf9da\document.htm" TargetMode="External"/><Relationship Id="rId149" Type="http://schemas.openxmlformats.org/officeDocument/2006/relationships/hyperlink" Target="https://cbd.minjust.gov.kg/4-5390/edition/14002/ru" TargetMode="External"/><Relationship Id="rId314" Type="http://schemas.openxmlformats.org/officeDocument/2006/relationships/hyperlink" Target="toktom://db/187595" TargetMode="External"/><Relationship Id="rId95" Type="http://schemas.openxmlformats.org/officeDocument/2006/relationships/hyperlink" Target="file:///C:\Users\Work\AppData\Local\Temp\CdbDocEditor\12d308ee-ef2d-494b-af4a-7a1e19bdf9da\document.htm" TargetMode="External"/><Relationship Id="rId160" Type="http://schemas.openxmlformats.org/officeDocument/2006/relationships/hyperlink" Target="file:///C:\Users\Work\AppData\Local\Temp\CdbDocEditor\12d308ee-ef2d-494b-af4a-7a1e19bdf9da\document.htm" TargetMode="External"/><Relationship Id="rId216" Type="http://schemas.openxmlformats.org/officeDocument/2006/relationships/hyperlink" Target="file:///C:\Users\Work\AppData\Local\Temp\CdbDocEditor\12d308ee-ef2d-494b-af4a-7a1e19bdf9da\document.htm" TargetMode="External"/><Relationship Id="rId258" Type="http://schemas.openxmlformats.org/officeDocument/2006/relationships/hyperlink" Target="file:///C:\Users\Work\AppData\Local\Temp\CdbDocEditor\12d308ee-ef2d-494b-af4a-7a1e19bdf9da\document.htm" TargetMode="External"/><Relationship Id="rId22" Type="http://schemas.openxmlformats.org/officeDocument/2006/relationships/hyperlink" Target="https://cbd.minjust.gov.kg/4-5258?refId=1829" TargetMode="External"/><Relationship Id="rId64" Type="http://schemas.openxmlformats.org/officeDocument/2006/relationships/hyperlink" Target="file:///C:\Users\Work\AppData\Local\Temp\CdbDocEditor\12d308ee-ef2d-494b-af4a-7a1e19bdf9da\document.htm" TargetMode="External"/><Relationship Id="rId118" Type="http://schemas.openxmlformats.org/officeDocument/2006/relationships/hyperlink" Target="file:///C:\Users\Work\AppData\Local\Temp\CdbDocEditor\12d308ee-ef2d-494b-af4a-7a1e19bdf9da\document.htm" TargetMode="External"/><Relationship Id="rId171" Type="http://schemas.openxmlformats.org/officeDocument/2006/relationships/hyperlink" Target="https://cbd.minjust.gov.kg/112431" TargetMode="External"/><Relationship Id="rId227" Type="http://schemas.openxmlformats.org/officeDocument/2006/relationships/hyperlink" Target="https://cbd.minjust.gov.kg/4-5558/edition/33057/ru" TargetMode="External"/><Relationship Id="rId269" Type="http://schemas.openxmlformats.org/officeDocument/2006/relationships/hyperlink" Target="https://cbd.minjust.gov.kg/4-5499/edition/28695/ru" TargetMode="External"/><Relationship Id="rId33" Type="http://schemas.openxmlformats.org/officeDocument/2006/relationships/hyperlink" Target="https://cbd.minjust.gov.kg/4-5385/edition/13674/ru" TargetMode="External"/><Relationship Id="rId129" Type="http://schemas.openxmlformats.org/officeDocument/2006/relationships/hyperlink" Target="https://cbd.minjust.gov.kg/4-5457/edition/null/ru" TargetMode="External"/><Relationship Id="rId280" Type="http://schemas.openxmlformats.org/officeDocument/2006/relationships/hyperlink" Target="https://cbd.minjust.gov.kg/112342" TargetMode="External"/><Relationship Id="rId75" Type="http://schemas.openxmlformats.org/officeDocument/2006/relationships/hyperlink" Target="file:///C:\Users\Work\AppData\Local\Temp\CdbDocEditor\12d308ee-ef2d-494b-af4a-7a1e19bdf9da\document.htm" TargetMode="External"/><Relationship Id="rId140" Type="http://schemas.openxmlformats.org/officeDocument/2006/relationships/hyperlink" Target="file:///C:\Users\Work\AppData\Local\Temp\CdbDocEditor\12d308ee-ef2d-494b-af4a-7a1e19bdf9da\document.htm" TargetMode="External"/><Relationship Id="rId182" Type="http://schemas.openxmlformats.org/officeDocument/2006/relationships/hyperlink" Target="file:///C:\Users\Work\AppData\Local\Temp\CdbDocEditor\12d308ee-ef2d-494b-af4a-7a1e19bdf9da\document.htm" TargetMode="External"/><Relationship Id="rId6" Type="http://schemas.openxmlformats.org/officeDocument/2006/relationships/endnotes" Target="endnotes.xml"/><Relationship Id="rId238" Type="http://schemas.openxmlformats.org/officeDocument/2006/relationships/hyperlink" Target="https://cbd.minjust.gov.kg/4-5357/edition/12203/ru" TargetMode="External"/><Relationship Id="rId291" Type="http://schemas.openxmlformats.org/officeDocument/2006/relationships/hyperlink" Target="https://cbd.minjust.gov.kg/6-15757/edition/13352/ru" TargetMode="External"/><Relationship Id="rId305" Type="http://schemas.openxmlformats.org/officeDocument/2006/relationships/hyperlink" Target="https://cbd.minjust.gov.kg/4-5457/edition/null/ru" TargetMode="External"/><Relationship Id="rId44" Type="http://schemas.openxmlformats.org/officeDocument/2006/relationships/hyperlink" Target="https://cbd.minjust.gov.kg/4-5579/edition/34705/ru" TargetMode="External"/><Relationship Id="rId86" Type="http://schemas.openxmlformats.org/officeDocument/2006/relationships/hyperlink" Target="file:///C:\Users\Work\AppData\Local\Temp\CdbDocEditor\12d308ee-ef2d-494b-af4a-7a1e19bdf9da\document.htm" TargetMode="External"/><Relationship Id="rId151" Type="http://schemas.openxmlformats.org/officeDocument/2006/relationships/hyperlink" Target="file:///C:\Users\Work\AppData\Local\Temp\CdbDocEditor\12d308ee-ef2d-494b-af4a-7a1e19bdf9da\document.htm" TargetMode="External"/><Relationship Id="rId193" Type="http://schemas.openxmlformats.org/officeDocument/2006/relationships/hyperlink" Target="https://cbd.minjust.gov.kg/4-5442/edition/23211/ru" TargetMode="External"/><Relationship Id="rId207" Type="http://schemas.openxmlformats.org/officeDocument/2006/relationships/hyperlink" Target="file:///C:\Users\Work\AppData\Local\Temp\CdbDocEditor\12d308ee-ef2d-494b-af4a-7a1e19bdf9da\document.htm" TargetMode="External"/><Relationship Id="rId249"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13" Type="http://schemas.openxmlformats.org/officeDocument/2006/relationships/hyperlink" Target="toktom://db/174295" TargetMode="External"/><Relationship Id="rId109" Type="http://schemas.openxmlformats.org/officeDocument/2006/relationships/hyperlink" Target="file:///C:\Users\Work\AppData\Local\Temp\CdbDocEditor\12d308ee-ef2d-494b-af4a-7a1e19bdf9da\document.htm" TargetMode="External"/><Relationship Id="rId260" Type="http://schemas.openxmlformats.org/officeDocument/2006/relationships/hyperlink" Target="https://cbd.minjust.gov.kg/4-5481/edition/26557/ru" TargetMode="External"/><Relationship Id="rId316"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70861</Words>
  <Characters>403914</Characters>
  <Application>Microsoft Office Word</Application>
  <DocSecurity>0</DocSecurity>
  <Lines>3365</Lines>
  <Paragraphs>947</Paragraphs>
  <ScaleCrop>false</ScaleCrop>
  <Company>Krokoz™</Company>
  <LinksUpToDate>false</LinksUpToDate>
  <CharactersWithSpaces>473828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Work</dc:creator>
  <cp:keywords/>
  <dc:description/>
  <cp:lastModifiedBy>mura</cp:lastModifiedBy>
  <cp:revision>2</cp:revision>
  <dcterms:created xsi:type="dcterms:W3CDTF">2025-12-07T08:50:00Z</dcterms:created>
  <dcterms:modified xsi:type="dcterms:W3CDTF">2025-12-07T08:50:00Z</dcterms:modified>
</cp:coreProperties>
</file>