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E5F744" w14:textId="77777777" w:rsidR="00943377" w:rsidRPr="00943377" w:rsidRDefault="00943377" w:rsidP="00943377">
      <w:pPr>
        <w:rPr>
          <w:b/>
          <w:bCs/>
        </w:rPr>
      </w:pPr>
      <w:r w:rsidRPr="00943377">
        <w:rPr>
          <w:b/>
          <w:bCs/>
        </w:rPr>
        <w:t xml:space="preserve">Sistema de Pedidos </w:t>
      </w:r>
      <w:proofErr w:type="spellStart"/>
      <w:r w:rsidRPr="00943377">
        <w:rPr>
          <w:b/>
          <w:bCs/>
        </w:rPr>
        <w:t>Fast</w:t>
      </w:r>
      <w:proofErr w:type="spellEnd"/>
      <w:r w:rsidRPr="00943377">
        <w:rPr>
          <w:b/>
          <w:bCs/>
        </w:rPr>
        <w:t xml:space="preserve"> </w:t>
      </w:r>
      <w:proofErr w:type="spellStart"/>
      <w:r w:rsidRPr="00943377">
        <w:rPr>
          <w:b/>
          <w:bCs/>
        </w:rPr>
        <w:t>Food</w:t>
      </w:r>
      <w:proofErr w:type="spellEnd"/>
      <w:r w:rsidRPr="00943377">
        <w:rPr>
          <w:b/>
          <w:bCs/>
        </w:rPr>
        <w:t xml:space="preserve"> en PSeInt</w:t>
      </w:r>
    </w:p>
    <w:p w14:paraId="484BA59F" w14:textId="77777777" w:rsidR="00943377" w:rsidRPr="00943377" w:rsidRDefault="00943377" w:rsidP="00943377">
      <w:r w:rsidRPr="00943377">
        <w:t xml:space="preserve">Este documento explica el funcionamiento y los componentes clave del sistema de pedidos de </w:t>
      </w:r>
      <w:proofErr w:type="spellStart"/>
      <w:r w:rsidRPr="00943377">
        <w:t>fast</w:t>
      </w:r>
      <w:proofErr w:type="spellEnd"/>
      <w:r w:rsidRPr="00943377">
        <w:t xml:space="preserve"> </w:t>
      </w:r>
      <w:proofErr w:type="spellStart"/>
      <w:r w:rsidRPr="00943377">
        <w:t>food</w:t>
      </w:r>
      <w:proofErr w:type="spellEnd"/>
      <w:r w:rsidRPr="00943377">
        <w:t xml:space="preserve"> desarrollado en PSeInt. El sistema permite a los usuarios realizar pedidos personalizados y calcula el costo total, incluyendo descuentos por compras grandes. Además, genera un código único para cada pedido.</w:t>
      </w:r>
    </w:p>
    <w:p w14:paraId="191DAE43" w14:textId="77777777" w:rsidR="00943377" w:rsidRPr="00943377" w:rsidRDefault="00943377" w:rsidP="00943377">
      <w:pPr>
        <w:rPr>
          <w:b/>
          <w:bCs/>
        </w:rPr>
      </w:pPr>
      <w:r w:rsidRPr="00943377">
        <w:rPr>
          <w:b/>
          <w:bCs/>
        </w:rPr>
        <w:t>Características principales</w:t>
      </w:r>
    </w:p>
    <w:p w14:paraId="22B31097" w14:textId="77777777" w:rsidR="00943377" w:rsidRPr="00943377" w:rsidRDefault="00943377" w:rsidP="00943377">
      <w:pPr>
        <w:numPr>
          <w:ilvl w:val="0"/>
          <w:numId w:val="1"/>
        </w:numPr>
      </w:pPr>
      <w:r w:rsidRPr="00943377">
        <w:rPr>
          <w:b/>
          <w:bCs/>
        </w:rPr>
        <w:t>Menú interactivo:</w:t>
      </w:r>
    </w:p>
    <w:p w14:paraId="4A9038F0" w14:textId="77777777" w:rsidR="00943377" w:rsidRPr="00943377" w:rsidRDefault="00943377" w:rsidP="00943377">
      <w:pPr>
        <w:numPr>
          <w:ilvl w:val="1"/>
          <w:numId w:val="1"/>
        </w:numPr>
      </w:pPr>
      <w:r w:rsidRPr="00943377">
        <w:t>El usuario puede seleccionar entre hamburguesas, papas fritas y bebidas.</w:t>
      </w:r>
    </w:p>
    <w:p w14:paraId="19E51EFD" w14:textId="77777777" w:rsidR="00943377" w:rsidRPr="00943377" w:rsidRDefault="00943377" w:rsidP="00943377">
      <w:pPr>
        <w:numPr>
          <w:ilvl w:val="1"/>
          <w:numId w:val="1"/>
        </w:numPr>
      </w:pPr>
      <w:r w:rsidRPr="00943377">
        <w:t>Cada categoría incluye opciones de productos con diferentes precios.</w:t>
      </w:r>
    </w:p>
    <w:p w14:paraId="05E2948C" w14:textId="77777777" w:rsidR="00943377" w:rsidRPr="00943377" w:rsidRDefault="00943377" w:rsidP="00943377">
      <w:pPr>
        <w:numPr>
          <w:ilvl w:val="0"/>
          <w:numId w:val="1"/>
        </w:numPr>
      </w:pPr>
      <w:r w:rsidRPr="00943377">
        <w:rPr>
          <w:b/>
          <w:bCs/>
        </w:rPr>
        <w:t>Cálculo del total:</w:t>
      </w:r>
    </w:p>
    <w:p w14:paraId="60698105" w14:textId="77777777" w:rsidR="00943377" w:rsidRPr="00943377" w:rsidRDefault="00943377" w:rsidP="00943377">
      <w:pPr>
        <w:numPr>
          <w:ilvl w:val="1"/>
          <w:numId w:val="1"/>
        </w:numPr>
      </w:pPr>
      <w:r w:rsidRPr="00943377">
        <w:t>Calcula el costo total basado en los productos seleccionados y sus cantidades.</w:t>
      </w:r>
    </w:p>
    <w:p w14:paraId="4A878591" w14:textId="77777777" w:rsidR="00943377" w:rsidRPr="00943377" w:rsidRDefault="00943377" w:rsidP="00943377">
      <w:pPr>
        <w:numPr>
          <w:ilvl w:val="1"/>
          <w:numId w:val="1"/>
        </w:numPr>
      </w:pPr>
      <w:r w:rsidRPr="00943377">
        <w:t>Aplica un descuento del 10% si el total supera $20,000.</w:t>
      </w:r>
    </w:p>
    <w:p w14:paraId="4C1BE2F8" w14:textId="77777777" w:rsidR="00943377" w:rsidRPr="00943377" w:rsidRDefault="00943377" w:rsidP="00943377">
      <w:pPr>
        <w:numPr>
          <w:ilvl w:val="0"/>
          <w:numId w:val="1"/>
        </w:numPr>
      </w:pPr>
      <w:r w:rsidRPr="00943377">
        <w:rPr>
          <w:b/>
          <w:bCs/>
        </w:rPr>
        <w:t>Código único de compra:</w:t>
      </w:r>
    </w:p>
    <w:p w14:paraId="64DF0F05" w14:textId="77777777" w:rsidR="00943377" w:rsidRPr="00943377" w:rsidRDefault="00943377" w:rsidP="00943377">
      <w:pPr>
        <w:numPr>
          <w:ilvl w:val="1"/>
          <w:numId w:val="1"/>
        </w:numPr>
      </w:pPr>
      <w:r w:rsidRPr="00943377">
        <w:t>Cada pedido tiene un número de pedido único y un código de compra generado automáticamente para identificarlo de manera exclusiva.</w:t>
      </w:r>
    </w:p>
    <w:p w14:paraId="5C50253B" w14:textId="77777777" w:rsidR="00943377" w:rsidRPr="00943377" w:rsidRDefault="00943377" w:rsidP="00943377">
      <w:pPr>
        <w:numPr>
          <w:ilvl w:val="0"/>
          <w:numId w:val="1"/>
        </w:numPr>
      </w:pPr>
      <w:r w:rsidRPr="00943377">
        <w:rPr>
          <w:b/>
          <w:bCs/>
        </w:rPr>
        <w:t>Detalle del pedido:</w:t>
      </w:r>
    </w:p>
    <w:p w14:paraId="09B1304A" w14:textId="77777777" w:rsidR="00943377" w:rsidRPr="00943377" w:rsidRDefault="00943377" w:rsidP="00943377">
      <w:pPr>
        <w:numPr>
          <w:ilvl w:val="1"/>
          <w:numId w:val="1"/>
        </w:numPr>
      </w:pPr>
      <w:r w:rsidRPr="00943377">
        <w:t>El sistema muestra un resumen detallado del pedido, incluyendo las cantidades de productos seleccionados y sus precios unitarios.</w:t>
      </w:r>
    </w:p>
    <w:p w14:paraId="6D9630EA" w14:textId="77777777" w:rsidR="00943377" w:rsidRPr="00943377" w:rsidRDefault="00943377" w:rsidP="00943377">
      <w:pPr>
        <w:numPr>
          <w:ilvl w:val="0"/>
          <w:numId w:val="1"/>
        </w:numPr>
      </w:pPr>
      <w:r w:rsidRPr="00943377">
        <w:rPr>
          <w:b/>
          <w:bCs/>
        </w:rPr>
        <w:t>Opciones de salida:</w:t>
      </w:r>
    </w:p>
    <w:p w14:paraId="35DF7D64" w14:textId="77777777" w:rsidR="00943377" w:rsidRPr="00943377" w:rsidRDefault="00943377" w:rsidP="00943377">
      <w:pPr>
        <w:numPr>
          <w:ilvl w:val="1"/>
          <w:numId w:val="1"/>
        </w:numPr>
      </w:pPr>
      <w:r w:rsidRPr="00943377">
        <w:t>El usuario puede finalizar el pedido, ver el total, o salir del sistema.</w:t>
      </w:r>
    </w:p>
    <w:p w14:paraId="59DA2CE2" w14:textId="77777777" w:rsidR="00943377" w:rsidRPr="00943377" w:rsidRDefault="00943377" w:rsidP="00943377">
      <w:pPr>
        <w:rPr>
          <w:b/>
          <w:bCs/>
        </w:rPr>
      </w:pPr>
      <w:r w:rsidRPr="00943377">
        <w:rPr>
          <w:b/>
          <w:bCs/>
        </w:rPr>
        <w:t>Variables principales</w:t>
      </w:r>
    </w:p>
    <w:p w14:paraId="21F8C5DA" w14:textId="77777777" w:rsidR="00943377" w:rsidRPr="00943377" w:rsidRDefault="00943377" w:rsidP="00943377">
      <w:pPr>
        <w:rPr>
          <w:b/>
          <w:bCs/>
        </w:rPr>
      </w:pPr>
      <w:r w:rsidRPr="00943377">
        <w:rPr>
          <w:b/>
          <w:bCs/>
        </w:rPr>
        <w:t>Productos y precios</w:t>
      </w:r>
    </w:p>
    <w:p w14:paraId="5FCAF750" w14:textId="77777777" w:rsidR="00943377" w:rsidRPr="00943377" w:rsidRDefault="00943377" w:rsidP="00943377">
      <w:pPr>
        <w:numPr>
          <w:ilvl w:val="0"/>
          <w:numId w:val="2"/>
        </w:numPr>
      </w:pPr>
      <w:proofErr w:type="spellStart"/>
      <w:r w:rsidRPr="00943377">
        <w:t>precioHamburguesaClasica</w:t>
      </w:r>
      <w:proofErr w:type="spellEnd"/>
      <w:r w:rsidRPr="00943377">
        <w:t xml:space="preserve">, </w:t>
      </w:r>
      <w:proofErr w:type="spellStart"/>
      <w:r w:rsidRPr="00943377">
        <w:t>precioHamburguesaDoble</w:t>
      </w:r>
      <w:proofErr w:type="spellEnd"/>
      <w:r w:rsidRPr="00943377">
        <w:t xml:space="preserve">, </w:t>
      </w:r>
      <w:proofErr w:type="spellStart"/>
      <w:r w:rsidRPr="00943377">
        <w:t>precioHamburguesaEspecial</w:t>
      </w:r>
      <w:proofErr w:type="spellEnd"/>
      <w:r w:rsidRPr="00943377">
        <w:t>: Precios de las hamburguesas.</w:t>
      </w:r>
    </w:p>
    <w:p w14:paraId="087E9DF8" w14:textId="77777777" w:rsidR="00943377" w:rsidRPr="00943377" w:rsidRDefault="00943377" w:rsidP="00943377">
      <w:pPr>
        <w:numPr>
          <w:ilvl w:val="0"/>
          <w:numId w:val="2"/>
        </w:numPr>
      </w:pPr>
      <w:proofErr w:type="spellStart"/>
      <w:r w:rsidRPr="00943377">
        <w:t>precioPapasClasicas</w:t>
      </w:r>
      <w:proofErr w:type="spellEnd"/>
      <w:r w:rsidRPr="00943377">
        <w:t xml:space="preserve">, </w:t>
      </w:r>
      <w:proofErr w:type="spellStart"/>
      <w:r w:rsidRPr="00943377">
        <w:t>precioPapasSupreme</w:t>
      </w:r>
      <w:proofErr w:type="spellEnd"/>
      <w:r w:rsidRPr="00943377">
        <w:t>: Precios de las papas fritas.</w:t>
      </w:r>
    </w:p>
    <w:p w14:paraId="7C7EE7C4" w14:textId="77777777" w:rsidR="00943377" w:rsidRPr="00943377" w:rsidRDefault="00943377" w:rsidP="00943377">
      <w:pPr>
        <w:numPr>
          <w:ilvl w:val="0"/>
          <w:numId w:val="2"/>
        </w:numPr>
      </w:pPr>
      <w:proofErr w:type="spellStart"/>
      <w:r w:rsidRPr="00943377">
        <w:t>precioBebidaNormal</w:t>
      </w:r>
      <w:proofErr w:type="spellEnd"/>
      <w:r w:rsidRPr="00943377">
        <w:t xml:space="preserve">, </w:t>
      </w:r>
      <w:proofErr w:type="spellStart"/>
      <w:r w:rsidRPr="00943377">
        <w:t>precioBebidaGrande</w:t>
      </w:r>
      <w:proofErr w:type="spellEnd"/>
      <w:r w:rsidRPr="00943377">
        <w:t>: Precios de las bebidas.</w:t>
      </w:r>
    </w:p>
    <w:p w14:paraId="2B8E3EA5" w14:textId="77777777" w:rsidR="00943377" w:rsidRPr="00943377" w:rsidRDefault="00943377" w:rsidP="00943377">
      <w:pPr>
        <w:rPr>
          <w:b/>
          <w:bCs/>
        </w:rPr>
      </w:pPr>
      <w:r w:rsidRPr="00943377">
        <w:rPr>
          <w:b/>
          <w:bCs/>
        </w:rPr>
        <w:t>Totales</w:t>
      </w:r>
    </w:p>
    <w:p w14:paraId="0B05FDE9" w14:textId="77777777" w:rsidR="00943377" w:rsidRPr="00943377" w:rsidRDefault="00943377" w:rsidP="00943377">
      <w:pPr>
        <w:numPr>
          <w:ilvl w:val="0"/>
          <w:numId w:val="3"/>
        </w:numPr>
      </w:pPr>
      <w:proofErr w:type="spellStart"/>
      <w:r w:rsidRPr="00943377">
        <w:t>totalPedido</w:t>
      </w:r>
      <w:proofErr w:type="spellEnd"/>
      <w:r w:rsidRPr="00943377">
        <w:t>: Almacena el costo total del pedido.</w:t>
      </w:r>
    </w:p>
    <w:p w14:paraId="7FEA8F6F" w14:textId="77777777" w:rsidR="00943377" w:rsidRPr="00943377" w:rsidRDefault="00943377" w:rsidP="00943377">
      <w:pPr>
        <w:numPr>
          <w:ilvl w:val="0"/>
          <w:numId w:val="3"/>
        </w:numPr>
      </w:pPr>
      <w:proofErr w:type="spellStart"/>
      <w:r w:rsidRPr="00943377">
        <w:t>totalDescuento</w:t>
      </w:r>
      <w:proofErr w:type="spellEnd"/>
      <w:r w:rsidRPr="00943377">
        <w:t>: Calcula el descuento aplicado si corresponde.</w:t>
      </w:r>
    </w:p>
    <w:p w14:paraId="648D9394" w14:textId="77777777" w:rsidR="00943377" w:rsidRPr="00943377" w:rsidRDefault="00943377" w:rsidP="00943377">
      <w:pPr>
        <w:rPr>
          <w:b/>
          <w:bCs/>
        </w:rPr>
      </w:pPr>
      <w:r w:rsidRPr="00943377">
        <w:rPr>
          <w:b/>
          <w:bCs/>
        </w:rPr>
        <w:t>Identificadores</w:t>
      </w:r>
    </w:p>
    <w:p w14:paraId="26637127" w14:textId="77777777" w:rsidR="00943377" w:rsidRPr="00943377" w:rsidRDefault="00943377" w:rsidP="00943377">
      <w:pPr>
        <w:numPr>
          <w:ilvl w:val="0"/>
          <w:numId w:val="4"/>
        </w:numPr>
      </w:pPr>
      <w:proofErr w:type="spellStart"/>
      <w:r w:rsidRPr="00943377">
        <w:t>numeroPedido</w:t>
      </w:r>
      <w:proofErr w:type="spellEnd"/>
      <w:r w:rsidRPr="00943377">
        <w:t>: Representa el número único del pedido.</w:t>
      </w:r>
    </w:p>
    <w:p w14:paraId="4FF8BD95" w14:textId="77777777" w:rsidR="00943377" w:rsidRPr="00943377" w:rsidRDefault="00943377" w:rsidP="00943377">
      <w:pPr>
        <w:numPr>
          <w:ilvl w:val="0"/>
          <w:numId w:val="4"/>
        </w:numPr>
      </w:pPr>
      <w:proofErr w:type="spellStart"/>
      <w:r w:rsidRPr="00943377">
        <w:lastRenderedPageBreak/>
        <w:t>codigoCompra</w:t>
      </w:r>
      <w:proofErr w:type="spellEnd"/>
      <w:r w:rsidRPr="00943377">
        <w:t>: Genera un código de compra único basado en el número del pedido.</w:t>
      </w:r>
    </w:p>
    <w:p w14:paraId="148DE3DC" w14:textId="77777777" w:rsidR="00943377" w:rsidRPr="00943377" w:rsidRDefault="00943377" w:rsidP="00943377">
      <w:pPr>
        <w:rPr>
          <w:b/>
          <w:bCs/>
        </w:rPr>
      </w:pPr>
      <w:r w:rsidRPr="00943377">
        <w:rPr>
          <w:b/>
          <w:bCs/>
        </w:rPr>
        <w:t>Flujo del sistema</w:t>
      </w:r>
    </w:p>
    <w:p w14:paraId="226B2386" w14:textId="77777777" w:rsidR="00943377" w:rsidRPr="00943377" w:rsidRDefault="00943377" w:rsidP="00943377">
      <w:pPr>
        <w:rPr>
          <w:b/>
          <w:bCs/>
        </w:rPr>
      </w:pPr>
      <w:r w:rsidRPr="00943377">
        <w:rPr>
          <w:b/>
          <w:bCs/>
        </w:rPr>
        <w:t>1. Inicio</w:t>
      </w:r>
    </w:p>
    <w:p w14:paraId="033E92CA" w14:textId="77777777" w:rsidR="00943377" w:rsidRPr="00943377" w:rsidRDefault="00943377" w:rsidP="00943377">
      <w:r w:rsidRPr="00943377">
        <w:t>El sistema saluda al usuario y muestra un menú interactivo con opciones para:</w:t>
      </w:r>
    </w:p>
    <w:p w14:paraId="12921153" w14:textId="77777777" w:rsidR="00943377" w:rsidRPr="00943377" w:rsidRDefault="00943377" w:rsidP="00943377">
      <w:pPr>
        <w:numPr>
          <w:ilvl w:val="0"/>
          <w:numId w:val="5"/>
        </w:numPr>
      </w:pPr>
      <w:r w:rsidRPr="00943377">
        <w:t>Elegir hamburguesas, papas o bebidas.</w:t>
      </w:r>
    </w:p>
    <w:p w14:paraId="08AF4AA4" w14:textId="77777777" w:rsidR="00943377" w:rsidRPr="00943377" w:rsidRDefault="00943377" w:rsidP="00943377">
      <w:pPr>
        <w:numPr>
          <w:ilvl w:val="0"/>
          <w:numId w:val="5"/>
        </w:numPr>
      </w:pPr>
      <w:r w:rsidRPr="00943377">
        <w:t>Ver el total y finalizar el pedido.</w:t>
      </w:r>
    </w:p>
    <w:p w14:paraId="47CF2382" w14:textId="77777777" w:rsidR="00943377" w:rsidRPr="00943377" w:rsidRDefault="00943377" w:rsidP="00943377">
      <w:pPr>
        <w:numPr>
          <w:ilvl w:val="0"/>
          <w:numId w:val="5"/>
        </w:numPr>
      </w:pPr>
      <w:r w:rsidRPr="00943377">
        <w:t>Salir del sistema.</w:t>
      </w:r>
    </w:p>
    <w:p w14:paraId="70921953" w14:textId="77777777" w:rsidR="00943377" w:rsidRPr="00943377" w:rsidRDefault="00943377" w:rsidP="00943377">
      <w:pPr>
        <w:rPr>
          <w:b/>
          <w:bCs/>
        </w:rPr>
      </w:pPr>
      <w:r w:rsidRPr="00943377">
        <w:rPr>
          <w:b/>
          <w:bCs/>
        </w:rPr>
        <w:t>2. Selección de productos</w:t>
      </w:r>
    </w:p>
    <w:p w14:paraId="2FE282F5" w14:textId="77777777" w:rsidR="00943377" w:rsidRPr="00943377" w:rsidRDefault="00943377" w:rsidP="00943377">
      <w:r w:rsidRPr="00943377">
        <w:t>El usuario selecciona un producto y su cantidad. El sistema:</w:t>
      </w:r>
    </w:p>
    <w:p w14:paraId="1FC6C9F2" w14:textId="77777777" w:rsidR="00943377" w:rsidRPr="00943377" w:rsidRDefault="00943377" w:rsidP="00943377">
      <w:pPr>
        <w:numPr>
          <w:ilvl w:val="0"/>
          <w:numId w:val="6"/>
        </w:numPr>
      </w:pPr>
      <w:r w:rsidRPr="00943377">
        <w:t>Calcula el subtotal para el producto seleccionado.</w:t>
      </w:r>
    </w:p>
    <w:p w14:paraId="283E13B2" w14:textId="77777777" w:rsidR="00943377" w:rsidRPr="00943377" w:rsidRDefault="00943377" w:rsidP="00943377">
      <w:pPr>
        <w:numPr>
          <w:ilvl w:val="0"/>
          <w:numId w:val="6"/>
        </w:numPr>
      </w:pPr>
      <w:r w:rsidRPr="00943377">
        <w:t>Agrega la información al total del pedido y al detalle del pedido.</w:t>
      </w:r>
    </w:p>
    <w:p w14:paraId="708651C7" w14:textId="77777777" w:rsidR="00943377" w:rsidRPr="00943377" w:rsidRDefault="00943377" w:rsidP="00943377">
      <w:pPr>
        <w:rPr>
          <w:b/>
          <w:bCs/>
        </w:rPr>
      </w:pPr>
      <w:r w:rsidRPr="00943377">
        <w:rPr>
          <w:b/>
          <w:bCs/>
        </w:rPr>
        <w:t>3. Cálculo de descuentos</w:t>
      </w:r>
    </w:p>
    <w:p w14:paraId="6BFC2F62" w14:textId="77777777" w:rsidR="00943377" w:rsidRPr="00943377" w:rsidRDefault="00943377" w:rsidP="00943377">
      <w:r w:rsidRPr="00943377">
        <w:t>Si el total supera $20,000, se aplica un descuento del 10%. Esto se calcula antes de finalizar el pedido.</w:t>
      </w:r>
    </w:p>
    <w:p w14:paraId="44B2B89D" w14:textId="77777777" w:rsidR="00943377" w:rsidRPr="00943377" w:rsidRDefault="00943377" w:rsidP="00943377">
      <w:pPr>
        <w:rPr>
          <w:b/>
          <w:bCs/>
        </w:rPr>
      </w:pPr>
      <w:r w:rsidRPr="00943377">
        <w:rPr>
          <w:b/>
          <w:bCs/>
        </w:rPr>
        <w:t>4. Finalización del pedido</w:t>
      </w:r>
    </w:p>
    <w:p w14:paraId="17613C2C" w14:textId="77777777" w:rsidR="00943377" w:rsidRPr="00943377" w:rsidRDefault="00943377" w:rsidP="00943377">
      <w:r w:rsidRPr="00943377">
        <w:t>Cuando el usuario decide finalizar:</w:t>
      </w:r>
    </w:p>
    <w:p w14:paraId="084E355C" w14:textId="77777777" w:rsidR="00943377" w:rsidRPr="00943377" w:rsidRDefault="00943377" w:rsidP="00943377">
      <w:pPr>
        <w:numPr>
          <w:ilvl w:val="0"/>
          <w:numId w:val="7"/>
        </w:numPr>
      </w:pPr>
      <w:r w:rsidRPr="00943377">
        <w:t>Se muestra el total final, incluyendo descuentos.</w:t>
      </w:r>
    </w:p>
    <w:p w14:paraId="3B61C7F0" w14:textId="77777777" w:rsidR="00943377" w:rsidRPr="00943377" w:rsidRDefault="00943377" w:rsidP="00943377">
      <w:pPr>
        <w:numPr>
          <w:ilvl w:val="0"/>
          <w:numId w:val="7"/>
        </w:numPr>
      </w:pPr>
      <w:r w:rsidRPr="00943377">
        <w:t>Se muestra un resumen del pedido.</w:t>
      </w:r>
    </w:p>
    <w:p w14:paraId="314020E6" w14:textId="77777777" w:rsidR="00943377" w:rsidRPr="00943377" w:rsidRDefault="00943377" w:rsidP="00943377">
      <w:pPr>
        <w:numPr>
          <w:ilvl w:val="0"/>
          <w:numId w:val="7"/>
        </w:numPr>
      </w:pPr>
      <w:r w:rsidRPr="00943377">
        <w:t>Se genera y muestra un número de pedido y un código de compra único.</w:t>
      </w:r>
    </w:p>
    <w:p w14:paraId="043AE1D0" w14:textId="77777777" w:rsidR="00943377" w:rsidRPr="00943377" w:rsidRDefault="00943377" w:rsidP="00943377">
      <w:pPr>
        <w:rPr>
          <w:b/>
          <w:bCs/>
        </w:rPr>
      </w:pPr>
      <w:r w:rsidRPr="00943377">
        <w:rPr>
          <w:b/>
          <w:bCs/>
        </w:rPr>
        <w:t>5. Salida</w:t>
      </w:r>
    </w:p>
    <w:p w14:paraId="61F59C43" w14:textId="77777777" w:rsidR="00943377" w:rsidRPr="00943377" w:rsidRDefault="00943377" w:rsidP="00943377">
      <w:r w:rsidRPr="00943377">
        <w:t>El usuario puede salir del sistema en cualquier momento seleccionando la opción correspondiente.</w:t>
      </w:r>
    </w:p>
    <w:p w14:paraId="26789CEB" w14:textId="77777777" w:rsidR="00943377" w:rsidRPr="00943377" w:rsidRDefault="00943377" w:rsidP="00943377">
      <w:pPr>
        <w:rPr>
          <w:b/>
          <w:bCs/>
        </w:rPr>
      </w:pPr>
      <w:r w:rsidRPr="00943377">
        <w:rPr>
          <w:b/>
          <w:bCs/>
        </w:rPr>
        <w:t>Detalles técnicos</w:t>
      </w:r>
    </w:p>
    <w:p w14:paraId="7C28B065" w14:textId="77777777" w:rsidR="00943377" w:rsidRPr="00943377" w:rsidRDefault="00943377" w:rsidP="00943377">
      <w:pPr>
        <w:rPr>
          <w:b/>
          <w:bCs/>
        </w:rPr>
      </w:pPr>
      <w:r w:rsidRPr="00943377">
        <w:rPr>
          <w:b/>
          <w:bCs/>
        </w:rPr>
        <w:t>Generación del código de compra</w:t>
      </w:r>
    </w:p>
    <w:p w14:paraId="40040867" w14:textId="77777777" w:rsidR="00943377" w:rsidRPr="00943377" w:rsidRDefault="00943377" w:rsidP="00943377">
      <w:r w:rsidRPr="00943377">
        <w:t>El código de compra se genera con:</w:t>
      </w:r>
    </w:p>
    <w:p w14:paraId="75C33F0A" w14:textId="77777777" w:rsidR="00943377" w:rsidRPr="00943377" w:rsidRDefault="00943377" w:rsidP="00943377">
      <w:proofErr w:type="spellStart"/>
      <w:r w:rsidRPr="00943377">
        <w:t>codigoCompra</w:t>
      </w:r>
      <w:proofErr w:type="spellEnd"/>
      <w:r w:rsidRPr="00943377">
        <w:t xml:space="preserve"> = </w:t>
      </w:r>
      <w:proofErr w:type="spellStart"/>
      <w:r w:rsidRPr="00943377">
        <w:t>numeroPedido</w:t>
      </w:r>
      <w:proofErr w:type="spellEnd"/>
      <w:r w:rsidRPr="00943377">
        <w:t xml:space="preserve"> + 1000;</w:t>
      </w:r>
    </w:p>
    <w:p w14:paraId="5E566ADA" w14:textId="77777777" w:rsidR="00943377" w:rsidRPr="00943377" w:rsidRDefault="00943377" w:rsidP="00943377">
      <w:r w:rsidRPr="00943377">
        <w:t>Esto asegura que cada pedido tenga un identificador único.</w:t>
      </w:r>
    </w:p>
    <w:p w14:paraId="344E0FBA" w14:textId="77777777" w:rsidR="00943377" w:rsidRPr="00943377" w:rsidRDefault="00943377" w:rsidP="00943377">
      <w:pPr>
        <w:rPr>
          <w:b/>
          <w:bCs/>
        </w:rPr>
      </w:pPr>
      <w:r w:rsidRPr="00943377">
        <w:rPr>
          <w:b/>
          <w:bCs/>
        </w:rPr>
        <w:t>Control de flujo</w:t>
      </w:r>
    </w:p>
    <w:p w14:paraId="31BE26F1" w14:textId="77777777" w:rsidR="00943377" w:rsidRPr="00943377" w:rsidRDefault="00943377" w:rsidP="00943377">
      <w:r w:rsidRPr="00943377">
        <w:t>El sistema utiliza la variable continuar para mantener el bucle activo:</w:t>
      </w:r>
    </w:p>
    <w:p w14:paraId="66E8B341" w14:textId="77777777" w:rsidR="00943377" w:rsidRPr="00943377" w:rsidRDefault="00943377" w:rsidP="00943377">
      <w:r w:rsidRPr="00943377">
        <w:t>Mientras continuar = 1 Hacer</w:t>
      </w:r>
    </w:p>
    <w:p w14:paraId="0831BE4D" w14:textId="77777777" w:rsidR="00943377" w:rsidRPr="00943377" w:rsidRDefault="00943377" w:rsidP="00943377">
      <w:r w:rsidRPr="00943377">
        <w:lastRenderedPageBreak/>
        <w:t>Cuando el usuario finaliza o elige salir, la variable se actualiza:</w:t>
      </w:r>
    </w:p>
    <w:p w14:paraId="775E42D9" w14:textId="77777777" w:rsidR="00943377" w:rsidRPr="00943377" w:rsidRDefault="00943377" w:rsidP="00943377">
      <w:r w:rsidRPr="00943377">
        <w:t>continuar = 0;</w:t>
      </w:r>
    </w:p>
    <w:p w14:paraId="7637657B" w14:textId="77777777" w:rsidR="00943377" w:rsidRPr="00943377" w:rsidRDefault="00943377" w:rsidP="00943377">
      <w:r w:rsidRPr="00943377">
        <w:t>Esto termina el ciclo principal.</w:t>
      </w:r>
    </w:p>
    <w:p w14:paraId="463D1A31" w14:textId="77777777" w:rsidR="00943377" w:rsidRPr="00943377" w:rsidRDefault="00943377" w:rsidP="00943377">
      <w:pPr>
        <w:rPr>
          <w:b/>
          <w:bCs/>
        </w:rPr>
      </w:pPr>
      <w:r w:rsidRPr="00943377">
        <w:rPr>
          <w:b/>
          <w:bCs/>
        </w:rPr>
        <w:t>Mejoras posibles</w:t>
      </w:r>
    </w:p>
    <w:p w14:paraId="3122A30B" w14:textId="77777777" w:rsidR="00943377" w:rsidRPr="00943377" w:rsidRDefault="00943377" w:rsidP="00943377">
      <w:pPr>
        <w:numPr>
          <w:ilvl w:val="0"/>
          <w:numId w:val="8"/>
        </w:numPr>
      </w:pPr>
      <w:r w:rsidRPr="00943377">
        <w:rPr>
          <w:b/>
          <w:bCs/>
        </w:rPr>
        <w:t>Persistencia de datos:</w:t>
      </w:r>
      <w:r w:rsidRPr="00943377">
        <w:t xml:space="preserve"> Guardar los pedidos en una base de datos o archivo para referencia futura.</w:t>
      </w:r>
    </w:p>
    <w:p w14:paraId="18D59D4A" w14:textId="77777777" w:rsidR="00943377" w:rsidRPr="00943377" w:rsidRDefault="00943377" w:rsidP="00943377">
      <w:pPr>
        <w:numPr>
          <w:ilvl w:val="0"/>
          <w:numId w:val="8"/>
        </w:numPr>
      </w:pPr>
      <w:r w:rsidRPr="00943377">
        <w:rPr>
          <w:b/>
          <w:bCs/>
        </w:rPr>
        <w:t>Interfaces adicionales:</w:t>
      </w:r>
      <w:r w:rsidRPr="00943377">
        <w:t xml:space="preserve"> Agregar opciones para modificar o cancelar un pedido.</w:t>
      </w:r>
    </w:p>
    <w:p w14:paraId="55FFCD83" w14:textId="77777777" w:rsidR="00943377" w:rsidRPr="00943377" w:rsidRDefault="00943377" w:rsidP="00943377">
      <w:pPr>
        <w:numPr>
          <w:ilvl w:val="0"/>
          <w:numId w:val="8"/>
        </w:numPr>
      </w:pPr>
      <w:r w:rsidRPr="00943377">
        <w:rPr>
          <w:b/>
          <w:bCs/>
        </w:rPr>
        <w:t>Reportes:</w:t>
      </w:r>
      <w:r w:rsidRPr="00943377">
        <w:t xml:space="preserve"> Generar reportes con estadísticas de ventas.</w:t>
      </w:r>
    </w:p>
    <w:p w14:paraId="517C0C2E" w14:textId="77777777" w:rsidR="00943377" w:rsidRPr="00943377" w:rsidRDefault="00943377" w:rsidP="00943377">
      <w:r w:rsidRPr="00943377">
        <w:t>Este sistema es una base para comprender el funcionamiento de un sistema de pedidos en un entorno de programación simple como PSeInt. Puede ampliarse según las necesidades del negocio.</w:t>
      </w:r>
    </w:p>
    <w:p w14:paraId="53A1FC6E" w14:textId="77777777" w:rsidR="00943377" w:rsidRDefault="00943377"/>
    <w:sectPr w:rsidR="009433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0E1BC3"/>
    <w:multiLevelType w:val="multilevel"/>
    <w:tmpl w:val="5ACE0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77647A"/>
    <w:multiLevelType w:val="multilevel"/>
    <w:tmpl w:val="ACE2E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20199D"/>
    <w:multiLevelType w:val="multilevel"/>
    <w:tmpl w:val="995E2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332EDA"/>
    <w:multiLevelType w:val="multilevel"/>
    <w:tmpl w:val="4C98C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521AC4"/>
    <w:multiLevelType w:val="multilevel"/>
    <w:tmpl w:val="FFF29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6139D8"/>
    <w:multiLevelType w:val="multilevel"/>
    <w:tmpl w:val="9CB0B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E33383"/>
    <w:multiLevelType w:val="multilevel"/>
    <w:tmpl w:val="AED83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1F3DE8"/>
    <w:multiLevelType w:val="multilevel"/>
    <w:tmpl w:val="60B6B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4187059">
    <w:abstractNumId w:val="7"/>
  </w:num>
  <w:num w:numId="2" w16cid:durableId="698703069">
    <w:abstractNumId w:val="3"/>
  </w:num>
  <w:num w:numId="3" w16cid:durableId="1058358669">
    <w:abstractNumId w:val="6"/>
  </w:num>
  <w:num w:numId="4" w16cid:durableId="2018651553">
    <w:abstractNumId w:val="4"/>
  </w:num>
  <w:num w:numId="5" w16cid:durableId="720254650">
    <w:abstractNumId w:val="2"/>
  </w:num>
  <w:num w:numId="6" w16cid:durableId="739014626">
    <w:abstractNumId w:val="1"/>
  </w:num>
  <w:num w:numId="7" w16cid:durableId="927349514">
    <w:abstractNumId w:val="5"/>
  </w:num>
  <w:num w:numId="8" w16cid:durableId="562180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377"/>
    <w:rsid w:val="00362E7D"/>
    <w:rsid w:val="00943377"/>
    <w:rsid w:val="00EE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C5190"/>
  <w15:chartTrackingRefBased/>
  <w15:docId w15:val="{BD28AABD-E2CA-44DF-9E6F-BEE33F4B3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514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wright</dc:creator>
  <cp:keywords/>
  <dc:description/>
  <cp:lastModifiedBy>sebastian wright</cp:lastModifiedBy>
  <cp:revision>1</cp:revision>
  <dcterms:created xsi:type="dcterms:W3CDTF">2025-01-05T02:16:00Z</dcterms:created>
  <dcterms:modified xsi:type="dcterms:W3CDTF">2025-01-05T02:28:00Z</dcterms:modified>
</cp:coreProperties>
</file>