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F73" w:rsidRPr="009D0868" w:rsidRDefault="001B2A24" w:rsidP="008C76CC">
      <w:pPr>
        <w:pStyle w:val="BAB"/>
        <w:rPr>
          <w:sz w:val="24"/>
        </w:rPr>
      </w:pPr>
      <w:r w:rsidRPr="009D0868">
        <w:rPr>
          <w:sz w:val="24"/>
        </w:rPr>
        <w:br/>
      </w:r>
      <w:r w:rsidR="00E418A6" w:rsidRPr="009D0868">
        <w:t>KOSAN</w:t>
      </w:r>
    </w:p>
    <w:p w:rsidR="00E418A6" w:rsidRPr="009D0868" w:rsidRDefault="00E418A6" w:rsidP="008C76CC">
      <w:pPr>
        <w:spacing w:line="360" w:lineRule="auto"/>
        <w:rPr>
          <w:rFonts w:ascii="Times New Roman" w:hAnsi="Times New Roman" w:cs="Times New Roman"/>
          <w:sz w:val="24"/>
          <w:szCs w:val="24"/>
        </w:rPr>
      </w:pPr>
    </w:p>
    <w:p w:rsidR="00E418A6" w:rsidRPr="009D0868" w:rsidRDefault="00E418A6" w:rsidP="008C76CC">
      <w:pPr>
        <w:pStyle w:val="SUBABI"/>
      </w:pPr>
      <w:r w:rsidRPr="009D0868">
        <w:t>Usaha Mikro, Kecil dan Menengah (UMKM)</w:t>
      </w:r>
    </w:p>
    <w:p w:rsidR="008673A6" w:rsidRPr="009D0868" w:rsidRDefault="00161481" w:rsidP="008C76CC">
      <w:pPr>
        <w:pStyle w:val="SUBBAB1"/>
        <w:numPr>
          <w:ilvl w:val="0"/>
          <w:numId w:val="0"/>
        </w:numPr>
        <w:tabs>
          <w:tab w:val="clear" w:pos="4513"/>
          <w:tab w:val="clear" w:pos="6480"/>
        </w:tabs>
        <w:spacing w:line="360" w:lineRule="auto"/>
        <w:ind w:firstLine="709"/>
        <w:jc w:val="both"/>
        <w:rPr>
          <w:rFonts w:ascii="Times New Roman" w:hAnsi="Times New Roman" w:cs="Times New Roman"/>
          <w:b w:val="0"/>
          <w:sz w:val="24"/>
          <w:szCs w:val="24"/>
        </w:rPr>
      </w:pPr>
      <w:r w:rsidRPr="009D0868">
        <w:rPr>
          <w:rFonts w:ascii="Times New Roman" w:hAnsi="Times New Roman" w:cs="Times New Roman"/>
          <w:b w:val="0"/>
          <w:sz w:val="24"/>
          <w:szCs w:val="24"/>
        </w:rPr>
        <w:t>Usaha</w:t>
      </w:r>
      <w:r w:rsidRPr="009D0868">
        <w:rPr>
          <w:rFonts w:ascii="Times New Roman" w:hAnsi="Times New Roman" w:cs="Times New Roman"/>
          <w:sz w:val="24"/>
          <w:szCs w:val="24"/>
        </w:rPr>
        <w:t xml:space="preserve"> </w:t>
      </w:r>
      <w:r w:rsidRPr="009D0868">
        <w:rPr>
          <w:rFonts w:ascii="Times New Roman" w:hAnsi="Times New Roman" w:cs="Times New Roman"/>
          <w:b w:val="0"/>
          <w:sz w:val="24"/>
          <w:szCs w:val="24"/>
        </w:rPr>
        <w:t>Mikro, Kecil dan Menengah</w:t>
      </w:r>
      <w:r w:rsidRPr="009D0868">
        <w:rPr>
          <w:rFonts w:ascii="Times New Roman" w:hAnsi="Times New Roman" w:cs="Times New Roman"/>
          <w:sz w:val="24"/>
          <w:szCs w:val="24"/>
        </w:rPr>
        <w:t xml:space="preserve"> (</w:t>
      </w:r>
      <w:r w:rsidRPr="009D0868">
        <w:rPr>
          <w:rFonts w:ascii="Times New Roman" w:hAnsi="Times New Roman" w:cs="Times New Roman"/>
          <w:b w:val="0"/>
          <w:sz w:val="24"/>
          <w:szCs w:val="24"/>
        </w:rPr>
        <w:t>UMKM) merupakan badan usaha yang dilakuka</w:t>
      </w:r>
      <w:r w:rsidR="00625001" w:rsidRPr="009D0868">
        <w:rPr>
          <w:rFonts w:ascii="Times New Roman" w:hAnsi="Times New Roman" w:cs="Times New Roman"/>
          <w:b w:val="0"/>
          <w:sz w:val="24"/>
          <w:szCs w:val="24"/>
        </w:rPr>
        <w:t>n oleh perorangan atau kelompok.</w:t>
      </w:r>
      <w:r w:rsidR="009D0868" w:rsidRPr="009D0868">
        <w:rPr>
          <w:rFonts w:ascii="Times New Roman" w:hAnsi="Times New Roman" w:cs="Times New Roman"/>
          <w:b w:val="0"/>
          <w:sz w:val="24"/>
          <w:szCs w:val="24"/>
        </w:rPr>
        <w:t xml:space="preserve"> Terdapat beberapa k</w:t>
      </w:r>
      <w:r w:rsidRPr="009D0868">
        <w:rPr>
          <w:rFonts w:ascii="Times New Roman" w:hAnsi="Times New Roman" w:cs="Times New Roman"/>
          <w:b w:val="0"/>
          <w:sz w:val="24"/>
          <w:szCs w:val="24"/>
        </w:rPr>
        <w:t>riteria UMKM &amp; Usaha Besar berdasarkan Aset dan Omset :</w:t>
      </w:r>
    </w:p>
    <w:p w:rsidR="00161481" w:rsidRPr="009D0868" w:rsidRDefault="008C76CC" w:rsidP="008C76CC">
      <w:pPr>
        <w:pStyle w:val="Tabel"/>
        <w:rPr>
          <w:b/>
        </w:rPr>
      </w:pPr>
      <w:r w:rsidRPr="009D0868">
        <w:t>Tabel 2.</w:t>
      </w:r>
      <w:r w:rsidRPr="009D0868">
        <w:fldChar w:fldCharType="begin"/>
      </w:r>
      <w:r w:rsidRPr="009D0868">
        <w:instrText xml:space="preserve"> SEQ Tabel_2. \* ARABIC </w:instrText>
      </w:r>
      <w:r w:rsidRPr="009D0868">
        <w:fldChar w:fldCharType="separate"/>
      </w:r>
      <w:r w:rsidRPr="009D0868">
        <w:rPr>
          <w:noProof/>
        </w:rPr>
        <w:t>1</w:t>
      </w:r>
      <w:r w:rsidRPr="009D0868">
        <w:fldChar w:fldCharType="end"/>
      </w:r>
      <w:r w:rsidRPr="009D0868">
        <w:t xml:space="preserve"> </w:t>
      </w:r>
      <w:r w:rsidR="00161481" w:rsidRPr="009D0868">
        <w:t>Kriteria Usaha</w:t>
      </w:r>
    </w:p>
    <w:tbl>
      <w:tblPr>
        <w:tblStyle w:val="TableGrid"/>
        <w:tblW w:w="5199" w:type="pct"/>
        <w:jc w:val="center"/>
        <w:tblInd w:w="2428" w:type="dxa"/>
        <w:tblLook w:val="04A0" w:firstRow="1" w:lastRow="0" w:firstColumn="1" w:lastColumn="0" w:noHBand="0" w:noVBand="1"/>
      </w:tblPr>
      <w:tblGrid>
        <w:gridCol w:w="1908"/>
        <w:gridCol w:w="2889"/>
        <w:gridCol w:w="3163"/>
      </w:tblGrid>
      <w:tr w:rsidR="00545131" w:rsidRPr="009D0868" w:rsidTr="00545131">
        <w:trPr>
          <w:jc w:val="center"/>
        </w:trPr>
        <w:tc>
          <w:tcPr>
            <w:tcW w:w="1198" w:type="pct"/>
            <w:vMerge w:val="restart"/>
          </w:tcPr>
          <w:p w:rsidR="00161481" w:rsidRPr="009D0868" w:rsidRDefault="00161481" w:rsidP="008C76CC">
            <w:pPr>
              <w:pStyle w:val="SUBBAB1"/>
              <w:numPr>
                <w:ilvl w:val="0"/>
                <w:numId w:val="0"/>
              </w:numPr>
              <w:tabs>
                <w:tab w:val="clear" w:pos="4513"/>
                <w:tab w:val="clear" w:pos="6480"/>
              </w:tabs>
              <w:spacing w:line="360" w:lineRule="auto"/>
              <w:jc w:val="center"/>
              <w:rPr>
                <w:rFonts w:ascii="Times New Roman" w:hAnsi="Times New Roman" w:cs="Times New Roman"/>
                <w:sz w:val="22"/>
                <w:szCs w:val="24"/>
              </w:rPr>
            </w:pPr>
            <w:r w:rsidRPr="009D0868">
              <w:rPr>
                <w:rFonts w:ascii="Times New Roman" w:hAnsi="Times New Roman" w:cs="Times New Roman"/>
                <w:sz w:val="22"/>
                <w:szCs w:val="24"/>
              </w:rPr>
              <w:t>Ukuran Usaha</w:t>
            </w:r>
          </w:p>
        </w:tc>
        <w:tc>
          <w:tcPr>
            <w:tcW w:w="3802" w:type="pct"/>
            <w:gridSpan w:val="2"/>
          </w:tcPr>
          <w:p w:rsidR="00161481" w:rsidRPr="009D0868" w:rsidRDefault="00161481" w:rsidP="008C76CC">
            <w:pPr>
              <w:pStyle w:val="SUBBAB1"/>
              <w:numPr>
                <w:ilvl w:val="0"/>
                <w:numId w:val="0"/>
              </w:numPr>
              <w:tabs>
                <w:tab w:val="clear" w:pos="4513"/>
                <w:tab w:val="clear" w:pos="6480"/>
              </w:tabs>
              <w:spacing w:line="360" w:lineRule="auto"/>
              <w:jc w:val="center"/>
              <w:rPr>
                <w:rFonts w:ascii="Times New Roman" w:hAnsi="Times New Roman" w:cs="Times New Roman"/>
                <w:sz w:val="22"/>
                <w:szCs w:val="24"/>
              </w:rPr>
            </w:pPr>
            <w:r w:rsidRPr="009D0868">
              <w:rPr>
                <w:rFonts w:ascii="Times New Roman" w:hAnsi="Times New Roman" w:cs="Times New Roman"/>
                <w:sz w:val="22"/>
                <w:szCs w:val="24"/>
              </w:rPr>
              <w:t>Kriteria</w:t>
            </w:r>
          </w:p>
        </w:tc>
      </w:tr>
      <w:tr w:rsidR="00545131" w:rsidRPr="009D0868" w:rsidTr="00545131">
        <w:trPr>
          <w:jc w:val="center"/>
        </w:trPr>
        <w:tc>
          <w:tcPr>
            <w:tcW w:w="1198" w:type="pct"/>
            <w:vMerge/>
          </w:tcPr>
          <w:p w:rsidR="00161481" w:rsidRPr="009D0868" w:rsidRDefault="00161481" w:rsidP="008C76CC">
            <w:pPr>
              <w:pStyle w:val="SUBBAB1"/>
              <w:numPr>
                <w:ilvl w:val="0"/>
                <w:numId w:val="0"/>
              </w:numPr>
              <w:tabs>
                <w:tab w:val="clear" w:pos="4513"/>
                <w:tab w:val="clear" w:pos="6480"/>
              </w:tabs>
              <w:spacing w:line="360" w:lineRule="auto"/>
              <w:jc w:val="both"/>
              <w:rPr>
                <w:rFonts w:ascii="Times New Roman" w:hAnsi="Times New Roman" w:cs="Times New Roman"/>
                <w:sz w:val="22"/>
                <w:szCs w:val="24"/>
              </w:rPr>
            </w:pPr>
          </w:p>
        </w:tc>
        <w:tc>
          <w:tcPr>
            <w:tcW w:w="1815" w:type="pct"/>
          </w:tcPr>
          <w:p w:rsidR="00161481" w:rsidRPr="009D0868" w:rsidRDefault="00161481" w:rsidP="008C76CC">
            <w:pPr>
              <w:pStyle w:val="SUBBAB1"/>
              <w:numPr>
                <w:ilvl w:val="0"/>
                <w:numId w:val="0"/>
              </w:numPr>
              <w:tabs>
                <w:tab w:val="clear" w:pos="4513"/>
                <w:tab w:val="clear" w:pos="6480"/>
              </w:tabs>
              <w:spacing w:line="360" w:lineRule="auto"/>
              <w:jc w:val="center"/>
              <w:rPr>
                <w:rFonts w:ascii="Times New Roman" w:hAnsi="Times New Roman" w:cs="Times New Roman"/>
                <w:sz w:val="22"/>
                <w:szCs w:val="24"/>
              </w:rPr>
            </w:pPr>
            <w:r w:rsidRPr="009D0868">
              <w:rPr>
                <w:rFonts w:ascii="Times New Roman" w:hAnsi="Times New Roman" w:cs="Times New Roman"/>
                <w:sz w:val="22"/>
                <w:szCs w:val="24"/>
              </w:rPr>
              <w:t>Aset</w:t>
            </w:r>
          </w:p>
        </w:tc>
        <w:tc>
          <w:tcPr>
            <w:tcW w:w="1987" w:type="pct"/>
          </w:tcPr>
          <w:p w:rsidR="00161481" w:rsidRPr="009D0868" w:rsidRDefault="00161481" w:rsidP="008C76CC">
            <w:pPr>
              <w:pStyle w:val="SUBBAB1"/>
              <w:numPr>
                <w:ilvl w:val="0"/>
                <w:numId w:val="0"/>
              </w:numPr>
              <w:tabs>
                <w:tab w:val="clear" w:pos="4513"/>
                <w:tab w:val="clear" w:pos="6480"/>
              </w:tabs>
              <w:spacing w:line="360" w:lineRule="auto"/>
              <w:jc w:val="center"/>
              <w:rPr>
                <w:rFonts w:ascii="Times New Roman" w:hAnsi="Times New Roman" w:cs="Times New Roman"/>
                <w:sz w:val="22"/>
                <w:szCs w:val="24"/>
              </w:rPr>
            </w:pPr>
            <w:r w:rsidRPr="009D0868">
              <w:rPr>
                <w:rFonts w:ascii="Times New Roman" w:hAnsi="Times New Roman" w:cs="Times New Roman"/>
                <w:sz w:val="22"/>
                <w:szCs w:val="24"/>
              </w:rPr>
              <w:t>Omset</w:t>
            </w:r>
          </w:p>
        </w:tc>
      </w:tr>
      <w:tr w:rsidR="00545131" w:rsidRPr="009D0868" w:rsidTr="00545131">
        <w:trPr>
          <w:jc w:val="center"/>
        </w:trPr>
        <w:tc>
          <w:tcPr>
            <w:tcW w:w="1198" w:type="pct"/>
          </w:tcPr>
          <w:p w:rsidR="00161481" w:rsidRPr="009D0868" w:rsidRDefault="00161481" w:rsidP="008C76CC">
            <w:pPr>
              <w:pStyle w:val="SUBBAB1"/>
              <w:numPr>
                <w:ilvl w:val="0"/>
                <w:numId w:val="0"/>
              </w:numPr>
              <w:tabs>
                <w:tab w:val="clear" w:pos="4513"/>
                <w:tab w:val="clear" w:pos="6480"/>
              </w:tabs>
              <w:spacing w:line="360" w:lineRule="auto"/>
              <w:jc w:val="both"/>
              <w:rPr>
                <w:rFonts w:ascii="Times New Roman" w:hAnsi="Times New Roman" w:cs="Times New Roman"/>
                <w:sz w:val="22"/>
                <w:szCs w:val="24"/>
              </w:rPr>
            </w:pPr>
            <w:r w:rsidRPr="009D0868">
              <w:rPr>
                <w:rFonts w:ascii="Times New Roman" w:hAnsi="Times New Roman" w:cs="Times New Roman"/>
                <w:sz w:val="22"/>
                <w:szCs w:val="24"/>
              </w:rPr>
              <w:t>Usaha Mikro</w:t>
            </w:r>
          </w:p>
        </w:tc>
        <w:tc>
          <w:tcPr>
            <w:tcW w:w="1815" w:type="pct"/>
          </w:tcPr>
          <w:p w:rsidR="00161481" w:rsidRPr="009D0868" w:rsidRDefault="00161481" w:rsidP="008C76CC">
            <w:pPr>
              <w:pStyle w:val="SUBBAB1"/>
              <w:numPr>
                <w:ilvl w:val="0"/>
                <w:numId w:val="0"/>
              </w:numPr>
              <w:tabs>
                <w:tab w:val="clear" w:pos="4513"/>
                <w:tab w:val="clear" w:pos="6480"/>
              </w:tabs>
              <w:spacing w:line="360" w:lineRule="auto"/>
              <w:jc w:val="both"/>
              <w:rPr>
                <w:rFonts w:ascii="Times New Roman" w:hAnsi="Times New Roman" w:cs="Times New Roman"/>
                <w:b w:val="0"/>
                <w:sz w:val="22"/>
                <w:szCs w:val="24"/>
              </w:rPr>
            </w:pPr>
            <w:r w:rsidRPr="009D0868">
              <w:rPr>
                <w:rFonts w:ascii="Times New Roman" w:hAnsi="Times New Roman" w:cs="Times New Roman"/>
                <w:b w:val="0"/>
                <w:sz w:val="22"/>
                <w:szCs w:val="24"/>
              </w:rPr>
              <w:t>Maksimal Rp 50 Juta</w:t>
            </w:r>
          </w:p>
        </w:tc>
        <w:tc>
          <w:tcPr>
            <w:tcW w:w="1987" w:type="pct"/>
          </w:tcPr>
          <w:p w:rsidR="00161481" w:rsidRPr="009D0868" w:rsidRDefault="00161481" w:rsidP="008C76CC">
            <w:pPr>
              <w:pStyle w:val="SUBBAB1"/>
              <w:numPr>
                <w:ilvl w:val="0"/>
                <w:numId w:val="0"/>
              </w:numPr>
              <w:tabs>
                <w:tab w:val="clear" w:pos="4513"/>
                <w:tab w:val="clear" w:pos="6480"/>
              </w:tabs>
              <w:spacing w:line="360" w:lineRule="auto"/>
              <w:jc w:val="both"/>
              <w:rPr>
                <w:rFonts w:ascii="Times New Roman" w:hAnsi="Times New Roman" w:cs="Times New Roman"/>
                <w:b w:val="0"/>
                <w:sz w:val="22"/>
                <w:szCs w:val="24"/>
              </w:rPr>
            </w:pPr>
            <w:r w:rsidRPr="009D0868">
              <w:rPr>
                <w:rFonts w:ascii="Times New Roman" w:hAnsi="Times New Roman" w:cs="Times New Roman"/>
                <w:b w:val="0"/>
                <w:sz w:val="22"/>
                <w:szCs w:val="24"/>
              </w:rPr>
              <w:t>Maksimal Rp. 300 juta</w:t>
            </w:r>
          </w:p>
        </w:tc>
      </w:tr>
      <w:tr w:rsidR="00545131" w:rsidRPr="009D0868" w:rsidTr="00545131">
        <w:trPr>
          <w:jc w:val="center"/>
        </w:trPr>
        <w:tc>
          <w:tcPr>
            <w:tcW w:w="1198" w:type="pct"/>
          </w:tcPr>
          <w:p w:rsidR="00161481" w:rsidRPr="009D0868" w:rsidRDefault="00161481" w:rsidP="008C76CC">
            <w:pPr>
              <w:pStyle w:val="SUBBAB1"/>
              <w:numPr>
                <w:ilvl w:val="0"/>
                <w:numId w:val="0"/>
              </w:numPr>
              <w:tabs>
                <w:tab w:val="clear" w:pos="4513"/>
                <w:tab w:val="clear" w:pos="6480"/>
              </w:tabs>
              <w:spacing w:line="360" w:lineRule="auto"/>
              <w:jc w:val="both"/>
              <w:rPr>
                <w:rFonts w:ascii="Times New Roman" w:hAnsi="Times New Roman" w:cs="Times New Roman"/>
                <w:sz w:val="22"/>
                <w:szCs w:val="24"/>
              </w:rPr>
            </w:pPr>
            <w:r w:rsidRPr="009D0868">
              <w:rPr>
                <w:rFonts w:ascii="Times New Roman" w:hAnsi="Times New Roman" w:cs="Times New Roman"/>
                <w:sz w:val="22"/>
                <w:szCs w:val="24"/>
              </w:rPr>
              <w:t>Usaha Kecil</w:t>
            </w:r>
          </w:p>
        </w:tc>
        <w:tc>
          <w:tcPr>
            <w:tcW w:w="1815" w:type="pct"/>
          </w:tcPr>
          <w:p w:rsidR="00161481" w:rsidRPr="009D0868" w:rsidRDefault="00161481" w:rsidP="008C76CC">
            <w:pPr>
              <w:pStyle w:val="SUBBAB1"/>
              <w:numPr>
                <w:ilvl w:val="0"/>
                <w:numId w:val="0"/>
              </w:numPr>
              <w:tabs>
                <w:tab w:val="clear" w:pos="4513"/>
                <w:tab w:val="clear" w:pos="6480"/>
              </w:tabs>
              <w:spacing w:line="360" w:lineRule="auto"/>
              <w:ind w:left="71"/>
              <w:jc w:val="both"/>
              <w:rPr>
                <w:rFonts w:ascii="Times New Roman" w:hAnsi="Times New Roman" w:cs="Times New Roman"/>
                <w:b w:val="0"/>
                <w:sz w:val="22"/>
                <w:szCs w:val="24"/>
              </w:rPr>
            </w:pPr>
            <w:r w:rsidRPr="009D0868">
              <w:rPr>
                <w:rFonts w:ascii="Times New Roman" w:hAnsi="Times New Roman" w:cs="Times New Roman"/>
                <w:b w:val="0"/>
                <w:sz w:val="22"/>
                <w:szCs w:val="24"/>
              </w:rPr>
              <w:t>&gt; Rp 50 juta – Rp.500 juta</w:t>
            </w:r>
          </w:p>
        </w:tc>
        <w:tc>
          <w:tcPr>
            <w:tcW w:w="1987" w:type="pct"/>
          </w:tcPr>
          <w:p w:rsidR="00161481" w:rsidRPr="009D0868" w:rsidRDefault="00161481" w:rsidP="008C76CC">
            <w:pPr>
              <w:pStyle w:val="SUBBAB1"/>
              <w:numPr>
                <w:ilvl w:val="0"/>
                <w:numId w:val="0"/>
              </w:numPr>
              <w:tabs>
                <w:tab w:val="clear" w:pos="4513"/>
                <w:tab w:val="clear" w:pos="6480"/>
              </w:tabs>
              <w:spacing w:line="360" w:lineRule="auto"/>
              <w:jc w:val="both"/>
              <w:rPr>
                <w:rFonts w:ascii="Times New Roman" w:hAnsi="Times New Roman" w:cs="Times New Roman"/>
                <w:b w:val="0"/>
                <w:sz w:val="22"/>
                <w:szCs w:val="24"/>
              </w:rPr>
            </w:pPr>
            <w:r w:rsidRPr="009D0868">
              <w:rPr>
                <w:rFonts w:ascii="Times New Roman" w:hAnsi="Times New Roman" w:cs="Times New Roman"/>
                <w:b w:val="0"/>
                <w:sz w:val="22"/>
                <w:szCs w:val="24"/>
              </w:rPr>
              <w:t>&gt;Rp. 300 juta – Rp. 2,5 miliar</w:t>
            </w:r>
          </w:p>
        </w:tc>
      </w:tr>
      <w:tr w:rsidR="00545131" w:rsidRPr="009D0868" w:rsidTr="00545131">
        <w:trPr>
          <w:jc w:val="center"/>
        </w:trPr>
        <w:tc>
          <w:tcPr>
            <w:tcW w:w="1198" w:type="pct"/>
          </w:tcPr>
          <w:p w:rsidR="00161481" w:rsidRPr="009D0868" w:rsidRDefault="00161481" w:rsidP="008C76CC">
            <w:pPr>
              <w:pStyle w:val="SUBBAB1"/>
              <w:numPr>
                <w:ilvl w:val="0"/>
                <w:numId w:val="0"/>
              </w:numPr>
              <w:tabs>
                <w:tab w:val="clear" w:pos="4513"/>
                <w:tab w:val="clear" w:pos="6480"/>
              </w:tabs>
              <w:spacing w:line="360" w:lineRule="auto"/>
              <w:jc w:val="both"/>
              <w:rPr>
                <w:rFonts w:ascii="Times New Roman" w:hAnsi="Times New Roman" w:cs="Times New Roman"/>
                <w:sz w:val="22"/>
                <w:szCs w:val="24"/>
              </w:rPr>
            </w:pPr>
            <w:r w:rsidRPr="009D0868">
              <w:rPr>
                <w:rFonts w:ascii="Times New Roman" w:hAnsi="Times New Roman" w:cs="Times New Roman"/>
                <w:sz w:val="22"/>
                <w:szCs w:val="24"/>
              </w:rPr>
              <w:t>Usaha Menengah</w:t>
            </w:r>
          </w:p>
        </w:tc>
        <w:tc>
          <w:tcPr>
            <w:tcW w:w="1815" w:type="pct"/>
          </w:tcPr>
          <w:p w:rsidR="00161481" w:rsidRPr="009D0868" w:rsidRDefault="00161481" w:rsidP="008C76CC">
            <w:pPr>
              <w:pStyle w:val="SUBBAB1"/>
              <w:numPr>
                <w:ilvl w:val="0"/>
                <w:numId w:val="0"/>
              </w:numPr>
              <w:tabs>
                <w:tab w:val="clear" w:pos="4513"/>
                <w:tab w:val="clear" w:pos="6480"/>
              </w:tabs>
              <w:spacing w:line="360" w:lineRule="auto"/>
              <w:jc w:val="both"/>
              <w:rPr>
                <w:rFonts w:ascii="Times New Roman" w:hAnsi="Times New Roman" w:cs="Times New Roman"/>
                <w:b w:val="0"/>
                <w:sz w:val="22"/>
                <w:szCs w:val="24"/>
              </w:rPr>
            </w:pPr>
            <w:r w:rsidRPr="009D0868">
              <w:rPr>
                <w:rFonts w:ascii="Times New Roman" w:hAnsi="Times New Roman" w:cs="Times New Roman"/>
                <w:b w:val="0"/>
                <w:sz w:val="22"/>
                <w:szCs w:val="24"/>
              </w:rPr>
              <w:t>&gt;Rp. 500 juta – Rp. 10 miliar</w:t>
            </w:r>
          </w:p>
        </w:tc>
        <w:tc>
          <w:tcPr>
            <w:tcW w:w="1987" w:type="pct"/>
          </w:tcPr>
          <w:p w:rsidR="00161481" w:rsidRPr="009D0868" w:rsidRDefault="00161481" w:rsidP="008C76CC">
            <w:pPr>
              <w:pStyle w:val="SUBBAB1"/>
              <w:numPr>
                <w:ilvl w:val="0"/>
                <w:numId w:val="0"/>
              </w:numPr>
              <w:tabs>
                <w:tab w:val="clear" w:pos="4513"/>
                <w:tab w:val="clear" w:pos="6480"/>
              </w:tabs>
              <w:spacing w:line="360" w:lineRule="auto"/>
              <w:jc w:val="both"/>
              <w:rPr>
                <w:rFonts w:ascii="Times New Roman" w:hAnsi="Times New Roman" w:cs="Times New Roman"/>
                <w:b w:val="0"/>
                <w:sz w:val="22"/>
                <w:szCs w:val="24"/>
              </w:rPr>
            </w:pPr>
            <w:r w:rsidRPr="009D0868">
              <w:rPr>
                <w:rFonts w:ascii="Times New Roman" w:hAnsi="Times New Roman" w:cs="Times New Roman"/>
                <w:b w:val="0"/>
                <w:sz w:val="22"/>
                <w:szCs w:val="24"/>
              </w:rPr>
              <w:t>&gt;Rp. 2,5 miliar – Rp. 50 miliar</w:t>
            </w:r>
          </w:p>
        </w:tc>
      </w:tr>
      <w:tr w:rsidR="00545131" w:rsidRPr="009D0868" w:rsidTr="00545131">
        <w:trPr>
          <w:jc w:val="center"/>
        </w:trPr>
        <w:tc>
          <w:tcPr>
            <w:tcW w:w="1198" w:type="pct"/>
          </w:tcPr>
          <w:p w:rsidR="00161481" w:rsidRPr="009D0868" w:rsidRDefault="00161481" w:rsidP="008C76CC">
            <w:pPr>
              <w:pStyle w:val="SUBBAB1"/>
              <w:numPr>
                <w:ilvl w:val="0"/>
                <w:numId w:val="0"/>
              </w:numPr>
              <w:tabs>
                <w:tab w:val="clear" w:pos="4513"/>
                <w:tab w:val="clear" w:pos="6480"/>
              </w:tabs>
              <w:spacing w:line="360" w:lineRule="auto"/>
              <w:jc w:val="both"/>
              <w:rPr>
                <w:rFonts w:ascii="Times New Roman" w:hAnsi="Times New Roman" w:cs="Times New Roman"/>
                <w:sz w:val="22"/>
                <w:szCs w:val="24"/>
              </w:rPr>
            </w:pPr>
            <w:r w:rsidRPr="009D0868">
              <w:rPr>
                <w:rFonts w:ascii="Times New Roman" w:hAnsi="Times New Roman" w:cs="Times New Roman"/>
                <w:sz w:val="22"/>
                <w:szCs w:val="24"/>
              </w:rPr>
              <w:t>Usaha Besar</w:t>
            </w:r>
          </w:p>
        </w:tc>
        <w:tc>
          <w:tcPr>
            <w:tcW w:w="1815" w:type="pct"/>
          </w:tcPr>
          <w:p w:rsidR="00161481" w:rsidRPr="009D0868" w:rsidRDefault="00161481" w:rsidP="008C76CC">
            <w:pPr>
              <w:pStyle w:val="SUBBAB1"/>
              <w:numPr>
                <w:ilvl w:val="0"/>
                <w:numId w:val="0"/>
              </w:numPr>
              <w:tabs>
                <w:tab w:val="clear" w:pos="4513"/>
                <w:tab w:val="clear" w:pos="6480"/>
              </w:tabs>
              <w:spacing w:line="360" w:lineRule="auto"/>
              <w:rPr>
                <w:rFonts w:ascii="Times New Roman" w:hAnsi="Times New Roman" w:cs="Times New Roman"/>
                <w:b w:val="0"/>
                <w:sz w:val="22"/>
                <w:szCs w:val="24"/>
              </w:rPr>
            </w:pPr>
            <w:r w:rsidRPr="009D0868">
              <w:rPr>
                <w:rFonts w:ascii="Times New Roman" w:hAnsi="Times New Roman" w:cs="Times New Roman"/>
                <w:b w:val="0"/>
                <w:sz w:val="22"/>
                <w:szCs w:val="24"/>
              </w:rPr>
              <w:t>&gt;Rp. 10 miliar</w:t>
            </w:r>
          </w:p>
        </w:tc>
        <w:tc>
          <w:tcPr>
            <w:tcW w:w="1987" w:type="pct"/>
          </w:tcPr>
          <w:p w:rsidR="00161481" w:rsidRPr="009D0868" w:rsidRDefault="00161481" w:rsidP="008C76CC">
            <w:pPr>
              <w:pStyle w:val="SUBBAB1"/>
              <w:numPr>
                <w:ilvl w:val="0"/>
                <w:numId w:val="0"/>
              </w:numPr>
              <w:tabs>
                <w:tab w:val="clear" w:pos="4513"/>
                <w:tab w:val="clear" w:pos="6480"/>
              </w:tabs>
              <w:spacing w:line="360" w:lineRule="auto"/>
              <w:rPr>
                <w:rFonts w:ascii="Times New Roman" w:hAnsi="Times New Roman" w:cs="Times New Roman"/>
                <w:b w:val="0"/>
                <w:sz w:val="22"/>
                <w:szCs w:val="24"/>
              </w:rPr>
            </w:pPr>
            <w:r w:rsidRPr="009D0868">
              <w:rPr>
                <w:rFonts w:ascii="Times New Roman" w:hAnsi="Times New Roman" w:cs="Times New Roman"/>
                <w:b w:val="0"/>
                <w:sz w:val="22"/>
                <w:szCs w:val="24"/>
              </w:rPr>
              <w:t>&gt;Rp.50 miliar</w:t>
            </w:r>
          </w:p>
        </w:tc>
      </w:tr>
    </w:tbl>
    <w:p w:rsidR="00161481" w:rsidRPr="009D0868" w:rsidRDefault="00161481" w:rsidP="008C76CC">
      <w:pPr>
        <w:pStyle w:val="SUBBAB1"/>
        <w:numPr>
          <w:ilvl w:val="0"/>
          <w:numId w:val="0"/>
        </w:numPr>
        <w:tabs>
          <w:tab w:val="clear" w:pos="4513"/>
          <w:tab w:val="clear" w:pos="6480"/>
        </w:tabs>
        <w:spacing w:line="360" w:lineRule="auto"/>
        <w:ind w:firstLine="709"/>
        <w:jc w:val="both"/>
        <w:rPr>
          <w:rFonts w:ascii="Times New Roman" w:hAnsi="Times New Roman" w:cs="Times New Roman"/>
          <w:b w:val="0"/>
          <w:sz w:val="24"/>
          <w:szCs w:val="24"/>
        </w:rPr>
      </w:pPr>
      <w:r w:rsidRPr="009D0868">
        <w:rPr>
          <w:rFonts w:ascii="Times New Roman" w:hAnsi="Times New Roman" w:cs="Times New Roman"/>
          <w:b w:val="0"/>
          <w:sz w:val="24"/>
          <w:szCs w:val="24"/>
        </w:rPr>
        <w:t>UMKM mempunyai peran penting dan strategis dalam pembangunan ekonomi nasional. Selain berperan dalam pertumbuhan ekonomi dan penyerapan tenaga kerja, UMKM juga berperan dalam mendistribusikan hasil-hasil pembangunan.</w:t>
      </w:r>
    </w:p>
    <w:p w:rsidR="006A6371" w:rsidRPr="009D0868" w:rsidRDefault="006A6371" w:rsidP="006A6371">
      <w:pPr>
        <w:pStyle w:val="SUBBAB1"/>
        <w:numPr>
          <w:ilvl w:val="0"/>
          <w:numId w:val="0"/>
        </w:numPr>
        <w:tabs>
          <w:tab w:val="clear" w:pos="4513"/>
          <w:tab w:val="clear" w:pos="6480"/>
        </w:tabs>
        <w:spacing w:line="360" w:lineRule="auto"/>
        <w:jc w:val="both"/>
        <w:rPr>
          <w:rFonts w:ascii="Times New Roman" w:hAnsi="Times New Roman" w:cs="Times New Roman"/>
          <w:b w:val="0"/>
          <w:sz w:val="24"/>
          <w:szCs w:val="24"/>
        </w:rPr>
      </w:pPr>
      <w:r w:rsidRPr="009D0868">
        <w:rPr>
          <w:rFonts w:ascii="Times New Roman" w:hAnsi="Times New Roman" w:cs="Times New Roman"/>
          <w:b w:val="0"/>
          <w:sz w:val="24"/>
          <w:szCs w:val="24"/>
        </w:rPr>
        <w:tab/>
      </w:r>
      <w:r w:rsidRPr="009D0868">
        <w:rPr>
          <w:rFonts w:ascii="Times New Roman" w:hAnsi="Times New Roman" w:cs="Times New Roman"/>
          <w:b w:val="0"/>
          <w:sz w:val="24"/>
          <w:szCs w:val="24"/>
        </w:rPr>
        <w:t xml:space="preserve">Ketika </w:t>
      </w:r>
      <w:r w:rsidRPr="009D0868">
        <w:rPr>
          <w:rFonts w:ascii="Times New Roman" w:hAnsi="Times New Roman" w:cs="Times New Roman"/>
          <w:b w:val="0"/>
          <w:sz w:val="24"/>
          <w:szCs w:val="24"/>
        </w:rPr>
        <w:t xml:space="preserve">terjadi krisis moneter pada </w:t>
      </w:r>
      <w:r w:rsidRPr="009D0868">
        <w:rPr>
          <w:rFonts w:ascii="Times New Roman" w:hAnsi="Times New Roman" w:cs="Times New Roman"/>
          <w:b w:val="0"/>
          <w:sz w:val="24"/>
          <w:szCs w:val="24"/>
        </w:rPr>
        <w:t>tahun 1998 usaha berskala kecil dan</w:t>
      </w:r>
      <w:r w:rsidR="007545B9" w:rsidRPr="009D0868">
        <w:rPr>
          <w:rFonts w:ascii="Times New Roman" w:hAnsi="Times New Roman" w:cs="Times New Roman"/>
          <w:b w:val="0"/>
          <w:sz w:val="24"/>
          <w:szCs w:val="24"/>
        </w:rPr>
        <w:t xml:space="preserve"> menengah dapat </w:t>
      </w:r>
      <w:r w:rsidRPr="009D0868">
        <w:rPr>
          <w:rFonts w:ascii="Times New Roman" w:hAnsi="Times New Roman" w:cs="Times New Roman"/>
          <w:b w:val="0"/>
          <w:sz w:val="24"/>
          <w:szCs w:val="24"/>
        </w:rPr>
        <w:t>bertahan</w:t>
      </w:r>
      <w:r w:rsidR="007545B9" w:rsidRPr="009D0868">
        <w:rPr>
          <w:rFonts w:ascii="Times New Roman" w:hAnsi="Times New Roman" w:cs="Times New Roman"/>
          <w:b w:val="0"/>
          <w:sz w:val="24"/>
          <w:szCs w:val="24"/>
        </w:rPr>
        <w:t xml:space="preserve"> dibandingkan perusahaan besar. Hal ini disebabkan m</w:t>
      </w:r>
      <w:r w:rsidRPr="009D0868">
        <w:rPr>
          <w:rFonts w:ascii="Times New Roman" w:hAnsi="Times New Roman" w:cs="Times New Roman"/>
          <w:b w:val="0"/>
          <w:sz w:val="24"/>
          <w:szCs w:val="24"/>
        </w:rPr>
        <w:t>ayoritas usaha berskala kecil</w:t>
      </w:r>
      <w:r w:rsidR="007545B9" w:rsidRPr="009D0868">
        <w:rPr>
          <w:rFonts w:ascii="Times New Roman" w:hAnsi="Times New Roman" w:cs="Times New Roman"/>
          <w:b w:val="0"/>
          <w:sz w:val="24"/>
          <w:szCs w:val="24"/>
        </w:rPr>
        <w:t xml:space="preserve"> atau UMKM</w:t>
      </w:r>
      <w:r w:rsidRPr="009D0868">
        <w:rPr>
          <w:rFonts w:ascii="Times New Roman" w:hAnsi="Times New Roman" w:cs="Times New Roman"/>
          <w:b w:val="0"/>
          <w:sz w:val="24"/>
          <w:szCs w:val="24"/>
        </w:rPr>
        <w:t xml:space="preserve"> tidak terlalu tergantung </w:t>
      </w:r>
      <w:r w:rsidR="007545B9" w:rsidRPr="009D0868">
        <w:rPr>
          <w:rFonts w:ascii="Times New Roman" w:hAnsi="Times New Roman" w:cs="Times New Roman"/>
          <w:b w:val="0"/>
          <w:sz w:val="24"/>
          <w:szCs w:val="24"/>
        </w:rPr>
        <w:t>pada modal besar atau pinjaman.</w:t>
      </w:r>
    </w:p>
    <w:p w:rsidR="007545B9" w:rsidRPr="009D0868" w:rsidRDefault="007545B9" w:rsidP="006A6371">
      <w:pPr>
        <w:pStyle w:val="SUBBAB1"/>
        <w:numPr>
          <w:ilvl w:val="0"/>
          <w:numId w:val="0"/>
        </w:numPr>
        <w:tabs>
          <w:tab w:val="clear" w:pos="4513"/>
          <w:tab w:val="clear" w:pos="6480"/>
        </w:tabs>
        <w:spacing w:line="360" w:lineRule="auto"/>
        <w:jc w:val="both"/>
        <w:rPr>
          <w:rFonts w:ascii="Times New Roman" w:hAnsi="Times New Roman" w:cs="Times New Roman"/>
          <w:b w:val="0"/>
          <w:sz w:val="24"/>
          <w:szCs w:val="24"/>
        </w:rPr>
      </w:pPr>
    </w:p>
    <w:p w:rsidR="00E418A6" w:rsidRPr="009D0868" w:rsidRDefault="00E418A6" w:rsidP="008C76CC">
      <w:pPr>
        <w:pStyle w:val="SUBABI"/>
      </w:pPr>
      <w:r w:rsidRPr="009D0868">
        <w:t>Kosan</w:t>
      </w:r>
    </w:p>
    <w:p w:rsidR="00161481" w:rsidRPr="009D0868" w:rsidRDefault="00161481" w:rsidP="008C76CC">
      <w:pPr>
        <w:pStyle w:val="ListBullet"/>
        <w:numPr>
          <w:ilvl w:val="0"/>
          <w:numId w:val="0"/>
        </w:numPr>
        <w:spacing w:line="360" w:lineRule="auto"/>
        <w:ind w:firstLine="709"/>
        <w:jc w:val="both"/>
        <w:rPr>
          <w:rFonts w:ascii="Times New Roman" w:hAnsi="Times New Roman" w:cs="Times New Roman"/>
          <w:sz w:val="24"/>
          <w:szCs w:val="24"/>
        </w:rPr>
      </w:pPr>
      <w:r w:rsidRPr="009D0868">
        <w:rPr>
          <w:rFonts w:ascii="Times New Roman" w:hAnsi="Times New Roman" w:cs="Times New Roman"/>
          <w:sz w:val="24"/>
          <w:szCs w:val="24"/>
        </w:rPr>
        <w:t xml:space="preserve">Kosan adalah bangunan yang disewakan kamarnya dalam kurun waktu tertentu sesuai dengan perjanjian antara pemilik kosan dan </w:t>
      </w:r>
      <w:r w:rsidR="00D37357" w:rsidRPr="009D0868">
        <w:rPr>
          <w:rFonts w:ascii="Times New Roman" w:hAnsi="Times New Roman" w:cs="Times New Roman"/>
          <w:sz w:val="24"/>
          <w:szCs w:val="24"/>
        </w:rPr>
        <w:t xml:space="preserve">penghuni kosan, </w:t>
      </w:r>
      <w:r w:rsidRPr="009D0868">
        <w:rPr>
          <w:rFonts w:ascii="Times New Roman" w:hAnsi="Times New Roman" w:cs="Times New Roman"/>
          <w:sz w:val="24"/>
          <w:szCs w:val="24"/>
        </w:rPr>
        <w:t xml:space="preserve">serta harga yang telah disepakati. Kamar yang disewakkan berbentuk blok-blok dengan ukuran yang berbeda-beda dan dapat diisi oleh satu orang </w:t>
      </w:r>
      <w:r w:rsidRPr="009D0868">
        <w:rPr>
          <w:rFonts w:ascii="Times New Roman" w:hAnsi="Times New Roman" w:cs="Times New Roman"/>
          <w:sz w:val="24"/>
          <w:szCs w:val="24"/>
        </w:rPr>
        <w:lastRenderedPageBreak/>
        <w:t>atau lebih, sesuai dengan peraturan atau kehendak pemilik kosan. Kosan menjadi salah salah hal penting bagi penduduk Indonesia khususnya daerah yang berada di sekitar kantor atau perguruan tinggi</w:t>
      </w:r>
      <w:r w:rsidR="008673A6" w:rsidRPr="009D0868">
        <w:rPr>
          <w:rFonts w:ascii="Times New Roman" w:hAnsi="Times New Roman" w:cs="Times New Roman"/>
          <w:sz w:val="24"/>
          <w:szCs w:val="24"/>
        </w:rPr>
        <w:t>.</w:t>
      </w:r>
      <w:r w:rsidR="00D37357" w:rsidRPr="009D0868">
        <w:rPr>
          <w:rFonts w:ascii="Times New Roman" w:hAnsi="Times New Roman" w:cs="Times New Roman"/>
          <w:sz w:val="24"/>
          <w:szCs w:val="24"/>
        </w:rPr>
        <w:t xml:space="preserve"> Kosan indentik dengan mahasiswa, banyak mahasiswa yang merantau keluar kota untuk menempuh pendidikan. Mahasiswa yang menempuh pendidikan di luar kota tentunya memerlukan tempat tinggal sementara. Kosan merupakan salah satu pilihan bagi mahasiswa karena harganya yang relatif murah dibandingkan dengan apartement.</w:t>
      </w:r>
    </w:p>
    <w:p w:rsidR="008C76CC" w:rsidRPr="009D0868" w:rsidRDefault="008C76CC" w:rsidP="008C76CC">
      <w:pPr>
        <w:pStyle w:val="ListBullet"/>
        <w:numPr>
          <w:ilvl w:val="0"/>
          <w:numId w:val="0"/>
        </w:numPr>
        <w:spacing w:line="360" w:lineRule="auto"/>
        <w:ind w:firstLine="709"/>
        <w:jc w:val="both"/>
        <w:rPr>
          <w:rFonts w:ascii="Times New Roman" w:hAnsi="Times New Roman" w:cs="Times New Roman"/>
          <w:sz w:val="24"/>
          <w:szCs w:val="24"/>
        </w:rPr>
      </w:pPr>
    </w:p>
    <w:p w:rsidR="008673A6" w:rsidRPr="009D0868" w:rsidRDefault="008673A6" w:rsidP="008C76CC">
      <w:pPr>
        <w:pStyle w:val="ListBullet"/>
        <w:numPr>
          <w:ilvl w:val="0"/>
          <w:numId w:val="0"/>
        </w:numPr>
        <w:spacing w:line="360" w:lineRule="auto"/>
        <w:jc w:val="both"/>
        <w:rPr>
          <w:rFonts w:ascii="Times New Roman" w:hAnsi="Times New Roman" w:cs="Times New Roman"/>
          <w:sz w:val="24"/>
          <w:szCs w:val="24"/>
        </w:rPr>
      </w:pPr>
      <w:r w:rsidRPr="009D0868">
        <w:rPr>
          <w:rFonts w:ascii="Times New Roman" w:hAnsi="Times New Roman" w:cs="Times New Roman"/>
          <w:sz w:val="24"/>
          <w:szCs w:val="24"/>
        </w:rPr>
        <w:t>Faktor Pemilihan Kosan :</w:t>
      </w:r>
    </w:p>
    <w:p w:rsidR="008673A6" w:rsidRPr="009D0868" w:rsidRDefault="008673A6" w:rsidP="008C76CC">
      <w:pPr>
        <w:pStyle w:val="ListBullet"/>
        <w:numPr>
          <w:ilvl w:val="0"/>
          <w:numId w:val="9"/>
        </w:numPr>
        <w:spacing w:line="360" w:lineRule="auto"/>
        <w:ind w:left="0" w:firstLine="0"/>
        <w:jc w:val="both"/>
        <w:rPr>
          <w:rFonts w:ascii="Times New Roman" w:hAnsi="Times New Roman" w:cs="Times New Roman"/>
          <w:sz w:val="24"/>
          <w:szCs w:val="24"/>
          <w:lang w:val="en-US"/>
        </w:rPr>
      </w:pPr>
      <w:r w:rsidRPr="009D0868">
        <w:rPr>
          <w:rFonts w:ascii="Times New Roman" w:hAnsi="Times New Roman" w:cs="Times New Roman"/>
          <w:sz w:val="24"/>
          <w:szCs w:val="24"/>
        </w:rPr>
        <w:t>Fasilitas</w:t>
      </w:r>
    </w:p>
    <w:p w:rsidR="008C76CC" w:rsidRPr="009D0868" w:rsidRDefault="00D37357" w:rsidP="008C76CC">
      <w:pPr>
        <w:pStyle w:val="ListBullet"/>
        <w:numPr>
          <w:ilvl w:val="0"/>
          <w:numId w:val="0"/>
        </w:numPr>
        <w:spacing w:line="360" w:lineRule="auto"/>
        <w:jc w:val="both"/>
        <w:rPr>
          <w:rFonts w:ascii="Times New Roman" w:hAnsi="Times New Roman" w:cs="Times New Roman"/>
          <w:sz w:val="24"/>
          <w:szCs w:val="24"/>
          <w:lang w:val="en-US"/>
        </w:rPr>
      </w:pPr>
      <w:r w:rsidRPr="009D0868">
        <w:rPr>
          <w:rFonts w:ascii="Times New Roman" w:hAnsi="Times New Roman" w:cs="Times New Roman"/>
          <w:sz w:val="24"/>
          <w:szCs w:val="24"/>
        </w:rPr>
        <w:tab/>
      </w:r>
      <w:r w:rsidRPr="009D0868">
        <w:rPr>
          <w:rFonts w:ascii="Times New Roman" w:hAnsi="Times New Roman" w:cs="Times New Roman"/>
          <w:sz w:val="24"/>
          <w:szCs w:val="24"/>
        </w:rPr>
        <w:t>Fasilitas merupakan penyediaan perlengkapan</w:t>
      </w:r>
      <w:r w:rsidRPr="009D0868">
        <w:rPr>
          <w:rFonts w:ascii="Times New Roman" w:hAnsi="Times New Roman" w:cs="Times New Roman"/>
          <w:sz w:val="24"/>
          <w:szCs w:val="24"/>
        </w:rPr>
        <w:t xml:space="preserve"> yang diberikan agar pelanggan mendapatkan kepuasan, k</w:t>
      </w:r>
      <w:r w:rsidRPr="009D0868">
        <w:rPr>
          <w:rFonts w:ascii="Times New Roman" w:hAnsi="Times New Roman" w:cs="Times New Roman"/>
          <w:sz w:val="24"/>
          <w:szCs w:val="24"/>
        </w:rPr>
        <w:t>emudahan dan kenyamanan dalam beraktifitas</w:t>
      </w:r>
      <w:r w:rsidRPr="009D0868">
        <w:rPr>
          <w:rFonts w:ascii="Times New Roman" w:hAnsi="Times New Roman" w:cs="Times New Roman"/>
          <w:sz w:val="24"/>
          <w:szCs w:val="24"/>
        </w:rPr>
        <w:t>.</w:t>
      </w:r>
      <w:r w:rsidR="005038F4" w:rsidRPr="009D0868">
        <w:rPr>
          <w:rFonts w:ascii="Times New Roman" w:hAnsi="Times New Roman" w:cs="Times New Roman"/>
          <w:sz w:val="24"/>
          <w:szCs w:val="24"/>
        </w:rPr>
        <w:t xml:space="preserve"> </w:t>
      </w:r>
      <w:r w:rsidRPr="009D0868">
        <w:rPr>
          <w:rFonts w:ascii="Times New Roman" w:hAnsi="Times New Roman" w:cs="Times New Roman"/>
          <w:sz w:val="24"/>
          <w:szCs w:val="24"/>
        </w:rPr>
        <w:t>Fasilitas berperan besar dalam pemilihan kosan, apalagi pada zaman modern ini.</w:t>
      </w:r>
      <w:r w:rsidR="005038F4" w:rsidRPr="009D0868">
        <w:rPr>
          <w:rFonts w:ascii="Times New Roman" w:hAnsi="Times New Roman" w:cs="Times New Roman"/>
          <w:sz w:val="24"/>
          <w:szCs w:val="24"/>
        </w:rPr>
        <w:t xml:space="preserve"> </w:t>
      </w:r>
      <w:r w:rsidR="005038F4" w:rsidRPr="009D0868">
        <w:rPr>
          <w:rFonts w:ascii="Times New Roman" w:hAnsi="Times New Roman" w:cs="Times New Roman"/>
          <w:color w:val="000000" w:themeColor="text1"/>
          <w:sz w:val="24"/>
          <w:szCs w:val="24"/>
        </w:rPr>
        <w:t>Terdapat berbagai macam fasilitas</w:t>
      </w:r>
      <w:r w:rsidR="005038F4" w:rsidRPr="009D0868">
        <w:rPr>
          <w:rFonts w:ascii="Times New Roman" w:hAnsi="Times New Roman" w:cs="Times New Roman"/>
          <w:color w:val="000000" w:themeColor="text1"/>
          <w:sz w:val="24"/>
          <w:szCs w:val="24"/>
        </w:rPr>
        <w:t xml:space="preserve"> </w:t>
      </w:r>
      <w:r w:rsidR="005038F4" w:rsidRPr="009D0868">
        <w:rPr>
          <w:rFonts w:ascii="Times New Roman" w:hAnsi="Times New Roman" w:cs="Times New Roman"/>
          <w:color w:val="000000" w:themeColor="text1"/>
          <w:sz w:val="24"/>
          <w:szCs w:val="24"/>
        </w:rPr>
        <w:t>yaitu berupa, lemari pakaian, wifi, dapur, kamar mandi, meja belajar, kulkas, tv, ruang tamu, wastafel, parkiran, kasur</w:t>
      </w:r>
      <w:r w:rsidR="005038F4" w:rsidRPr="009D0868">
        <w:rPr>
          <w:rFonts w:ascii="Times New Roman" w:hAnsi="Times New Roman" w:cs="Times New Roman"/>
          <w:color w:val="000000" w:themeColor="text1"/>
          <w:sz w:val="24"/>
          <w:szCs w:val="24"/>
        </w:rPr>
        <w:t xml:space="preserve">, air panas, dan masih banyak lagi. </w:t>
      </w:r>
      <w:r w:rsidR="005038F4" w:rsidRPr="009D0868">
        <w:rPr>
          <w:rFonts w:ascii="Times New Roman" w:hAnsi="Times New Roman" w:cs="Times New Roman"/>
          <w:sz w:val="24"/>
          <w:szCs w:val="24"/>
        </w:rPr>
        <w:t xml:space="preserve">Semakin lengkap fasilitas yang dimiliki sebuah kosan, maka akan semakin mahal harga </w:t>
      </w:r>
      <w:r w:rsidR="005038F4" w:rsidRPr="009D0868">
        <w:rPr>
          <w:rFonts w:ascii="Times New Roman" w:hAnsi="Times New Roman" w:cs="Times New Roman"/>
          <w:sz w:val="24"/>
          <w:szCs w:val="24"/>
        </w:rPr>
        <w:t xml:space="preserve">sewa </w:t>
      </w:r>
      <w:r w:rsidR="005038F4" w:rsidRPr="009D0868">
        <w:rPr>
          <w:rFonts w:ascii="Times New Roman" w:hAnsi="Times New Roman" w:cs="Times New Roman"/>
          <w:sz w:val="24"/>
          <w:szCs w:val="24"/>
        </w:rPr>
        <w:t>kosan ter</w:t>
      </w:r>
      <w:r w:rsidR="005038F4" w:rsidRPr="009D0868">
        <w:rPr>
          <w:rFonts w:ascii="Times New Roman" w:hAnsi="Times New Roman" w:cs="Times New Roman"/>
          <w:sz w:val="24"/>
          <w:szCs w:val="24"/>
        </w:rPr>
        <w:t>sebut.</w:t>
      </w:r>
    </w:p>
    <w:p w:rsidR="008673A6" w:rsidRPr="009D0868" w:rsidRDefault="008673A6" w:rsidP="008C76CC">
      <w:pPr>
        <w:pStyle w:val="ListBullet"/>
        <w:numPr>
          <w:ilvl w:val="0"/>
          <w:numId w:val="9"/>
        </w:numPr>
        <w:spacing w:line="360" w:lineRule="auto"/>
        <w:ind w:left="0" w:firstLine="0"/>
        <w:jc w:val="both"/>
        <w:rPr>
          <w:rFonts w:ascii="Times New Roman" w:hAnsi="Times New Roman" w:cs="Times New Roman"/>
          <w:sz w:val="24"/>
          <w:szCs w:val="24"/>
          <w:lang w:val="en-US"/>
        </w:rPr>
      </w:pPr>
      <w:r w:rsidRPr="009D0868">
        <w:rPr>
          <w:rFonts w:ascii="Times New Roman" w:hAnsi="Times New Roman" w:cs="Times New Roman"/>
          <w:sz w:val="24"/>
          <w:szCs w:val="24"/>
        </w:rPr>
        <w:t>Harga</w:t>
      </w:r>
      <w:r w:rsidR="005038F4" w:rsidRPr="009D0868">
        <w:rPr>
          <w:rFonts w:ascii="Times New Roman" w:hAnsi="Times New Roman" w:cs="Times New Roman"/>
          <w:sz w:val="24"/>
          <w:szCs w:val="24"/>
        </w:rPr>
        <w:t xml:space="preserve"> Kosan</w:t>
      </w:r>
    </w:p>
    <w:p w:rsidR="00D37357" w:rsidRPr="009D0868" w:rsidRDefault="00D37357" w:rsidP="00D37357">
      <w:pPr>
        <w:pStyle w:val="ListBullet"/>
        <w:numPr>
          <w:ilvl w:val="0"/>
          <w:numId w:val="0"/>
        </w:numPr>
        <w:spacing w:line="360" w:lineRule="auto"/>
        <w:jc w:val="both"/>
        <w:rPr>
          <w:rFonts w:ascii="Times New Roman" w:hAnsi="Times New Roman" w:cs="Times New Roman"/>
          <w:sz w:val="24"/>
          <w:szCs w:val="24"/>
          <w:lang w:val="en-US"/>
        </w:rPr>
      </w:pPr>
      <w:r w:rsidRPr="009D0868">
        <w:rPr>
          <w:rFonts w:ascii="Times New Roman" w:hAnsi="Times New Roman" w:cs="Times New Roman"/>
          <w:sz w:val="24"/>
          <w:szCs w:val="24"/>
        </w:rPr>
        <w:tab/>
        <w:t>Untuk menyewa</w:t>
      </w:r>
      <w:r w:rsidR="005038F4" w:rsidRPr="009D0868">
        <w:rPr>
          <w:rFonts w:ascii="Times New Roman" w:hAnsi="Times New Roman" w:cs="Times New Roman"/>
          <w:sz w:val="24"/>
          <w:szCs w:val="24"/>
        </w:rPr>
        <w:t xml:space="preserve"> sebuah</w:t>
      </w:r>
      <w:r w:rsidRPr="009D0868">
        <w:rPr>
          <w:rFonts w:ascii="Times New Roman" w:hAnsi="Times New Roman" w:cs="Times New Roman"/>
          <w:sz w:val="24"/>
          <w:szCs w:val="24"/>
        </w:rPr>
        <w:t xml:space="preserve"> kosan, pelanggan diharuskan membayar </w:t>
      </w:r>
      <w:r w:rsidR="005038F4" w:rsidRPr="009D0868">
        <w:rPr>
          <w:rFonts w:ascii="Times New Roman" w:hAnsi="Times New Roman" w:cs="Times New Roman"/>
          <w:sz w:val="24"/>
          <w:szCs w:val="24"/>
        </w:rPr>
        <w:t xml:space="preserve">sejumlah uang </w:t>
      </w:r>
      <w:r w:rsidRPr="009D0868">
        <w:rPr>
          <w:rFonts w:ascii="Times New Roman" w:hAnsi="Times New Roman" w:cs="Times New Roman"/>
          <w:sz w:val="24"/>
          <w:szCs w:val="24"/>
        </w:rPr>
        <w:t>yang</w:t>
      </w:r>
      <w:r w:rsidR="005038F4" w:rsidRPr="009D0868">
        <w:rPr>
          <w:rFonts w:ascii="Times New Roman" w:hAnsi="Times New Roman" w:cs="Times New Roman"/>
          <w:sz w:val="24"/>
          <w:szCs w:val="24"/>
        </w:rPr>
        <w:t xml:space="preserve"> ditetapkan</w:t>
      </w:r>
      <w:r w:rsidRPr="009D0868">
        <w:rPr>
          <w:rFonts w:ascii="Times New Roman" w:hAnsi="Times New Roman" w:cs="Times New Roman"/>
          <w:sz w:val="24"/>
          <w:szCs w:val="24"/>
        </w:rPr>
        <w:t xml:space="preserve"> oleh pemilik kosa</w:t>
      </w:r>
      <w:r w:rsidR="005038F4" w:rsidRPr="009D0868">
        <w:rPr>
          <w:rFonts w:ascii="Times New Roman" w:hAnsi="Times New Roman" w:cs="Times New Roman"/>
          <w:sz w:val="24"/>
          <w:szCs w:val="24"/>
        </w:rPr>
        <w:t xml:space="preserve">n. </w:t>
      </w:r>
      <w:r w:rsidRPr="009D0868">
        <w:rPr>
          <w:rFonts w:ascii="Times New Roman" w:hAnsi="Times New Roman" w:cs="Times New Roman"/>
          <w:sz w:val="24"/>
          <w:szCs w:val="24"/>
        </w:rPr>
        <w:t>Dalam penyewaan kosan</w:t>
      </w:r>
      <w:r w:rsidR="005038F4" w:rsidRPr="009D0868">
        <w:rPr>
          <w:rFonts w:ascii="Times New Roman" w:hAnsi="Times New Roman" w:cs="Times New Roman"/>
          <w:sz w:val="24"/>
          <w:szCs w:val="24"/>
        </w:rPr>
        <w:t xml:space="preserve"> terdapat beberapa kurun waktu yaitu </w:t>
      </w:r>
      <w:r w:rsidRPr="009D0868">
        <w:rPr>
          <w:rFonts w:ascii="Times New Roman" w:hAnsi="Times New Roman" w:cs="Times New Roman"/>
          <w:sz w:val="24"/>
          <w:szCs w:val="24"/>
        </w:rPr>
        <w:t>tahun, bulan bahkan hari sesuai dengan kebijakan pem</w:t>
      </w:r>
      <w:r w:rsidR="005038F4" w:rsidRPr="009D0868">
        <w:rPr>
          <w:rFonts w:ascii="Times New Roman" w:hAnsi="Times New Roman" w:cs="Times New Roman"/>
          <w:sz w:val="24"/>
          <w:szCs w:val="24"/>
        </w:rPr>
        <w:t>ilik kosan.</w:t>
      </w:r>
      <w:r w:rsidR="006A6371" w:rsidRPr="009D0868">
        <w:rPr>
          <w:rFonts w:ascii="Times New Roman" w:hAnsi="Times New Roman" w:cs="Times New Roman"/>
          <w:sz w:val="24"/>
          <w:szCs w:val="24"/>
        </w:rPr>
        <w:t xml:space="preserve"> Semakin lama kurun waktu penyewaan akan semakin mahal harganya.</w:t>
      </w:r>
    </w:p>
    <w:p w:rsidR="008673A6" w:rsidRPr="009D0868" w:rsidRDefault="008673A6" w:rsidP="008C76CC">
      <w:pPr>
        <w:pStyle w:val="ListBullet"/>
        <w:numPr>
          <w:ilvl w:val="0"/>
          <w:numId w:val="9"/>
        </w:numPr>
        <w:spacing w:line="360" w:lineRule="auto"/>
        <w:ind w:left="0" w:firstLine="0"/>
        <w:jc w:val="both"/>
        <w:rPr>
          <w:rFonts w:ascii="Times New Roman" w:hAnsi="Times New Roman" w:cs="Times New Roman"/>
          <w:sz w:val="24"/>
          <w:szCs w:val="24"/>
          <w:lang w:val="en-US"/>
        </w:rPr>
      </w:pPr>
      <w:r w:rsidRPr="009D0868">
        <w:rPr>
          <w:rFonts w:ascii="Times New Roman" w:hAnsi="Times New Roman" w:cs="Times New Roman"/>
          <w:sz w:val="24"/>
          <w:szCs w:val="24"/>
        </w:rPr>
        <w:t>Lokasi</w:t>
      </w:r>
      <w:r w:rsidR="005038F4" w:rsidRPr="009D0868">
        <w:rPr>
          <w:rFonts w:ascii="Times New Roman" w:hAnsi="Times New Roman" w:cs="Times New Roman"/>
          <w:sz w:val="24"/>
          <w:szCs w:val="24"/>
        </w:rPr>
        <w:t xml:space="preserve"> Kosan</w:t>
      </w:r>
    </w:p>
    <w:p w:rsidR="005038F4" w:rsidRPr="009D0868" w:rsidRDefault="005038F4" w:rsidP="005038F4">
      <w:pPr>
        <w:pStyle w:val="ListBullet"/>
        <w:numPr>
          <w:ilvl w:val="0"/>
          <w:numId w:val="0"/>
        </w:numPr>
        <w:spacing w:line="360" w:lineRule="auto"/>
        <w:jc w:val="both"/>
        <w:rPr>
          <w:rFonts w:ascii="Times New Roman" w:hAnsi="Times New Roman" w:cs="Times New Roman"/>
          <w:sz w:val="24"/>
          <w:szCs w:val="24"/>
          <w:lang w:val="en-US"/>
        </w:rPr>
      </w:pPr>
      <w:r w:rsidRPr="009D0868">
        <w:rPr>
          <w:rFonts w:ascii="Times New Roman" w:hAnsi="Times New Roman" w:cs="Times New Roman"/>
          <w:sz w:val="24"/>
          <w:szCs w:val="24"/>
        </w:rPr>
        <w:tab/>
        <w:t xml:space="preserve">Lokasi kosan merupakan hal yang diperhitungkan dalam pemilihan kosan, lokasi kosan yang ideal bagi penghuni kosan adalah  lokasi yang </w:t>
      </w:r>
      <w:r w:rsidRPr="009D0868">
        <w:rPr>
          <w:rFonts w:ascii="Times New Roman" w:hAnsi="Times New Roman" w:cs="Times New Roman"/>
          <w:sz w:val="24"/>
          <w:szCs w:val="24"/>
        </w:rPr>
        <w:lastRenderedPageBreak/>
        <w:t>dekat dengan fasiitas umum seperti transportasi, rumah makan, tempat hiburan, perguruan tinggi, dan lain sebagainya. Apabila lokasi kosan dekat dengan fasilitas umum tentunya akan memudahkan sekaligus menguntungkan bagi penghuni kosan, seperti berbelanja, pergi ke kampus, bermain dan masih banyak keuntungan lainnya.</w:t>
      </w:r>
    </w:p>
    <w:p w:rsidR="008C76CC" w:rsidRPr="009D0868" w:rsidRDefault="008C76CC" w:rsidP="008C76CC">
      <w:pPr>
        <w:pStyle w:val="ListBullet"/>
        <w:numPr>
          <w:ilvl w:val="0"/>
          <w:numId w:val="9"/>
        </w:numPr>
        <w:spacing w:line="360" w:lineRule="auto"/>
        <w:ind w:left="0" w:firstLine="0"/>
        <w:jc w:val="both"/>
        <w:rPr>
          <w:rFonts w:ascii="Times New Roman" w:hAnsi="Times New Roman" w:cs="Times New Roman"/>
          <w:sz w:val="24"/>
          <w:szCs w:val="24"/>
          <w:lang w:val="en-US"/>
        </w:rPr>
      </w:pPr>
      <w:r w:rsidRPr="009D0868">
        <w:rPr>
          <w:rFonts w:ascii="Times New Roman" w:hAnsi="Times New Roman" w:cs="Times New Roman"/>
          <w:sz w:val="24"/>
          <w:szCs w:val="24"/>
        </w:rPr>
        <w:t>Penghasilan Orang Tua</w:t>
      </w:r>
      <w:r w:rsidR="00231BE0" w:rsidRPr="009D0868">
        <w:rPr>
          <w:rFonts w:ascii="Times New Roman" w:hAnsi="Times New Roman" w:cs="Times New Roman"/>
          <w:sz w:val="24"/>
          <w:szCs w:val="24"/>
        </w:rPr>
        <w:t xml:space="preserve"> atau Wali</w:t>
      </w:r>
    </w:p>
    <w:p w:rsidR="00231BE0" w:rsidRPr="009D0868" w:rsidRDefault="00231BE0" w:rsidP="00231BE0">
      <w:pPr>
        <w:pStyle w:val="ListBullet"/>
        <w:numPr>
          <w:ilvl w:val="0"/>
          <w:numId w:val="0"/>
        </w:numPr>
        <w:spacing w:line="360" w:lineRule="auto"/>
        <w:jc w:val="both"/>
        <w:rPr>
          <w:rFonts w:ascii="Times New Roman" w:hAnsi="Times New Roman" w:cs="Times New Roman"/>
          <w:sz w:val="24"/>
          <w:szCs w:val="24"/>
          <w:lang w:val="en-US"/>
        </w:rPr>
      </w:pPr>
      <w:r w:rsidRPr="009D0868">
        <w:rPr>
          <w:rFonts w:ascii="Times New Roman" w:hAnsi="Times New Roman" w:cs="Times New Roman"/>
          <w:sz w:val="24"/>
          <w:szCs w:val="24"/>
        </w:rPr>
        <w:tab/>
        <w:t>Kebanyakan mahasiswa yang menempuh pendidikan di luar kota mengandalkan kiriman uang dari orang tua atau wali untuk menyewa sebuah kosan serta kehidupan sehari-hari, tetapi ada juga mahasiswa yang bekerja paruh waktu guna menambah uang untuk keperluan sehari-hari.</w:t>
      </w:r>
    </w:p>
    <w:p w:rsidR="00231BE0" w:rsidRPr="009D0868" w:rsidRDefault="00231BE0" w:rsidP="00231BE0">
      <w:pPr>
        <w:pStyle w:val="ListBullet"/>
        <w:numPr>
          <w:ilvl w:val="0"/>
          <w:numId w:val="9"/>
        </w:numPr>
        <w:spacing w:line="360" w:lineRule="auto"/>
        <w:ind w:left="0" w:firstLine="0"/>
        <w:jc w:val="both"/>
        <w:rPr>
          <w:rFonts w:ascii="Times New Roman" w:hAnsi="Times New Roman" w:cs="Times New Roman"/>
          <w:sz w:val="24"/>
          <w:szCs w:val="24"/>
        </w:rPr>
      </w:pPr>
      <w:r w:rsidRPr="009D0868">
        <w:rPr>
          <w:rFonts w:ascii="Times New Roman" w:hAnsi="Times New Roman" w:cs="Times New Roman"/>
          <w:sz w:val="24"/>
          <w:szCs w:val="24"/>
        </w:rPr>
        <w:t>Referensi Kosan</w:t>
      </w:r>
    </w:p>
    <w:p w:rsidR="00D37357" w:rsidRPr="009D0868" w:rsidRDefault="00231BE0" w:rsidP="00231BE0">
      <w:pPr>
        <w:pStyle w:val="ListBullet"/>
        <w:numPr>
          <w:ilvl w:val="0"/>
          <w:numId w:val="0"/>
        </w:numPr>
        <w:spacing w:line="360" w:lineRule="auto"/>
        <w:jc w:val="both"/>
        <w:rPr>
          <w:rFonts w:ascii="Times New Roman" w:hAnsi="Times New Roman" w:cs="Times New Roman"/>
          <w:sz w:val="24"/>
          <w:szCs w:val="24"/>
        </w:rPr>
      </w:pPr>
      <w:r w:rsidRPr="009D0868">
        <w:rPr>
          <w:rFonts w:ascii="Times New Roman" w:hAnsi="Times New Roman" w:cs="Times New Roman"/>
          <w:sz w:val="24"/>
          <w:szCs w:val="24"/>
        </w:rPr>
        <w:tab/>
        <w:t>Referensi merupakan salah satu hal yang mempengaruhi pemilihan kosan. Referensi kosan</w:t>
      </w:r>
      <w:r w:rsidR="006A6371" w:rsidRPr="009D0868">
        <w:rPr>
          <w:rFonts w:ascii="Times New Roman" w:hAnsi="Times New Roman" w:cs="Times New Roman"/>
          <w:sz w:val="24"/>
          <w:szCs w:val="24"/>
        </w:rPr>
        <w:t xml:space="preserve"> bisa berasal </w:t>
      </w:r>
      <w:r w:rsidRPr="009D0868">
        <w:rPr>
          <w:rFonts w:ascii="Times New Roman" w:hAnsi="Times New Roman" w:cs="Times New Roman"/>
          <w:sz w:val="24"/>
          <w:szCs w:val="24"/>
        </w:rPr>
        <w:t>dari kerabat</w:t>
      </w:r>
      <w:r w:rsidR="006A6371" w:rsidRPr="009D0868">
        <w:rPr>
          <w:rFonts w:ascii="Times New Roman" w:hAnsi="Times New Roman" w:cs="Times New Roman"/>
          <w:sz w:val="24"/>
          <w:szCs w:val="24"/>
        </w:rPr>
        <w:t>, lingkungan kosan (tetangga kosan) bahkan dari internet sekalipun.</w:t>
      </w:r>
    </w:p>
    <w:p w:rsidR="00231BE0" w:rsidRPr="009D0868" w:rsidRDefault="00231BE0" w:rsidP="00231BE0">
      <w:pPr>
        <w:pStyle w:val="ListBullet"/>
        <w:numPr>
          <w:ilvl w:val="0"/>
          <w:numId w:val="9"/>
        </w:numPr>
        <w:spacing w:line="360" w:lineRule="auto"/>
        <w:ind w:left="0" w:firstLine="0"/>
        <w:jc w:val="both"/>
        <w:rPr>
          <w:rFonts w:ascii="Times New Roman" w:hAnsi="Times New Roman" w:cs="Times New Roman"/>
          <w:sz w:val="24"/>
          <w:szCs w:val="24"/>
          <w:lang w:val="en-US"/>
        </w:rPr>
      </w:pPr>
      <w:r w:rsidRPr="009D0868">
        <w:rPr>
          <w:rFonts w:ascii="Times New Roman" w:hAnsi="Times New Roman" w:cs="Times New Roman"/>
          <w:sz w:val="24"/>
          <w:szCs w:val="24"/>
        </w:rPr>
        <w:t>Reputasi Kosan</w:t>
      </w:r>
    </w:p>
    <w:p w:rsidR="00231BE0" w:rsidRPr="009D0868" w:rsidRDefault="00231BE0" w:rsidP="00231BE0">
      <w:pPr>
        <w:pStyle w:val="ListBullet"/>
        <w:numPr>
          <w:ilvl w:val="0"/>
          <w:numId w:val="0"/>
        </w:numPr>
        <w:spacing w:line="360" w:lineRule="auto"/>
        <w:jc w:val="both"/>
        <w:rPr>
          <w:rFonts w:ascii="Times New Roman" w:hAnsi="Times New Roman" w:cs="Times New Roman"/>
          <w:sz w:val="24"/>
          <w:szCs w:val="24"/>
        </w:rPr>
      </w:pPr>
      <w:r w:rsidRPr="009D0868">
        <w:rPr>
          <w:rFonts w:ascii="Times New Roman" w:hAnsi="Times New Roman" w:cs="Times New Roman"/>
          <w:sz w:val="24"/>
          <w:szCs w:val="24"/>
        </w:rPr>
        <w:tab/>
        <w:t>Apabila suatu kosan sudah di cap buruk, penghuni kosan  akan merasa tidak nyaman bahkan</w:t>
      </w:r>
      <w:r w:rsidR="006A6371" w:rsidRPr="009D0868">
        <w:rPr>
          <w:rFonts w:ascii="Times New Roman" w:hAnsi="Times New Roman" w:cs="Times New Roman"/>
          <w:sz w:val="24"/>
          <w:szCs w:val="24"/>
        </w:rPr>
        <w:t xml:space="preserve"> ada yang membatalkan serta </w:t>
      </w:r>
      <w:r w:rsidRPr="009D0868">
        <w:rPr>
          <w:rFonts w:ascii="Times New Roman" w:hAnsi="Times New Roman" w:cs="Times New Roman"/>
          <w:sz w:val="24"/>
          <w:szCs w:val="24"/>
        </w:rPr>
        <w:t>tidak melanjutkan penyewaan kosan karena ketidaknyamanan penghuni kosan.</w:t>
      </w:r>
    </w:p>
    <w:p w:rsidR="008C76CC" w:rsidRPr="009D0868" w:rsidRDefault="008C76CC" w:rsidP="008C76CC">
      <w:pPr>
        <w:pStyle w:val="ListBullet"/>
        <w:numPr>
          <w:ilvl w:val="0"/>
          <w:numId w:val="0"/>
        </w:numPr>
        <w:spacing w:line="360" w:lineRule="auto"/>
        <w:ind w:left="1069"/>
        <w:jc w:val="both"/>
        <w:rPr>
          <w:rFonts w:ascii="Times New Roman" w:hAnsi="Times New Roman" w:cs="Times New Roman"/>
          <w:sz w:val="24"/>
          <w:szCs w:val="24"/>
          <w:lang w:val="en-US"/>
        </w:rPr>
      </w:pPr>
    </w:p>
    <w:p w:rsidR="008673A6" w:rsidRPr="009D0868" w:rsidRDefault="008673A6" w:rsidP="008C76CC">
      <w:pPr>
        <w:pStyle w:val="ListBullet"/>
        <w:numPr>
          <w:ilvl w:val="0"/>
          <w:numId w:val="0"/>
        </w:numPr>
        <w:spacing w:line="360" w:lineRule="auto"/>
        <w:jc w:val="both"/>
        <w:rPr>
          <w:rFonts w:ascii="Times New Roman" w:hAnsi="Times New Roman" w:cs="Times New Roman"/>
          <w:sz w:val="24"/>
          <w:szCs w:val="24"/>
        </w:rPr>
      </w:pPr>
      <w:r w:rsidRPr="009D0868">
        <w:rPr>
          <w:rFonts w:ascii="Times New Roman" w:hAnsi="Times New Roman" w:cs="Times New Roman"/>
          <w:sz w:val="24"/>
          <w:szCs w:val="24"/>
        </w:rPr>
        <w:t>Fa</w:t>
      </w:r>
      <w:r w:rsidR="006A6371" w:rsidRPr="009D0868">
        <w:rPr>
          <w:rFonts w:ascii="Times New Roman" w:hAnsi="Times New Roman" w:cs="Times New Roman"/>
          <w:sz w:val="24"/>
          <w:szCs w:val="24"/>
        </w:rPr>
        <w:t>ktor pembaruan sewa terhadap kosan :</w:t>
      </w:r>
    </w:p>
    <w:p w:rsidR="008673A6" w:rsidRPr="009D0868" w:rsidRDefault="008673A6" w:rsidP="008C76CC">
      <w:pPr>
        <w:pStyle w:val="ListBullet"/>
        <w:numPr>
          <w:ilvl w:val="0"/>
          <w:numId w:val="10"/>
        </w:numPr>
        <w:spacing w:line="360" w:lineRule="auto"/>
        <w:ind w:left="0" w:firstLine="0"/>
        <w:jc w:val="both"/>
        <w:rPr>
          <w:rFonts w:ascii="Times New Roman" w:hAnsi="Times New Roman" w:cs="Times New Roman"/>
          <w:sz w:val="24"/>
          <w:szCs w:val="24"/>
          <w:lang w:val="en-US"/>
        </w:rPr>
      </w:pPr>
      <w:r w:rsidRPr="009D0868">
        <w:rPr>
          <w:rFonts w:ascii="Times New Roman" w:hAnsi="Times New Roman" w:cs="Times New Roman"/>
          <w:sz w:val="24"/>
          <w:szCs w:val="24"/>
        </w:rPr>
        <w:t>Kondisi Bangunan</w:t>
      </w:r>
    </w:p>
    <w:p w:rsidR="006A6371" w:rsidRPr="009D0868" w:rsidRDefault="006A6371" w:rsidP="006A6371">
      <w:pPr>
        <w:pStyle w:val="ListBullet"/>
        <w:numPr>
          <w:ilvl w:val="0"/>
          <w:numId w:val="0"/>
        </w:numPr>
        <w:spacing w:line="360" w:lineRule="auto"/>
        <w:jc w:val="both"/>
        <w:rPr>
          <w:rFonts w:ascii="Times New Roman" w:hAnsi="Times New Roman" w:cs="Times New Roman"/>
          <w:sz w:val="24"/>
          <w:szCs w:val="24"/>
          <w:lang w:val="en-US"/>
        </w:rPr>
      </w:pPr>
      <w:r w:rsidRPr="009D0868">
        <w:rPr>
          <w:rFonts w:ascii="Times New Roman" w:hAnsi="Times New Roman" w:cs="Times New Roman"/>
          <w:sz w:val="24"/>
          <w:szCs w:val="24"/>
        </w:rPr>
        <w:tab/>
        <w:t>Hal yang pertama yang dilihat dari penyewaan kosan merupakan bangunan kosan tersebut dan kondisi bangunan. Tentunya kondisi bangunan yang buruk akan mengurangi minat dari pelanggan, tidak jarang ditemui kosan yang atapnya bocor, pintunya bobrok, bahkan tidak layak huni pun masih disewakan oleh pemilik kosan. Kualitas bangunan yang baik akan membuat penghuni merasa nyaman dan aman serta membuat penghuni merasa betah tinggal di kosan tersebut.</w:t>
      </w:r>
    </w:p>
    <w:p w:rsidR="00455BA6" w:rsidRPr="00455BA6" w:rsidRDefault="008C76CC" w:rsidP="00455BA6">
      <w:pPr>
        <w:pStyle w:val="ListBullet"/>
        <w:numPr>
          <w:ilvl w:val="0"/>
          <w:numId w:val="10"/>
        </w:numPr>
        <w:spacing w:line="360" w:lineRule="auto"/>
        <w:ind w:left="0" w:firstLine="0"/>
        <w:jc w:val="both"/>
        <w:rPr>
          <w:rFonts w:ascii="Times New Roman" w:hAnsi="Times New Roman" w:cs="Times New Roman"/>
          <w:sz w:val="24"/>
          <w:szCs w:val="24"/>
          <w:lang w:val="en-US"/>
        </w:rPr>
      </w:pPr>
      <w:r w:rsidRPr="009D0868">
        <w:rPr>
          <w:rFonts w:ascii="Times New Roman" w:hAnsi="Times New Roman" w:cs="Times New Roman"/>
          <w:sz w:val="24"/>
          <w:szCs w:val="24"/>
        </w:rPr>
        <w:lastRenderedPageBreak/>
        <w:t>Tetangga</w:t>
      </w:r>
      <w:bookmarkStart w:id="0" w:name="_GoBack"/>
      <w:bookmarkEnd w:id="0"/>
    </w:p>
    <w:p w:rsidR="008C76CC" w:rsidRPr="009D0868" w:rsidRDefault="008C76CC" w:rsidP="008C76CC">
      <w:pPr>
        <w:pStyle w:val="ListBullet"/>
        <w:numPr>
          <w:ilvl w:val="0"/>
          <w:numId w:val="10"/>
        </w:numPr>
        <w:spacing w:line="360" w:lineRule="auto"/>
        <w:ind w:left="0" w:firstLine="0"/>
        <w:jc w:val="both"/>
        <w:rPr>
          <w:rFonts w:ascii="Times New Roman" w:hAnsi="Times New Roman" w:cs="Times New Roman"/>
          <w:sz w:val="24"/>
          <w:szCs w:val="24"/>
          <w:lang w:val="en-US"/>
        </w:rPr>
      </w:pPr>
      <w:r w:rsidRPr="009D0868">
        <w:rPr>
          <w:rFonts w:ascii="Times New Roman" w:hAnsi="Times New Roman" w:cs="Times New Roman"/>
          <w:sz w:val="24"/>
          <w:szCs w:val="24"/>
        </w:rPr>
        <w:t>Layanan dari Pemilik Kosan</w:t>
      </w:r>
    </w:p>
    <w:p w:rsidR="008C76CC" w:rsidRPr="009D0868" w:rsidRDefault="008C76CC" w:rsidP="008C76CC">
      <w:pPr>
        <w:pStyle w:val="ListBullet"/>
        <w:numPr>
          <w:ilvl w:val="0"/>
          <w:numId w:val="10"/>
        </w:numPr>
        <w:spacing w:line="360" w:lineRule="auto"/>
        <w:ind w:left="0" w:firstLine="0"/>
        <w:jc w:val="both"/>
        <w:rPr>
          <w:rFonts w:ascii="Times New Roman" w:hAnsi="Times New Roman" w:cs="Times New Roman"/>
          <w:sz w:val="24"/>
          <w:szCs w:val="24"/>
          <w:lang w:val="en-US"/>
        </w:rPr>
      </w:pPr>
      <w:r w:rsidRPr="009D0868">
        <w:rPr>
          <w:rFonts w:ascii="Times New Roman" w:hAnsi="Times New Roman" w:cs="Times New Roman"/>
          <w:sz w:val="24"/>
          <w:szCs w:val="24"/>
        </w:rPr>
        <w:t>Kondisi Lingkungan</w:t>
      </w:r>
    </w:p>
    <w:p w:rsidR="008C76CC" w:rsidRPr="009D0868" w:rsidRDefault="008C76CC" w:rsidP="008C76CC">
      <w:pPr>
        <w:pStyle w:val="ListBullet"/>
        <w:numPr>
          <w:ilvl w:val="0"/>
          <w:numId w:val="0"/>
        </w:numPr>
        <w:spacing w:line="360" w:lineRule="auto"/>
        <w:jc w:val="both"/>
        <w:rPr>
          <w:rFonts w:ascii="Times New Roman" w:hAnsi="Times New Roman" w:cs="Times New Roman"/>
          <w:sz w:val="24"/>
          <w:szCs w:val="24"/>
          <w:lang w:val="en-US"/>
        </w:rPr>
      </w:pPr>
    </w:p>
    <w:p w:rsidR="00161481" w:rsidRPr="009D0868" w:rsidRDefault="008673A6" w:rsidP="008C76CC">
      <w:pPr>
        <w:pStyle w:val="SUBABI"/>
      </w:pPr>
      <w:r w:rsidRPr="009D0868">
        <w:t>Partner</w:t>
      </w:r>
    </w:p>
    <w:p w:rsidR="008673A6" w:rsidRPr="009D0868" w:rsidRDefault="008673A6" w:rsidP="008C76CC">
      <w:pPr>
        <w:pStyle w:val="SUBABI"/>
      </w:pPr>
      <w:r w:rsidRPr="009D0868">
        <w:t>Pemilik Kosan</w:t>
      </w:r>
    </w:p>
    <w:p w:rsidR="008673A6" w:rsidRPr="009D0868" w:rsidRDefault="008673A6" w:rsidP="008C76CC">
      <w:pPr>
        <w:pStyle w:val="SUBABI"/>
      </w:pPr>
      <w:r w:rsidRPr="009D0868">
        <w:t>Pelanggan</w:t>
      </w:r>
    </w:p>
    <w:p w:rsidR="008673A6" w:rsidRPr="009D0868" w:rsidRDefault="008673A6" w:rsidP="008C76CC">
      <w:pPr>
        <w:pStyle w:val="SUBABI"/>
      </w:pPr>
      <w:r w:rsidRPr="009D0868">
        <w:t>Partnership</w:t>
      </w:r>
    </w:p>
    <w:p w:rsidR="008673A6" w:rsidRPr="009D0868" w:rsidRDefault="008673A6" w:rsidP="008C76CC">
      <w:pPr>
        <w:pStyle w:val="SUBABI"/>
      </w:pPr>
      <w:r w:rsidRPr="009D0868">
        <w:t>Partner Bisnis</w:t>
      </w:r>
    </w:p>
    <w:p w:rsidR="00E418A6" w:rsidRPr="009D0868" w:rsidRDefault="00E418A6" w:rsidP="008C76CC">
      <w:pPr>
        <w:pStyle w:val="SUBABI"/>
      </w:pPr>
      <w:r w:rsidRPr="009D0868">
        <w:t>Aplikasi yang berhubungan dengan Kosan</w:t>
      </w:r>
    </w:p>
    <w:sectPr w:rsidR="00E418A6" w:rsidRPr="009D0868" w:rsidSect="00161481">
      <w:pgSz w:w="10319" w:h="14571"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92CA6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7AD7ABB"/>
    <w:multiLevelType w:val="multilevel"/>
    <w:tmpl w:val="DDBAD006"/>
    <w:lvl w:ilvl="0">
      <w:start w:val="1"/>
      <w:numFmt w:val="decimal"/>
      <w:lvlText w:val="3.%1.1"/>
      <w:lvlJc w:val="left"/>
      <w:pPr>
        <w:tabs>
          <w:tab w:val="num" w:pos="540"/>
        </w:tabs>
        <w:ind w:left="540" w:hanging="540"/>
      </w:pPr>
      <w:rPr>
        <w:rFonts w:hint="default"/>
        <w:b/>
      </w:rPr>
    </w:lvl>
    <w:lvl w:ilvl="1">
      <w:start w:val="1"/>
      <w:numFmt w:val="decimal"/>
      <w:pStyle w:val="SUBBAB1"/>
      <w:lvlText w:val="%1.%2"/>
      <w:lvlJc w:val="left"/>
      <w:pPr>
        <w:tabs>
          <w:tab w:val="num" w:pos="540"/>
        </w:tabs>
        <w:ind w:left="540" w:hanging="540"/>
      </w:pPr>
      <w:rPr>
        <w:rFonts w:hint="default"/>
        <w:i w:val="0"/>
        <w:sz w:val="24"/>
        <w:lang w:val="en-US"/>
      </w:rPr>
    </w:lvl>
    <w:lvl w:ilvl="2">
      <w:start w:val="1"/>
      <w:numFmt w:val="decimal"/>
      <w:pStyle w:val="SUBBAB2"/>
      <w:lvlText w:val="%1.%2.%3"/>
      <w:lvlJc w:val="left"/>
      <w:pPr>
        <w:tabs>
          <w:tab w:val="num" w:pos="720"/>
        </w:tabs>
        <w:ind w:left="720" w:hanging="720"/>
      </w:pPr>
      <w:rPr>
        <w:rFonts w:hint="default"/>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713"/>
        </w:tabs>
        <w:ind w:left="1713" w:hanging="720"/>
      </w:pPr>
      <w:rPr>
        <w:rFonts w:hint="default"/>
        <w:i w:val="0"/>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4D6614C7"/>
    <w:multiLevelType w:val="hybridMultilevel"/>
    <w:tmpl w:val="03205106"/>
    <w:lvl w:ilvl="0" w:tplc="D958B090">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
    <w:nsid w:val="4E5852F8"/>
    <w:multiLevelType w:val="multilevel"/>
    <w:tmpl w:val="E4FC2C86"/>
    <w:lvl w:ilvl="0">
      <w:start w:val="2"/>
      <w:numFmt w:val="decimal"/>
      <w:pStyle w:val="BAB"/>
      <w:lvlText w:val="BAB %1"/>
      <w:lvlJc w:val="left"/>
      <w:pPr>
        <w:ind w:left="567"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UBABI"/>
      <w:lvlText w:val="%1.%2"/>
      <w:lvlJc w:val="left"/>
      <w:pPr>
        <w:ind w:left="567" w:hanging="567"/>
      </w:pPr>
      <w:rPr>
        <w:rFonts w:hint="default"/>
      </w:rPr>
    </w:lvl>
    <w:lvl w:ilvl="2">
      <w:start w:val="1"/>
      <w:numFmt w:val="decimal"/>
      <w:pStyle w:val="SUBABII"/>
      <w:lvlText w:val="%1.%2.%3"/>
      <w:lvlJc w:val="left"/>
      <w:pPr>
        <w:ind w:left="1134" w:hanging="567"/>
      </w:pPr>
      <w:rPr>
        <w:rFonts w:hint="default"/>
      </w:rPr>
    </w:lvl>
    <w:lvl w:ilvl="3">
      <w:start w:val="1"/>
      <w:numFmt w:val="decimal"/>
      <w:pStyle w:val="SUBABIII"/>
      <w:lvlText w:val="%1.%2.%3.%4"/>
      <w:lvlJc w:val="left"/>
      <w:pPr>
        <w:ind w:left="1701"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F2A0AA8"/>
    <w:multiLevelType w:val="hybridMultilevel"/>
    <w:tmpl w:val="A8A07BCA"/>
    <w:lvl w:ilvl="0" w:tplc="FD2E6A2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0"/>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41C"/>
    <w:rsid w:val="000B08A6"/>
    <w:rsid w:val="000B17C3"/>
    <w:rsid w:val="00161481"/>
    <w:rsid w:val="001B2A24"/>
    <w:rsid w:val="00231BE0"/>
    <w:rsid w:val="002C4C04"/>
    <w:rsid w:val="003B241C"/>
    <w:rsid w:val="00455BA6"/>
    <w:rsid w:val="005038F4"/>
    <w:rsid w:val="00545131"/>
    <w:rsid w:val="00625001"/>
    <w:rsid w:val="00640E70"/>
    <w:rsid w:val="006A6371"/>
    <w:rsid w:val="007545B9"/>
    <w:rsid w:val="007E4575"/>
    <w:rsid w:val="008673A6"/>
    <w:rsid w:val="00871F73"/>
    <w:rsid w:val="008C76CC"/>
    <w:rsid w:val="009D0868"/>
    <w:rsid w:val="009D6AA2"/>
    <w:rsid w:val="00A11CFC"/>
    <w:rsid w:val="00B41862"/>
    <w:rsid w:val="00B6142A"/>
    <w:rsid w:val="00D25A3F"/>
    <w:rsid w:val="00D37357"/>
    <w:rsid w:val="00E418A6"/>
    <w:rsid w:val="00EC32A8"/>
    <w:rsid w:val="00F44D31"/>
    <w:rsid w:val="00FD70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C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E45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C4C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17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ABI">
    <w:name w:val="SUBAB I"/>
    <w:basedOn w:val="Heading2"/>
    <w:autoRedefine/>
    <w:qFormat/>
    <w:rsid w:val="008C76CC"/>
    <w:pPr>
      <w:numPr>
        <w:ilvl w:val="1"/>
        <w:numId w:val="6"/>
      </w:numPr>
      <w:spacing w:before="0" w:line="360" w:lineRule="auto"/>
      <w:ind w:left="709" w:hanging="709"/>
      <w:jc w:val="both"/>
    </w:pPr>
    <w:rPr>
      <w:rFonts w:ascii="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7E4575"/>
    <w:rPr>
      <w:rFonts w:asciiTheme="majorHAnsi" w:eastAsiaTheme="majorEastAsia" w:hAnsiTheme="majorHAnsi" w:cstheme="majorBidi"/>
      <w:b/>
      <w:bCs/>
      <w:color w:val="4F81BD" w:themeColor="accent1"/>
      <w:sz w:val="26"/>
      <w:szCs w:val="26"/>
    </w:rPr>
  </w:style>
  <w:style w:type="paragraph" w:customStyle="1" w:styleId="SUBABIII">
    <w:name w:val="SUBAB III"/>
    <w:basedOn w:val="Heading4"/>
    <w:next w:val="Heading4"/>
    <w:autoRedefine/>
    <w:qFormat/>
    <w:rsid w:val="002C4C04"/>
    <w:pPr>
      <w:numPr>
        <w:ilvl w:val="3"/>
        <w:numId w:val="6"/>
      </w:numPr>
      <w:spacing w:before="0" w:line="360" w:lineRule="auto"/>
      <w:jc w:val="both"/>
    </w:pPr>
    <w:rPr>
      <w:rFonts w:ascii="Times New Roman" w:hAnsi="Times New Roman"/>
      <w:i w:val="0"/>
      <w:color w:val="auto"/>
    </w:rPr>
  </w:style>
  <w:style w:type="character" w:customStyle="1" w:styleId="Heading4Char">
    <w:name w:val="Heading 4 Char"/>
    <w:basedOn w:val="DefaultParagraphFont"/>
    <w:link w:val="Heading4"/>
    <w:uiPriority w:val="9"/>
    <w:semiHidden/>
    <w:rsid w:val="000B17C3"/>
    <w:rPr>
      <w:rFonts w:asciiTheme="majorHAnsi" w:eastAsiaTheme="majorEastAsia" w:hAnsiTheme="majorHAnsi" w:cstheme="majorBidi"/>
      <w:b/>
      <w:bCs/>
      <w:i/>
      <w:iCs/>
      <w:color w:val="4F81BD" w:themeColor="accent1"/>
    </w:rPr>
  </w:style>
  <w:style w:type="paragraph" w:customStyle="1" w:styleId="BAB">
    <w:name w:val="BAB"/>
    <w:basedOn w:val="Heading1"/>
    <w:autoRedefine/>
    <w:qFormat/>
    <w:rsid w:val="001B2A24"/>
    <w:pPr>
      <w:numPr>
        <w:numId w:val="6"/>
      </w:numPr>
      <w:spacing w:before="0" w:line="360" w:lineRule="auto"/>
      <w:jc w:val="center"/>
    </w:pPr>
    <w:rPr>
      <w:rFonts w:ascii="Times New Roman" w:hAnsi="Times New Roman" w:cs="Times New Roman"/>
      <w:color w:val="auto"/>
      <w:szCs w:val="24"/>
    </w:rPr>
  </w:style>
  <w:style w:type="character" w:customStyle="1" w:styleId="Heading1Char">
    <w:name w:val="Heading 1 Char"/>
    <w:basedOn w:val="DefaultParagraphFont"/>
    <w:link w:val="Heading1"/>
    <w:uiPriority w:val="9"/>
    <w:rsid w:val="002C4C04"/>
    <w:rPr>
      <w:rFonts w:asciiTheme="majorHAnsi" w:eastAsiaTheme="majorEastAsia" w:hAnsiTheme="majorHAnsi" w:cstheme="majorBidi"/>
      <w:b/>
      <w:bCs/>
      <w:color w:val="365F91" w:themeColor="accent1" w:themeShade="BF"/>
      <w:sz w:val="28"/>
      <w:szCs w:val="28"/>
    </w:rPr>
  </w:style>
  <w:style w:type="paragraph" w:customStyle="1" w:styleId="SUBABII">
    <w:name w:val="SUBAB II"/>
    <w:basedOn w:val="Heading3"/>
    <w:next w:val="SUBABI"/>
    <w:autoRedefine/>
    <w:qFormat/>
    <w:rsid w:val="008673A6"/>
    <w:pPr>
      <w:keepNext w:val="0"/>
      <w:numPr>
        <w:ilvl w:val="2"/>
        <w:numId w:val="6"/>
      </w:numPr>
      <w:spacing w:before="0" w:line="360" w:lineRule="auto"/>
      <w:ind w:left="0" w:firstLine="0"/>
      <w:jc w:val="both"/>
    </w:pPr>
    <w:rPr>
      <w:color w:val="auto"/>
    </w:rPr>
  </w:style>
  <w:style w:type="character" w:customStyle="1" w:styleId="Heading3Char">
    <w:name w:val="Heading 3 Char"/>
    <w:basedOn w:val="DefaultParagraphFont"/>
    <w:link w:val="Heading3"/>
    <w:uiPriority w:val="9"/>
    <w:semiHidden/>
    <w:rsid w:val="002C4C04"/>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161481"/>
    <w:pPr>
      <w:numPr>
        <w:numId w:val="7"/>
      </w:numPr>
      <w:spacing w:after="0"/>
      <w:contextualSpacing/>
    </w:pPr>
  </w:style>
  <w:style w:type="paragraph" w:customStyle="1" w:styleId="SUBBAB1">
    <w:name w:val="SUBBAB 1"/>
    <w:basedOn w:val="BAB"/>
    <w:link w:val="SUBBAB1Char"/>
    <w:qFormat/>
    <w:rsid w:val="00161481"/>
    <w:pPr>
      <w:keepNext w:val="0"/>
      <w:keepLines w:val="0"/>
      <w:numPr>
        <w:ilvl w:val="1"/>
        <w:numId w:val="8"/>
      </w:numPr>
      <w:tabs>
        <w:tab w:val="center" w:pos="4513"/>
        <w:tab w:val="left" w:pos="6480"/>
      </w:tabs>
      <w:spacing w:line="240" w:lineRule="auto"/>
      <w:jc w:val="left"/>
      <w:outlineLvl w:val="9"/>
    </w:pPr>
    <w:rPr>
      <w:rFonts w:asciiTheme="majorBidi" w:eastAsiaTheme="minorHAnsi" w:hAnsiTheme="majorBidi" w:cstheme="majorBidi"/>
      <w:szCs w:val="28"/>
    </w:rPr>
  </w:style>
  <w:style w:type="character" w:customStyle="1" w:styleId="SUBBAB1Char">
    <w:name w:val="SUBBAB 1 Char"/>
    <w:basedOn w:val="DefaultParagraphFont"/>
    <w:link w:val="SUBBAB1"/>
    <w:rsid w:val="00161481"/>
    <w:rPr>
      <w:rFonts w:asciiTheme="majorBidi" w:hAnsiTheme="majorBidi" w:cstheme="majorBidi"/>
      <w:b/>
      <w:bCs/>
      <w:sz w:val="28"/>
      <w:szCs w:val="28"/>
    </w:rPr>
  </w:style>
  <w:style w:type="paragraph" w:customStyle="1" w:styleId="SUBBAB2">
    <w:name w:val="SUBBAB 2"/>
    <w:basedOn w:val="SUBBAB1"/>
    <w:qFormat/>
    <w:rsid w:val="00161481"/>
    <w:pPr>
      <w:numPr>
        <w:ilvl w:val="2"/>
      </w:numPr>
      <w:tabs>
        <w:tab w:val="clear" w:pos="720"/>
        <w:tab w:val="clear" w:pos="4513"/>
        <w:tab w:val="clear" w:pos="6480"/>
      </w:tabs>
      <w:ind w:left="1134" w:hanging="567"/>
    </w:pPr>
    <w:rPr>
      <w:sz w:val="24"/>
      <w:lang w:val="en-US"/>
    </w:rPr>
  </w:style>
  <w:style w:type="table" w:styleId="TableGrid">
    <w:name w:val="Table Grid"/>
    <w:basedOn w:val="TableNormal"/>
    <w:uiPriority w:val="59"/>
    <w:rsid w:val="0016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76CC"/>
    <w:pPr>
      <w:spacing w:line="240" w:lineRule="auto"/>
    </w:pPr>
    <w:rPr>
      <w:b/>
      <w:bCs/>
      <w:color w:val="4F81BD" w:themeColor="accent1"/>
      <w:sz w:val="18"/>
      <w:szCs w:val="18"/>
    </w:rPr>
  </w:style>
  <w:style w:type="paragraph" w:customStyle="1" w:styleId="Tabel">
    <w:name w:val="Tabel"/>
    <w:basedOn w:val="Caption"/>
    <w:qFormat/>
    <w:rsid w:val="008C76CC"/>
    <w:pPr>
      <w:spacing w:after="0" w:line="360" w:lineRule="auto"/>
    </w:pPr>
    <w:rPr>
      <w:rFonts w:ascii="Times New Roman" w:hAnsi="Times New Roman" w:cs="Times New Roman"/>
      <w:b w:val="0"/>
      <w:i/>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C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E45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C4C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17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ABI">
    <w:name w:val="SUBAB I"/>
    <w:basedOn w:val="Heading2"/>
    <w:autoRedefine/>
    <w:qFormat/>
    <w:rsid w:val="008C76CC"/>
    <w:pPr>
      <w:numPr>
        <w:ilvl w:val="1"/>
        <w:numId w:val="6"/>
      </w:numPr>
      <w:spacing w:before="0" w:line="360" w:lineRule="auto"/>
      <w:ind w:left="709" w:hanging="709"/>
      <w:jc w:val="both"/>
    </w:pPr>
    <w:rPr>
      <w:rFonts w:ascii="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7E4575"/>
    <w:rPr>
      <w:rFonts w:asciiTheme="majorHAnsi" w:eastAsiaTheme="majorEastAsia" w:hAnsiTheme="majorHAnsi" w:cstheme="majorBidi"/>
      <w:b/>
      <w:bCs/>
      <w:color w:val="4F81BD" w:themeColor="accent1"/>
      <w:sz w:val="26"/>
      <w:szCs w:val="26"/>
    </w:rPr>
  </w:style>
  <w:style w:type="paragraph" w:customStyle="1" w:styleId="SUBABIII">
    <w:name w:val="SUBAB III"/>
    <w:basedOn w:val="Heading4"/>
    <w:next w:val="Heading4"/>
    <w:autoRedefine/>
    <w:qFormat/>
    <w:rsid w:val="002C4C04"/>
    <w:pPr>
      <w:numPr>
        <w:ilvl w:val="3"/>
        <w:numId w:val="6"/>
      </w:numPr>
      <w:spacing w:before="0" w:line="360" w:lineRule="auto"/>
      <w:jc w:val="both"/>
    </w:pPr>
    <w:rPr>
      <w:rFonts w:ascii="Times New Roman" w:hAnsi="Times New Roman"/>
      <w:i w:val="0"/>
      <w:color w:val="auto"/>
    </w:rPr>
  </w:style>
  <w:style w:type="character" w:customStyle="1" w:styleId="Heading4Char">
    <w:name w:val="Heading 4 Char"/>
    <w:basedOn w:val="DefaultParagraphFont"/>
    <w:link w:val="Heading4"/>
    <w:uiPriority w:val="9"/>
    <w:semiHidden/>
    <w:rsid w:val="000B17C3"/>
    <w:rPr>
      <w:rFonts w:asciiTheme="majorHAnsi" w:eastAsiaTheme="majorEastAsia" w:hAnsiTheme="majorHAnsi" w:cstheme="majorBidi"/>
      <w:b/>
      <w:bCs/>
      <w:i/>
      <w:iCs/>
      <w:color w:val="4F81BD" w:themeColor="accent1"/>
    </w:rPr>
  </w:style>
  <w:style w:type="paragraph" w:customStyle="1" w:styleId="BAB">
    <w:name w:val="BAB"/>
    <w:basedOn w:val="Heading1"/>
    <w:autoRedefine/>
    <w:qFormat/>
    <w:rsid w:val="001B2A24"/>
    <w:pPr>
      <w:numPr>
        <w:numId w:val="6"/>
      </w:numPr>
      <w:spacing w:before="0" w:line="360" w:lineRule="auto"/>
      <w:jc w:val="center"/>
    </w:pPr>
    <w:rPr>
      <w:rFonts w:ascii="Times New Roman" w:hAnsi="Times New Roman" w:cs="Times New Roman"/>
      <w:color w:val="auto"/>
      <w:szCs w:val="24"/>
    </w:rPr>
  </w:style>
  <w:style w:type="character" w:customStyle="1" w:styleId="Heading1Char">
    <w:name w:val="Heading 1 Char"/>
    <w:basedOn w:val="DefaultParagraphFont"/>
    <w:link w:val="Heading1"/>
    <w:uiPriority w:val="9"/>
    <w:rsid w:val="002C4C04"/>
    <w:rPr>
      <w:rFonts w:asciiTheme="majorHAnsi" w:eastAsiaTheme="majorEastAsia" w:hAnsiTheme="majorHAnsi" w:cstheme="majorBidi"/>
      <w:b/>
      <w:bCs/>
      <w:color w:val="365F91" w:themeColor="accent1" w:themeShade="BF"/>
      <w:sz w:val="28"/>
      <w:szCs w:val="28"/>
    </w:rPr>
  </w:style>
  <w:style w:type="paragraph" w:customStyle="1" w:styleId="SUBABII">
    <w:name w:val="SUBAB II"/>
    <w:basedOn w:val="Heading3"/>
    <w:next w:val="SUBABI"/>
    <w:autoRedefine/>
    <w:qFormat/>
    <w:rsid w:val="008673A6"/>
    <w:pPr>
      <w:keepNext w:val="0"/>
      <w:numPr>
        <w:ilvl w:val="2"/>
        <w:numId w:val="6"/>
      </w:numPr>
      <w:spacing w:before="0" w:line="360" w:lineRule="auto"/>
      <w:ind w:left="0" w:firstLine="0"/>
      <w:jc w:val="both"/>
    </w:pPr>
    <w:rPr>
      <w:color w:val="auto"/>
    </w:rPr>
  </w:style>
  <w:style w:type="character" w:customStyle="1" w:styleId="Heading3Char">
    <w:name w:val="Heading 3 Char"/>
    <w:basedOn w:val="DefaultParagraphFont"/>
    <w:link w:val="Heading3"/>
    <w:uiPriority w:val="9"/>
    <w:semiHidden/>
    <w:rsid w:val="002C4C04"/>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161481"/>
    <w:pPr>
      <w:numPr>
        <w:numId w:val="7"/>
      </w:numPr>
      <w:spacing w:after="0"/>
      <w:contextualSpacing/>
    </w:pPr>
  </w:style>
  <w:style w:type="paragraph" w:customStyle="1" w:styleId="SUBBAB1">
    <w:name w:val="SUBBAB 1"/>
    <w:basedOn w:val="BAB"/>
    <w:link w:val="SUBBAB1Char"/>
    <w:qFormat/>
    <w:rsid w:val="00161481"/>
    <w:pPr>
      <w:keepNext w:val="0"/>
      <w:keepLines w:val="0"/>
      <w:numPr>
        <w:ilvl w:val="1"/>
        <w:numId w:val="8"/>
      </w:numPr>
      <w:tabs>
        <w:tab w:val="center" w:pos="4513"/>
        <w:tab w:val="left" w:pos="6480"/>
      </w:tabs>
      <w:spacing w:line="240" w:lineRule="auto"/>
      <w:jc w:val="left"/>
      <w:outlineLvl w:val="9"/>
    </w:pPr>
    <w:rPr>
      <w:rFonts w:asciiTheme="majorBidi" w:eastAsiaTheme="minorHAnsi" w:hAnsiTheme="majorBidi" w:cstheme="majorBidi"/>
      <w:szCs w:val="28"/>
    </w:rPr>
  </w:style>
  <w:style w:type="character" w:customStyle="1" w:styleId="SUBBAB1Char">
    <w:name w:val="SUBBAB 1 Char"/>
    <w:basedOn w:val="DefaultParagraphFont"/>
    <w:link w:val="SUBBAB1"/>
    <w:rsid w:val="00161481"/>
    <w:rPr>
      <w:rFonts w:asciiTheme="majorBidi" w:hAnsiTheme="majorBidi" w:cstheme="majorBidi"/>
      <w:b/>
      <w:bCs/>
      <w:sz w:val="28"/>
      <w:szCs w:val="28"/>
    </w:rPr>
  </w:style>
  <w:style w:type="paragraph" w:customStyle="1" w:styleId="SUBBAB2">
    <w:name w:val="SUBBAB 2"/>
    <w:basedOn w:val="SUBBAB1"/>
    <w:qFormat/>
    <w:rsid w:val="00161481"/>
    <w:pPr>
      <w:numPr>
        <w:ilvl w:val="2"/>
      </w:numPr>
      <w:tabs>
        <w:tab w:val="clear" w:pos="720"/>
        <w:tab w:val="clear" w:pos="4513"/>
        <w:tab w:val="clear" w:pos="6480"/>
      </w:tabs>
      <w:ind w:left="1134" w:hanging="567"/>
    </w:pPr>
    <w:rPr>
      <w:sz w:val="24"/>
      <w:lang w:val="en-US"/>
    </w:rPr>
  </w:style>
  <w:style w:type="table" w:styleId="TableGrid">
    <w:name w:val="Table Grid"/>
    <w:basedOn w:val="TableNormal"/>
    <w:uiPriority w:val="59"/>
    <w:rsid w:val="0016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76CC"/>
    <w:pPr>
      <w:spacing w:line="240" w:lineRule="auto"/>
    </w:pPr>
    <w:rPr>
      <w:b/>
      <w:bCs/>
      <w:color w:val="4F81BD" w:themeColor="accent1"/>
      <w:sz w:val="18"/>
      <w:szCs w:val="18"/>
    </w:rPr>
  </w:style>
  <w:style w:type="paragraph" w:customStyle="1" w:styleId="Tabel">
    <w:name w:val="Tabel"/>
    <w:basedOn w:val="Caption"/>
    <w:qFormat/>
    <w:rsid w:val="008C76CC"/>
    <w:pPr>
      <w:spacing w:after="0" w:line="360" w:lineRule="auto"/>
    </w:pPr>
    <w:rPr>
      <w:rFonts w:ascii="Times New Roman" w:hAnsi="Times New Roman" w:cs="Times New Roman"/>
      <w:b w:val="0"/>
      <w: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80327-17A1-4FDD-872B-05666854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Difaal21</dc:creator>
  <cp:lastModifiedBy>Difaal21</cp:lastModifiedBy>
  <cp:revision>16</cp:revision>
  <dcterms:created xsi:type="dcterms:W3CDTF">2020-02-25T14:49:00Z</dcterms:created>
  <dcterms:modified xsi:type="dcterms:W3CDTF">2020-03-18T14:57:00Z</dcterms:modified>
</cp:coreProperties>
</file>