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FA" w:rsidRPr="00466DB2" w:rsidRDefault="002721FA" w:rsidP="00E27780">
      <w:pPr>
        <w:spacing w:line="360" w:lineRule="auto"/>
        <w:ind w:left="709" w:right="-2" w:hanging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66DB2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ED7339" w:rsidRPr="00ED7339" w:rsidRDefault="00ED7339" w:rsidP="00E27780">
      <w:pPr>
        <w:spacing w:line="360" w:lineRule="auto"/>
        <w:ind w:left="709" w:right="-2" w:hanging="709"/>
        <w:jc w:val="center"/>
        <w:rPr>
          <w:rFonts w:ascii="Times New Roman" w:hAnsi="Times New Roman" w:cs="Times New Roman"/>
          <w:b/>
          <w:szCs w:val="24"/>
          <w:lang w:val="en-US"/>
        </w:rPr>
      </w:pPr>
    </w:p>
    <w:p w:rsidR="00DB66AD" w:rsidRPr="00E27780" w:rsidRDefault="002721FA" w:rsidP="00E27780">
      <w:pPr>
        <w:spacing w:line="360" w:lineRule="auto"/>
        <w:ind w:left="709" w:right="-2" w:hanging="709"/>
        <w:rPr>
          <w:rFonts w:ascii="Times New Roman" w:hAnsi="Times New Roman" w:cs="Times New Roman"/>
          <w:i/>
          <w:szCs w:val="24"/>
          <w:lang w:val="en-US"/>
        </w:rPr>
      </w:pPr>
      <w:r w:rsidRPr="000322E0">
        <w:rPr>
          <w:rFonts w:ascii="Times New Roman" w:hAnsi="Times New Roman" w:cs="Times New Roman"/>
          <w:szCs w:val="24"/>
        </w:rPr>
        <w:t>[1]</w:t>
      </w:r>
      <w:r w:rsidRPr="000322E0">
        <w:rPr>
          <w:rFonts w:ascii="Times New Roman" w:hAnsi="Times New Roman" w:cs="Times New Roman"/>
          <w:szCs w:val="24"/>
        </w:rPr>
        <w:tab/>
      </w:r>
      <w:r w:rsidR="00E27780" w:rsidRPr="000322E0">
        <w:rPr>
          <w:rFonts w:ascii="Times New Roman" w:hAnsi="Times New Roman" w:cs="Times New Roman"/>
          <w:szCs w:val="24"/>
        </w:rPr>
        <w:t xml:space="preserve">Putra, Adnan Husada. 2016. Peran UMKM dalam Pembangunan dan Kesejahteraan Masyarakat Kabupaten Blora. </w:t>
      </w:r>
      <w:r w:rsidR="00E27780" w:rsidRPr="000322E0">
        <w:rPr>
          <w:rFonts w:ascii="Times New Roman" w:hAnsi="Times New Roman" w:cs="Times New Roman"/>
          <w:i/>
          <w:szCs w:val="24"/>
        </w:rPr>
        <w:t xml:space="preserve">Jurnal Analisa Sosiologi. </w:t>
      </w:r>
      <w:r w:rsidR="00E27780" w:rsidRPr="000322E0">
        <w:rPr>
          <w:rFonts w:ascii="Times New Roman" w:hAnsi="Times New Roman" w:cs="Times New Roman"/>
          <w:szCs w:val="24"/>
        </w:rPr>
        <w:t>5(2):  40-52.</w:t>
      </w:r>
    </w:p>
    <w:p w:rsidR="00DB66AD" w:rsidRPr="00CF0E13" w:rsidRDefault="002721FA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 w:rsidRPr="000322E0">
        <w:rPr>
          <w:rFonts w:ascii="Times New Roman" w:hAnsi="Times New Roman" w:cs="Times New Roman"/>
          <w:szCs w:val="24"/>
        </w:rPr>
        <w:t>[2]</w:t>
      </w:r>
      <w:r w:rsidR="003F1F38">
        <w:rPr>
          <w:rFonts w:ascii="Times New Roman" w:hAnsi="Times New Roman" w:cs="Times New Roman"/>
          <w:szCs w:val="24"/>
          <w:lang w:val="en-US"/>
        </w:rPr>
        <w:tab/>
      </w:r>
      <w:r w:rsidR="00AD2A18" w:rsidRPr="000322E0">
        <w:rPr>
          <w:rFonts w:ascii="Times New Roman" w:hAnsi="Times New Roman" w:cs="Times New Roman"/>
          <w:color w:val="000000" w:themeColor="text1"/>
          <w:szCs w:val="24"/>
        </w:rPr>
        <w:t xml:space="preserve">Priambada, Swasta. 2015. Manfaat Penggunaan Media Sosial Pada Usaha Kecil Menengah. </w:t>
      </w:r>
      <w:r w:rsidR="00AD2A18" w:rsidRPr="000322E0">
        <w:rPr>
          <w:rFonts w:ascii="Times New Roman" w:hAnsi="Times New Roman" w:cs="Times New Roman"/>
          <w:i/>
          <w:color w:val="000000" w:themeColor="text1"/>
          <w:szCs w:val="24"/>
        </w:rPr>
        <w:t xml:space="preserve">Seminar Nasional Sistem Informasi Indonesia. </w:t>
      </w:r>
      <w:r w:rsidR="00AD2A18" w:rsidRPr="000322E0">
        <w:rPr>
          <w:rFonts w:ascii="Times New Roman" w:hAnsi="Times New Roman" w:cs="Times New Roman"/>
          <w:color w:val="000000" w:themeColor="text1"/>
          <w:szCs w:val="24"/>
        </w:rPr>
        <w:t>42-46.</w:t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[3]</w:t>
      </w:r>
      <w:r>
        <w:rPr>
          <w:rFonts w:ascii="Times New Roman" w:hAnsi="Times New Roman" w:cs="Times New Roman"/>
          <w:szCs w:val="24"/>
          <w:lang w:val="en-US"/>
        </w:rPr>
        <w:tab/>
      </w:r>
      <w:r w:rsidR="003F1F38" w:rsidRPr="008F411D">
        <w:rPr>
          <w:rFonts w:ascii="Times New Roman" w:hAnsi="Times New Roman" w:cs="Times New Roman"/>
          <w:color w:val="000000" w:themeColor="text1"/>
        </w:rPr>
        <w:t>Fachrudin,</w:t>
      </w:r>
      <w:r w:rsidR="003F1F38">
        <w:rPr>
          <w:rFonts w:ascii="Times New Roman" w:hAnsi="Times New Roman" w:cs="Times New Roman"/>
          <w:color w:val="000000" w:themeColor="text1"/>
        </w:rPr>
        <w:t xml:space="preserve"> Khaira Amalia dan</w:t>
      </w:r>
      <w:r w:rsidR="003F1F38" w:rsidRPr="008F411D">
        <w:rPr>
          <w:rFonts w:ascii="Times New Roman" w:hAnsi="Times New Roman" w:cs="Times New Roman"/>
          <w:color w:val="000000" w:themeColor="text1"/>
        </w:rPr>
        <w:t xml:space="preserve"> Hilma Tamiami Fachrudin. 2014. Tenant Satisfation In Boarding House and it’s Relationship To R</w:t>
      </w:r>
      <w:r w:rsidR="003F1F38">
        <w:rPr>
          <w:rFonts w:ascii="Times New Roman" w:hAnsi="Times New Roman" w:cs="Times New Roman"/>
          <w:color w:val="000000" w:themeColor="text1"/>
        </w:rPr>
        <w:t>enewal In Medan City, Indonesia</w:t>
      </w:r>
      <w:r w:rsidR="003F1F38" w:rsidRPr="008F411D">
        <w:rPr>
          <w:rFonts w:ascii="Times New Roman" w:hAnsi="Times New Roman" w:cs="Times New Roman"/>
          <w:i/>
          <w:color w:val="000000" w:themeColor="text1"/>
        </w:rPr>
        <w:t xml:space="preserve">, International Journal Of Academic Research, </w:t>
      </w:r>
      <w:r w:rsidR="003F1F38">
        <w:rPr>
          <w:rFonts w:ascii="Times New Roman" w:hAnsi="Times New Roman" w:cs="Times New Roman"/>
          <w:color w:val="000000" w:themeColor="text1"/>
        </w:rPr>
        <w:t>6(2):97-101.</w:t>
      </w:r>
    </w:p>
    <w:p w:rsidR="00DB66AD" w:rsidRDefault="00DB66AD" w:rsidP="00E27780">
      <w:pPr>
        <w:pStyle w:val="ListBullet"/>
        <w:numPr>
          <w:ilvl w:val="0"/>
          <w:numId w:val="0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[4]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Chandra, Erbin. dkk. 2014. </w:t>
      </w:r>
      <w:r w:rsidRPr="00947B67">
        <w:rPr>
          <w:rFonts w:ascii="Times New Roman" w:hAnsi="Times New Roman" w:cs="Times New Roman"/>
          <w:sz w:val="24"/>
        </w:rPr>
        <w:t>Peranan Kerjasama Bisnis Terhadap Peningkatan Volume Penjualan Pada Toko Media Print Pematangsiantar</w:t>
      </w:r>
      <w:r>
        <w:rPr>
          <w:rFonts w:ascii="Times New Roman" w:hAnsi="Times New Roman" w:cs="Times New Roman"/>
          <w:sz w:val="24"/>
        </w:rPr>
        <w:t xml:space="preserve">. </w:t>
      </w:r>
      <w:r w:rsidRPr="00957512">
        <w:rPr>
          <w:rFonts w:ascii="Times New Roman" w:hAnsi="Times New Roman" w:cs="Times New Roman"/>
          <w:i/>
          <w:sz w:val="24"/>
        </w:rPr>
        <w:t>Jurnal Sultanist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2(2):5-11.</w:t>
      </w:r>
    </w:p>
    <w:p w:rsidR="00061FE9" w:rsidRDefault="00DB66AD" w:rsidP="00061FE9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[5]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Puspasari</w:t>
      </w:r>
      <w:proofErr w:type="spellEnd"/>
      <w:r w:rsidR="00061FE9">
        <w:rPr>
          <w:rFonts w:ascii="Times New Roman" w:hAnsi="Times New Roman" w:cs="Times New Roman"/>
          <w:szCs w:val="24"/>
          <w:lang w:val="en-US"/>
        </w:rPr>
        <w:t xml:space="preserve">, </w:t>
      </w:r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Elisabeth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Lisato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Susilo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Toto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Rahardjo</w:t>
      </w:r>
      <w:proofErr w:type="spellEnd"/>
      <w:r w:rsidR="00061FE9">
        <w:rPr>
          <w:rFonts w:ascii="Times New Roman" w:hAnsi="Times New Roman" w:cs="Times New Roman"/>
          <w:szCs w:val="24"/>
          <w:lang w:val="en-US"/>
        </w:rPr>
        <w:t xml:space="preserve">. 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2017</w:t>
      </w:r>
      <w:r w:rsidR="00061FE9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Pengaruh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Orientasi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>
        <w:rPr>
          <w:rFonts w:ascii="Times New Roman" w:hAnsi="Times New Roman" w:cs="Times New Roman"/>
          <w:szCs w:val="24"/>
          <w:lang w:val="en-US"/>
        </w:rPr>
        <w:t>Kewirausahaan</w:t>
      </w:r>
      <w:proofErr w:type="spellEnd"/>
      <w:r w:rsidR="00061FE9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="00061FE9">
        <w:rPr>
          <w:rFonts w:ascii="Times New Roman" w:hAnsi="Times New Roman" w:cs="Times New Roman"/>
          <w:szCs w:val="24"/>
          <w:lang w:val="en-US"/>
        </w:rPr>
        <w:t>Inovasi</w:t>
      </w:r>
      <w:proofErr w:type="spellEnd"/>
      <w:r w:rsid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>
        <w:rPr>
          <w:rFonts w:ascii="Times New Roman" w:hAnsi="Times New Roman" w:cs="Times New Roman"/>
          <w:szCs w:val="24"/>
          <w:lang w:val="en-US"/>
        </w:rPr>
        <w:t>Produk</w:t>
      </w:r>
      <w:proofErr w:type="spellEnd"/>
      <w:r w:rsidR="00061FE9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="00061FE9">
        <w:rPr>
          <w:rFonts w:ascii="Times New Roman" w:hAnsi="Times New Roman" w:cs="Times New Roman"/>
          <w:szCs w:val="24"/>
          <w:lang w:val="en-US"/>
        </w:rPr>
        <w:t>d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an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Dukungan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Partner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Terhadap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Keunggulan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Bersaing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Studi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Pada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Industri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Makanan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>
        <w:rPr>
          <w:rFonts w:ascii="Times New Roman" w:hAnsi="Times New Roman" w:cs="Times New Roman"/>
          <w:szCs w:val="24"/>
          <w:lang w:val="en-US"/>
        </w:rPr>
        <w:t>dan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Minuman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 w:rsidRPr="00061FE9">
        <w:rPr>
          <w:rFonts w:ascii="Times New Roman" w:hAnsi="Times New Roman" w:cs="Times New Roman"/>
          <w:szCs w:val="24"/>
          <w:lang w:val="en-US"/>
        </w:rPr>
        <w:t>Skala</w:t>
      </w:r>
      <w:proofErr w:type="spellEnd"/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 Kecil </w:t>
      </w:r>
      <w:proofErr w:type="spellStart"/>
      <w:r w:rsidR="00061FE9">
        <w:rPr>
          <w:rFonts w:ascii="Times New Roman" w:hAnsi="Times New Roman" w:cs="Times New Roman"/>
          <w:szCs w:val="24"/>
          <w:lang w:val="en-US"/>
        </w:rPr>
        <w:t>dan</w:t>
      </w:r>
      <w:proofErr w:type="spellEnd"/>
      <w:r w:rsidR="00061F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61FE9">
        <w:rPr>
          <w:rFonts w:ascii="Times New Roman" w:hAnsi="Times New Roman" w:cs="Times New Roman"/>
          <w:szCs w:val="24"/>
          <w:lang w:val="en-US"/>
        </w:rPr>
        <w:t>Menengah</w:t>
      </w:r>
      <w:proofErr w:type="spellEnd"/>
      <w:r w:rsidR="00061FE9">
        <w:rPr>
          <w:rFonts w:ascii="Times New Roman" w:hAnsi="Times New Roman" w:cs="Times New Roman"/>
          <w:szCs w:val="24"/>
          <w:lang w:val="en-US"/>
        </w:rPr>
        <w:t xml:space="preserve"> d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i Kota Semarang</w:t>
      </w:r>
      <w:r w:rsidR="00061FE9" w:rsidRPr="00061FE9">
        <w:rPr>
          <w:rFonts w:ascii="Times New Roman" w:hAnsi="Times New Roman" w:cs="Times New Roman"/>
          <w:i/>
          <w:szCs w:val="24"/>
          <w:lang w:val="en-US"/>
        </w:rPr>
        <w:t xml:space="preserve">. Journal </w:t>
      </w:r>
      <w:proofErr w:type="gramStart"/>
      <w:r w:rsidR="00061FE9" w:rsidRPr="00061FE9">
        <w:rPr>
          <w:rFonts w:ascii="Times New Roman" w:hAnsi="Times New Roman" w:cs="Times New Roman"/>
          <w:i/>
          <w:szCs w:val="24"/>
          <w:lang w:val="en-US"/>
        </w:rPr>
        <w:t>Of</w:t>
      </w:r>
      <w:proofErr w:type="gramEnd"/>
      <w:r w:rsidR="00061FE9" w:rsidRPr="00061FE9">
        <w:rPr>
          <w:rFonts w:ascii="Times New Roman" w:hAnsi="Times New Roman" w:cs="Times New Roman"/>
          <w:i/>
          <w:szCs w:val="24"/>
          <w:lang w:val="en-US"/>
        </w:rPr>
        <w:t xml:space="preserve"> Management</w:t>
      </w:r>
      <w:r w:rsidR="00061FE9">
        <w:rPr>
          <w:rFonts w:ascii="Times New Roman" w:hAnsi="Times New Roman" w:cs="Times New Roman"/>
          <w:szCs w:val="24"/>
          <w:lang w:val="en-US"/>
        </w:rPr>
        <w:t>. 6(3):1-8.</w:t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[6]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r w:rsidR="0070074E">
        <w:rPr>
          <w:rFonts w:ascii="Times New Roman" w:hAnsi="Times New Roman" w:cs="Times New Roman"/>
          <w:color w:val="000000" w:themeColor="text1"/>
        </w:rPr>
        <w:t xml:space="preserve">Dwi </w:t>
      </w:r>
      <w:proofErr w:type="gramStart"/>
      <w:r w:rsidR="0070074E">
        <w:rPr>
          <w:rFonts w:ascii="Times New Roman" w:hAnsi="Times New Roman" w:cs="Times New Roman"/>
          <w:color w:val="000000" w:themeColor="text1"/>
        </w:rPr>
        <w:t>Ratnasari</w:t>
      </w:r>
      <w:proofErr w:type="gramEnd"/>
      <w:r w:rsidR="0070074E">
        <w:rPr>
          <w:rFonts w:ascii="Times New Roman" w:hAnsi="Times New Roman" w:cs="Times New Roman"/>
          <w:color w:val="000000" w:themeColor="text1"/>
        </w:rPr>
        <w:t xml:space="preserve">. dkk. 2018. </w:t>
      </w:r>
      <w:r w:rsidR="0070074E" w:rsidRPr="008F411D">
        <w:rPr>
          <w:rFonts w:ascii="Times New Roman" w:hAnsi="Times New Roman" w:cs="Times New Roman"/>
          <w:color w:val="000000" w:themeColor="text1"/>
        </w:rPr>
        <w:t>Sistem Informasi Pe</w:t>
      </w:r>
      <w:r w:rsidR="0070074E">
        <w:rPr>
          <w:rFonts w:ascii="Times New Roman" w:hAnsi="Times New Roman" w:cs="Times New Roman"/>
          <w:color w:val="000000" w:themeColor="text1"/>
        </w:rPr>
        <w:t xml:space="preserve">ncarian Tempat Kos Berbasis Web. </w:t>
      </w:r>
      <w:r w:rsidR="0070074E" w:rsidRPr="008F411D">
        <w:rPr>
          <w:rFonts w:ascii="Times New Roman" w:hAnsi="Times New Roman" w:cs="Times New Roman"/>
          <w:i/>
          <w:color w:val="000000" w:themeColor="text1"/>
        </w:rPr>
        <w:t>Jurnal Ilmiah B</w:t>
      </w:r>
      <w:r w:rsidR="0070074E">
        <w:rPr>
          <w:rFonts w:ascii="Times New Roman" w:hAnsi="Times New Roman" w:cs="Times New Roman"/>
          <w:i/>
          <w:color w:val="000000" w:themeColor="text1"/>
        </w:rPr>
        <w:t xml:space="preserve">idang Teknologi dan Komunikasi. </w:t>
      </w:r>
      <w:r w:rsidR="0070074E">
        <w:rPr>
          <w:rFonts w:ascii="Times New Roman" w:hAnsi="Times New Roman" w:cs="Times New Roman"/>
          <w:color w:val="000000" w:themeColor="text1"/>
        </w:rPr>
        <w:t>3(1):32-45.</w:t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[7]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r w:rsidR="0070074E">
        <w:rPr>
          <w:rFonts w:ascii="Times New Roman" w:hAnsi="Times New Roman" w:cs="Times New Roman"/>
          <w:color w:val="000000" w:themeColor="text1"/>
        </w:rPr>
        <w:t>Anamisa, Devie Rosa. dkk</w:t>
      </w:r>
      <w:r w:rsidR="0070074E" w:rsidRPr="008F411D">
        <w:rPr>
          <w:rFonts w:ascii="Times New Roman" w:hAnsi="Times New Roman" w:cs="Times New Roman"/>
          <w:color w:val="000000" w:themeColor="text1"/>
        </w:rPr>
        <w:t>.</w:t>
      </w:r>
      <w:r w:rsidR="0070074E">
        <w:rPr>
          <w:rFonts w:ascii="Times New Roman" w:hAnsi="Times New Roman" w:cs="Times New Roman"/>
          <w:color w:val="000000" w:themeColor="text1"/>
        </w:rPr>
        <w:t xml:space="preserve"> </w:t>
      </w:r>
      <w:r w:rsidR="0070074E" w:rsidRPr="008F411D">
        <w:rPr>
          <w:rFonts w:ascii="Times New Roman" w:hAnsi="Times New Roman" w:cs="Times New Roman"/>
          <w:color w:val="000000" w:themeColor="text1"/>
        </w:rPr>
        <w:t>2016.</w:t>
      </w:r>
      <w:r w:rsidR="0070074E">
        <w:rPr>
          <w:rFonts w:ascii="Times New Roman" w:hAnsi="Times New Roman" w:cs="Times New Roman"/>
          <w:color w:val="000000" w:themeColor="text1"/>
        </w:rPr>
        <w:t xml:space="preserve"> </w:t>
      </w:r>
      <w:r w:rsidR="0070074E" w:rsidRPr="008F411D">
        <w:rPr>
          <w:rFonts w:ascii="Times New Roman" w:hAnsi="Times New Roman" w:cs="Times New Roman"/>
          <w:color w:val="000000" w:themeColor="text1"/>
        </w:rPr>
        <w:t>Selection System Of The Boarding House Based On Fuzzy Multi A</w:t>
      </w:r>
      <w:r w:rsidR="0070074E">
        <w:rPr>
          <w:rFonts w:ascii="Times New Roman" w:hAnsi="Times New Roman" w:cs="Times New Roman"/>
          <w:color w:val="000000" w:themeColor="text1"/>
        </w:rPr>
        <w:t>ttribute Decision Making Method.</w:t>
      </w:r>
      <w:r w:rsidR="0070074E" w:rsidRPr="008F411D">
        <w:rPr>
          <w:rFonts w:ascii="Times New Roman" w:hAnsi="Times New Roman" w:cs="Times New Roman"/>
          <w:color w:val="000000" w:themeColor="text1"/>
        </w:rPr>
        <w:t xml:space="preserve"> </w:t>
      </w:r>
      <w:r w:rsidR="0070074E" w:rsidRPr="008F411D">
        <w:rPr>
          <w:rFonts w:ascii="Times New Roman" w:hAnsi="Times New Roman" w:cs="Times New Roman"/>
          <w:i/>
          <w:color w:val="000000" w:themeColor="text1"/>
        </w:rPr>
        <w:t>Journal of Theoretical and Applied Information Technology.</w:t>
      </w:r>
      <w:r w:rsidR="0070074E">
        <w:rPr>
          <w:rFonts w:ascii="Times New Roman" w:hAnsi="Times New Roman" w:cs="Times New Roman"/>
          <w:color w:val="000000" w:themeColor="text1"/>
        </w:rPr>
        <w:t>92(1):52-55.</w:t>
      </w:r>
    </w:p>
    <w:p w:rsidR="00DB66AD" w:rsidRPr="007B51C2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[8]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r w:rsidR="007B51C2" w:rsidRPr="007B51C2">
        <w:rPr>
          <w:rFonts w:ascii="Times New Roman" w:hAnsi="Times New Roman" w:cs="Times New Roman"/>
          <w:szCs w:val="24"/>
        </w:rPr>
        <w:t>Linda Desafitri RB</w:t>
      </w:r>
      <w:r w:rsidR="007B51C2">
        <w:rPr>
          <w:rFonts w:ascii="Times New Roman" w:hAnsi="Times New Roman" w:cs="Times New Roman"/>
          <w:szCs w:val="24"/>
        </w:rPr>
        <w:t>.</w:t>
      </w:r>
      <w:r w:rsidR="007B51C2" w:rsidRPr="007B51C2">
        <w:rPr>
          <w:rFonts w:ascii="Times New Roman" w:hAnsi="Times New Roman" w:cs="Times New Roman"/>
          <w:szCs w:val="24"/>
        </w:rPr>
        <w:t xml:space="preserve"> </w:t>
      </w:r>
      <w:r w:rsidR="007B51C2">
        <w:rPr>
          <w:rFonts w:ascii="Times New Roman" w:hAnsi="Times New Roman" w:cs="Times New Roman"/>
          <w:szCs w:val="24"/>
        </w:rPr>
        <w:t>2018</w:t>
      </w:r>
      <w:r w:rsidR="007B51C2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7B51C2" w:rsidRPr="007B51C2">
        <w:rPr>
          <w:rFonts w:ascii="Times New Roman" w:hAnsi="Times New Roman" w:cs="Times New Roman"/>
          <w:szCs w:val="24"/>
          <w:lang w:val="en-US"/>
        </w:rPr>
        <w:t>Analisis</w:t>
      </w:r>
      <w:proofErr w:type="spellEnd"/>
      <w:r w:rsidR="007B51C2" w:rsidRPr="007B51C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B51C2" w:rsidRPr="007B51C2">
        <w:rPr>
          <w:rFonts w:ascii="Times New Roman" w:hAnsi="Times New Roman" w:cs="Times New Roman"/>
          <w:szCs w:val="24"/>
          <w:lang w:val="en-US"/>
        </w:rPr>
        <w:t>Faktor</w:t>
      </w:r>
      <w:proofErr w:type="spellEnd"/>
      <w:r w:rsidR="007B51C2" w:rsidRPr="007B51C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B51C2" w:rsidRPr="007B51C2">
        <w:rPr>
          <w:rFonts w:ascii="Times New Roman" w:hAnsi="Times New Roman" w:cs="Times New Roman"/>
          <w:szCs w:val="24"/>
          <w:lang w:val="en-US"/>
        </w:rPr>
        <w:t>Pemilihan</w:t>
      </w:r>
      <w:proofErr w:type="spellEnd"/>
      <w:r w:rsidR="007B51C2" w:rsidRPr="007B51C2">
        <w:rPr>
          <w:rFonts w:ascii="Times New Roman" w:hAnsi="Times New Roman" w:cs="Times New Roman"/>
          <w:szCs w:val="24"/>
          <w:lang w:val="en-US"/>
        </w:rPr>
        <w:t xml:space="preserve"> Kos-Kosan </w:t>
      </w:r>
      <w:proofErr w:type="spellStart"/>
      <w:r w:rsidR="007B51C2" w:rsidRPr="007B51C2">
        <w:rPr>
          <w:rFonts w:ascii="Times New Roman" w:hAnsi="Times New Roman" w:cs="Times New Roman"/>
          <w:szCs w:val="24"/>
          <w:lang w:val="en-US"/>
        </w:rPr>
        <w:t>Men</w:t>
      </w:r>
      <w:r w:rsidR="007B51C2">
        <w:rPr>
          <w:rFonts w:ascii="Times New Roman" w:hAnsi="Times New Roman" w:cs="Times New Roman"/>
          <w:szCs w:val="24"/>
          <w:lang w:val="en-US"/>
        </w:rPr>
        <w:t>ggunakan</w:t>
      </w:r>
      <w:proofErr w:type="spellEnd"/>
      <w:r w:rsidR="007B51C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B51C2">
        <w:rPr>
          <w:rFonts w:ascii="Times New Roman" w:hAnsi="Times New Roman" w:cs="Times New Roman"/>
          <w:szCs w:val="24"/>
          <w:lang w:val="en-US"/>
        </w:rPr>
        <w:t>Kmo</w:t>
      </w:r>
      <w:proofErr w:type="spellEnd"/>
      <w:r w:rsidR="007B51C2">
        <w:rPr>
          <w:rFonts w:ascii="Times New Roman" w:hAnsi="Times New Roman" w:cs="Times New Roman"/>
          <w:szCs w:val="24"/>
          <w:lang w:val="en-US"/>
        </w:rPr>
        <w:t xml:space="preserve"> - Bartlett’s Test </w:t>
      </w:r>
      <w:r w:rsidR="007B51C2">
        <w:rPr>
          <w:rFonts w:ascii="Times New Roman" w:hAnsi="Times New Roman" w:cs="Times New Roman"/>
          <w:szCs w:val="24"/>
        </w:rPr>
        <w:t>d</w:t>
      </w:r>
      <w:r w:rsidR="007B51C2" w:rsidRPr="007B51C2">
        <w:rPr>
          <w:rFonts w:ascii="Times New Roman" w:hAnsi="Times New Roman" w:cs="Times New Roman"/>
          <w:szCs w:val="24"/>
          <w:lang w:val="en-US"/>
        </w:rPr>
        <w:t xml:space="preserve">an </w:t>
      </w:r>
      <w:proofErr w:type="spellStart"/>
      <w:r w:rsidR="007B51C2" w:rsidRPr="007B51C2">
        <w:rPr>
          <w:rFonts w:ascii="Times New Roman" w:hAnsi="Times New Roman" w:cs="Times New Roman"/>
          <w:szCs w:val="24"/>
          <w:lang w:val="en-US"/>
        </w:rPr>
        <w:t>Kaitannya</w:t>
      </w:r>
      <w:proofErr w:type="spellEnd"/>
      <w:r w:rsidR="007B51C2" w:rsidRPr="007B51C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B51C2" w:rsidRPr="007B51C2">
        <w:rPr>
          <w:rFonts w:ascii="Times New Roman" w:hAnsi="Times New Roman" w:cs="Times New Roman"/>
          <w:szCs w:val="24"/>
          <w:lang w:val="en-US"/>
        </w:rPr>
        <w:t>Pada</w:t>
      </w:r>
      <w:proofErr w:type="spellEnd"/>
      <w:r w:rsidR="007B51C2" w:rsidRPr="007B51C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B51C2" w:rsidRPr="007B51C2">
        <w:rPr>
          <w:rFonts w:ascii="Times New Roman" w:hAnsi="Times New Roman" w:cs="Times New Roman"/>
          <w:szCs w:val="24"/>
          <w:lang w:val="en-US"/>
        </w:rPr>
        <w:t>Keinginan</w:t>
      </w:r>
      <w:proofErr w:type="spellEnd"/>
      <w:r w:rsidR="007B51C2" w:rsidRPr="007B51C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B51C2" w:rsidRPr="007B51C2">
        <w:rPr>
          <w:rFonts w:ascii="Times New Roman" w:hAnsi="Times New Roman" w:cs="Times New Roman"/>
          <w:szCs w:val="24"/>
          <w:lang w:val="en-US"/>
        </w:rPr>
        <w:t>Mendirikan</w:t>
      </w:r>
      <w:proofErr w:type="spellEnd"/>
      <w:r w:rsidR="007B51C2" w:rsidRPr="007B51C2">
        <w:rPr>
          <w:rFonts w:ascii="Times New Roman" w:hAnsi="Times New Roman" w:cs="Times New Roman"/>
          <w:szCs w:val="24"/>
          <w:lang w:val="en-US"/>
        </w:rPr>
        <w:t xml:space="preserve"> Usaha</w:t>
      </w:r>
      <w:r w:rsidR="007B51C2">
        <w:rPr>
          <w:rFonts w:ascii="Times New Roman" w:hAnsi="Times New Roman" w:cs="Times New Roman"/>
          <w:szCs w:val="24"/>
        </w:rPr>
        <w:t xml:space="preserve">. </w:t>
      </w:r>
      <w:r w:rsidR="007B51C2">
        <w:rPr>
          <w:rFonts w:ascii="Times New Roman" w:hAnsi="Times New Roman" w:cs="Times New Roman"/>
          <w:i/>
          <w:szCs w:val="24"/>
        </w:rPr>
        <w:t>Jurnal Pengabdian d</w:t>
      </w:r>
      <w:r w:rsidR="007B51C2" w:rsidRPr="007B51C2">
        <w:rPr>
          <w:rFonts w:ascii="Times New Roman" w:hAnsi="Times New Roman" w:cs="Times New Roman"/>
          <w:i/>
          <w:szCs w:val="24"/>
        </w:rPr>
        <w:t>an Kewirausahaan</w:t>
      </w:r>
      <w:r w:rsidR="007B51C2">
        <w:rPr>
          <w:rFonts w:ascii="Times New Roman" w:hAnsi="Times New Roman" w:cs="Times New Roman"/>
          <w:szCs w:val="24"/>
        </w:rPr>
        <w:t>. 2(1):29-37.</w:t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[9]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</w:p>
    <w:p w:rsidR="00EE4C13" w:rsidRDefault="00DB66AD" w:rsidP="00EE4C13">
      <w:pPr>
        <w:spacing w:line="360" w:lineRule="auto"/>
        <w:ind w:left="709" w:right="-2" w:hanging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Cs w:val="24"/>
          <w:lang w:val="en-US"/>
        </w:rPr>
        <w:t>[10]</w:t>
      </w:r>
      <w:r w:rsidR="00B974B3">
        <w:rPr>
          <w:rFonts w:ascii="Times New Roman" w:hAnsi="Times New Roman" w:cs="Times New Roman"/>
          <w:szCs w:val="24"/>
        </w:rPr>
        <w:tab/>
      </w:r>
      <w:r w:rsidR="00B974B3">
        <w:rPr>
          <w:rFonts w:ascii="Times New Roman" w:hAnsi="Times New Roman" w:cs="Times New Roman"/>
          <w:color w:val="000000" w:themeColor="text1"/>
        </w:rPr>
        <w:t xml:space="preserve">Bank Indonesia. 2015. </w:t>
      </w:r>
      <w:r w:rsidR="00B974B3" w:rsidRPr="00835ADD">
        <w:rPr>
          <w:rFonts w:ascii="Times New Roman" w:hAnsi="Times New Roman" w:cs="Times New Roman"/>
          <w:i/>
          <w:color w:val="000000" w:themeColor="text1"/>
        </w:rPr>
        <w:t>Profil Bisnis Usaha Mikro, Kecil Dan Menengah (UMKM)</w:t>
      </w:r>
      <w:r w:rsidR="00B974B3">
        <w:rPr>
          <w:rFonts w:ascii="Times New Roman" w:hAnsi="Times New Roman" w:cs="Times New Roman"/>
          <w:color w:val="000000" w:themeColor="text1"/>
        </w:rPr>
        <w:t>. Jakarta.</w:t>
      </w:r>
    </w:p>
    <w:p w:rsidR="006C0938" w:rsidRPr="00EE4C13" w:rsidRDefault="006C0938" w:rsidP="006C0938">
      <w:pPr>
        <w:spacing w:line="360" w:lineRule="auto"/>
        <w:ind w:left="709" w:right="-2" w:hanging="709"/>
      </w:pPr>
      <w:r>
        <w:rPr>
          <w:rFonts w:ascii="Times New Roman" w:hAnsi="Times New Roman" w:cs="Times New Roman"/>
          <w:color w:val="000000" w:themeColor="text1"/>
        </w:rPr>
        <w:t>[11]</w:t>
      </w:r>
      <w:r>
        <w:rPr>
          <w:rFonts w:ascii="Times New Roman" w:hAnsi="Times New Roman" w:cs="Times New Roman"/>
          <w:color w:val="000000" w:themeColor="text1"/>
        </w:rPr>
        <w:tab/>
      </w:r>
      <w:r w:rsidRPr="00EE4C13">
        <w:rPr>
          <w:rFonts w:ascii="Times New Roman" w:hAnsi="Times New Roman" w:cs="Times New Roman"/>
          <w:szCs w:val="24"/>
        </w:rPr>
        <w:t>Devi Asiati dan Nawawi</w:t>
      </w:r>
      <w:r>
        <w:rPr>
          <w:rFonts w:ascii="Times New Roman" w:hAnsi="Times New Roman" w:cs="Times New Roman"/>
          <w:szCs w:val="24"/>
        </w:rPr>
        <w:t xml:space="preserve">. </w:t>
      </w:r>
      <w:r w:rsidRPr="00EE4C13">
        <w:rPr>
          <w:rFonts w:ascii="Times New Roman" w:hAnsi="Times New Roman" w:cs="Times New Roman"/>
          <w:szCs w:val="24"/>
        </w:rPr>
        <w:t>2016</w:t>
      </w:r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Kemitraan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d</w:t>
      </w:r>
      <w:proofErr w:type="spellStart"/>
      <w:r w:rsidRPr="00EE4C13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EE4C13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EE4C13">
        <w:rPr>
          <w:rFonts w:ascii="Times New Roman" w:hAnsi="Times New Roman" w:cs="Times New Roman"/>
          <w:szCs w:val="24"/>
          <w:lang w:val="en-US"/>
        </w:rPr>
        <w:t>Sektor</w:t>
      </w:r>
      <w:proofErr w:type="spellEnd"/>
      <w:r w:rsidRPr="00EE4C13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EE4C13">
        <w:rPr>
          <w:rFonts w:ascii="Times New Roman" w:hAnsi="Times New Roman" w:cs="Times New Roman"/>
          <w:szCs w:val="24"/>
          <w:lang w:val="en-US"/>
        </w:rPr>
        <w:t>Perikanan</w:t>
      </w:r>
      <w:proofErr w:type="spellEnd"/>
      <w:r w:rsidRPr="00EE4C13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EE4C13">
        <w:rPr>
          <w:rFonts w:ascii="Times New Roman" w:hAnsi="Times New Roman" w:cs="Times New Roman"/>
          <w:szCs w:val="24"/>
          <w:lang w:val="en-US"/>
        </w:rPr>
        <w:t>Tangkap</w:t>
      </w:r>
      <w:proofErr w:type="spellEnd"/>
      <w:r w:rsidRPr="00EE4C13">
        <w:rPr>
          <w:rFonts w:ascii="Times New Roman" w:hAnsi="Times New Roman" w:cs="Times New Roman"/>
          <w:szCs w:val="24"/>
          <w:lang w:val="en-US"/>
        </w:rPr>
        <w:t xml:space="preserve">: </w:t>
      </w:r>
      <w:proofErr w:type="spellStart"/>
      <w:proofErr w:type="gramStart"/>
      <w:r w:rsidRPr="00EE4C13">
        <w:rPr>
          <w:rFonts w:ascii="Times New Roman" w:hAnsi="Times New Roman" w:cs="Times New Roman"/>
          <w:szCs w:val="24"/>
          <w:lang w:val="en-US"/>
        </w:rPr>
        <w:t>Stra</w:t>
      </w:r>
      <w:r>
        <w:rPr>
          <w:rFonts w:ascii="Times New Roman" w:hAnsi="Times New Roman" w:cs="Times New Roman"/>
          <w:szCs w:val="24"/>
          <w:lang w:val="en-US"/>
        </w:rPr>
        <w:t>tegi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Untuk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Kelangsungan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Usaha </w:t>
      </w:r>
      <w:r>
        <w:rPr>
          <w:rFonts w:ascii="Times New Roman" w:hAnsi="Times New Roman" w:cs="Times New Roman"/>
          <w:szCs w:val="24"/>
        </w:rPr>
        <w:t>d</w:t>
      </w:r>
      <w:r w:rsidRPr="00EE4C13">
        <w:rPr>
          <w:rFonts w:ascii="Times New Roman" w:hAnsi="Times New Roman" w:cs="Times New Roman"/>
          <w:szCs w:val="24"/>
          <w:lang w:val="en-US"/>
        </w:rPr>
        <w:t xml:space="preserve">an  </w:t>
      </w:r>
      <w:proofErr w:type="spellStart"/>
      <w:r w:rsidRPr="00EE4C13">
        <w:rPr>
          <w:rFonts w:ascii="Times New Roman" w:hAnsi="Times New Roman" w:cs="Times New Roman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r w:rsidRPr="00EE4C13">
        <w:rPr>
          <w:rFonts w:ascii="Times New Roman" w:hAnsi="Times New Roman" w:cs="Times New Roman"/>
          <w:i/>
          <w:szCs w:val="24"/>
        </w:rPr>
        <w:t>Jurnal Kependudukan Indonesia</w:t>
      </w:r>
      <w:r>
        <w:rPr>
          <w:rFonts w:ascii="Times New Roman" w:hAnsi="Times New Roman" w:cs="Times New Roman"/>
          <w:i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11(2):103-118.</w:t>
      </w:r>
      <w:bookmarkStart w:id="0" w:name="_GoBack"/>
      <w:bookmarkEnd w:id="0"/>
    </w:p>
    <w:p w:rsidR="006C0938" w:rsidRDefault="006C0938" w:rsidP="00EE4C13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</w:p>
    <w:p w:rsidR="00B458A3" w:rsidRPr="00B974B3" w:rsidRDefault="00B458A3" w:rsidP="00EE4C13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</w:p>
    <w:p w:rsidR="00EE4C13" w:rsidRPr="00EE4C13" w:rsidRDefault="00EE4C13" w:rsidP="00EE4C13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</w:p>
    <w:sectPr w:rsidR="00EE4C13" w:rsidRPr="00EE4C13" w:rsidSect="00D667D6"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8C6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12"/>
    <w:rsid w:val="0002438D"/>
    <w:rsid w:val="00061FE9"/>
    <w:rsid w:val="000B1C69"/>
    <w:rsid w:val="00162FFC"/>
    <w:rsid w:val="001A1505"/>
    <w:rsid w:val="0026184B"/>
    <w:rsid w:val="002721FA"/>
    <w:rsid w:val="003F1F38"/>
    <w:rsid w:val="00466DB2"/>
    <w:rsid w:val="006C0938"/>
    <w:rsid w:val="0070074E"/>
    <w:rsid w:val="007B22DE"/>
    <w:rsid w:val="007B51C2"/>
    <w:rsid w:val="00871F73"/>
    <w:rsid w:val="008B27FE"/>
    <w:rsid w:val="008D5D3F"/>
    <w:rsid w:val="009B5BB9"/>
    <w:rsid w:val="009B5F2A"/>
    <w:rsid w:val="00A11CFC"/>
    <w:rsid w:val="00AD2A18"/>
    <w:rsid w:val="00B22512"/>
    <w:rsid w:val="00B458A3"/>
    <w:rsid w:val="00B974B3"/>
    <w:rsid w:val="00CF0E13"/>
    <w:rsid w:val="00D34931"/>
    <w:rsid w:val="00DB66AD"/>
    <w:rsid w:val="00E27780"/>
    <w:rsid w:val="00E63B3A"/>
    <w:rsid w:val="00EA58C7"/>
    <w:rsid w:val="00ED7339"/>
    <w:rsid w:val="00E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FA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B66AD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FA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B66AD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30</cp:revision>
  <dcterms:created xsi:type="dcterms:W3CDTF">2020-01-18T16:46:00Z</dcterms:created>
  <dcterms:modified xsi:type="dcterms:W3CDTF">2020-01-19T02:36:00Z</dcterms:modified>
</cp:coreProperties>
</file>