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BAE907" w14:textId="77777777" w:rsidR="001202BF" w:rsidRDefault="001202BF" w:rsidP="001202BF">
      <w:r>
        <w:rPr>
          <w:b/>
          <w:noProof/>
          <w:color w:val="595959" w:themeColor="text1" w:themeTint="A6"/>
          <w:lang w:eastAsia="es-CL"/>
        </w:rPr>
        <mc:AlternateContent>
          <mc:Choice Requires="wpg">
            <w:drawing>
              <wp:anchor distT="0" distB="0" distL="114300" distR="114300" simplePos="0" relativeHeight="251659264" behindDoc="0" locked="0" layoutInCell="1" allowOverlap="1" wp14:anchorId="7466F1C2" wp14:editId="4B3F185E">
                <wp:simplePos x="0" y="0"/>
                <wp:positionH relativeFrom="margin">
                  <wp:posOffset>-313901</wp:posOffset>
                </wp:positionH>
                <wp:positionV relativeFrom="paragraph">
                  <wp:posOffset>38312</wp:posOffset>
                </wp:positionV>
                <wp:extent cx="6238875" cy="1562100"/>
                <wp:effectExtent l="0" t="0" r="0" b="0"/>
                <wp:wrapNone/>
                <wp:docPr id="53" name="Grupo 53"/>
                <wp:cNvGraphicFramePr/>
                <a:graphic xmlns:a="http://schemas.openxmlformats.org/drawingml/2006/main">
                  <a:graphicData uri="http://schemas.microsoft.com/office/word/2010/wordprocessingGroup">
                    <wpg:wgp>
                      <wpg:cNvGrpSpPr/>
                      <wpg:grpSpPr>
                        <a:xfrm>
                          <a:off x="0" y="0"/>
                          <a:ext cx="6238875" cy="1562100"/>
                          <a:chOff x="0" y="0"/>
                          <a:chExt cx="5991225" cy="1562100"/>
                        </a:xfrm>
                      </wpg:grpSpPr>
                      <wps:wsp>
                        <wps:cNvPr id="55" name="Cuadro de texto 2"/>
                        <wps:cNvSpPr txBox="1">
                          <a:spLocks noChangeArrowheads="1"/>
                        </wps:cNvSpPr>
                        <wps:spPr bwMode="auto">
                          <a:xfrm>
                            <a:off x="1024671" y="299473"/>
                            <a:ext cx="4966554" cy="1262627"/>
                          </a:xfrm>
                          <a:prstGeom prst="rect">
                            <a:avLst/>
                          </a:prstGeom>
                          <a:noFill/>
                          <a:ln w="9525">
                            <a:noFill/>
                            <a:miter lim="800000"/>
                            <a:headEnd/>
                            <a:tailEnd/>
                          </a:ln>
                        </wps:spPr>
                        <wps:txbx>
                          <w:txbxContent>
                            <w:p w14:paraId="5D9E8BED" w14:textId="77777777" w:rsidR="001202BF" w:rsidRDefault="001202BF" w:rsidP="001202BF">
                              <w:pPr>
                                <w:spacing w:after="0" w:line="240" w:lineRule="auto"/>
                                <w:rPr>
                                  <w:b/>
                                  <w:color w:val="FF0000"/>
                                  <w:sz w:val="48"/>
                                  <w:szCs w:val="48"/>
                                </w:rPr>
                              </w:pPr>
                            </w:p>
                            <w:p w14:paraId="21115FFE" w14:textId="6E6C6F8D" w:rsidR="004B72CB" w:rsidRPr="00231F2A" w:rsidRDefault="004B72CB" w:rsidP="004B72CB">
                              <w:pPr>
                                <w:spacing w:after="0" w:line="240" w:lineRule="auto"/>
                                <w:rPr>
                                  <w:b/>
                                  <w:color w:val="1F3864" w:themeColor="accent1" w:themeShade="80"/>
                                  <w:sz w:val="48"/>
                                  <w:szCs w:val="48"/>
                                </w:rPr>
                              </w:pPr>
                              <w:r w:rsidRPr="00231F2A">
                                <w:rPr>
                                  <w:b/>
                                  <w:color w:val="1F3864" w:themeColor="accent1" w:themeShade="80"/>
                                  <w:sz w:val="48"/>
                                  <w:szCs w:val="48"/>
                                </w:rPr>
                                <w:t>Guía</w:t>
                              </w:r>
                              <w:r>
                                <w:rPr>
                                  <w:b/>
                                  <w:color w:val="1F3864" w:themeColor="accent1" w:themeShade="80"/>
                                  <w:sz w:val="48"/>
                                  <w:szCs w:val="48"/>
                                </w:rPr>
                                <w:t>3.</w:t>
                              </w:r>
                              <w:r w:rsidRPr="00231F2A">
                                <w:rPr>
                                  <w:b/>
                                  <w:color w:val="1F3864" w:themeColor="accent1" w:themeShade="80"/>
                                  <w:sz w:val="48"/>
                                  <w:szCs w:val="48"/>
                                </w:rPr>
                                <w:t xml:space="preserve"> </w:t>
                              </w:r>
                              <w:r w:rsidR="000C587E">
                                <w:rPr>
                                  <w:b/>
                                  <w:color w:val="1F3864" w:themeColor="accent1" w:themeShade="80"/>
                                  <w:sz w:val="48"/>
                                  <w:szCs w:val="48"/>
                                </w:rPr>
                                <w:t>Informe final</w:t>
                              </w:r>
                              <w:r>
                                <w:rPr>
                                  <w:b/>
                                  <w:color w:val="1F3864" w:themeColor="accent1" w:themeShade="80"/>
                                  <w:sz w:val="48"/>
                                  <w:szCs w:val="48"/>
                                </w:rPr>
                                <w:t xml:space="preserve"> P</w:t>
                              </w:r>
                              <w:r w:rsidRPr="00231F2A">
                                <w:rPr>
                                  <w:b/>
                                  <w:color w:val="1F3864" w:themeColor="accent1" w:themeShade="80"/>
                                  <w:sz w:val="48"/>
                                  <w:szCs w:val="48"/>
                                </w:rPr>
                                <w:t xml:space="preserve">royecto </w:t>
                              </w:r>
                              <w:r>
                                <w:rPr>
                                  <w:b/>
                                  <w:color w:val="1F3864" w:themeColor="accent1" w:themeShade="80"/>
                                  <w:sz w:val="48"/>
                                  <w:szCs w:val="48"/>
                                </w:rPr>
                                <w:t xml:space="preserve">APT </w:t>
                              </w:r>
                            </w:p>
                            <w:p w14:paraId="6CE9F203" w14:textId="10942EFB" w:rsidR="001202BF" w:rsidRPr="00231F2A" w:rsidRDefault="004B72CB" w:rsidP="004B72CB">
                              <w:pPr>
                                <w:spacing w:after="0" w:line="240" w:lineRule="auto"/>
                                <w:rPr>
                                  <w:b/>
                                  <w:color w:val="1F3864" w:themeColor="accent1" w:themeShade="80"/>
                                  <w:sz w:val="48"/>
                                  <w:szCs w:val="48"/>
                                </w:rPr>
                              </w:pPr>
                              <w:r>
                                <w:rPr>
                                  <w:b/>
                                  <w:color w:val="1F3864" w:themeColor="accent1" w:themeShade="80"/>
                                  <w:sz w:val="48"/>
                                  <w:szCs w:val="48"/>
                                </w:rPr>
                                <w:t xml:space="preserve">Asignatura </w:t>
                              </w:r>
                              <w:r w:rsidR="006672AA">
                                <w:rPr>
                                  <w:b/>
                                  <w:color w:val="1F3864" w:themeColor="accent1" w:themeShade="80"/>
                                  <w:sz w:val="48"/>
                                  <w:szCs w:val="48"/>
                                </w:rPr>
                                <w:t>Capstone</w:t>
                              </w:r>
                            </w:p>
                          </w:txbxContent>
                        </wps:txbx>
                        <wps:bodyPr rot="0" vert="horz" wrap="square" lIns="91440" tIns="45720" rIns="91440" bIns="45720" anchor="t" anchorCtr="0">
                          <a:noAutofit/>
                        </wps:bodyPr>
                      </wps:wsp>
                      <wps:wsp>
                        <wps:cNvPr id="56" name="Rectángulo 56"/>
                        <wps:cNvSpPr/>
                        <wps:spPr>
                          <a:xfrm>
                            <a:off x="0" y="0"/>
                            <a:ext cx="993140" cy="1486894"/>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66F1C2" id="Grupo 53" o:spid="_x0000_s1026" style="position:absolute;margin-left:-24.7pt;margin-top:3pt;width:491.25pt;height:123pt;z-index:251659264;mso-position-horizontal-relative:margin;mso-width-relative:margin;mso-height-relative:margin" coordsize="59912,15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">
                <v:shapetype id="_x0000_t202" coordsize="21600,21600" o:spt="202" path="m,l,21600r21600,l21600,xe">
                  <v:stroke joinstyle="miter"/>
                  <v:path gradientshapeok="t" o:connecttype="rect"/>
                </v:shapetype>
                <v:shape id="Cuadro de texto 2" o:spid="_x0000_s1027" type="#_x0000_t202" style="position:absolute;left:10246;top:2994;width:49666;height:12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5D9E8BED" w14:textId="77777777" w:rsidR="001202BF" w:rsidRDefault="001202BF" w:rsidP="001202BF">
                        <w:pPr>
                          <w:spacing w:after="0" w:line="240" w:lineRule="auto"/>
                          <w:rPr>
                            <w:b/>
                            <w:color w:val="FF0000"/>
                            <w:sz w:val="48"/>
                            <w:szCs w:val="48"/>
                          </w:rPr>
                        </w:pPr>
                      </w:p>
                      <w:p w14:paraId="21115FFE" w14:textId="6E6C6F8D" w:rsidR="004B72CB" w:rsidRPr="00231F2A" w:rsidRDefault="004B72CB" w:rsidP="004B72CB">
                        <w:pPr>
                          <w:spacing w:after="0" w:line="240" w:lineRule="auto"/>
                          <w:rPr>
                            <w:b/>
                            <w:color w:val="1F3864" w:themeColor="accent1" w:themeShade="80"/>
                            <w:sz w:val="48"/>
                            <w:szCs w:val="48"/>
                          </w:rPr>
                        </w:pPr>
                        <w:r w:rsidRPr="00231F2A">
                          <w:rPr>
                            <w:b/>
                            <w:color w:val="1F3864" w:themeColor="accent1" w:themeShade="80"/>
                            <w:sz w:val="48"/>
                            <w:szCs w:val="48"/>
                          </w:rPr>
                          <w:t>Guía</w:t>
                        </w:r>
                        <w:r>
                          <w:rPr>
                            <w:b/>
                            <w:color w:val="1F3864" w:themeColor="accent1" w:themeShade="80"/>
                            <w:sz w:val="48"/>
                            <w:szCs w:val="48"/>
                          </w:rPr>
                          <w:t>3.</w:t>
                        </w:r>
                        <w:r w:rsidRPr="00231F2A">
                          <w:rPr>
                            <w:b/>
                            <w:color w:val="1F3864" w:themeColor="accent1" w:themeShade="80"/>
                            <w:sz w:val="48"/>
                            <w:szCs w:val="48"/>
                          </w:rPr>
                          <w:t xml:space="preserve"> </w:t>
                        </w:r>
                        <w:r w:rsidR="000C587E">
                          <w:rPr>
                            <w:b/>
                            <w:color w:val="1F3864" w:themeColor="accent1" w:themeShade="80"/>
                            <w:sz w:val="48"/>
                            <w:szCs w:val="48"/>
                          </w:rPr>
                          <w:t>Informe final</w:t>
                        </w:r>
                        <w:r>
                          <w:rPr>
                            <w:b/>
                            <w:color w:val="1F3864" w:themeColor="accent1" w:themeShade="80"/>
                            <w:sz w:val="48"/>
                            <w:szCs w:val="48"/>
                          </w:rPr>
                          <w:t xml:space="preserve"> P</w:t>
                        </w:r>
                        <w:r w:rsidRPr="00231F2A">
                          <w:rPr>
                            <w:b/>
                            <w:color w:val="1F3864" w:themeColor="accent1" w:themeShade="80"/>
                            <w:sz w:val="48"/>
                            <w:szCs w:val="48"/>
                          </w:rPr>
                          <w:t xml:space="preserve">royecto </w:t>
                        </w:r>
                        <w:r>
                          <w:rPr>
                            <w:b/>
                            <w:color w:val="1F3864" w:themeColor="accent1" w:themeShade="80"/>
                            <w:sz w:val="48"/>
                            <w:szCs w:val="48"/>
                          </w:rPr>
                          <w:t xml:space="preserve">APT </w:t>
                        </w:r>
                      </w:p>
                      <w:p w14:paraId="6CE9F203" w14:textId="10942EFB" w:rsidR="001202BF" w:rsidRPr="00231F2A" w:rsidRDefault="004B72CB" w:rsidP="004B72CB">
                        <w:pPr>
                          <w:spacing w:after="0" w:line="240" w:lineRule="auto"/>
                          <w:rPr>
                            <w:b/>
                            <w:color w:val="1F3864" w:themeColor="accent1" w:themeShade="80"/>
                            <w:sz w:val="48"/>
                            <w:szCs w:val="48"/>
                          </w:rPr>
                        </w:pPr>
                        <w:r>
                          <w:rPr>
                            <w:b/>
                            <w:color w:val="1F3864" w:themeColor="accent1" w:themeShade="80"/>
                            <w:sz w:val="48"/>
                            <w:szCs w:val="48"/>
                          </w:rPr>
                          <w:t xml:space="preserve">Asignatura </w:t>
                        </w:r>
                        <w:r w:rsidR="006672AA">
                          <w:rPr>
                            <w:b/>
                            <w:color w:val="1F3864" w:themeColor="accent1" w:themeShade="80"/>
                            <w:sz w:val="48"/>
                            <w:szCs w:val="48"/>
                          </w:rPr>
                          <w:t>Capstone</w:t>
                        </w:r>
                      </w:p>
                    </w:txbxContent>
                  </v:textbox>
                </v:shape>
                <v:rect id="Rectángulo 56" o:spid="_x0000_s1028" style="position:absolute;width:9931;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" fillcolor="#1f3763 [1604]" stroked="f" strokeweight="1pt"/>
                <w10:wrap anchorx="margin"/>
              </v:group>
            </w:pict>
          </mc:Fallback>
        </mc:AlternateContent>
      </w:r>
    </w:p>
    <w:p w14:paraId="5F8A6F48" w14:textId="77777777" w:rsidR="001202BF" w:rsidRDefault="001202BF" w:rsidP="001202BF"/>
    <w:p w14:paraId="5CDC10C5" w14:textId="77777777" w:rsidR="001202BF" w:rsidRDefault="001202BF" w:rsidP="001202BF"/>
    <w:p w14:paraId="017C39D3" w14:textId="77777777" w:rsidR="001202BF" w:rsidRDefault="001202BF" w:rsidP="001202BF"/>
    <w:p w14:paraId="15C3087B" w14:textId="77777777" w:rsidR="001202BF" w:rsidRPr="00747ECB" w:rsidRDefault="001202BF" w:rsidP="001202BF"/>
    <w:p w14:paraId="76290C55" w14:textId="77777777" w:rsidR="001202BF" w:rsidRDefault="001202BF" w:rsidP="001202BF">
      <w:pPr>
        <w:rPr>
          <w:rFonts w:asciiTheme="majorHAnsi" w:eastAsiaTheme="majorEastAsia" w:hAnsiTheme="majorHAnsi" w:cstheme="majorBidi"/>
          <w:b/>
          <w:color w:val="2F5496" w:themeColor="accent1" w:themeShade="BF"/>
          <w:sz w:val="26"/>
          <w:szCs w:val="26"/>
        </w:rPr>
      </w:pPr>
    </w:p>
    <w:p w14:paraId="1FCB0052" w14:textId="77777777" w:rsidR="001202BF" w:rsidRDefault="001202BF" w:rsidP="001202BF">
      <w:pPr>
        <w:rPr>
          <w:rFonts w:asciiTheme="majorHAnsi" w:eastAsiaTheme="majorEastAsia" w:hAnsiTheme="majorHAnsi" w:cstheme="majorBidi"/>
          <w:b/>
          <w:color w:val="2F5496" w:themeColor="accent1" w:themeShade="BF"/>
          <w:sz w:val="26"/>
          <w:szCs w:val="26"/>
        </w:rPr>
      </w:pPr>
    </w:p>
    <w:tbl>
      <w:tblPr>
        <w:tblStyle w:val="Tablaconcuadrcula"/>
        <w:tblW w:w="9781" w:type="dxa"/>
        <w:tblInd w:w="-572"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781"/>
      </w:tblGrid>
      <w:tr w:rsidR="001202BF" w14:paraId="7F975A4D" w14:textId="77777777" w:rsidTr="00D608E0">
        <w:trPr>
          <w:trHeight w:val="440"/>
        </w:trPr>
        <w:tc>
          <w:tcPr>
            <w:tcW w:w="9781" w:type="dxa"/>
            <w:vAlign w:val="center"/>
          </w:tcPr>
          <w:p w14:paraId="49D80728" w14:textId="0F1B70F0" w:rsidR="001202BF" w:rsidRPr="00BF2EA6" w:rsidRDefault="001202BF" w:rsidP="000C587E">
            <w:pPr>
              <w:rPr>
                <w:b/>
                <w:color w:val="1F3864" w:themeColor="accent1" w:themeShade="80"/>
                <w:sz w:val="28"/>
                <w:szCs w:val="28"/>
              </w:rPr>
            </w:pPr>
            <w:r>
              <w:rPr>
                <w:b/>
                <w:color w:val="1F3864" w:themeColor="accent1" w:themeShade="80"/>
                <w:sz w:val="28"/>
                <w:szCs w:val="28"/>
              </w:rPr>
              <w:t>1</w:t>
            </w:r>
            <w:r w:rsidRPr="00874D16">
              <w:rPr>
                <w:b/>
                <w:color w:val="1F3864" w:themeColor="accent1" w:themeShade="80"/>
                <w:sz w:val="28"/>
                <w:szCs w:val="28"/>
              </w:rPr>
              <w:t xml:space="preserve">. </w:t>
            </w:r>
            <w:r w:rsidR="000C587E">
              <w:rPr>
                <w:b/>
                <w:color w:val="1F3864" w:themeColor="accent1" w:themeShade="80"/>
                <w:sz w:val="28"/>
                <w:szCs w:val="28"/>
              </w:rPr>
              <w:t>Informe</w:t>
            </w:r>
            <w:r w:rsidR="00D22182">
              <w:rPr>
                <w:b/>
                <w:color w:val="1F3864" w:themeColor="accent1" w:themeShade="80"/>
                <w:sz w:val="28"/>
                <w:szCs w:val="28"/>
              </w:rPr>
              <w:t xml:space="preserve"> final </w:t>
            </w:r>
            <w:r w:rsidR="000C587E">
              <w:rPr>
                <w:b/>
                <w:color w:val="1F3864" w:themeColor="accent1" w:themeShade="80"/>
                <w:sz w:val="28"/>
                <w:szCs w:val="28"/>
              </w:rPr>
              <w:t>P</w:t>
            </w:r>
            <w:r w:rsidR="00D22182">
              <w:rPr>
                <w:b/>
                <w:color w:val="1F3864" w:themeColor="accent1" w:themeShade="80"/>
                <w:sz w:val="28"/>
                <w:szCs w:val="28"/>
              </w:rPr>
              <w:t>royecto APT</w:t>
            </w:r>
          </w:p>
        </w:tc>
      </w:tr>
      <w:tr w:rsidR="001202BF" w14:paraId="34B1D0B2" w14:textId="77777777" w:rsidTr="00D608E0">
        <w:trPr>
          <w:trHeight w:val="800"/>
        </w:trPr>
        <w:tc>
          <w:tcPr>
            <w:tcW w:w="9781" w:type="dxa"/>
            <w:shd w:val="clear" w:color="auto" w:fill="D9E2F3" w:themeFill="accent1" w:themeFillTint="33"/>
            <w:vAlign w:val="center"/>
          </w:tcPr>
          <w:p w14:paraId="27A7A8C5" w14:textId="77777777" w:rsidR="001202BF" w:rsidRDefault="001202BF" w:rsidP="00585A13">
            <w:pPr>
              <w:pStyle w:val="Piedepgina"/>
              <w:jc w:val="both"/>
              <w:rPr>
                <w:rFonts w:ascii="Calibri" w:hAnsi="Calibri"/>
                <w:color w:val="1F3864" w:themeColor="accent1" w:themeShade="80"/>
              </w:rPr>
            </w:pPr>
          </w:p>
          <w:p w14:paraId="66025BDD" w14:textId="5E882AAD" w:rsidR="001202BF" w:rsidRPr="00747ECB" w:rsidRDefault="001202BF" w:rsidP="006B7645">
            <w:pPr>
              <w:pStyle w:val="Piedepgina"/>
              <w:jc w:val="both"/>
              <w:rPr>
                <w:rFonts w:ascii="Calibri" w:hAnsi="Calibri"/>
                <w:color w:val="1F3864" w:themeColor="accent1" w:themeShade="80"/>
              </w:rPr>
            </w:pPr>
            <w:r w:rsidRPr="00747ECB">
              <w:rPr>
                <w:rFonts w:ascii="Calibri" w:hAnsi="Calibri"/>
                <w:color w:val="1F3864" w:themeColor="accent1" w:themeShade="80"/>
              </w:rPr>
              <w:t>El objetivo de est</w:t>
            </w:r>
            <w:r w:rsidR="000C587E">
              <w:rPr>
                <w:rFonts w:ascii="Calibri" w:hAnsi="Calibri"/>
                <w:color w:val="1F3864" w:themeColor="accent1" w:themeShade="80"/>
              </w:rPr>
              <w:t>e</w:t>
            </w:r>
            <w:r w:rsidRPr="00747ECB">
              <w:rPr>
                <w:rFonts w:ascii="Calibri" w:hAnsi="Calibri"/>
                <w:color w:val="1F3864" w:themeColor="accent1" w:themeShade="80"/>
              </w:rPr>
              <w:t xml:space="preserve"> </w:t>
            </w:r>
            <w:r w:rsidR="000C587E">
              <w:rPr>
                <w:rFonts w:ascii="Calibri" w:hAnsi="Calibri"/>
                <w:color w:val="1F3864" w:themeColor="accent1" w:themeShade="80"/>
              </w:rPr>
              <w:t>informe</w:t>
            </w:r>
            <w:r w:rsidRPr="00747ECB">
              <w:rPr>
                <w:rFonts w:ascii="Calibri" w:hAnsi="Calibri"/>
                <w:color w:val="1F3864" w:themeColor="accent1" w:themeShade="80"/>
              </w:rPr>
              <w:t xml:space="preserve"> es que describas los aspectos más relevantes de tu </w:t>
            </w:r>
            <w:r w:rsidR="006B7645">
              <w:rPr>
                <w:rFonts w:ascii="Calibri" w:hAnsi="Calibri"/>
                <w:color w:val="1F3864" w:themeColor="accent1" w:themeShade="80"/>
              </w:rPr>
              <w:t>Proyecto APT. Es importante que</w:t>
            </w:r>
            <w:r w:rsidRPr="00747ECB">
              <w:rPr>
                <w:rFonts w:ascii="Calibri" w:hAnsi="Calibri"/>
                <w:color w:val="1F3864" w:themeColor="accent1" w:themeShade="80"/>
              </w:rPr>
              <w:t xml:space="preserve"> fundament</w:t>
            </w:r>
            <w:r w:rsidR="006B7645">
              <w:rPr>
                <w:rFonts w:ascii="Calibri" w:hAnsi="Calibri"/>
                <w:color w:val="1F3864" w:themeColor="accent1" w:themeShade="80"/>
              </w:rPr>
              <w:t>es las</w:t>
            </w:r>
            <w:r w:rsidRPr="00747ECB">
              <w:rPr>
                <w:rFonts w:ascii="Calibri" w:hAnsi="Calibri"/>
                <w:color w:val="1F3864" w:themeColor="accent1" w:themeShade="80"/>
              </w:rPr>
              <w:t xml:space="preserve"> decisiones que tuviste que tomar a lo largo del proceso. </w:t>
            </w:r>
          </w:p>
          <w:p w14:paraId="473140E5" w14:textId="77777777" w:rsidR="00B0399B" w:rsidRDefault="00B0399B" w:rsidP="006B7645">
            <w:pPr>
              <w:pStyle w:val="Piedepgina"/>
              <w:jc w:val="both"/>
              <w:rPr>
                <w:rFonts w:ascii="Calibri" w:hAnsi="Calibri"/>
                <w:color w:val="1F3864" w:themeColor="accent1" w:themeShade="80"/>
              </w:rPr>
            </w:pPr>
          </w:p>
          <w:p w14:paraId="442403C7" w14:textId="2861B388" w:rsidR="000C587E" w:rsidRPr="00386458" w:rsidRDefault="000C587E" w:rsidP="006B7645">
            <w:pPr>
              <w:pStyle w:val="Piedepgina"/>
              <w:jc w:val="both"/>
              <w:rPr>
                <w:rFonts w:ascii="Calibri" w:hAnsi="Calibri"/>
                <w:b/>
                <w:color w:val="1F3864" w:themeColor="accent1" w:themeShade="80"/>
              </w:rPr>
            </w:pPr>
            <w:r w:rsidRPr="00076E60">
              <w:rPr>
                <w:rFonts w:ascii="Calibri" w:hAnsi="Calibri"/>
                <w:color w:val="1F3864" w:themeColor="accent1" w:themeShade="80"/>
              </w:rPr>
              <w:t>A continuación, encontrarás distintos campos que deberás completar</w:t>
            </w:r>
            <w:r w:rsidR="006B7645">
              <w:rPr>
                <w:rFonts w:ascii="Calibri" w:hAnsi="Calibri"/>
                <w:color w:val="1F3864" w:themeColor="accent1" w:themeShade="80"/>
              </w:rPr>
              <w:t xml:space="preserve"> con la información solicitada, los</w:t>
            </w:r>
            <w:r w:rsidRPr="00076E60">
              <w:rPr>
                <w:rFonts w:ascii="Calibri" w:hAnsi="Calibri"/>
                <w:color w:val="1F3864" w:themeColor="accent1" w:themeShade="80"/>
              </w:rPr>
              <w:t xml:space="preserve"> que </w:t>
            </w:r>
            <w:r w:rsidR="006B7645">
              <w:rPr>
                <w:rFonts w:ascii="Calibri" w:hAnsi="Calibri"/>
                <w:color w:val="1F3864" w:themeColor="accent1" w:themeShade="80"/>
              </w:rPr>
              <w:t>dan</w:t>
            </w:r>
            <w:r w:rsidRPr="00076E60">
              <w:rPr>
                <w:rFonts w:ascii="Calibri" w:hAnsi="Calibri"/>
                <w:color w:val="1F3864" w:themeColor="accent1" w:themeShade="80"/>
              </w:rPr>
              <w:t xml:space="preserve"> cuenta del resumen de tu proyecto APT y sus principales resultados.</w:t>
            </w:r>
          </w:p>
        </w:tc>
      </w:tr>
    </w:tbl>
    <w:p w14:paraId="24A0099E" w14:textId="432D3233" w:rsidR="001202BF" w:rsidRDefault="001202BF" w:rsidP="001202BF">
      <w:pPr>
        <w:rPr>
          <w:b/>
        </w:rPr>
      </w:pPr>
    </w:p>
    <w:tbl>
      <w:tblPr>
        <w:tblStyle w:val="Tablaconcuadrcula"/>
        <w:tblW w:w="9781" w:type="dxa"/>
        <w:tblInd w:w="-572"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159"/>
        <w:gridCol w:w="6622"/>
      </w:tblGrid>
      <w:tr w:rsidR="00545820" w:rsidRPr="00B4008E" w14:paraId="648C63AB" w14:textId="77777777" w:rsidTr="00434472">
        <w:trPr>
          <w:trHeight w:val="440"/>
        </w:trPr>
        <w:tc>
          <w:tcPr>
            <w:tcW w:w="3159" w:type="dxa"/>
            <w:vAlign w:val="center"/>
          </w:tcPr>
          <w:p w14:paraId="647676E6" w14:textId="77777777" w:rsidR="00050706" w:rsidRPr="00B4008E" w:rsidRDefault="00050706" w:rsidP="00E42375">
            <w:pPr>
              <w:rPr>
                <w:rFonts w:ascii="Calibri" w:hAnsi="Calibri"/>
                <w:color w:val="1F3864" w:themeColor="accent1" w:themeShade="80"/>
              </w:rPr>
            </w:pPr>
            <w:r w:rsidRPr="00B4008E">
              <w:rPr>
                <w:rFonts w:ascii="Calibri" w:hAnsi="Calibri"/>
                <w:color w:val="1F3864" w:themeColor="accent1" w:themeShade="80"/>
              </w:rPr>
              <w:t>Nombre del proyecto</w:t>
            </w:r>
          </w:p>
        </w:tc>
        <w:tc>
          <w:tcPr>
            <w:tcW w:w="6622" w:type="dxa"/>
            <w:vAlign w:val="center"/>
          </w:tcPr>
          <w:p w14:paraId="2FBC4413" w14:textId="55E68CD4" w:rsidR="00050706" w:rsidRPr="00B4008E" w:rsidRDefault="00545820" w:rsidP="00E42375">
            <w:pPr>
              <w:rPr>
                <w:b/>
              </w:rPr>
            </w:pPr>
            <w:r>
              <w:rPr>
                <w:rFonts w:ascii="Calibri" w:hAnsi="Calibri" w:cs="Arial"/>
                <w:i/>
                <w:color w:val="548DD4"/>
                <w:sz w:val="20"/>
                <w:szCs w:val="20"/>
                <w:lang w:eastAsia="es-CL"/>
              </w:rPr>
              <w:t>Inventario automatizado</w:t>
            </w:r>
          </w:p>
        </w:tc>
      </w:tr>
      <w:tr w:rsidR="00545820" w:rsidRPr="00B4008E" w14:paraId="0C90D500" w14:textId="77777777" w:rsidTr="00434472">
        <w:trPr>
          <w:trHeight w:val="418"/>
        </w:trPr>
        <w:tc>
          <w:tcPr>
            <w:tcW w:w="3159" w:type="dxa"/>
            <w:vAlign w:val="center"/>
          </w:tcPr>
          <w:p w14:paraId="78D87DFF" w14:textId="77777777" w:rsidR="00050706" w:rsidRPr="00B4008E" w:rsidRDefault="00050706" w:rsidP="00E42375">
            <w:pPr>
              <w:rPr>
                <w:rFonts w:ascii="Calibri" w:hAnsi="Calibri"/>
                <w:color w:val="1F3864" w:themeColor="accent1" w:themeShade="80"/>
              </w:rPr>
            </w:pPr>
            <w:r w:rsidRPr="00B4008E">
              <w:rPr>
                <w:rFonts w:ascii="Calibri" w:hAnsi="Calibri"/>
                <w:color w:val="1F3864" w:themeColor="accent1" w:themeShade="80"/>
              </w:rPr>
              <w:t>Área (s) de desempeño(s)</w:t>
            </w:r>
          </w:p>
        </w:tc>
        <w:tc>
          <w:tcPr>
            <w:tcW w:w="6622" w:type="dxa"/>
            <w:vAlign w:val="center"/>
          </w:tcPr>
          <w:p w14:paraId="2466888A" w14:textId="416241B8" w:rsidR="00050706" w:rsidRPr="00B4008E" w:rsidRDefault="00545820" w:rsidP="00050706">
            <w:pPr>
              <w:rPr>
                <w:b/>
              </w:rPr>
            </w:pPr>
            <w:r>
              <w:rPr>
                <w:rFonts w:ascii="Calibri" w:hAnsi="Calibri" w:cs="Arial"/>
                <w:i/>
                <w:color w:val="548DD4"/>
                <w:sz w:val="20"/>
                <w:szCs w:val="20"/>
                <w:lang w:eastAsia="es-CL"/>
              </w:rPr>
              <w:t xml:space="preserve">El inventario automatizado </w:t>
            </w:r>
            <w:r w:rsidR="008F6575">
              <w:rPr>
                <w:rFonts w:ascii="Calibri" w:hAnsi="Calibri" w:cs="Arial"/>
                <w:i/>
                <w:color w:val="548DD4"/>
                <w:sz w:val="20"/>
                <w:szCs w:val="20"/>
                <w:lang w:eastAsia="es-CL"/>
              </w:rPr>
              <w:t>está</w:t>
            </w:r>
            <w:r>
              <w:rPr>
                <w:rFonts w:ascii="Calibri" w:hAnsi="Calibri" w:cs="Arial"/>
                <w:i/>
                <w:color w:val="548DD4"/>
                <w:sz w:val="20"/>
                <w:szCs w:val="20"/>
                <w:lang w:eastAsia="es-CL"/>
              </w:rPr>
              <w:t xml:space="preserve"> orientado a CESFAM</w:t>
            </w:r>
            <w:r w:rsidR="00D83201">
              <w:rPr>
                <w:rFonts w:ascii="Calibri" w:hAnsi="Calibri" w:cs="Arial"/>
                <w:i/>
                <w:color w:val="548DD4"/>
                <w:sz w:val="20"/>
                <w:szCs w:val="20"/>
                <w:lang w:eastAsia="es-CL"/>
              </w:rPr>
              <w:t>.</w:t>
            </w:r>
          </w:p>
        </w:tc>
      </w:tr>
      <w:tr w:rsidR="00545820" w:rsidRPr="00B4008E" w14:paraId="34A68B25" w14:textId="77777777" w:rsidTr="008F6575">
        <w:trPr>
          <w:trHeight w:val="1278"/>
        </w:trPr>
        <w:tc>
          <w:tcPr>
            <w:tcW w:w="3159" w:type="dxa"/>
            <w:vAlign w:val="center"/>
          </w:tcPr>
          <w:p w14:paraId="2B4823B0" w14:textId="77777777" w:rsidR="00050706" w:rsidRPr="00B4008E" w:rsidRDefault="00050706" w:rsidP="00E42375">
            <w:pPr>
              <w:rPr>
                <w:rFonts w:ascii="Calibri" w:hAnsi="Calibri"/>
                <w:color w:val="1F3864" w:themeColor="accent1" w:themeShade="80"/>
              </w:rPr>
            </w:pPr>
            <w:r w:rsidRPr="00B4008E">
              <w:rPr>
                <w:rFonts w:ascii="Calibri" w:hAnsi="Calibri"/>
                <w:color w:val="1F3864" w:themeColor="accent1" w:themeShade="80"/>
              </w:rPr>
              <w:t xml:space="preserve">Competencias </w:t>
            </w:r>
          </w:p>
          <w:p w14:paraId="098DE3BE" w14:textId="77777777" w:rsidR="00050706" w:rsidRPr="00B4008E" w:rsidRDefault="00050706" w:rsidP="00E42375">
            <w:pPr>
              <w:rPr>
                <w:rFonts w:ascii="Calibri" w:hAnsi="Calibri"/>
                <w:color w:val="1F3864" w:themeColor="accent1" w:themeShade="80"/>
              </w:rPr>
            </w:pPr>
          </w:p>
        </w:tc>
        <w:tc>
          <w:tcPr>
            <w:tcW w:w="6622" w:type="dxa"/>
            <w:vAlign w:val="center"/>
          </w:tcPr>
          <w:p w14:paraId="2366AA78" w14:textId="00CC0DAD" w:rsidR="00050706" w:rsidRPr="00B4008E" w:rsidRDefault="00545820" w:rsidP="00050706">
            <w:pPr>
              <w:rPr>
                <w:b/>
              </w:rPr>
            </w:pPr>
            <w:r w:rsidRPr="00545820">
              <w:rPr>
                <w:rFonts w:ascii="Calibri" w:hAnsi="Calibri" w:cs="Arial"/>
                <w:i/>
                <w:iCs/>
                <w:color w:val="548DD4"/>
                <w:sz w:val="20"/>
                <w:szCs w:val="20"/>
                <w:lang w:eastAsia="es-CL"/>
              </w:rPr>
              <w:t xml:space="preserve">El proyecto abordará competencias relacionadas con desarrollo de software, bases de datos, y tecnologías web, todas vinculadas al perfil de egreso de </w:t>
            </w:r>
            <w:r w:rsidR="008F6575">
              <w:rPr>
                <w:rFonts w:ascii="Calibri" w:hAnsi="Calibri" w:cs="Arial"/>
                <w:i/>
                <w:iCs/>
                <w:color w:val="548DD4"/>
                <w:sz w:val="20"/>
                <w:szCs w:val="20"/>
                <w:lang w:eastAsia="es-CL"/>
              </w:rPr>
              <w:t>la carrera Ingeniería Informática.</w:t>
            </w:r>
          </w:p>
        </w:tc>
      </w:tr>
    </w:tbl>
    <w:p w14:paraId="00010BC5" w14:textId="77777777" w:rsidR="00050706" w:rsidRDefault="00050706" w:rsidP="001202BF">
      <w:pPr>
        <w:rPr>
          <w:b/>
        </w:rPr>
      </w:pPr>
    </w:p>
    <w:tbl>
      <w:tblPr>
        <w:tblStyle w:val="Tablaconcuadrcula"/>
        <w:tblW w:w="9781" w:type="dxa"/>
        <w:tblInd w:w="-572"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001"/>
        <w:gridCol w:w="6780"/>
      </w:tblGrid>
      <w:tr w:rsidR="001202BF" w14:paraId="00134FF8" w14:textId="77777777" w:rsidTr="7EB51544">
        <w:trPr>
          <w:trHeight w:val="388"/>
        </w:trPr>
        <w:tc>
          <w:tcPr>
            <w:tcW w:w="9781" w:type="dxa"/>
            <w:gridSpan w:val="2"/>
            <w:shd w:val="clear" w:color="auto" w:fill="D9D9D9" w:themeFill="background1" w:themeFillShade="D9"/>
            <w:vAlign w:val="center"/>
          </w:tcPr>
          <w:p w14:paraId="2A9DBAC8" w14:textId="13301F28" w:rsidR="001202BF" w:rsidRPr="009B676B" w:rsidRDefault="001202BF" w:rsidP="000C587E">
            <w:pPr>
              <w:rPr>
                <w:b/>
              </w:rPr>
            </w:pPr>
            <w:r w:rsidRPr="009B676B">
              <w:rPr>
                <w:rFonts w:ascii="Calibri" w:hAnsi="Calibri"/>
                <w:b/>
                <w:color w:val="1F3864" w:themeColor="accent1" w:themeShade="80"/>
                <w:sz w:val="18"/>
              </w:rPr>
              <w:t>Contenidos de</w:t>
            </w:r>
            <w:r w:rsidR="006B7645">
              <w:rPr>
                <w:rFonts w:ascii="Calibri" w:hAnsi="Calibri"/>
                <w:b/>
                <w:color w:val="1F3864" w:themeColor="accent1" w:themeShade="80"/>
                <w:sz w:val="18"/>
              </w:rPr>
              <w:t>l informe f</w:t>
            </w:r>
            <w:r w:rsidR="000C587E">
              <w:rPr>
                <w:rFonts w:ascii="Calibri" w:hAnsi="Calibri"/>
                <w:b/>
                <w:color w:val="1F3864" w:themeColor="accent1" w:themeShade="80"/>
                <w:sz w:val="18"/>
              </w:rPr>
              <w:t>inal</w:t>
            </w:r>
          </w:p>
        </w:tc>
      </w:tr>
      <w:tr w:rsidR="001202BF" w14:paraId="55DAFFA5" w14:textId="77777777" w:rsidTr="7EB51544">
        <w:trPr>
          <w:trHeight w:val="2266"/>
        </w:trPr>
        <w:tc>
          <w:tcPr>
            <w:tcW w:w="3001" w:type="dxa"/>
            <w:vAlign w:val="center"/>
          </w:tcPr>
          <w:p w14:paraId="7FEF913E" w14:textId="03D250DF" w:rsidR="001202BF" w:rsidRPr="00612A14" w:rsidRDefault="001202BF" w:rsidP="00585A13">
            <w:pPr>
              <w:rPr>
                <w:rFonts w:ascii="Calibri" w:hAnsi="Calibri"/>
                <w:color w:val="1F3864" w:themeColor="accent1" w:themeShade="80"/>
                <w:sz w:val="18"/>
              </w:rPr>
            </w:pPr>
            <w:r w:rsidRPr="00612A14">
              <w:rPr>
                <w:rFonts w:ascii="Calibri" w:hAnsi="Calibri"/>
                <w:color w:val="1F3864" w:themeColor="accent1" w:themeShade="80"/>
                <w:sz w:val="18"/>
              </w:rPr>
              <w:t xml:space="preserve">1. </w:t>
            </w:r>
            <w:r w:rsidR="00946E78" w:rsidRPr="00B0399B" w:rsidDel="008018E6">
              <w:rPr>
                <w:rFonts w:ascii="Calibri" w:hAnsi="Calibri"/>
                <w:color w:val="1F3864" w:themeColor="accent1" w:themeShade="80"/>
                <w:sz w:val="18"/>
                <w:szCs w:val="18"/>
              </w:rPr>
              <w:t>Relevancia del proyecto APT</w:t>
            </w:r>
          </w:p>
        </w:tc>
        <w:tc>
          <w:tcPr>
            <w:tcW w:w="6780" w:type="dxa"/>
            <w:vAlign w:val="center"/>
          </w:tcPr>
          <w:p w14:paraId="0959C9DF" w14:textId="4AB1E2D3" w:rsidR="0080719C" w:rsidRDefault="0080719C" w:rsidP="0080719C">
            <w:pPr>
              <w:pStyle w:val="paragraph"/>
              <w:spacing w:before="0" w:beforeAutospacing="0" w:after="0" w:afterAutospacing="0"/>
              <w:jc w:val="both"/>
              <w:textAlignment w:val="baseline"/>
              <w:rPr>
                <w:rFonts w:ascii="Calibri" w:hAnsi="Calibri" w:cs="Arial"/>
                <w:i/>
                <w:color w:val="0070C0"/>
                <w:sz w:val="18"/>
                <w:szCs w:val="20"/>
              </w:rPr>
            </w:pPr>
            <w:r w:rsidRPr="0080719C">
              <w:rPr>
                <w:rFonts w:ascii="Calibri" w:hAnsi="Calibri" w:cs="Arial"/>
                <w:b/>
                <w:bCs/>
                <w:i/>
                <w:color w:val="0070C0"/>
                <w:sz w:val="18"/>
                <w:szCs w:val="20"/>
                <w:u w:val="single"/>
              </w:rPr>
              <w:t>Problema a solucionar:</w:t>
            </w:r>
            <w:r w:rsidRPr="0080719C">
              <w:rPr>
                <w:rFonts w:ascii="Calibri" w:hAnsi="Calibri" w:cs="Arial"/>
                <w:i/>
                <w:color w:val="0070C0"/>
                <w:sz w:val="18"/>
                <w:szCs w:val="20"/>
              </w:rPr>
              <w:t xml:space="preserve"> El Proyecto APT busca resolver la problemática de la gestión ineficiente de inventarios de medicamentos e insumos</w:t>
            </w:r>
            <w:r w:rsidR="00D83201">
              <w:rPr>
                <w:rFonts w:ascii="Calibri" w:hAnsi="Calibri" w:cs="Arial"/>
                <w:i/>
                <w:color w:val="0070C0"/>
                <w:sz w:val="18"/>
                <w:szCs w:val="20"/>
              </w:rPr>
              <w:t xml:space="preserve"> en</w:t>
            </w:r>
            <w:r w:rsidRPr="0080719C">
              <w:rPr>
                <w:rFonts w:ascii="Calibri" w:hAnsi="Calibri" w:cs="Arial"/>
                <w:i/>
                <w:color w:val="0070C0"/>
                <w:sz w:val="18"/>
                <w:szCs w:val="20"/>
              </w:rPr>
              <w:t xml:space="preserve"> CESFAM</w:t>
            </w:r>
            <w:r w:rsidR="00D83201">
              <w:rPr>
                <w:rFonts w:ascii="Calibri" w:hAnsi="Calibri" w:cs="Arial"/>
                <w:i/>
                <w:color w:val="0070C0"/>
                <w:sz w:val="18"/>
                <w:szCs w:val="20"/>
              </w:rPr>
              <w:t xml:space="preserve"> (Centro de Salud Familiar)</w:t>
            </w:r>
            <w:r w:rsidRPr="0080719C">
              <w:rPr>
                <w:rFonts w:ascii="Calibri" w:hAnsi="Calibri" w:cs="Arial"/>
                <w:i/>
                <w:color w:val="0070C0"/>
                <w:sz w:val="18"/>
                <w:szCs w:val="20"/>
              </w:rPr>
              <w:t xml:space="preserve">, donde se generan </w:t>
            </w:r>
            <w:r w:rsidR="008F6575">
              <w:rPr>
                <w:rFonts w:ascii="Calibri" w:hAnsi="Calibri" w:cs="Arial"/>
                <w:i/>
                <w:color w:val="0070C0"/>
                <w:sz w:val="18"/>
                <w:szCs w:val="20"/>
              </w:rPr>
              <w:t>perdidas</w:t>
            </w:r>
            <w:r w:rsidRPr="0080719C">
              <w:rPr>
                <w:rFonts w:ascii="Calibri" w:hAnsi="Calibri" w:cs="Arial"/>
                <w:i/>
                <w:color w:val="0070C0"/>
                <w:sz w:val="18"/>
                <w:szCs w:val="20"/>
              </w:rPr>
              <w:t xml:space="preserve"> debido al vencimiento de </w:t>
            </w:r>
            <w:r w:rsidR="008F6575">
              <w:rPr>
                <w:rFonts w:ascii="Calibri" w:hAnsi="Calibri" w:cs="Arial"/>
                <w:i/>
                <w:color w:val="0070C0"/>
                <w:sz w:val="18"/>
                <w:szCs w:val="20"/>
              </w:rPr>
              <w:t>medicamentos e insumos medicos</w:t>
            </w:r>
            <w:r w:rsidRPr="0080719C">
              <w:rPr>
                <w:rFonts w:ascii="Calibri" w:hAnsi="Calibri" w:cs="Arial"/>
                <w:i/>
                <w:color w:val="0070C0"/>
                <w:sz w:val="18"/>
                <w:szCs w:val="20"/>
              </w:rPr>
              <w:t>. Este sistema optimiza el uso de medicamentos mediante la implementación del principio FIFO (First In, First Out), asegurando que los productos con fecha de vencimiento más próxima se utilicen primero.</w:t>
            </w:r>
          </w:p>
          <w:p w14:paraId="1BA94C86" w14:textId="77777777" w:rsidR="0080719C" w:rsidRPr="0080719C" w:rsidRDefault="0080719C" w:rsidP="0080719C">
            <w:pPr>
              <w:pStyle w:val="paragraph"/>
              <w:spacing w:before="0" w:beforeAutospacing="0" w:after="0" w:afterAutospacing="0"/>
              <w:jc w:val="both"/>
              <w:textAlignment w:val="baseline"/>
              <w:rPr>
                <w:rFonts w:ascii="Calibri" w:hAnsi="Calibri" w:cs="Arial"/>
                <w:i/>
                <w:color w:val="0070C0"/>
                <w:sz w:val="18"/>
                <w:szCs w:val="20"/>
              </w:rPr>
            </w:pPr>
          </w:p>
          <w:p w14:paraId="54A22642" w14:textId="45E279E3" w:rsidR="0080719C" w:rsidRDefault="0080719C" w:rsidP="0080719C">
            <w:pPr>
              <w:pStyle w:val="paragraph"/>
              <w:spacing w:before="0" w:beforeAutospacing="0" w:after="0" w:afterAutospacing="0"/>
              <w:jc w:val="both"/>
              <w:textAlignment w:val="baseline"/>
              <w:rPr>
                <w:rFonts w:ascii="Calibri" w:hAnsi="Calibri" w:cs="Arial"/>
                <w:i/>
                <w:color w:val="0070C0"/>
                <w:sz w:val="18"/>
                <w:szCs w:val="20"/>
              </w:rPr>
            </w:pPr>
            <w:r w:rsidRPr="0080719C">
              <w:rPr>
                <w:rFonts w:ascii="Calibri" w:hAnsi="Calibri" w:cs="Arial"/>
                <w:b/>
                <w:bCs/>
                <w:i/>
                <w:color w:val="0070C0"/>
                <w:sz w:val="18"/>
                <w:szCs w:val="20"/>
                <w:u w:val="single"/>
              </w:rPr>
              <w:t>Relevancia para la profesión:</w:t>
            </w:r>
            <w:r w:rsidRPr="0080719C">
              <w:rPr>
                <w:rFonts w:ascii="Calibri" w:hAnsi="Calibri" w:cs="Arial"/>
                <w:i/>
                <w:color w:val="0070C0"/>
                <w:sz w:val="18"/>
                <w:szCs w:val="20"/>
                <w:u w:val="single"/>
              </w:rPr>
              <w:t xml:space="preserve"> </w:t>
            </w:r>
            <w:r w:rsidRPr="0080719C">
              <w:rPr>
                <w:rFonts w:ascii="Calibri" w:hAnsi="Calibri" w:cs="Arial"/>
                <w:i/>
                <w:color w:val="0070C0"/>
                <w:sz w:val="18"/>
                <w:szCs w:val="20"/>
              </w:rPr>
              <w:t>Este tema es de gran relevancia para el campo de la Ingeniería Informática porque aborda la creación de soluciones tecnológicas en el sector salud, donde la eficiencia y la optimización de recursos son cruciales. Implica el uso de herramientas como Django, y escaneo de códigos, lo que permite al ingeniero informático desarrollar sistemas que mejoran la interoperabilidad y automatización en entornos complejos.</w:t>
            </w:r>
          </w:p>
          <w:p w14:paraId="3D9739FD" w14:textId="77777777" w:rsidR="0080719C" w:rsidRPr="0080719C" w:rsidRDefault="0080719C" w:rsidP="0080719C">
            <w:pPr>
              <w:pStyle w:val="paragraph"/>
              <w:spacing w:before="0" w:beforeAutospacing="0" w:after="0" w:afterAutospacing="0"/>
              <w:jc w:val="both"/>
              <w:textAlignment w:val="baseline"/>
              <w:rPr>
                <w:rFonts w:ascii="Calibri" w:hAnsi="Calibri" w:cs="Arial"/>
                <w:i/>
                <w:color w:val="0070C0"/>
                <w:sz w:val="18"/>
                <w:szCs w:val="20"/>
              </w:rPr>
            </w:pPr>
          </w:p>
          <w:p w14:paraId="6BA29F4B" w14:textId="60400425" w:rsidR="0080719C" w:rsidRDefault="0080719C" w:rsidP="0080719C">
            <w:pPr>
              <w:pStyle w:val="paragraph"/>
              <w:spacing w:before="0" w:beforeAutospacing="0" w:after="0" w:afterAutospacing="0"/>
              <w:jc w:val="both"/>
              <w:textAlignment w:val="baseline"/>
              <w:rPr>
                <w:rFonts w:ascii="Calibri" w:hAnsi="Calibri" w:cs="Arial"/>
                <w:i/>
                <w:color w:val="0070C0"/>
                <w:sz w:val="18"/>
                <w:szCs w:val="20"/>
              </w:rPr>
            </w:pPr>
            <w:r w:rsidRPr="0080719C">
              <w:rPr>
                <w:rFonts w:ascii="Calibri" w:hAnsi="Calibri" w:cs="Arial"/>
                <w:b/>
                <w:bCs/>
                <w:i/>
                <w:color w:val="0070C0"/>
                <w:sz w:val="18"/>
                <w:szCs w:val="20"/>
                <w:u w:val="single"/>
              </w:rPr>
              <w:t>Ubicación de la situación:</w:t>
            </w:r>
            <w:r w:rsidRPr="0080719C">
              <w:rPr>
                <w:rFonts w:ascii="Calibri" w:hAnsi="Calibri" w:cs="Arial"/>
                <w:i/>
                <w:color w:val="0070C0"/>
                <w:sz w:val="18"/>
                <w:szCs w:val="20"/>
              </w:rPr>
              <w:t xml:space="preserve"> La situación se aborda en Chile, específicamente en CESFAM (Centros de Salud Familiar),</w:t>
            </w:r>
            <w:r>
              <w:rPr>
                <w:rFonts w:ascii="Calibri" w:hAnsi="Calibri" w:cs="Arial"/>
                <w:i/>
                <w:color w:val="0070C0"/>
                <w:sz w:val="18"/>
                <w:szCs w:val="20"/>
              </w:rPr>
              <w:t xml:space="preserve"> en este caso en el CESFAM de del sector de Alerce,</w:t>
            </w:r>
            <w:r w:rsidRPr="0080719C">
              <w:rPr>
                <w:rFonts w:ascii="Calibri" w:hAnsi="Calibri" w:cs="Arial"/>
                <w:i/>
                <w:color w:val="0070C0"/>
                <w:sz w:val="18"/>
                <w:szCs w:val="20"/>
              </w:rPr>
              <w:t xml:space="preserve"> que administran grandes volúmenes de medicamentos. Estos centros requieren una gestión eficiente para evitar pérdidas económicas y garantizar la distribución efectiva de recursos.</w:t>
            </w:r>
          </w:p>
          <w:p w14:paraId="0A803067" w14:textId="77777777" w:rsidR="0080719C" w:rsidRDefault="0080719C" w:rsidP="0080719C">
            <w:pPr>
              <w:pStyle w:val="paragraph"/>
              <w:spacing w:before="0" w:beforeAutospacing="0" w:after="0" w:afterAutospacing="0"/>
              <w:jc w:val="both"/>
              <w:textAlignment w:val="baseline"/>
              <w:rPr>
                <w:rFonts w:ascii="Calibri" w:hAnsi="Calibri" w:cs="Arial"/>
                <w:i/>
                <w:color w:val="0070C0"/>
                <w:sz w:val="18"/>
                <w:szCs w:val="20"/>
              </w:rPr>
            </w:pPr>
          </w:p>
          <w:p w14:paraId="55BC9384" w14:textId="77777777" w:rsidR="0080719C" w:rsidRDefault="0080719C" w:rsidP="0080719C">
            <w:pPr>
              <w:pStyle w:val="paragraph"/>
              <w:spacing w:before="0" w:beforeAutospacing="0" w:after="0" w:afterAutospacing="0"/>
              <w:jc w:val="both"/>
              <w:textAlignment w:val="baseline"/>
              <w:rPr>
                <w:rFonts w:ascii="Calibri" w:hAnsi="Calibri" w:cs="Arial"/>
                <w:i/>
                <w:color w:val="0070C0"/>
                <w:sz w:val="18"/>
                <w:szCs w:val="20"/>
              </w:rPr>
            </w:pPr>
          </w:p>
          <w:p w14:paraId="0426298F" w14:textId="77777777" w:rsidR="0080719C" w:rsidRPr="0080719C" w:rsidRDefault="0080719C" w:rsidP="0080719C">
            <w:pPr>
              <w:pStyle w:val="paragraph"/>
              <w:spacing w:before="0" w:beforeAutospacing="0" w:after="0" w:afterAutospacing="0"/>
              <w:jc w:val="both"/>
              <w:textAlignment w:val="baseline"/>
              <w:rPr>
                <w:rFonts w:ascii="Calibri" w:hAnsi="Calibri" w:cs="Arial"/>
                <w:i/>
                <w:color w:val="0070C0"/>
                <w:sz w:val="18"/>
                <w:szCs w:val="20"/>
              </w:rPr>
            </w:pPr>
          </w:p>
          <w:p w14:paraId="58C600F9" w14:textId="2671BEDA" w:rsidR="0080719C" w:rsidRPr="0080719C" w:rsidRDefault="0080719C" w:rsidP="0080719C">
            <w:pPr>
              <w:pStyle w:val="paragraph"/>
              <w:spacing w:before="0" w:beforeAutospacing="0" w:after="0" w:afterAutospacing="0"/>
              <w:jc w:val="both"/>
              <w:textAlignment w:val="baseline"/>
              <w:rPr>
                <w:rFonts w:ascii="Calibri" w:hAnsi="Calibri" w:cs="Arial"/>
                <w:i/>
                <w:color w:val="0070C0"/>
                <w:sz w:val="18"/>
                <w:szCs w:val="20"/>
              </w:rPr>
            </w:pPr>
            <w:r w:rsidRPr="0080719C">
              <w:rPr>
                <w:rFonts w:ascii="Calibri" w:hAnsi="Calibri" w:cs="Arial"/>
                <w:b/>
                <w:bCs/>
                <w:i/>
                <w:color w:val="0070C0"/>
                <w:sz w:val="18"/>
                <w:szCs w:val="20"/>
                <w:u w:val="single"/>
              </w:rPr>
              <w:t>Impacto:</w:t>
            </w:r>
            <w:r w:rsidRPr="0080719C">
              <w:rPr>
                <w:rFonts w:ascii="Calibri" w:hAnsi="Calibri" w:cs="Arial"/>
                <w:i/>
                <w:color w:val="0070C0"/>
                <w:sz w:val="18"/>
                <w:szCs w:val="20"/>
              </w:rPr>
              <w:t xml:space="preserve"> </w:t>
            </w:r>
            <w:r w:rsidR="008F6575">
              <w:rPr>
                <w:rFonts w:ascii="Calibri" w:hAnsi="Calibri" w:cs="Arial"/>
                <w:i/>
                <w:color w:val="0070C0"/>
                <w:sz w:val="18"/>
                <w:szCs w:val="20"/>
              </w:rPr>
              <w:t>Nuestro</w:t>
            </w:r>
            <w:r w:rsidRPr="0080719C">
              <w:rPr>
                <w:rFonts w:ascii="Calibri" w:hAnsi="Calibri" w:cs="Arial"/>
                <w:i/>
                <w:color w:val="0070C0"/>
                <w:sz w:val="18"/>
                <w:szCs w:val="20"/>
              </w:rPr>
              <w:t xml:space="preserve"> proyecto</w:t>
            </w:r>
            <w:r w:rsidR="00A60609">
              <w:rPr>
                <w:rFonts w:ascii="Calibri" w:hAnsi="Calibri" w:cs="Arial"/>
                <w:i/>
                <w:color w:val="0070C0"/>
                <w:sz w:val="18"/>
                <w:szCs w:val="20"/>
              </w:rPr>
              <w:t xml:space="preserve"> ATP Capstone</w:t>
            </w:r>
            <w:r w:rsidRPr="0080719C">
              <w:rPr>
                <w:rFonts w:ascii="Calibri" w:hAnsi="Calibri" w:cs="Arial"/>
                <w:i/>
                <w:color w:val="0070C0"/>
                <w:sz w:val="18"/>
                <w:szCs w:val="20"/>
              </w:rPr>
              <w:t xml:space="preserve"> impacta directamente a centros de salud</w:t>
            </w:r>
            <w:r w:rsidR="00D83201">
              <w:rPr>
                <w:rFonts w:ascii="Calibri" w:hAnsi="Calibri" w:cs="Arial"/>
                <w:i/>
                <w:color w:val="0070C0"/>
                <w:sz w:val="18"/>
                <w:szCs w:val="20"/>
              </w:rPr>
              <w:t xml:space="preserve"> y todos sus usuarios</w:t>
            </w:r>
            <w:r w:rsidRPr="0080719C">
              <w:rPr>
                <w:rFonts w:ascii="Calibri" w:hAnsi="Calibri" w:cs="Arial"/>
                <w:i/>
                <w:color w:val="0070C0"/>
                <w:sz w:val="18"/>
                <w:szCs w:val="20"/>
              </w:rPr>
              <w:t>, asegurando una mejor gestión y reducción de desperdicios. Indirectamente, también beneficia a la población al promover la redistribución de medicamentos próximos a vencer, lo que mejora el acceso a tratamientos</w:t>
            </w:r>
          </w:p>
          <w:p w14:paraId="27E828F9" w14:textId="77777777" w:rsidR="001202BF" w:rsidRDefault="001202BF" w:rsidP="0080719C">
            <w:pPr>
              <w:pStyle w:val="paragraph"/>
              <w:spacing w:before="0" w:beforeAutospacing="0" w:after="0" w:afterAutospacing="0"/>
              <w:jc w:val="both"/>
              <w:textAlignment w:val="baseline"/>
              <w:rPr>
                <w:rFonts w:ascii="Calibri" w:hAnsi="Calibri" w:cs="Arial"/>
                <w:i/>
                <w:color w:val="0070C0"/>
                <w:sz w:val="18"/>
                <w:szCs w:val="20"/>
              </w:rPr>
            </w:pPr>
          </w:p>
          <w:p w14:paraId="4F99A97F" w14:textId="77777777" w:rsidR="00FF34FF" w:rsidRDefault="00300E80" w:rsidP="00300E80">
            <w:pPr>
              <w:pStyle w:val="paragraph"/>
              <w:spacing w:after="0"/>
              <w:jc w:val="both"/>
              <w:textAlignment w:val="baseline"/>
              <w:rPr>
                <w:rFonts w:ascii="Calibri" w:hAnsi="Calibri" w:cs="Arial"/>
                <w:i/>
                <w:color w:val="0070C0"/>
                <w:sz w:val="18"/>
                <w:szCs w:val="20"/>
              </w:rPr>
            </w:pPr>
            <w:r w:rsidRPr="00300E80">
              <w:rPr>
                <w:rFonts w:ascii="Calibri" w:hAnsi="Calibri" w:cs="Arial"/>
                <w:b/>
                <w:bCs/>
                <w:i/>
                <w:color w:val="0070C0"/>
                <w:sz w:val="18"/>
                <w:szCs w:val="20"/>
                <w:u w:val="single"/>
              </w:rPr>
              <w:t>Aporte</w:t>
            </w:r>
            <w:r>
              <w:rPr>
                <w:rFonts w:ascii="Calibri" w:hAnsi="Calibri" w:cs="Arial"/>
                <w:i/>
                <w:color w:val="0070C0"/>
                <w:sz w:val="18"/>
                <w:szCs w:val="20"/>
              </w:rPr>
              <w:t xml:space="preserve">: </w:t>
            </w:r>
            <w:r w:rsidR="008F6575">
              <w:rPr>
                <w:rFonts w:ascii="Calibri" w:hAnsi="Calibri" w:cs="Arial"/>
                <w:i/>
                <w:color w:val="0070C0"/>
                <w:sz w:val="18"/>
                <w:szCs w:val="20"/>
              </w:rPr>
              <w:t>Nuestro</w:t>
            </w:r>
            <w:r w:rsidRPr="00300E80">
              <w:rPr>
                <w:rFonts w:ascii="Calibri" w:hAnsi="Calibri" w:cs="Arial"/>
                <w:i/>
                <w:color w:val="0070C0"/>
                <w:sz w:val="18"/>
                <w:szCs w:val="20"/>
              </w:rPr>
              <w:t xml:space="preserve"> Proyecto APT</w:t>
            </w:r>
            <w:r w:rsidR="00A60609">
              <w:rPr>
                <w:rFonts w:ascii="Calibri" w:hAnsi="Calibri" w:cs="Arial"/>
                <w:i/>
                <w:color w:val="0070C0"/>
                <w:sz w:val="18"/>
                <w:szCs w:val="20"/>
              </w:rPr>
              <w:t xml:space="preserve"> Capstone</w:t>
            </w:r>
            <w:r w:rsidRPr="00300E80">
              <w:rPr>
                <w:rFonts w:ascii="Calibri" w:hAnsi="Calibri" w:cs="Arial"/>
                <w:i/>
                <w:color w:val="0070C0"/>
                <w:sz w:val="18"/>
                <w:szCs w:val="20"/>
              </w:rPr>
              <w:t xml:space="preserve"> genera un ahorro estimado</w:t>
            </w:r>
            <w:r w:rsidR="00D83201">
              <w:rPr>
                <w:rFonts w:ascii="Calibri" w:hAnsi="Calibri" w:cs="Arial"/>
                <w:i/>
                <w:color w:val="0070C0"/>
                <w:sz w:val="18"/>
                <w:szCs w:val="20"/>
              </w:rPr>
              <w:t xml:space="preserve"> por concepto de</w:t>
            </w:r>
            <w:r w:rsidR="008F6575">
              <w:rPr>
                <w:rFonts w:ascii="Calibri" w:hAnsi="Calibri" w:cs="Arial"/>
                <w:i/>
                <w:color w:val="0070C0"/>
                <w:sz w:val="18"/>
                <w:szCs w:val="20"/>
              </w:rPr>
              <w:t xml:space="preserve"> perdidas </w:t>
            </w:r>
            <w:r w:rsidR="00A60609">
              <w:rPr>
                <w:rFonts w:ascii="Calibri" w:hAnsi="Calibri" w:cs="Arial"/>
                <w:i/>
                <w:color w:val="0070C0"/>
                <w:sz w:val="18"/>
                <w:szCs w:val="20"/>
              </w:rPr>
              <w:t>en medicamentos</w:t>
            </w:r>
            <w:r w:rsidR="00D83201">
              <w:rPr>
                <w:rFonts w:ascii="Calibri" w:hAnsi="Calibri" w:cs="Arial"/>
                <w:i/>
                <w:color w:val="0070C0"/>
                <w:sz w:val="18"/>
                <w:szCs w:val="20"/>
              </w:rPr>
              <w:t xml:space="preserve"> caducos</w:t>
            </w:r>
            <w:r w:rsidRPr="00300E80">
              <w:rPr>
                <w:rFonts w:ascii="Calibri" w:hAnsi="Calibri" w:cs="Arial"/>
                <w:i/>
                <w:color w:val="0070C0"/>
                <w:sz w:val="18"/>
                <w:szCs w:val="20"/>
              </w:rPr>
              <w:t xml:space="preserve"> de $11.510.076</w:t>
            </w:r>
            <w:r w:rsidR="00D83201">
              <w:rPr>
                <w:rFonts w:ascii="Calibri" w:hAnsi="Calibri" w:cs="Arial"/>
                <w:i/>
                <w:color w:val="0070C0"/>
                <w:sz w:val="18"/>
                <w:szCs w:val="20"/>
              </w:rPr>
              <w:t xml:space="preserve"> pesos</w:t>
            </w:r>
            <w:r w:rsidRPr="00300E80">
              <w:rPr>
                <w:rFonts w:ascii="Calibri" w:hAnsi="Calibri" w:cs="Arial"/>
                <w:i/>
                <w:color w:val="0070C0"/>
                <w:sz w:val="18"/>
                <w:szCs w:val="20"/>
              </w:rPr>
              <w:t xml:space="preserve"> anuales</w:t>
            </w:r>
            <w:r w:rsidR="00D83201">
              <w:rPr>
                <w:rFonts w:ascii="Calibri" w:hAnsi="Calibri" w:cs="Arial"/>
                <w:i/>
                <w:color w:val="0070C0"/>
                <w:sz w:val="18"/>
                <w:szCs w:val="20"/>
              </w:rPr>
              <w:t xml:space="preserve"> por CESFAM</w:t>
            </w:r>
            <w:r w:rsidRPr="00300E80">
              <w:rPr>
                <w:rFonts w:ascii="Calibri" w:hAnsi="Calibri" w:cs="Arial"/>
                <w:i/>
                <w:color w:val="0070C0"/>
                <w:sz w:val="18"/>
                <w:szCs w:val="20"/>
              </w:rPr>
              <w:t>,</w:t>
            </w:r>
            <w:r w:rsidR="005C7AED">
              <w:rPr>
                <w:rFonts w:ascii="Calibri" w:hAnsi="Calibri" w:cs="Arial"/>
                <w:i/>
                <w:color w:val="0070C0"/>
                <w:sz w:val="18"/>
                <w:szCs w:val="20"/>
              </w:rPr>
              <w:t xml:space="preserve"> si </w:t>
            </w:r>
            <w:r w:rsidR="00A60609">
              <w:rPr>
                <w:rFonts w:ascii="Calibri" w:hAnsi="Calibri" w:cs="Arial"/>
                <w:i/>
                <w:color w:val="0070C0"/>
                <w:sz w:val="18"/>
                <w:szCs w:val="20"/>
              </w:rPr>
              <w:t xml:space="preserve">tomamos en consideración que tan solo </w:t>
            </w:r>
            <w:r w:rsidR="005C7AED">
              <w:rPr>
                <w:rFonts w:ascii="Calibri" w:hAnsi="Calibri" w:cs="Arial"/>
                <w:i/>
                <w:color w:val="0070C0"/>
                <w:sz w:val="18"/>
                <w:szCs w:val="20"/>
              </w:rPr>
              <w:t xml:space="preserve">en la región de </w:t>
            </w:r>
            <w:r w:rsidR="00A60609">
              <w:rPr>
                <w:rFonts w:ascii="Calibri" w:hAnsi="Calibri" w:cs="Arial"/>
                <w:i/>
                <w:color w:val="0070C0"/>
                <w:sz w:val="18"/>
                <w:szCs w:val="20"/>
              </w:rPr>
              <w:t>Los Lagos</w:t>
            </w:r>
            <w:r w:rsidR="005C7AED">
              <w:rPr>
                <w:rFonts w:ascii="Calibri" w:hAnsi="Calibri" w:cs="Arial"/>
                <w:i/>
                <w:color w:val="0070C0"/>
                <w:sz w:val="18"/>
                <w:szCs w:val="20"/>
              </w:rPr>
              <w:t xml:space="preserve"> tenemos 37 centros de salud familiar y a nivel nacional 585 CESFAM</w:t>
            </w:r>
            <w:r w:rsidR="008F6575">
              <w:rPr>
                <w:rFonts w:ascii="Calibri" w:hAnsi="Calibri" w:cs="Arial"/>
                <w:i/>
                <w:color w:val="0070C0"/>
                <w:sz w:val="18"/>
                <w:szCs w:val="20"/>
              </w:rPr>
              <w:t>,</w:t>
            </w:r>
            <w:r w:rsidR="005C4CB3">
              <w:rPr>
                <w:rFonts w:ascii="Calibri" w:hAnsi="Calibri" w:cs="Arial"/>
                <w:i/>
                <w:color w:val="0070C0"/>
                <w:sz w:val="18"/>
                <w:szCs w:val="20"/>
              </w:rPr>
              <w:t xml:space="preserve"> es</w:t>
            </w:r>
            <w:r w:rsidR="008F6575">
              <w:rPr>
                <w:rFonts w:ascii="Calibri" w:hAnsi="Calibri" w:cs="Arial"/>
                <w:i/>
                <w:color w:val="0070C0"/>
                <w:sz w:val="18"/>
                <w:szCs w:val="20"/>
              </w:rPr>
              <w:t>te proyecto comienza a tomar peso</w:t>
            </w:r>
            <w:r w:rsidR="00A60609">
              <w:rPr>
                <w:rFonts w:ascii="Calibri" w:hAnsi="Calibri" w:cs="Arial"/>
                <w:i/>
                <w:color w:val="0070C0"/>
                <w:sz w:val="18"/>
                <w:szCs w:val="20"/>
              </w:rPr>
              <w:t>.</w:t>
            </w:r>
            <w:r w:rsidRPr="00300E80">
              <w:rPr>
                <w:rFonts w:ascii="Calibri" w:hAnsi="Calibri" w:cs="Arial"/>
                <w:i/>
                <w:color w:val="0070C0"/>
                <w:sz w:val="18"/>
                <w:szCs w:val="20"/>
              </w:rPr>
              <w:t xml:space="preserve"> </w:t>
            </w:r>
            <w:r w:rsidR="00A60609">
              <w:rPr>
                <w:rFonts w:ascii="Calibri" w:hAnsi="Calibri" w:cs="Arial"/>
                <w:i/>
                <w:color w:val="0070C0"/>
                <w:sz w:val="18"/>
                <w:szCs w:val="20"/>
              </w:rPr>
              <w:t>A</w:t>
            </w:r>
            <w:r w:rsidRPr="00300E80">
              <w:rPr>
                <w:rFonts w:ascii="Calibri" w:hAnsi="Calibri" w:cs="Arial"/>
                <w:i/>
                <w:color w:val="0070C0"/>
                <w:sz w:val="18"/>
                <w:szCs w:val="20"/>
              </w:rPr>
              <w:t>l implementar el principio FIFO y evitar el desperdicio</w:t>
            </w:r>
            <w:r w:rsidR="00D83201">
              <w:rPr>
                <w:rFonts w:ascii="Calibri" w:hAnsi="Calibri" w:cs="Arial"/>
                <w:i/>
                <w:color w:val="0070C0"/>
                <w:sz w:val="18"/>
                <w:szCs w:val="20"/>
              </w:rPr>
              <w:t xml:space="preserve"> de estos preciados </w:t>
            </w:r>
            <w:r w:rsidR="008F6575">
              <w:rPr>
                <w:rFonts w:ascii="Calibri" w:hAnsi="Calibri" w:cs="Arial"/>
                <w:i/>
                <w:color w:val="0070C0"/>
                <w:sz w:val="18"/>
                <w:szCs w:val="20"/>
              </w:rPr>
              <w:t>recursos</w:t>
            </w:r>
            <w:r w:rsidR="00A60609">
              <w:rPr>
                <w:rFonts w:ascii="Calibri" w:hAnsi="Calibri" w:cs="Arial"/>
                <w:i/>
                <w:color w:val="0070C0"/>
                <w:sz w:val="18"/>
                <w:szCs w:val="20"/>
              </w:rPr>
              <w:t xml:space="preserve"> estamos generando un </w:t>
            </w:r>
            <w:r w:rsidRPr="00300E80">
              <w:rPr>
                <w:rFonts w:ascii="Calibri" w:hAnsi="Calibri" w:cs="Arial"/>
                <w:i/>
                <w:color w:val="0070C0"/>
                <w:sz w:val="18"/>
                <w:szCs w:val="20"/>
              </w:rPr>
              <w:t>ahorro</w:t>
            </w:r>
            <w:r w:rsidR="00A60609">
              <w:rPr>
                <w:rFonts w:ascii="Calibri" w:hAnsi="Calibri" w:cs="Arial"/>
                <w:i/>
                <w:color w:val="0070C0"/>
                <w:sz w:val="18"/>
                <w:szCs w:val="20"/>
              </w:rPr>
              <w:t xml:space="preserve"> considerable para el sector de salud pública,</w:t>
            </w:r>
            <w:r w:rsidRPr="00300E80">
              <w:rPr>
                <w:rFonts w:ascii="Calibri" w:hAnsi="Calibri" w:cs="Arial"/>
                <w:i/>
                <w:color w:val="0070C0"/>
                <w:sz w:val="18"/>
                <w:szCs w:val="20"/>
              </w:rPr>
              <w:t xml:space="preserve"> mejora</w:t>
            </w:r>
            <w:r w:rsidR="00A60609">
              <w:rPr>
                <w:rFonts w:ascii="Calibri" w:hAnsi="Calibri" w:cs="Arial"/>
                <w:i/>
                <w:color w:val="0070C0"/>
                <w:sz w:val="18"/>
                <w:szCs w:val="20"/>
              </w:rPr>
              <w:t>ndo así la</w:t>
            </w:r>
            <w:r w:rsidRPr="00300E80">
              <w:rPr>
                <w:rFonts w:ascii="Calibri" w:hAnsi="Calibri" w:cs="Arial"/>
                <w:i/>
                <w:color w:val="0070C0"/>
                <w:sz w:val="18"/>
                <w:szCs w:val="20"/>
              </w:rPr>
              <w:t xml:space="preserve"> eficiencia en gestión de recursos</w:t>
            </w:r>
            <w:r w:rsidR="00A60609">
              <w:rPr>
                <w:rFonts w:ascii="Calibri" w:hAnsi="Calibri" w:cs="Arial"/>
                <w:i/>
                <w:color w:val="0070C0"/>
                <w:sz w:val="18"/>
                <w:szCs w:val="20"/>
              </w:rPr>
              <w:t xml:space="preserve"> de</w:t>
            </w:r>
            <w:r w:rsidR="00D83201">
              <w:rPr>
                <w:rFonts w:ascii="Calibri" w:hAnsi="Calibri" w:cs="Arial"/>
                <w:i/>
                <w:color w:val="0070C0"/>
                <w:sz w:val="18"/>
                <w:szCs w:val="20"/>
              </w:rPr>
              <w:t xml:space="preserve"> los centros de salud familiar</w:t>
            </w:r>
            <w:r w:rsidRPr="00300E80">
              <w:rPr>
                <w:rFonts w:ascii="Calibri" w:hAnsi="Calibri" w:cs="Arial"/>
                <w:i/>
                <w:color w:val="0070C0"/>
                <w:sz w:val="18"/>
                <w:szCs w:val="20"/>
              </w:rPr>
              <w:t>.</w:t>
            </w:r>
          </w:p>
          <w:p w14:paraId="2782667C" w14:textId="58BFC29B" w:rsidR="00300E80" w:rsidRPr="00300E80" w:rsidRDefault="00FF34FF" w:rsidP="00300E80">
            <w:pPr>
              <w:pStyle w:val="paragraph"/>
              <w:spacing w:after="0"/>
              <w:jc w:val="both"/>
              <w:textAlignment w:val="baseline"/>
              <w:rPr>
                <w:rFonts w:ascii="Calibri" w:hAnsi="Calibri" w:cs="Arial"/>
                <w:i/>
                <w:color w:val="0070C0"/>
                <w:sz w:val="18"/>
                <w:szCs w:val="20"/>
              </w:rPr>
            </w:pPr>
            <w:r>
              <w:rPr>
                <w:rFonts w:ascii="Calibri" w:hAnsi="Calibri" w:cs="Arial"/>
                <w:i/>
                <w:color w:val="0070C0"/>
                <w:sz w:val="18"/>
                <w:szCs w:val="20"/>
              </w:rPr>
              <w:t>E</w:t>
            </w:r>
            <w:r w:rsidR="00300E80" w:rsidRPr="00300E80">
              <w:rPr>
                <w:rFonts w:ascii="Calibri" w:hAnsi="Calibri" w:cs="Arial"/>
                <w:i/>
                <w:color w:val="0070C0"/>
                <w:sz w:val="18"/>
                <w:szCs w:val="20"/>
              </w:rPr>
              <w:t xml:space="preserve">l proyecto tiene un retorno de inversión positivo, recuperando la inversión inicial de $3.000.000 en </w:t>
            </w:r>
            <w:r w:rsidR="00727C16">
              <w:rPr>
                <w:rFonts w:ascii="Calibri" w:hAnsi="Calibri" w:cs="Arial"/>
                <w:i/>
                <w:color w:val="0070C0"/>
                <w:sz w:val="18"/>
                <w:szCs w:val="20"/>
              </w:rPr>
              <w:t>tan solo tres meses</w:t>
            </w:r>
            <w:r w:rsidR="00300E80" w:rsidRPr="00300E80">
              <w:rPr>
                <w:rFonts w:ascii="Calibri" w:hAnsi="Calibri" w:cs="Arial"/>
                <w:i/>
                <w:color w:val="0070C0"/>
                <w:sz w:val="18"/>
                <w:szCs w:val="20"/>
              </w:rPr>
              <w:t>, con un Valor Actual Neto (VAN) de $18.231.139 y una Tasa Interna de Retorno (TIR) de $5.653.017.</w:t>
            </w:r>
          </w:p>
          <w:p w14:paraId="543D7C6B" w14:textId="3BF3C2E7" w:rsidR="00300E80" w:rsidRPr="00B340E1" w:rsidRDefault="00300E80" w:rsidP="00300E80">
            <w:pPr>
              <w:pStyle w:val="paragraph"/>
              <w:spacing w:after="0"/>
              <w:jc w:val="both"/>
              <w:textAlignment w:val="baseline"/>
              <w:rPr>
                <w:rFonts w:ascii="Calibri" w:hAnsi="Calibri" w:cs="Arial"/>
                <w:i/>
                <w:color w:val="0070C0"/>
                <w:sz w:val="18"/>
                <w:szCs w:val="20"/>
              </w:rPr>
            </w:pPr>
            <w:r w:rsidRPr="00300E80">
              <w:rPr>
                <w:rFonts w:ascii="Calibri" w:hAnsi="Calibri" w:cs="Arial"/>
                <w:i/>
                <w:color w:val="0070C0"/>
                <w:sz w:val="18"/>
                <w:szCs w:val="20"/>
              </w:rPr>
              <w:t>Socialmente, el proyecto apoya</w:t>
            </w:r>
            <w:r w:rsidR="00FF34FF">
              <w:rPr>
                <w:rFonts w:ascii="Calibri" w:hAnsi="Calibri" w:cs="Arial"/>
                <w:i/>
                <w:color w:val="0070C0"/>
                <w:sz w:val="18"/>
                <w:szCs w:val="20"/>
              </w:rPr>
              <w:t xml:space="preserve"> a la población más vulnerable con</w:t>
            </w:r>
            <w:r w:rsidRPr="00300E80">
              <w:rPr>
                <w:rFonts w:ascii="Calibri" w:hAnsi="Calibri" w:cs="Arial"/>
                <w:i/>
                <w:color w:val="0070C0"/>
                <w:sz w:val="18"/>
                <w:szCs w:val="20"/>
              </w:rPr>
              <w:t xml:space="preserve"> la distribución de medicamentos </w:t>
            </w:r>
            <w:r w:rsidR="00FF34FF">
              <w:rPr>
                <w:rFonts w:ascii="Calibri" w:hAnsi="Calibri" w:cs="Arial"/>
                <w:i/>
                <w:color w:val="0070C0"/>
                <w:sz w:val="18"/>
                <w:szCs w:val="20"/>
              </w:rPr>
              <w:t xml:space="preserve">que están </w:t>
            </w:r>
            <w:r w:rsidRPr="00300E80">
              <w:rPr>
                <w:rFonts w:ascii="Calibri" w:hAnsi="Calibri" w:cs="Arial"/>
                <w:i/>
                <w:color w:val="0070C0"/>
                <w:sz w:val="18"/>
                <w:szCs w:val="20"/>
              </w:rPr>
              <w:t>cercanos a caducar</w:t>
            </w:r>
            <w:r w:rsidR="00FF34FF">
              <w:rPr>
                <w:rFonts w:ascii="Calibri" w:hAnsi="Calibri" w:cs="Arial"/>
                <w:i/>
                <w:color w:val="0070C0"/>
                <w:sz w:val="18"/>
                <w:szCs w:val="20"/>
              </w:rPr>
              <w:t>, gracias</w:t>
            </w:r>
            <w:r w:rsidRPr="00300E80">
              <w:rPr>
                <w:rFonts w:ascii="Calibri" w:hAnsi="Calibri" w:cs="Arial"/>
                <w:i/>
                <w:color w:val="0070C0"/>
                <w:sz w:val="18"/>
                <w:szCs w:val="20"/>
              </w:rPr>
              <w:t xml:space="preserve"> a</w:t>
            </w:r>
            <w:r w:rsidR="00FF34FF">
              <w:rPr>
                <w:rFonts w:ascii="Calibri" w:hAnsi="Calibri" w:cs="Arial"/>
                <w:i/>
                <w:color w:val="0070C0"/>
                <w:sz w:val="18"/>
                <w:szCs w:val="20"/>
              </w:rPr>
              <w:t xml:space="preserve"> las alarmas  que genera con un sistema de semaforización digital de alertas, esta nos darán avisos tempranos de la vida útil de los medicamentos  lo que  dará tiempo suficiente a las entidades encargadas de estos centros   para crear campañas de entrega de medicamentos a personas que tengan </w:t>
            </w:r>
            <w:r w:rsidR="00C3248B">
              <w:rPr>
                <w:rFonts w:ascii="Calibri" w:hAnsi="Calibri" w:cs="Arial"/>
                <w:i/>
                <w:color w:val="0070C0"/>
                <w:sz w:val="18"/>
                <w:szCs w:val="20"/>
              </w:rPr>
              <w:t xml:space="preserve"> </w:t>
            </w:r>
            <w:r w:rsidR="00FF34FF">
              <w:rPr>
                <w:rFonts w:ascii="Calibri" w:hAnsi="Calibri" w:cs="Arial"/>
                <w:i/>
                <w:color w:val="0070C0"/>
                <w:sz w:val="18"/>
                <w:szCs w:val="20"/>
              </w:rPr>
              <w:t>necesidad</w:t>
            </w:r>
            <w:r w:rsidR="00C3248B">
              <w:rPr>
                <w:rFonts w:ascii="Calibri" w:hAnsi="Calibri" w:cs="Arial"/>
                <w:i/>
                <w:color w:val="0070C0"/>
                <w:sz w:val="18"/>
                <w:szCs w:val="20"/>
              </w:rPr>
              <w:t xml:space="preserve"> y no tengan el dinero para obtenerlos</w:t>
            </w:r>
            <w:r w:rsidR="008E53CF">
              <w:rPr>
                <w:rFonts w:ascii="Calibri" w:hAnsi="Calibri" w:cs="Arial"/>
                <w:i/>
                <w:color w:val="0070C0"/>
                <w:sz w:val="18"/>
                <w:szCs w:val="20"/>
              </w:rPr>
              <w:t xml:space="preserve">, </w:t>
            </w:r>
            <w:r w:rsidRPr="00300E80">
              <w:rPr>
                <w:rFonts w:ascii="Calibri" w:hAnsi="Calibri" w:cs="Arial"/>
                <w:i/>
                <w:color w:val="0070C0"/>
                <w:sz w:val="18"/>
                <w:szCs w:val="20"/>
              </w:rPr>
              <w:t>mejorando el acceso a tratamientos y alineándose con las políticas de salud pública del gobierno.</w:t>
            </w:r>
          </w:p>
        </w:tc>
      </w:tr>
      <w:tr w:rsidR="001202BF" w14:paraId="69DA8CAD" w14:textId="77777777" w:rsidTr="7EB51544">
        <w:trPr>
          <w:trHeight w:val="838"/>
        </w:trPr>
        <w:tc>
          <w:tcPr>
            <w:tcW w:w="3001" w:type="dxa"/>
            <w:vAlign w:val="center"/>
          </w:tcPr>
          <w:p w14:paraId="4D8E3090" w14:textId="368322B4" w:rsidR="001202BF" w:rsidRPr="00612A14" w:rsidRDefault="001202BF" w:rsidP="00585A13">
            <w:pPr>
              <w:rPr>
                <w:rFonts w:ascii="Calibri" w:hAnsi="Calibri"/>
                <w:color w:val="1F3864" w:themeColor="accent1" w:themeShade="80"/>
                <w:sz w:val="18"/>
              </w:rPr>
            </w:pPr>
            <w:r w:rsidRPr="00612A14">
              <w:rPr>
                <w:rFonts w:ascii="Calibri" w:hAnsi="Calibri"/>
                <w:color w:val="1F3864" w:themeColor="accent1" w:themeShade="80"/>
                <w:sz w:val="18"/>
              </w:rPr>
              <w:lastRenderedPageBreak/>
              <w:t xml:space="preserve">2. Objetivos </w:t>
            </w:r>
          </w:p>
        </w:tc>
        <w:tc>
          <w:tcPr>
            <w:tcW w:w="6780" w:type="dxa"/>
            <w:vAlign w:val="center"/>
          </w:tcPr>
          <w:p w14:paraId="27E06298" w14:textId="71B93DEF" w:rsidR="00300E80" w:rsidRDefault="00300E80" w:rsidP="00405419">
            <w:pPr>
              <w:pStyle w:val="Prrafodelista"/>
              <w:numPr>
                <w:ilvl w:val="0"/>
                <w:numId w:val="10"/>
              </w:numPr>
              <w:spacing w:after="0"/>
              <w:jc w:val="both"/>
              <w:rPr>
                <w:rFonts w:ascii="Calibri" w:hAnsi="Calibri" w:cs="Arial"/>
                <w:i/>
                <w:color w:val="0070C0"/>
                <w:sz w:val="18"/>
                <w:szCs w:val="20"/>
                <w:lang w:eastAsia="es-CL"/>
              </w:rPr>
            </w:pPr>
            <w:r w:rsidRPr="00405419">
              <w:rPr>
                <w:rFonts w:ascii="Calibri" w:hAnsi="Calibri" w:cs="Arial"/>
                <w:b/>
                <w:bCs/>
                <w:i/>
                <w:color w:val="0070C0"/>
                <w:sz w:val="18"/>
                <w:szCs w:val="20"/>
                <w:lang w:eastAsia="es-CL"/>
              </w:rPr>
              <w:t>Objetivo General:</w:t>
            </w:r>
            <w:r w:rsidRPr="00405419">
              <w:rPr>
                <w:rFonts w:ascii="Calibri" w:hAnsi="Calibri" w:cs="Arial"/>
                <w:i/>
                <w:color w:val="0070C0"/>
                <w:sz w:val="18"/>
                <w:szCs w:val="20"/>
                <w:lang w:eastAsia="es-CL"/>
              </w:rPr>
              <w:t xml:space="preserve"> Desarrollar un sistema automatizado de gestión de inventarios de medicamentos </w:t>
            </w:r>
            <w:r w:rsidR="00727C16">
              <w:rPr>
                <w:rFonts w:ascii="Calibri" w:hAnsi="Calibri" w:cs="Arial"/>
                <w:i/>
                <w:color w:val="0070C0"/>
                <w:sz w:val="18"/>
                <w:szCs w:val="20"/>
                <w:lang w:eastAsia="es-CL"/>
              </w:rPr>
              <w:t xml:space="preserve">en </w:t>
            </w:r>
            <w:r w:rsidRPr="00405419">
              <w:rPr>
                <w:rFonts w:ascii="Calibri" w:hAnsi="Calibri" w:cs="Arial"/>
                <w:i/>
                <w:color w:val="0070C0"/>
                <w:sz w:val="18"/>
                <w:szCs w:val="20"/>
                <w:lang w:eastAsia="es-CL"/>
              </w:rPr>
              <w:t>CESFAM, reduciendo pérdidas por vencimiento y optimizando el uso de recursos.</w:t>
            </w:r>
          </w:p>
          <w:p w14:paraId="31AAB11B" w14:textId="77777777" w:rsidR="00405419" w:rsidRPr="00405419" w:rsidRDefault="00405419" w:rsidP="00405419">
            <w:pPr>
              <w:pStyle w:val="Prrafodelista"/>
              <w:spacing w:after="0"/>
              <w:ind w:left="360"/>
              <w:jc w:val="both"/>
              <w:rPr>
                <w:rFonts w:ascii="Calibri" w:hAnsi="Calibri" w:cs="Arial"/>
                <w:i/>
                <w:color w:val="0070C0"/>
                <w:sz w:val="18"/>
                <w:szCs w:val="20"/>
                <w:lang w:eastAsia="es-CL"/>
              </w:rPr>
            </w:pPr>
          </w:p>
          <w:p w14:paraId="66332D58" w14:textId="1D78774D" w:rsidR="00300E80" w:rsidRPr="00405419" w:rsidRDefault="00300E80" w:rsidP="00405419">
            <w:pPr>
              <w:pStyle w:val="Prrafodelista"/>
              <w:numPr>
                <w:ilvl w:val="0"/>
                <w:numId w:val="10"/>
              </w:numPr>
              <w:spacing w:after="0"/>
              <w:jc w:val="both"/>
              <w:rPr>
                <w:rFonts w:ascii="Calibri" w:hAnsi="Calibri" w:cs="Arial"/>
                <w:i/>
                <w:color w:val="0070C0"/>
                <w:sz w:val="18"/>
                <w:szCs w:val="20"/>
                <w:lang w:eastAsia="es-CL"/>
              </w:rPr>
            </w:pPr>
            <w:r w:rsidRPr="00405419">
              <w:rPr>
                <w:rFonts w:ascii="Calibri" w:hAnsi="Calibri" w:cs="Arial"/>
                <w:b/>
                <w:bCs/>
                <w:i/>
                <w:color w:val="0070C0"/>
                <w:sz w:val="18"/>
                <w:szCs w:val="20"/>
                <w:lang w:eastAsia="es-CL"/>
              </w:rPr>
              <w:t>Objetivos Específicos:</w:t>
            </w:r>
          </w:p>
          <w:p w14:paraId="545F77C9" w14:textId="2D029949" w:rsidR="00300E80" w:rsidRPr="00405419" w:rsidRDefault="00300E80" w:rsidP="00405419">
            <w:pPr>
              <w:pStyle w:val="Prrafodelista"/>
              <w:numPr>
                <w:ilvl w:val="0"/>
                <w:numId w:val="12"/>
              </w:numPr>
              <w:spacing w:after="0"/>
              <w:jc w:val="both"/>
              <w:rPr>
                <w:rFonts w:ascii="Calibri" w:hAnsi="Calibri" w:cs="Arial"/>
                <w:i/>
                <w:color w:val="0070C0"/>
                <w:sz w:val="18"/>
                <w:szCs w:val="20"/>
                <w:lang w:eastAsia="es-CL"/>
              </w:rPr>
            </w:pPr>
            <w:r w:rsidRPr="00405419">
              <w:rPr>
                <w:rFonts w:ascii="Calibri" w:hAnsi="Calibri" w:cs="Arial"/>
                <w:i/>
                <w:color w:val="0070C0"/>
                <w:sz w:val="18"/>
                <w:szCs w:val="20"/>
                <w:lang w:eastAsia="es-CL"/>
              </w:rPr>
              <w:t xml:space="preserve">Implementar una solución que rastree automáticamente las fechas de vencimiento </w:t>
            </w:r>
            <w:r w:rsidR="00405419">
              <w:rPr>
                <w:rFonts w:ascii="Calibri" w:hAnsi="Calibri" w:cs="Arial"/>
                <w:i/>
                <w:color w:val="0070C0"/>
                <w:sz w:val="18"/>
                <w:szCs w:val="20"/>
                <w:lang w:eastAsia="es-CL"/>
              </w:rPr>
              <w:t xml:space="preserve">    </w:t>
            </w:r>
            <w:r w:rsidRPr="00405419">
              <w:rPr>
                <w:rFonts w:ascii="Calibri" w:hAnsi="Calibri" w:cs="Arial"/>
                <w:i/>
                <w:color w:val="0070C0"/>
                <w:sz w:val="18"/>
                <w:szCs w:val="20"/>
                <w:lang w:eastAsia="es-CL"/>
              </w:rPr>
              <w:t>de los productos.</w:t>
            </w:r>
            <w:r w:rsidR="00405419" w:rsidRPr="00405419">
              <w:rPr>
                <w:rFonts w:ascii="Calibri" w:hAnsi="Calibri" w:cs="Arial"/>
                <w:i/>
                <w:color w:val="0070C0"/>
                <w:sz w:val="18"/>
                <w:szCs w:val="20"/>
                <w:lang w:eastAsia="es-CL"/>
              </w:rPr>
              <w:t xml:space="preserve"> </w:t>
            </w:r>
          </w:p>
          <w:p w14:paraId="4B270642" w14:textId="2967AA73" w:rsidR="00727C16" w:rsidRDefault="00300E80" w:rsidP="00727C16">
            <w:pPr>
              <w:pStyle w:val="Prrafodelista"/>
              <w:numPr>
                <w:ilvl w:val="0"/>
                <w:numId w:val="12"/>
              </w:numPr>
              <w:spacing w:after="0"/>
              <w:jc w:val="both"/>
              <w:rPr>
                <w:rFonts w:ascii="Calibri" w:hAnsi="Calibri" w:cs="Arial"/>
                <w:i/>
                <w:color w:val="0070C0"/>
                <w:sz w:val="18"/>
                <w:szCs w:val="20"/>
                <w:lang w:eastAsia="es-CL"/>
              </w:rPr>
            </w:pPr>
            <w:r w:rsidRPr="00405419">
              <w:rPr>
                <w:rFonts w:ascii="Calibri" w:hAnsi="Calibri" w:cs="Arial"/>
                <w:i/>
                <w:color w:val="0070C0"/>
                <w:sz w:val="18"/>
                <w:szCs w:val="20"/>
                <w:lang w:eastAsia="es-CL"/>
              </w:rPr>
              <w:t>Desarrollar una funcionalidad de es</w:t>
            </w:r>
            <w:r w:rsidR="00727C16">
              <w:rPr>
                <w:rFonts w:ascii="Calibri" w:hAnsi="Calibri" w:cs="Arial"/>
                <w:i/>
                <w:color w:val="0070C0"/>
                <w:sz w:val="18"/>
                <w:szCs w:val="20"/>
                <w:lang w:eastAsia="es-CL"/>
              </w:rPr>
              <w:t>c</w:t>
            </w:r>
            <w:r w:rsidRPr="00405419">
              <w:rPr>
                <w:rFonts w:ascii="Calibri" w:hAnsi="Calibri" w:cs="Arial"/>
                <w:i/>
                <w:color w:val="0070C0"/>
                <w:sz w:val="18"/>
                <w:szCs w:val="20"/>
                <w:lang w:eastAsia="es-CL"/>
              </w:rPr>
              <w:t>aneo de códigos</w:t>
            </w:r>
            <w:r w:rsidR="00727C16">
              <w:rPr>
                <w:rFonts w:ascii="Calibri" w:hAnsi="Calibri" w:cs="Arial"/>
                <w:i/>
                <w:color w:val="0070C0"/>
                <w:sz w:val="18"/>
                <w:szCs w:val="20"/>
                <w:lang w:eastAsia="es-CL"/>
              </w:rPr>
              <w:t>.</w:t>
            </w:r>
          </w:p>
          <w:p w14:paraId="584D4C07" w14:textId="79573312" w:rsidR="00727C16" w:rsidRPr="00405419" w:rsidRDefault="00727C16" w:rsidP="00727C16">
            <w:pPr>
              <w:pStyle w:val="Prrafodelista"/>
              <w:numPr>
                <w:ilvl w:val="0"/>
                <w:numId w:val="12"/>
              </w:numPr>
              <w:spacing w:after="0"/>
              <w:jc w:val="both"/>
              <w:rPr>
                <w:rFonts w:ascii="Calibri" w:hAnsi="Calibri" w:cs="Arial"/>
                <w:i/>
                <w:color w:val="0070C0"/>
                <w:sz w:val="18"/>
                <w:szCs w:val="20"/>
                <w:lang w:eastAsia="es-CL"/>
              </w:rPr>
            </w:pPr>
            <w:r>
              <w:rPr>
                <w:rFonts w:ascii="Calibri" w:hAnsi="Calibri" w:cs="Arial"/>
                <w:i/>
                <w:color w:val="0070C0"/>
                <w:sz w:val="18"/>
                <w:szCs w:val="20"/>
                <w:lang w:eastAsia="es-CL"/>
              </w:rPr>
              <w:t>Generar alertas tempranas para la optimización de los preciados recursos de estos centros de salud</w:t>
            </w:r>
          </w:p>
          <w:p w14:paraId="3F52E2FB" w14:textId="52B5EA0A" w:rsidR="001202BF" w:rsidRPr="00B340E1" w:rsidRDefault="001202BF" w:rsidP="00585A13">
            <w:pPr>
              <w:pStyle w:val="Prrafodelista"/>
              <w:jc w:val="both"/>
              <w:rPr>
                <w:rFonts w:ascii="Calibri" w:hAnsi="Calibri" w:cs="Arial"/>
                <w:i/>
                <w:color w:val="0070C0"/>
                <w:sz w:val="18"/>
                <w:szCs w:val="20"/>
                <w:lang w:eastAsia="es-CL"/>
              </w:rPr>
            </w:pPr>
          </w:p>
        </w:tc>
      </w:tr>
      <w:tr w:rsidR="001202BF" w14:paraId="2F6D6195" w14:textId="77777777" w:rsidTr="7EB51544">
        <w:tc>
          <w:tcPr>
            <w:tcW w:w="3001" w:type="dxa"/>
            <w:vAlign w:val="center"/>
          </w:tcPr>
          <w:p w14:paraId="0053AC5B" w14:textId="77777777" w:rsidR="001202BF" w:rsidRPr="00612A14" w:rsidRDefault="001202BF" w:rsidP="00585A13">
            <w:pPr>
              <w:rPr>
                <w:rFonts w:ascii="Calibri" w:hAnsi="Calibri"/>
                <w:color w:val="1F3864" w:themeColor="accent1" w:themeShade="80"/>
                <w:sz w:val="18"/>
              </w:rPr>
            </w:pPr>
            <w:r w:rsidRPr="00612A14">
              <w:rPr>
                <w:rFonts w:ascii="Calibri" w:hAnsi="Calibri"/>
                <w:color w:val="1F3864" w:themeColor="accent1" w:themeShade="80"/>
                <w:sz w:val="18"/>
              </w:rPr>
              <w:t>3. Metodología</w:t>
            </w:r>
          </w:p>
        </w:tc>
        <w:tc>
          <w:tcPr>
            <w:tcW w:w="6780" w:type="dxa"/>
            <w:vAlign w:val="center"/>
          </w:tcPr>
          <w:p w14:paraId="0FD12E38" w14:textId="77777777" w:rsidR="000A3DAB" w:rsidRDefault="004311B5" w:rsidP="000A3DAB">
            <w:pPr>
              <w:spacing w:after="0"/>
              <w:ind w:left="34"/>
              <w:jc w:val="both"/>
              <w:rPr>
                <w:rFonts w:ascii="Calibri" w:hAnsi="Calibri" w:cs="Arial"/>
                <w:b/>
                <w:bCs/>
                <w:i/>
                <w:color w:val="0070C0"/>
                <w:sz w:val="18"/>
                <w:szCs w:val="20"/>
                <w:u w:val="single"/>
                <w:lang w:eastAsia="es-CL"/>
              </w:rPr>
            </w:pPr>
            <w:r w:rsidRPr="004311B5">
              <w:rPr>
                <w:rFonts w:ascii="Calibri" w:hAnsi="Calibri" w:cs="Arial"/>
                <w:b/>
                <w:bCs/>
                <w:i/>
                <w:color w:val="0070C0"/>
                <w:sz w:val="18"/>
                <w:szCs w:val="20"/>
                <w:u w:val="single"/>
                <w:lang w:eastAsia="es-CL"/>
              </w:rPr>
              <w:t>Metodología utilizada:</w:t>
            </w:r>
          </w:p>
          <w:p w14:paraId="3F89C1ED" w14:textId="4AAA33F0" w:rsidR="000A3DAB" w:rsidRDefault="000A3DAB" w:rsidP="000A3DAB">
            <w:pPr>
              <w:spacing w:after="0"/>
              <w:ind w:left="34"/>
              <w:jc w:val="both"/>
              <w:rPr>
                <w:rFonts w:ascii="Calibri" w:hAnsi="Calibri" w:cs="Arial"/>
                <w:i/>
                <w:color w:val="0070C0"/>
                <w:sz w:val="18"/>
                <w:szCs w:val="20"/>
                <w:lang w:eastAsia="es-CL"/>
              </w:rPr>
            </w:pPr>
            <w:r>
              <w:rPr>
                <w:rFonts w:ascii="Calibri" w:hAnsi="Calibri" w:cs="Arial"/>
                <w:i/>
                <w:color w:val="0070C0"/>
                <w:sz w:val="18"/>
                <w:szCs w:val="20"/>
                <w:lang w:eastAsia="es-CL"/>
              </w:rPr>
              <w:t>Para nuestro proyecto ATP Capstone adoptamos una metodología de desarrollo en equipo con una división clara de roles especializados. Esta estructura nos permitió aprovechar la</w:t>
            </w:r>
            <w:r w:rsidR="005C7AED">
              <w:rPr>
                <w:rFonts w:ascii="Calibri" w:hAnsi="Calibri" w:cs="Arial"/>
                <w:i/>
                <w:color w:val="0070C0"/>
                <w:sz w:val="18"/>
                <w:szCs w:val="20"/>
                <w:lang w:eastAsia="es-CL"/>
              </w:rPr>
              <w:t>s</w:t>
            </w:r>
            <w:r>
              <w:rPr>
                <w:rFonts w:ascii="Calibri" w:hAnsi="Calibri" w:cs="Arial"/>
                <w:i/>
                <w:color w:val="0070C0"/>
                <w:sz w:val="18"/>
                <w:szCs w:val="20"/>
                <w:lang w:eastAsia="es-CL"/>
              </w:rPr>
              <w:t xml:space="preserve"> habilidades </w:t>
            </w:r>
            <w:r w:rsidR="008E53CF">
              <w:rPr>
                <w:rFonts w:ascii="Calibri" w:hAnsi="Calibri" w:cs="Arial"/>
                <w:i/>
                <w:color w:val="0070C0"/>
                <w:sz w:val="18"/>
                <w:szCs w:val="20"/>
                <w:lang w:eastAsia="es-CL"/>
              </w:rPr>
              <w:t>específicas</w:t>
            </w:r>
            <w:r>
              <w:rPr>
                <w:rFonts w:ascii="Calibri" w:hAnsi="Calibri" w:cs="Arial"/>
                <w:i/>
                <w:color w:val="0070C0"/>
                <w:sz w:val="18"/>
                <w:szCs w:val="20"/>
                <w:lang w:eastAsia="es-CL"/>
              </w:rPr>
              <w:t xml:space="preserve"> de cada integrante de nuestro equipo, asegurando la integración eficiente de las diferentes partes de nuestro proyecto.</w:t>
            </w:r>
          </w:p>
          <w:p w14:paraId="6AD0657F" w14:textId="77777777" w:rsidR="000A3DAB" w:rsidRDefault="000A3DAB" w:rsidP="000A3DAB">
            <w:pPr>
              <w:spacing w:after="0"/>
              <w:ind w:left="34"/>
              <w:jc w:val="both"/>
              <w:rPr>
                <w:rFonts w:ascii="Calibri" w:hAnsi="Calibri" w:cs="Arial"/>
                <w:i/>
                <w:color w:val="0070C0"/>
                <w:sz w:val="18"/>
                <w:szCs w:val="20"/>
                <w:lang w:eastAsia="es-CL"/>
              </w:rPr>
            </w:pPr>
          </w:p>
          <w:p w14:paraId="52021AFF" w14:textId="5A8CE8EB" w:rsidR="004311B5" w:rsidRPr="000A3DAB" w:rsidRDefault="004311B5" w:rsidP="000A3DAB">
            <w:pPr>
              <w:spacing w:after="0"/>
              <w:ind w:left="34"/>
              <w:jc w:val="both"/>
              <w:rPr>
                <w:rFonts w:ascii="Calibri" w:hAnsi="Calibri" w:cs="Arial"/>
                <w:b/>
                <w:bCs/>
                <w:i/>
                <w:color w:val="0070C0"/>
                <w:sz w:val="18"/>
                <w:szCs w:val="20"/>
                <w:u w:val="single"/>
                <w:lang w:eastAsia="es-CL"/>
              </w:rPr>
            </w:pPr>
            <w:r w:rsidRPr="004311B5">
              <w:rPr>
                <w:rFonts w:ascii="Calibri" w:hAnsi="Calibri" w:cs="Arial"/>
                <w:i/>
                <w:color w:val="0070C0"/>
                <w:sz w:val="18"/>
                <w:szCs w:val="20"/>
                <w:lang w:eastAsia="es-CL"/>
              </w:rPr>
              <w:t>Se empleó una metodología ágil, dividiendo el desarrollo del proyecto en fases manejables que permitieron avances rápidos y ajustes constantes según las necesidades emergentes. Esta metodología es pertinente ya que el proyecto involucra varios componentes técnicos que necesitan integración y pruebas constantes.</w:t>
            </w:r>
          </w:p>
          <w:p w14:paraId="06560810" w14:textId="77777777" w:rsidR="004311B5" w:rsidRPr="004311B5" w:rsidRDefault="004311B5" w:rsidP="004311B5">
            <w:pPr>
              <w:spacing w:after="0"/>
              <w:ind w:left="34"/>
              <w:jc w:val="both"/>
              <w:rPr>
                <w:rFonts w:ascii="Calibri" w:hAnsi="Calibri" w:cs="Arial"/>
                <w:i/>
                <w:color w:val="0070C0"/>
                <w:sz w:val="18"/>
                <w:szCs w:val="20"/>
                <w:lang w:eastAsia="es-CL"/>
              </w:rPr>
            </w:pPr>
          </w:p>
          <w:p w14:paraId="35D28254" w14:textId="66487337" w:rsidR="004311B5" w:rsidRPr="004311B5" w:rsidRDefault="004311B5" w:rsidP="004311B5">
            <w:pPr>
              <w:spacing w:after="0"/>
              <w:ind w:left="34"/>
              <w:jc w:val="both"/>
              <w:rPr>
                <w:rFonts w:ascii="Calibri" w:hAnsi="Calibri" w:cs="Arial"/>
                <w:i/>
                <w:color w:val="0070C0"/>
                <w:sz w:val="18"/>
                <w:szCs w:val="20"/>
                <w:u w:val="single"/>
                <w:lang w:eastAsia="es-CL"/>
              </w:rPr>
            </w:pPr>
            <w:r w:rsidRPr="004311B5">
              <w:rPr>
                <w:rFonts w:ascii="Calibri" w:hAnsi="Calibri" w:cs="Arial"/>
                <w:b/>
                <w:bCs/>
                <w:i/>
                <w:color w:val="0070C0"/>
                <w:sz w:val="18"/>
                <w:szCs w:val="20"/>
                <w:u w:val="single"/>
                <w:lang w:eastAsia="es-CL"/>
              </w:rPr>
              <w:t>Fases del proyecto:</w:t>
            </w:r>
          </w:p>
          <w:p w14:paraId="67DE9440" w14:textId="2B18CFA5" w:rsidR="004311B5" w:rsidRDefault="004311B5" w:rsidP="004311B5">
            <w:pPr>
              <w:pStyle w:val="Prrafodelista"/>
              <w:numPr>
                <w:ilvl w:val="0"/>
                <w:numId w:val="14"/>
              </w:numPr>
              <w:spacing w:after="0"/>
              <w:jc w:val="both"/>
              <w:rPr>
                <w:rFonts w:ascii="Calibri" w:hAnsi="Calibri" w:cs="Arial"/>
                <w:i/>
                <w:color w:val="0070C0"/>
                <w:sz w:val="18"/>
                <w:szCs w:val="20"/>
                <w:lang w:eastAsia="es-CL"/>
              </w:rPr>
            </w:pPr>
            <w:r w:rsidRPr="004311B5">
              <w:rPr>
                <w:rFonts w:ascii="Calibri" w:hAnsi="Calibri" w:cs="Arial"/>
                <w:b/>
                <w:bCs/>
                <w:i/>
                <w:color w:val="0070C0"/>
                <w:sz w:val="18"/>
                <w:szCs w:val="20"/>
                <w:lang w:eastAsia="es-CL"/>
              </w:rPr>
              <w:t>Levantamiento de requerimientos y análisis:</w:t>
            </w:r>
            <w:r w:rsidRPr="004311B5">
              <w:rPr>
                <w:rFonts w:ascii="Calibri" w:hAnsi="Calibri" w:cs="Arial"/>
                <w:i/>
                <w:color w:val="0070C0"/>
                <w:sz w:val="18"/>
                <w:szCs w:val="20"/>
                <w:lang w:eastAsia="es-CL"/>
              </w:rPr>
              <w:t xml:space="preserve"> </w:t>
            </w:r>
            <w:r w:rsidR="00623417">
              <w:rPr>
                <w:rFonts w:ascii="Calibri" w:hAnsi="Calibri" w:cs="Arial"/>
                <w:i/>
                <w:color w:val="0070C0"/>
                <w:sz w:val="18"/>
                <w:szCs w:val="20"/>
                <w:lang w:eastAsia="es-CL"/>
              </w:rPr>
              <w:t xml:space="preserve"> Por medio de</w:t>
            </w:r>
            <w:r w:rsidR="000A3DAB">
              <w:rPr>
                <w:rFonts w:ascii="Calibri" w:hAnsi="Calibri" w:cs="Arial"/>
                <w:i/>
                <w:color w:val="0070C0"/>
                <w:sz w:val="18"/>
                <w:szCs w:val="20"/>
                <w:lang w:eastAsia="es-CL"/>
              </w:rPr>
              <w:t xml:space="preserve"> herramientas </w:t>
            </w:r>
            <w:r w:rsidR="008E53CF">
              <w:rPr>
                <w:rFonts w:ascii="Calibri" w:hAnsi="Calibri" w:cs="Arial"/>
                <w:i/>
                <w:color w:val="0070C0"/>
                <w:sz w:val="18"/>
                <w:szCs w:val="20"/>
                <w:lang w:eastAsia="es-CL"/>
              </w:rPr>
              <w:t>como observación</w:t>
            </w:r>
            <w:r w:rsidR="00623417">
              <w:rPr>
                <w:rFonts w:ascii="Calibri" w:hAnsi="Calibri" w:cs="Arial"/>
                <w:i/>
                <w:color w:val="0070C0"/>
                <w:sz w:val="18"/>
                <w:szCs w:val="20"/>
                <w:lang w:eastAsia="es-CL"/>
              </w:rPr>
              <w:t xml:space="preserve"> y entrevistas s</w:t>
            </w:r>
            <w:r w:rsidRPr="004311B5">
              <w:rPr>
                <w:rFonts w:ascii="Calibri" w:hAnsi="Calibri" w:cs="Arial"/>
                <w:i/>
                <w:color w:val="0070C0"/>
                <w:sz w:val="18"/>
                <w:szCs w:val="20"/>
                <w:lang w:eastAsia="es-CL"/>
              </w:rPr>
              <w:t>e definieron las necesidades</w:t>
            </w:r>
            <w:r w:rsidR="00623417">
              <w:rPr>
                <w:rFonts w:ascii="Calibri" w:hAnsi="Calibri" w:cs="Arial"/>
                <w:i/>
                <w:color w:val="0070C0"/>
                <w:sz w:val="18"/>
                <w:szCs w:val="20"/>
                <w:lang w:eastAsia="es-CL"/>
              </w:rPr>
              <w:t xml:space="preserve"> y requisitos funcionales y no funcionales</w:t>
            </w:r>
            <w:r w:rsidRPr="004311B5">
              <w:rPr>
                <w:rFonts w:ascii="Calibri" w:hAnsi="Calibri" w:cs="Arial"/>
                <w:i/>
                <w:color w:val="0070C0"/>
                <w:sz w:val="18"/>
                <w:szCs w:val="20"/>
                <w:lang w:eastAsia="es-CL"/>
              </w:rPr>
              <w:t xml:space="preserve"> de</w:t>
            </w:r>
            <w:r w:rsidR="00623417">
              <w:rPr>
                <w:rFonts w:ascii="Calibri" w:hAnsi="Calibri" w:cs="Arial"/>
                <w:i/>
                <w:color w:val="0070C0"/>
                <w:sz w:val="18"/>
                <w:szCs w:val="20"/>
                <w:lang w:eastAsia="es-CL"/>
              </w:rPr>
              <w:t xml:space="preserve">l </w:t>
            </w:r>
            <w:r w:rsidRPr="004311B5">
              <w:rPr>
                <w:rFonts w:ascii="Calibri" w:hAnsi="Calibri" w:cs="Arial"/>
                <w:i/>
                <w:color w:val="0070C0"/>
                <w:sz w:val="18"/>
                <w:szCs w:val="20"/>
                <w:lang w:eastAsia="es-CL"/>
              </w:rPr>
              <w:t>CESFAM en la gestión de inventarios.</w:t>
            </w:r>
          </w:p>
          <w:p w14:paraId="50DC19C5" w14:textId="77777777" w:rsidR="004311B5" w:rsidRPr="004311B5" w:rsidRDefault="004311B5" w:rsidP="004311B5">
            <w:pPr>
              <w:pStyle w:val="Prrafodelista"/>
              <w:spacing w:after="0"/>
              <w:ind w:left="754"/>
              <w:jc w:val="both"/>
              <w:rPr>
                <w:rFonts w:ascii="Calibri" w:hAnsi="Calibri" w:cs="Arial"/>
                <w:i/>
                <w:color w:val="0070C0"/>
                <w:sz w:val="18"/>
                <w:szCs w:val="20"/>
                <w:lang w:eastAsia="es-CL"/>
              </w:rPr>
            </w:pPr>
          </w:p>
          <w:p w14:paraId="19C22A4A" w14:textId="349F762C" w:rsidR="004D6DDA" w:rsidRDefault="004311B5" w:rsidP="004D6DDA">
            <w:pPr>
              <w:pStyle w:val="Prrafodelista"/>
              <w:numPr>
                <w:ilvl w:val="0"/>
                <w:numId w:val="14"/>
              </w:numPr>
              <w:spacing w:after="0"/>
              <w:jc w:val="both"/>
              <w:rPr>
                <w:rFonts w:ascii="Calibri" w:hAnsi="Calibri" w:cs="Arial"/>
                <w:i/>
                <w:color w:val="0070C0"/>
                <w:sz w:val="18"/>
                <w:szCs w:val="20"/>
                <w:lang w:eastAsia="es-CL"/>
              </w:rPr>
            </w:pPr>
            <w:r w:rsidRPr="00CA0A04">
              <w:rPr>
                <w:rFonts w:ascii="Calibri" w:hAnsi="Calibri" w:cs="Arial"/>
                <w:b/>
                <w:bCs/>
                <w:i/>
                <w:color w:val="0070C0"/>
                <w:sz w:val="18"/>
                <w:szCs w:val="20"/>
                <w:lang w:eastAsia="es-CL"/>
              </w:rPr>
              <w:t>Diseño del sistema:</w:t>
            </w:r>
            <w:r w:rsidRPr="00CA0A04">
              <w:rPr>
                <w:rFonts w:ascii="Calibri" w:hAnsi="Calibri" w:cs="Arial"/>
                <w:i/>
                <w:color w:val="0070C0"/>
                <w:sz w:val="18"/>
                <w:szCs w:val="20"/>
                <w:lang w:eastAsia="es-CL"/>
              </w:rPr>
              <w:t xml:space="preserve"> Se creó la </w:t>
            </w:r>
            <w:r w:rsidR="004D6DDA" w:rsidRPr="00CA0A04">
              <w:rPr>
                <w:rFonts w:ascii="Calibri" w:hAnsi="Calibri" w:cs="Arial"/>
                <w:i/>
                <w:color w:val="0070C0"/>
                <w:sz w:val="18"/>
                <w:szCs w:val="20"/>
                <w:lang w:eastAsia="es-CL"/>
              </w:rPr>
              <w:t>arquitectura con</w:t>
            </w:r>
            <w:r w:rsidR="008E53CF" w:rsidRPr="00CA0A04">
              <w:rPr>
                <w:rFonts w:ascii="Calibri" w:hAnsi="Calibri" w:cs="Arial"/>
                <w:i/>
                <w:color w:val="0070C0"/>
                <w:sz w:val="18"/>
                <w:szCs w:val="20"/>
                <w:lang w:eastAsia="es-CL"/>
              </w:rPr>
              <w:t xml:space="preserve"> patrón MVT(Modelo Vista Template ) que es una variante del MVC (Modelo Vista Controlador)</w:t>
            </w:r>
            <w:r w:rsidRPr="00CA0A04">
              <w:rPr>
                <w:rFonts w:ascii="Calibri" w:hAnsi="Calibri" w:cs="Arial"/>
                <w:i/>
                <w:color w:val="0070C0"/>
                <w:sz w:val="18"/>
                <w:szCs w:val="20"/>
                <w:lang w:eastAsia="es-CL"/>
              </w:rPr>
              <w:t xml:space="preserve"> del sistema usando Django como framework</w:t>
            </w:r>
            <w:r w:rsidR="00CA0A04">
              <w:rPr>
                <w:rFonts w:ascii="Calibri" w:hAnsi="Calibri" w:cs="Arial"/>
                <w:i/>
                <w:color w:val="0070C0"/>
                <w:sz w:val="18"/>
                <w:szCs w:val="20"/>
                <w:lang w:eastAsia="es-CL"/>
              </w:rPr>
              <w:t xml:space="preserve">. Donde el Modelo es el responsable de gestionar los datos y la lógica de negocio, interactúa con la base de datos, define </w:t>
            </w:r>
            <w:r w:rsidR="00CA0A04">
              <w:rPr>
                <w:rFonts w:ascii="Calibri" w:hAnsi="Calibri" w:cs="Arial"/>
                <w:i/>
                <w:color w:val="0070C0"/>
                <w:sz w:val="18"/>
                <w:szCs w:val="20"/>
                <w:lang w:eastAsia="es-CL"/>
              </w:rPr>
              <w:lastRenderedPageBreak/>
              <w:t>la estructura y reglas de validación, la Vista en este modelo a diferencia del MVC no es responsable de la presentación, más bien actúa como controlador, manejando las solicitudes de los usuarios, interactuando con el modelo para obtener o actualizar los datos</w:t>
            </w:r>
            <w:r w:rsidR="0083096C">
              <w:rPr>
                <w:rFonts w:ascii="Calibri" w:hAnsi="Calibri" w:cs="Arial"/>
                <w:i/>
                <w:color w:val="0070C0"/>
                <w:sz w:val="18"/>
                <w:szCs w:val="20"/>
                <w:lang w:eastAsia="es-CL"/>
              </w:rPr>
              <w:t xml:space="preserve"> y  selecciona el template adecuado para entregar la respuesta y el Template es el responsable de la presentación </w:t>
            </w:r>
            <w:r w:rsidR="00826987">
              <w:rPr>
                <w:rFonts w:ascii="Calibri" w:hAnsi="Calibri" w:cs="Arial"/>
                <w:i/>
                <w:color w:val="0070C0"/>
                <w:sz w:val="18"/>
                <w:szCs w:val="20"/>
                <w:lang w:eastAsia="es-CL"/>
              </w:rPr>
              <w:t>de los datos al usuario, define la estructura de la interfaz de usuario, muestra los datos proporcionados por la vista y utiliza códigos de plantilla para insertar datos dinámicos en html.</w:t>
            </w:r>
          </w:p>
          <w:p w14:paraId="7B9F41E4" w14:textId="77777777" w:rsidR="004D6DDA" w:rsidRPr="004D6DDA" w:rsidRDefault="004D6DDA" w:rsidP="004D6DDA">
            <w:pPr>
              <w:pStyle w:val="Prrafodelista"/>
              <w:rPr>
                <w:rFonts w:ascii="Calibri" w:hAnsi="Calibri" w:cs="Arial"/>
                <w:i/>
                <w:color w:val="0070C0"/>
                <w:sz w:val="18"/>
                <w:szCs w:val="20"/>
                <w:lang w:eastAsia="es-CL"/>
              </w:rPr>
            </w:pPr>
          </w:p>
          <w:p w14:paraId="5C2A153B" w14:textId="092EF867" w:rsidR="004D6DDA" w:rsidRPr="004D6DDA" w:rsidRDefault="004D6DDA" w:rsidP="004D6DDA">
            <w:pPr>
              <w:pStyle w:val="Prrafodelista"/>
              <w:spacing w:after="0"/>
              <w:ind w:left="754"/>
              <w:jc w:val="both"/>
              <w:rPr>
                <w:rFonts w:ascii="Calibri" w:hAnsi="Calibri" w:cs="Arial"/>
                <w:b/>
                <w:bCs/>
                <w:i/>
                <w:color w:val="0070C0"/>
                <w:sz w:val="18"/>
                <w:szCs w:val="20"/>
                <w:lang w:eastAsia="es-CL"/>
              </w:rPr>
            </w:pPr>
            <w:r w:rsidRPr="004D6DDA">
              <w:rPr>
                <w:rFonts w:ascii="Calibri" w:hAnsi="Calibri" w:cs="Arial"/>
                <w:b/>
                <w:bCs/>
                <w:i/>
                <w:color w:val="0070C0"/>
                <w:sz w:val="18"/>
                <w:szCs w:val="20"/>
                <w:lang w:eastAsia="es-CL"/>
              </w:rPr>
              <w:t>Flujo de Trabajo en MVT</w:t>
            </w:r>
            <w:r w:rsidRPr="004D6DDA">
              <w:rPr>
                <w:rFonts w:ascii="Calibri" w:hAnsi="Calibri" w:cs="Arial"/>
                <w:b/>
                <w:bCs/>
                <w:i/>
                <w:color w:val="0070C0"/>
                <w:sz w:val="18"/>
                <w:szCs w:val="20"/>
                <w:lang w:eastAsia="es-CL"/>
              </w:rPr>
              <w:t>:</w:t>
            </w:r>
          </w:p>
          <w:p w14:paraId="557D6B26" w14:textId="77777777" w:rsidR="004D6DDA" w:rsidRPr="004D6DDA" w:rsidRDefault="004D6DDA" w:rsidP="004D6DDA">
            <w:pPr>
              <w:pStyle w:val="Prrafodelista"/>
              <w:spacing w:after="0"/>
              <w:jc w:val="both"/>
              <w:rPr>
                <w:rFonts w:ascii="Calibri" w:hAnsi="Calibri" w:cs="Arial"/>
                <w:i/>
                <w:color w:val="0070C0"/>
                <w:sz w:val="18"/>
                <w:szCs w:val="20"/>
                <w:lang w:eastAsia="es-CL"/>
              </w:rPr>
            </w:pPr>
            <w:r w:rsidRPr="004D6DDA">
              <w:rPr>
                <w:rFonts w:ascii="Calibri" w:hAnsi="Calibri" w:cs="Arial"/>
                <w:i/>
                <w:color w:val="0070C0"/>
                <w:sz w:val="18"/>
                <w:szCs w:val="20"/>
                <w:lang w:eastAsia="es-CL"/>
              </w:rPr>
              <w:t>Solicitud del Usuario: El usuario interactúa con la interfaz de usuario (Template).</w:t>
            </w:r>
          </w:p>
          <w:p w14:paraId="47846E2A" w14:textId="77777777" w:rsidR="004D6DDA" w:rsidRPr="004D6DDA" w:rsidRDefault="004D6DDA" w:rsidP="004D6DDA">
            <w:pPr>
              <w:pStyle w:val="Prrafodelista"/>
              <w:spacing w:after="0"/>
              <w:jc w:val="both"/>
              <w:rPr>
                <w:rFonts w:ascii="Calibri" w:hAnsi="Calibri" w:cs="Arial"/>
                <w:i/>
                <w:color w:val="0070C0"/>
                <w:sz w:val="18"/>
                <w:szCs w:val="20"/>
                <w:lang w:eastAsia="es-CL"/>
              </w:rPr>
            </w:pPr>
            <w:r w:rsidRPr="004D6DDA">
              <w:rPr>
                <w:rFonts w:ascii="Calibri" w:hAnsi="Calibri" w:cs="Arial"/>
                <w:i/>
                <w:color w:val="0070C0"/>
                <w:sz w:val="18"/>
                <w:szCs w:val="20"/>
                <w:lang w:eastAsia="es-CL"/>
              </w:rPr>
              <w:t>Vista: La Vista recibe la solicitud del usuario.</w:t>
            </w:r>
          </w:p>
          <w:p w14:paraId="3E832789" w14:textId="77777777" w:rsidR="004D6DDA" w:rsidRPr="004D6DDA" w:rsidRDefault="004D6DDA" w:rsidP="004D6DDA">
            <w:pPr>
              <w:pStyle w:val="Prrafodelista"/>
              <w:spacing w:after="0"/>
              <w:jc w:val="both"/>
              <w:rPr>
                <w:rFonts w:ascii="Calibri" w:hAnsi="Calibri" w:cs="Arial"/>
                <w:i/>
                <w:color w:val="0070C0"/>
                <w:sz w:val="18"/>
                <w:szCs w:val="20"/>
                <w:lang w:eastAsia="es-CL"/>
              </w:rPr>
            </w:pPr>
            <w:r w:rsidRPr="004D6DDA">
              <w:rPr>
                <w:rFonts w:ascii="Calibri" w:hAnsi="Calibri" w:cs="Arial"/>
                <w:i/>
                <w:color w:val="0070C0"/>
                <w:sz w:val="18"/>
                <w:szCs w:val="20"/>
                <w:lang w:eastAsia="es-CL"/>
              </w:rPr>
              <w:t>Modelo: La Vista interactúa con el Modelo para obtener o actualizar datos.</w:t>
            </w:r>
          </w:p>
          <w:p w14:paraId="48908A49" w14:textId="77777777" w:rsidR="004D6DDA" w:rsidRPr="004D6DDA" w:rsidRDefault="004D6DDA" w:rsidP="004D6DDA">
            <w:pPr>
              <w:pStyle w:val="Prrafodelista"/>
              <w:spacing w:after="0"/>
              <w:jc w:val="both"/>
              <w:rPr>
                <w:rFonts w:ascii="Calibri" w:hAnsi="Calibri" w:cs="Arial"/>
                <w:i/>
                <w:color w:val="0070C0"/>
                <w:sz w:val="18"/>
                <w:szCs w:val="20"/>
                <w:lang w:eastAsia="es-CL"/>
              </w:rPr>
            </w:pPr>
            <w:r w:rsidRPr="004D6DDA">
              <w:rPr>
                <w:rFonts w:ascii="Calibri" w:hAnsi="Calibri" w:cs="Arial"/>
                <w:i/>
                <w:color w:val="0070C0"/>
                <w:sz w:val="18"/>
                <w:szCs w:val="20"/>
                <w:lang w:eastAsia="es-CL"/>
              </w:rPr>
              <w:t>Template: La Vista selecciona el Template adecuado y pasa los datos al Template para su presentación.</w:t>
            </w:r>
          </w:p>
          <w:p w14:paraId="6C15F25A" w14:textId="77777777" w:rsidR="004D6DDA" w:rsidRPr="004D6DDA" w:rsidRDefault="004D6DDA" w:rsidP="004D6DDA">
            <w:pPr>
              <w:pStyle w:val="Prrafodelista"/>
              <w:spacing w:after="0"/>
              <w:jc w:val="both"/>
              <w:rPr>
                <w:rFonts w:ascii="Calibri" w:hAnsi="Calibri" w:cs="Arial"/>
                <w:i/>
                <w:color w:val="0070C0"/>
                <w:sz w:val="18"/>
                <w:szCs w:val="20"/>
                <w:lang w:eastAsia="es-CL"/>
              </w:rPr>
            </w:pPr>
            <w:r w:rsidRPr="004D6DDA">
              <w:rPr>
                <w:rFonts w:ascii="Calibri" w:hAnsi="Calibri" w:cs="Arial"/>
                <w:i/>
                <w:color w:val="0070C0"/>
                <w:sz w:val="18"/>
                <w:szCs w:val="20"/>
                <w:lang w:eastAsia="es-CL"/>
              </w:rPr>
              <w:t>Respuesta al Usuario: El Template renderiza la interfaz de usuario con los datos proporcionados por la Vista.</w:t>
            </w:r>
          </w:p>
          <w:p w14:paraId="69234585" w14:textId="77777777" w:rsidR="004D6DDA" w:rsidRDefault="004D6DDA" w:rsidP="004D6DDA">
            <w:pPr>
              <w:pStyle w:val="Prrafodelista"/>
              <w:spacing w:after="0"/>
              <w:ind w:left="754"/>
              <w:jc w:val="both"/>
              <w:rPr>
                <w:rFonts w:ascii="Calibri" w:hAnsi="Calibri" w:cs="Arial"/>
                <w:i/>
                <w:color w:val="0070C0"/>
                <w:sz w:val="18"/>
                <w:szCs w:val="20"/>
                <w:lang w:eastAsia="es-CL"/>
              </w:rPr>
            </w:pPr>
          </w:p>
          <w:p w14:paraId="20FF4CC0" w14:textId="69FC4F46" w:rsidR="004D6DDA" w:rsidRPr="004D6DDA" w:rsidRDefault="004D6DDA" w:rsidP="004D6DDA">
            <w:pPr>
              <w:pStyle w:val="Prrafodelista"/>
              <w:spacing w:after="0"/>
              <w:ind w:left="754"/>
              <w:jc w:val="both"/>
              <w:rPr>
                <w:rFonts w:ascii="Calibri" w:hAnsi="Calibri" w:cs="Arial"/>
                <w:b/>
                <w:bCs/>
                <w:i/>
                <w:color w:val="0070C0"/>
                <w:sz w:val="18"/>
                <w:szCs w:val="20"/>
                <w:lang w:eastAsia="es-CL"/>
              </w:rPr>
            </w:pPr>
            <w:r w:rsidRPr="004D6DDA">
              <w:rPr>
                <w:rFonts w:ascii="Calibri" w:hAnsi="Calibri" w:cs="Arial"/>
                <w:b/>
                <w:bCs/>
                <w:i/>
                <w:color w:val="0070C0"/>
                <w:sz w:val="18"/>
                <w:szCs w:val="20"/>
                <w:lang w:eastAsia="es-CL"/>
              </w:rPr>
              <w:t>Ventajas de la Arquitectura MVT</w:t>
            </w:r>
            <w:r w:rsidRPr="00800EDE">
              <w:rPr>
                <w:rFonts w:ascii="Calibri" w:hAnsi="Calibri" w:cs="Arial"/>
                <w:b/>
                <w:bCs/>
                <w:i/>
                <w:color w:val="0070C0"/>
                <w:sz w:val="18"/>
                <w:szCs w:val="20"/>
                <w:lang w:eastAsia="es-CL"/>
              </w:rPr>
              <w:t>:</w:t>
            </w:r>
          </w:p>
          <w:p w14:paraId="7D302482" w14:textId="77777777" w:rsidR="004D6DDA" w:rsidRPr="004D6DDA" w:rsidRDefault="004D6DDA" w:rsidP="004D6DDA">
            <w:pPr>
              <w:pStyle w:val="Prrafodelista"/>
              <w:spacing w:after="0"/>
              <w:jc w:val="both"/>
              <w:rPr>
                <w:rFonts w:ascii="Calibri" w:hAnsi="Calibri" w:cs="Arial"/>
                <w:i/>
                <w:color w:val="0070C0"/>
                <w:sz w:val="18"/>
                <w:szCs w:val="20"/>
                <w:lang w:eastAsia="es-CL"/>
              </w:rPr>
            </w:pPr>
            <w:r w:rsidRPr="004D6DDA">
              <w:rPr>
                <w:rFonts w:ascii="Calibri" w:hAnsi="Calibri" w:cs="Arial"/>
                <w:i/>
                <w:color w:val="0070C0"/>
                <w:sz w:val="18"/>
                <w:szCs w:val="20"/>
                <w:lang w:eastAsia="es-CL"/>
              </w:rPr>
              <w:t>Separación de Concerns: Cada componente tiene una responsabilidad clara, lo que facilita el mantenimiento y la escalabilidad.</w:t>
            </w:r>
          </w:p>
          <w:p w14:paraId="3AF5895C" w14:textId="77777777" w:rsidR="004D6DDA" w:rsidRPr="004D6DDA" w:rsidRDefault="004D6DDA" w:rsidP="004D6DDA">
            <w:pPr>
              <w:pStyle w:val="Prrafodelista"/>
              <w:spacing w:after="0"/>
              <w:jc w:val="both"/>
              <w:rPr>
                <w:rFonts w:ascii="Calibri" w:hAnsi="Calibri" w:cs="Arial"/>
                <w:i/>
                <w:color w:val="0070C0"/>
                <w:sz w:val="18"/>
                <w:szCs w:val="20"/>
                <w:lang w:eastAsia="es-CL"/>
              </w:rPr>
            </w:pPr>
            <w:r w:rsidRPr="004D6DDA">
              <w:rPr>
                <w:rFonts w:ascii="Calibri" w:hAnsi="Calibri" w:cs="Arial"/>
                <w:i/>
                <w:color w:val="0070C0"/>
                <w:sz w:val="18"/>
                <w:szCs w:val="20"/>
                <w:lang w:eastAsia="es-CL"/>
              </w:rPr>
              <w:t>Reutilización: Los componentes pueden ser reutilizados en diferentes partes de la aplicación.</w:t>
            </w:r>
          </w:p>
          <w:p w14:paraId="78A36B41" w14:textId="77777777" w:rsidR="004D6DDA" w:rsidRPr="004D6DDA" w:rsidRDefault="004D6DDA" w:rsidP="004D6DDA">
            <w:pPr>
              <w:pStyle w:val="Prrafodelista"/>
              <w:spacing w:after="0"/>
              <w:jc w:val="both"/>
              <w:rPr>
                <w:rFonts w:ascii="Calibri" w:hAnsi="Calibri" w:cs="Arial"/>
                <w:i/>
                <w:color w:val="0070C0"/>
                <w:sz w:val="18"/>
                <w:szCs w:val="20"/>
                <w:lang w:eastAsia="es-CL"/>
              </w:rPr>
            </w:pPr>
            <w:r w:rsidRPr="004D6DDA">
              <w:rPr>
                <w:rFonts w:ascii="Calibri" w:hAnsi="Calibri" w:cs="Arial"/>
                <w:i/>
                <w:color w:val="0070C0"/>
                <w:sz w:val="18"/>
                <w:szCs w:val="20"/>
                <w:lang w:eastAsia="es-CL"/>
              </w:rPr>
              <w:t>Facilidad de Pruebas: La separación de componentes facilita la realización de pruebas unitarias y de integración.</w:t>
            </w:r>
          </w:p>
          <w:p w14:paraId="30569ED7" w14:textId="77777777" w:rsidR="004D6DDA" w:rsidRPr="004D6DDA" w:rsidRDefault="004D6DDA" w:rsidP="004D6DDA">
            <w:pPr>
              <w:pStyle w:val="Prrafodelista"/>
              <w:spacing w:after="0"/>
              <w:jc w:val="both"/>
              <w:rPr>
                <w:rFonts w:ascii="Calibri" w:hAnsi="Calibri" w:cs="Arial"/>
                <w:i/>
                <w:color w:val="0070C0"/>
                <w:sz w:val="18"/>
                <w:szCs w:val="20"/>
                <w:lang w:eastAsia="es-CL"/>
              </w:rPr>
            </w:pPr>
            <w:r w:rsidRPr="004D6DDA">
              <w:rPr>
                <w:rFonts w:ascii="Calibri" w:hAnsi="Calibri" w:cs="Arial"/>
                <w:i/>
                <w:color w:val="0070C0"/>
                <w:sz w:val="18"/>
                <w:szCs w:val="20"/>
                <w:lang w:eastAsia="es-CL"/>
              </w:rPr>
              <w:t>Mantenimiento: La estructura clara y modular facilita la identificación y corrección de errores.</w:t>
            </w:r>
          </w:p>
          <w:p w14:paraId="4D0383E4" w14:textId="77777777" w:rsidR="000E58B6" w:rsidRDefault="000E58B6" w:rsidP="000E58B6">
            <w:pPr>
              <w:pStyle w:val="Prrafodelista"/>
              <w:spacing w:after="0"/>
              <w:ind w:left="754"/>
              <w:jc w:val="both"/>
              <w:rPr>
                <w:rFonts w:ascii="Calibri" w:hAnsi="Calibri" w:cs="Arial"/>
                <w:i/>
                <w:color w:val="0070C0"/>
                <w:sz w:val="18"/>
                <w:szCs w:val="20"/>
                <w:lang w:eastAsia="es-CL"/>
              </w:rPr>
            </w:pPr>
          </w:p>
          <w:p w14:paraId="0CFC0E64" w14:textId="3CC0D6F7" w:rsidR="000E58B6" w:rsidRDefault="004D6DDA" w:rsidP="000E58B6">
            <w:pPr>
              <w:pStyle w:val="Prrafodelista"/>
              <w:spacing w:after="0"/>
              <w:ind w:left="754"/>
              <w:jc w:val="both"/>
              <w:rPr>
                <w:rFonts w:ascii="Calibri" w:hAnsi="Calibri" w:cs="Arial"/>
                <w:i/>
                <w:color w:val="0070C0"/>
                <w:sz w:val="18"/>
                <w:szCs w:val="20"/>
                <w:lang w:eastAsia="es-CL"/>
              </w:rPr>
            </w:pPr>
            <w:r w:rsidRPr="004D6DDA">
              <w:rPr>
                <w:rFonts w:ascii="Calibri" w:hAnsi="Calibri" w:cs="Arial"/>
                <w:i/>
                <w:color w:val="0070C0"/>
                <w:sz w:val="18"/>
                <w:szCs w:val="20"/>
                <w:lang w:eastAsia="es-CL"/>
              </w:rPr>
              <w:t>En Django, el patrón MVT se implementa de la siguiente manera:</w:t>
            </w:r>
          </w:p>
          <w:p w14:paraId="343DDCF0" w14:textId="0AB64184" w:rsidR="004D6DDA" w:rsidRPr="000E58B6" w:rsidRDefault="004D6DDA" w:rsidP="000E58B6">
            <w:pPr>
              <w:pStyle w:val="Prrafodelista"/>
              <w:spacing w:after="0"/>
              <w:ind w:left="754"/>
              <w:jc w:val="both"/>
              <w:rPr>
                <w:rFonts w:ascii="Calibri" w:hAnsi="Calibri" w:cs="Arial"/>
                <w:i/>
                <w:color w:val="0070C0"/>
                <w:sz w:val="18"/>
                <w:szCs w:val="20"/>
                <w:lang w:eastAsia="es-CL"/>
              </w:rPr>
            </w:pPr>
            <w:r w:rsidRPr="000E58B6">
              <w:rPr>
                <w:rFonts w:ascii="Calibri" w:hAnsi="Calibri" w:cs="Arial"/>
                <w:i/>
                <w:color w:val="0070C0"/>
                <w:sz w:val="18"/>
                <w:szCs w:val="20"/>
                <w:lang w:eastAsia="es-CL"/>
              </w:rPr>
              <w:t>Modelo: Definido en archivos models.py.</w:t>
            </w:r>
          </w:p>
          <w:p w14:paraId="4451C3C5" w14:textId="77777777" w:rsidR="004D6DDA" w:rsidRPr="004D6DDA" w:rsidRDefault="004D6DDA" w:rsidP="00800EDE">
            <w:pPr>
              <w:pStyle w:val="Prrafodelista"/>
              <w:jc w:val="both"/>
              <w:rPr>
                <w:rFonts w:ascii="Calibri" w:hAnsi="Calibri" w:cs="Arial"/>
                <w:i/>
                <w:color w:val="0070C0"/>
                <w:sz w:val="18"/>
                <w:szCs w:val="20"/>
                <w:lang w:eastAsia="es-CL"/>
              </w:rPr>
            </w:pPr>
            <w:r w:rsidRPr="004D6DDA">
              <w:rPr>
                <w:rFonts w:ascii="Calibri" w:hAnsi="Calibri" w:cs="Arial"/>
                <w:i/>
                <w:color w:val="0070C0"/>
                <w:sz w:val="18"/>
                <w:szCs w:val="20"/>
                <w:lang w:eastAsia="es-CL"/>
              </w:rPr>
              <w:t>Vista: Definido en archivos views.py.</w:t>
            </w:r>
          </w:p>
          <w:p w14:paraId="0FD03B94" w14:textId="77777777" w:rsidR="004D6DDA" w:rsidRPr="004D6DDA" w:rsidRDefault="004D6DDA" w:rsidP="00800EDE">
            <w:pPr>
              <w:pStyle w:val="Prrafodelista"/>
              <w:jc w:val="both"/>
              <w:rPr>
                <w:rFonts w:ascii="Calibri" w:hAnsi="Calibri" w:cs="Arial"/>
                <w:b/>
                <w:bCs/>
                <w:i/>
                <w:color w:val="0070C0"/>
                <w:sz w:val="18"/>
                <w:szCs w:val="20"/>
                <w:lang w:eastAsia="es-CL"/>
              </w:rPr>
            </w:pPr>
            <w:r w:rsidRPr="004D6DDA">
              <w:rPr>
                <w:rFonts w:ascii="Calibri" w:hAnsi="Calibri" w:cs="Arial"/>
                <w:i/>
                <w:color w:val="0070C0"/>
                <w:sz w:val="18"/>
                <w:szCs w:val="20"/>
                <w:lang w:eastAsia="es-CL"/>
              </w:rPr>
              <w:t>Template: Definido en archivos HTML en el directorio templates</w:t>
            </w:r>
            <w:r w:rsidRPr="004D6DDA">
              <w:rPr>
                <w:rFonts w:ascii="Calibri" w:hAnsi="Calibri" w:cs="Arial"/>
                <w:b/>
                <w:bCs/>
                <w:i/>
                <w:color w:val="0070C0"/>
                <w:sz w:val="18"/>
                <w:szCs w:val="20"/>
                <w:lang w:eastAsia="es-CL"/>
              </w:rPr>
              <w:t>.</w:t>
            </w:r>
          </w:p>
          <w:p w14:paraId="3D0446A7" w14:textId="77777777" w:rsidR="00800EDE" w:rsidRDefault="00800EDE" w:rsidP="004D6DDA">
            <w:pPr>
              <w:pStyle w:val="Prrafodelista"/>
              <w:ind w:left="754"/>
              <w:jc w:val="both"/>
              <w:rPr>
                <w:rFonts w:ascii="Calibri" w:hAnsi="Calibri" w:cs="Arial"/>
                <w:b/>
                <w:bCs/>
                <w:i/>
                <w:color w:val="0070C0"/>
                <w:sz w:val="18"/>
                <w:szCs w:val="20"/>
                <w:lang w:eastAsia="es-CL"/>
              </w:rPr>
            </w:pPr>
          </w:p>
          <w:p w14:paraId="7E726CDA" w14:textId="1C7EF61E" w:rsidR="000E58B6" w:rsidRDefault="000E58B6" w:rsidP="000E58B6">
            <w:pPr>
              <w:pStyle w:val="Prrafodelista"/>
              <w:ind w:left="754"/>
              <w:jc w:val="both"/>
              <w:rPr>
                <w:rFonts w:ascii="Calibri" w:hAnsi="Calibri" w:cs="Arial"/>
                <w:b/>
                <w:bCs/>
                <w:i/>
                <w:color w:val="0070C0"/>
                <w:sz w:val="18"/>
                <w:szCs w:val="20"/>
                <w:lang w:eastAsia="es-CL"/>
              </w:rPr>
            </w:pPr>
            <w:r>
              <w:rPr>
                <w:rFonts w:ascii="Calibri" w:hAnsi="Calibri" w:cs="Arial"/>
                <w:b/>
                <w:bCs/>
                <w:i/>
                <w:color w:val="0070C0"/>
                <w:sz w:val="18"/>
                <w:szCs w:val="20"/>
                <w:lang w:eastAsia="es-CL"/>
              </w:rPr>
              <w:t>Un ejemplo básico de la implemantacion de lenguaje de plantillas de Django:</w:t>
            </w:r>
          </w:p>
          <w:p w14:paraId="278B9114" w14:textId="77777777" w:rsidR="000E58B6" w:rsidRPr="000E58B6" w:rsidRDefault="000E58B6" w:rsidP="000E58B6">
            <w:pPr>
              <w:pStyle w:val="Prrafodelista"/>
              <w:ind w:left="754"/>
              <w:jc w:val="both"/>
              <w:rPr>
                <w:rFonts w:ascii="Calibri" w:hAnsi="Calibri" w:cs="Arial"/>
                <w:b/>
                <w:bCs/>
                <w:i/>
                <w:color w:val="0070C0"/>
                <w:sz w:val="18"/>
                <w:szCs w:val="20"/>
                <w:lang w:eastAsia="es-CL"/>
              </w:rPr>
            </w:pPr>
          </w:p>
          <w:p w14:paraId="428A5C88" w14:textId="3B761B5B" w:rsidR="004D6DDA" w:rsidRPr="004D6DDA" w:rsidRDefault="004D6DDA" w:rsidP="004D6DDA">
            <w:pPr>
              <w:pStyle w:val="Prrafodelista"/>
              <w:ind w:left="754"/>
              <w:jc w:val="both"/>
              <w:rPr>
                <w:rFonts w:ascii="Calibri" w:hAnsi="Calibri" w:cs="Arial"/>
                <w:b/>
                <w:bCs/>
                <w:i/>
                <w:color w:val="0070C0"/>
                <w:sz w:val="18"/>
                <w:szCs w:val="20"/>
                <w:lang w:eastAsia="es-CL"/>
              </w:rPr>
            </w:pPr>
            <w:r w:rsidRPr="004D6DDA">
              <w:rPr>
                <w:rFonts w:ascii="Calibri" w:hAnsi="Calibri" w:cs="Arial"/>
                <w:b/>
                <w:bCs/>
                <w:i/>
                <w:color w:val="0070C0"/>
                <w:sz w:val="18"/>
                <w:szCs w:val="20"/>
                <w:lang w:eastAsia="es-CL"/>
              </w:rPr>
              <w:t># models.py</w:t>
            </w:r>
          </w:p>
          <w:p w14:paraId="510C96FC" w14:textId="77777777" w:rsidR="004D6DDA" w:rsidRPr="004D6DDA" w:rsidRDefault="004D6DDA" w:rsidP="004D6DDA">
            <w:pPr>
              <w:pStyle w:val="Prrafodelista"/>
              <w:ind w:left="754"/>
              <w:jc w:val="both"/>
              <w:rPr>
                <w:rFonts w:ascii="Calibri" w:hAnsi="Calibri" w:cs="Arial"/>
                <w:b/>
                <w:bCs/>
                <w:i/>
                <w:color w:val="0070C0"/>
                <w:sz w:val="18"/>
                <w:szCs w:val="20"/>
                <w:lang w:eastAsia="es-CL"/>
              </w:rPr>
            </w:pPr>
            <w:r w:rsidRPr="004D6DDA">
              <w:rPr>
                <w:rFonts w:ascii="Calibri" w:hAnsi="Calibri" w:cs="Arial"/>
                <w:b/>
                <w:bCs/>
                <w:i/>
                <w:color w:val="0070C0"/>
                <w:sz w:val="18"/>
                <w:szCs w:val="20"/>
                <w:lang w:eastAsia="es-CL"/>
              </w:rPr>
              <w:t>from django.db import models</w:t>
            </w:r>
          </w:p>
          <w:p w14:paraId="6B09299F" w14:textId="77777777" w:rsidR="004D6DDA" w:rsidRPr="004D6DDA" w:rsidRDefault="004D6DDA" w:rsidP="004D6DDA">
            <w:pPr>
              <w:pStyle w:val="Prrafodelista"/>
              <w:ind w:left="754"/>
              <w:jc w:val="both"/>
              <w:rPr>
                <w:rFonts w:ascii="Calibri" w:hAnsi="Calibri" w:cs="Arial"/>
                <w:b/>
                <w:bCs/>
                <w:i/>
                <w:color w:val="0070C0"/>
                <w:sz w:val="18"/>
                <w:szCs w:val="20"/>
                <w:lang w:eastAsia="es-CL"/>
              </w:rPr>
            </w:pPr>
          </w:p>
          <w:p w14:paraId="598E9E10" w14:textId="77777777" w:rsidR="004D6DDA" w:rsidRPr="004D6DDA" w:rsidRDefault="004D6DDA" w:rsidP="004D6DDA">
            <w:pPr>
              <w:pStyle w:val="Prrafodelista"/>
              <w:ind w:left="754"/>
              <w:jc w:val="both"/>
              <w:rPr>
                <w:rFonts w:ascii="Calibri" w:hAnsi="Calibri" w:cs="Arial"/>
                <w:b/>
                <w:bCs/>
                <w:i/>
                <w:color w:val="0070C0"/>
                <w:sz w:val="18"/>
                <w:szCs w:val="20"/>
                <w:lang w:eastAsia="es-CL"/>
              </w:rPr>
            </w:pPr>
            <w:r w:rsidRPr="004D6DDA">
              <w:rPr>
                <w:rFonts w:ascii="Calibri" w:hAnsi="Calibri" w:cs="Arial"/>
                <w:b/>
                <w:bCs/>
                <w:i/>
                <w:color w:val="0070C0"/>
                <w:sz w:val="18"/>
                <w:szCs w:val="20"/>
                <w:lang w:eastAsia="es-CL"/>
              </w:rPr>
              <w:t>class Book(models.Model):</w:t>
            </w:r>
          </w:p>
          <w:p w14:paraId="4F52BBD4" w14:textId="77777777" w:rsidR="004D6DDA" w:rsidRPr="004D6DDA" w:rsidRDefault="004D6DDA" w:rsidP="004D6DDA">
            <w:pPr>
              <w:pStyle w:val="Prrafodelista"/>
              <w:ind w:left="754"/>
              <w:jc w:val="both"/>
              <w:rPr>
                <w:rFonts w:ascii="Calibri" w:hAnsi="Calibri" w:cs="Arial"/>
                <w:b/>
                <w:bCs/>
                <w:i/>
                <w:color w:val="0070C0"/>
                <w:sz w:val="18"/>
                <w:szCs w:val="20"/>
                <w:lang w:eastAsia="es-CL"/>
              </w:rPr>
            </w:pPr>
            <w:r w:rsidRPr="004D6DDA">
              <w:rPr>
                <w:rFonts w:ascii="Calibri" w:hAnsi="Calibri" w:cs="Arial"/>
                <w:b/>
                <w:bCs/>
                <w:i/>
                <w:color w:val="0070C0"/>
                <w:sz w:val="18"/>
                <w:szCs w:val="20"/>
                <w:lang w:eastAsia="es-CL"/>
              </w:rPr>
              <w:t xml:space="preserve">    title = models.CharField(max_length=100)</w:t>
            </w:r>
          </w:p>
          <w:p w14:paraId="33FCA30F" w14:textId="77777777" w:rsidR="004D6DDA" w:rsidRPr="004D6DDA" w:rsidRDefault="004D6DDA" w:rsidP="004D6DDA">
            <w:pPr>
              <w:pStyle w:val="Prrafodelista"/>
              <w:ind w:left="754"/>
              <w:jc w:val="both"/>
              <w:rPr>
                <w:rFonts w:ascii="Calibri" w:hAnsi="Calibri" w:cs="Arial"/>
                <w:b/>
                <w:bCs/>
                <w:i/>
                <w:color w:val="0070C0"/>
                <w:sz w:val="18"/>
                <w:szCs w:val="20"/>
                <w:lang w:eastAsia="es-CL"/>
              </w:rPr>
            </w:pPr>
            <w:r w:rsidRPr="004D6DDA">
              <w:rPr>
                <w:rFonts w:ascii="Calibri" w:hAnsi="Calibri" w:cs="Arial"/>
                <w:b/>
                <w:bCs/>
                <w:i/>
                <w:color w:val="0070C0"/>
                <w:sz w:val="18"/>
                <w:szCs w:val="20"/>
                <w:lang w:eastAsia="es-CL"/>
              </w:rPr>
              <w:t xml:space="preserve">    author = models.CharField(max_length=100)</w:t>
            </w:r>
          </w:p>
          <w:p w14:paraId="7E0857A1" w14:textId="77777777" w:rsidR="004D6DDA" w:rsidRPr="004D6DDA" w:rsidRDefault="004D6DDA" w:rsidP="004D6DDA">
            <w:pPr>
              <w:pStyle w:val="Prrafodelista"/>
              <w:ind w:left="754"/>
              <w:jc w:val="both"/>
              <w:rPr>
                <w:rFonts w:ascii="Calibri" w:hAnsi="Calibri" w:cs="Arial"/>
                <w:b/>
                <w:bCs/>
                <w:i/>
                <w:color w:val="0070C0"/>
                <w:sz w:val="18"/>
                <w:szCs w:val="20"/>
                <w:lang w:eastAsia="es-CL"/>
              </w:rPr>
            </w:pPr>
            <w:r w:rsidRPr="004D6DDA">
              <w:rPr>
                <w:rFonts w:ascii="Calibri" w:hAnsi="Calibri" w:cs="Arial"/>
                <w:b/>
                <w:bCs/>
                <w:i/>
                <w:color w:val="0070C0"/>
                <w:sz w:val="18"/>
                <w:szCs w:val="20"/>
                <w:lang w:eastAsia="es-CL"/>
              </w:rPr>
              <w:t xml:space="preserve">    published_date = models.DateField()</w:t>
            </w:r>
          </w:p>
          <w:p w14:paraId="2116ABE2" w14:textId="77777777" w:rsidR="004D6DDA" w:rsidRPr="004D6DDA" w:rsidRDefault="004D6DDA" w:rsidP="004D6DDA">
            <w:pPr>
              <w:pStyle w:val="Prrafodelista"/>
              <w:ind w:left="754"/>
              <w:jc w:val="both"/>
              <w:rPr>
                <w:rFonts w:ascii="Calibri" w:hAnsi="Calibri" w:cs="Arial"/>
                <w:b/>
                <w:bCs/>
                <w:i/>
                <w:color w:val="0070C0"/>
                <w:sz w:val="18"/>
                <w:szCs w:val="20"/>
                <w:lang w:eastAsia="es-CL"/>
              </w:rPr>
            </w:pPr>
          </w:p>
          <w:p w14:paraId="7DCCC242" w14:textId="77777777" w:rsidR="004D6DDA" w:rsidRPr="004D6DDA" w:rsidRDefault="004D6DDA" w:rsidP="004D6DDA">
            <w:pPr>
              <w:pStyle w:val="Prrafodelista"/>
              <w:ind w:left="754"/>
              <w:jc w:val="both"/>
              <w:rPr>
                <w:rFonts w:ascii="Calibri" w:hAnsi="Calibri" w:cs="Arial"/>
                <w:b/>
                <w:bCs/>
                <w:i/>
                <w:color w:val="0070C0"/>
                <w:sz w:val="18"/>
                <w:szCs w:val="20"/>
                <w:lang w:eastAsia="es-CL"/>
              </w:rPr>
            </w:pPr>
            <w:r w:rsidRPr="004D6DDA">
              <w:rPr>
                <w:rFonts w:ascii="Calibri" w:hAnsi="Calibri" w:cs="Arial"/>
                <w:b/>
                <w:bCs/>
                <w:i/>
                <w:color w:val="0070C0"/>
                <w:sz w:val="18"/>
                <w:szCs w:val="20"/>
                <w:lang w:eastAsia="es-CL"/>
              </w:rPr>
              <w:t># views.py</w:t>
            </w:r>
          </w:p>
          <w:p w14:paraId="334550EB" w14:textId="77777777" w:rsidR="004D6DDA" w:rsidRPr="004D6DDA" w:rsidRDefault="004D6DDA" w:rsidP="004D6DDA">
            <w:pPr>
              <w:pStyle w:val="Prrafodelista"/>
              <w:ind w:left="754"/>
              <w:jc w:val="both"/>
              <w:rPr>
                <w:rFonts w:ascii="Calibri" w:hAnsi="Calibri" w:cs="Arial"/>
                <w:b/>
                <w:bCs/>
                <w:i/>
                <w:color w:val="0070C0"/>
                <w:sz w:val="18"/>
                <w:szCs w:val="20"/>
                <w:lang w:eastAsia="es-CL"/>
              </w:rPr>
            </w:pPr>
            <w:r w:rsidRPr="004D6DDA">
              <w:rPr>
                <w:rFonts w:ascii="Calibri" w:hAnsi="Calibri" w:cs="Arial"/>
                <w:b/>
                <w:bCs/>
                <w:i/>
                <w:color w:val="0070C0"/>
                <w:sz w:val="18"/>
                <w:szCs w:val="20"/>
                <w:lang w:eastAsia="es-CL"/>
              </w:rPr>
              <w:t>from django.shortcuts import render</w:t>
            </w:r>
          </w:p>
          <w:p w14:paraId="053E136D" w14:textId="77777777" w:rsidR="004D6DDA" w:rsidRPr="004D6DDA" w:rsidRDefault="004D6DDA" w:rsidP="004D6DDA">
            <w:pPr>
              <w:pStyle w:val="Prrafodelista"/>
              <w:ind w:left="754"/>
              <w:jc w:val="both"/>
              <w:rPr>
                <w:rFonts w:ascii="Calibri" w:hAnsi="Calibri" w:cs="Arial"/>
                <w:b/>
                <w:bCs/>
                <w:i/>
                <w:color w:val="0070C0"/>
                <w:sz w:val="18"/>
                <w:szCs w:val="20"/>
                <w:lang w:eastAsia="es-CL"/>
              </w:rPr>
            </w:pPr>
            <w:r w:rsidRPr="004D6DDA">
              <w:rPr>
                <w:rFonts w:ascii="Calibri" w:hAnsi="Calibri" w:cs="Arial"/>
                <w:b/>
                <w:bCs/>
                <w:i/>
                <w:color w:val="0070C0"/>
                <w:sz w:val="18"/>
                <w:szCs w:val="20"/>
                <w:lang w:eastAsia="es-CL"/>
              </w:rPr>
              <w:t>from .models import Book</w:t>
            </w:r>
          </w:p>
          <w:p w14:paraId="397BFE16" w14:textId="77777777" w:rsidR="004D6DDA" w:rsidRPr="004D6DDA" w:rsidRDefault="004D6DDA" w:rsidP="004D6DDA">
            <w:pPr>
              <w:pStyle w:val="Prrafodelista"/>
              <w:ind w:left="754"/>
              <w:jc w:val="both"/>
              <w:rPr>
                <w:rFonts w:ascii="Calibri" w:hAnsi="Calibri" w:cs="Arial"/>
                <w:b/>
                <w:bCs/>
                <w:i/>
                <w:color w:val="0070C0"/>
                <w:sz w:val="18"/>
                <w:szCs w:val="20"/>
                <w:lang w:eastAsia="es-CL"/>
              </w:rPr>
            </w:pPr>
          </w:p>
          <w:p w14:paraId="64CF6263" w14:textId="77777777" w:rsidR="004D6DDA" w:rsidRPr="004D6DDA" w:rsidRDefault="004D6DDA" w:rsidP="004D6DDA">
            <w:pPr>
              <w:pStyle w:val="Prrafodelista"/>
              <w:ind w:left="754"/>
              <w:jc w:val="both"/>
              <w:rPr>
                <w:rFonts w:ascii="Calibri" w:hAnsi="Calibri" w:cs="Arial"/>
                <w:b/>
                <w:bCs/>
                <w:i/>
                <w:color w:val="0070C0"/>
                <w:sz w:val="18"/>
                <w:szCs w:val="20"/>
                <w:lang w:eastAsia="es-CL"/>
              </w:rPr>
            </w:pPr>
            <w:r w:rsidRPr="004D6DDA">
              <w:rPr>
                <w:rFonts w:ascii="Calibri" w:hAnsi="Calibri" w:cs="Arial"/>
                <w:b/>
                <w:bCs/>
                <w:i/>
                <w:color w:val="0070C0"/>
                <w:sz w:val="18"/>
                <w:szCs w:val="20"/>
                <w:lang w:eastAsia="es-CL"/>
              </w:rPr>
              <w:t>def book_list(request):</w:t>
            </w:r>
          </w:p>
          <w:p w14:paraId="02FE6C5A" w14:textId="77777777" w:rsidR="004D6DDA" w:rsidRPr="004D6DDA" w:rsidRDefault="004D6DDA" w:rsidP="004D6DDA">
            <w:pPr>
              <w:pStyle w:val="Prrafodelista"/>
              <w:ind w:left="754"/>
              <w:jc w:val="both"/>
              <w:rPr>
                <w:rFonts w:ascii="Calibri" w:hAnsi="Calibri" w:cs="Arial"/>
                <w:b/>
                <w:bCs/>
                <w:i/>
                <w:color w:val="0070C0"/>
                <w:sz w:val="18"/>
                <w:szCs w:val="20"/>
                <w:lang w:eastAsia="es-CL"/>
              </w:rPr>
            </w:pPr>
            <w:r w:rsidRPr="004D6DDA">
              <w:rPr>
                <w:rFonts w:ascii="Calibri" w:hAnsi="Calibri" w:cs="Arial"/>
                <w:b/>
                <w:bCs/>
                <w:i/>
                <w:color w:val="0070C0"/>
                <w:sz w:val="18"/>
                <w:szCs w:val="20"/>
                <w:lang w:eastAsia="es-CL"/>
              </w:rPr>
              <w:t xml:space="preserve">    books = Book.objects.all()</w:t>
            </w:r>
          </w:p>
          <w:p w14:paraId="758F59E3" w14:textId="77777777" w:rsidR="004D6DDA" w:rsidRPr="004D6DDA" w:rsidRDefault="004D6DDA" w:rsidP="004D6DDA">
            <w:pPr>
              <w:pStyle w:val="Prrafodelista"/>
              <w:ind w:left="754"/>
              <w:jc w:val="both"/>
              <w:rPr>
                <w:rFonts w:ascii="Calibri" w:hAnsi="Calibri" w:cs="Arial"/>
                <w:b/>
                <w:bCs/>
                <w:i/>
                <w:color w:val="0070C0"/>
                <w:sz w:val="18"/>
                <w:szCs w:val="20"/>
                <w:lang w:eastAsia="es-CL"/>
              </w:rPr>
            </w:pPr>
            <w:r w:rsidRPr="004D6DDA">
              <w:rPr>
                <w:rFonts w:ascii="Calibri" w:hAnsi="Calibri" w:cs="Arial"/>
                <w:b/>
                <w:bCs/>
                <w:i/>
                <w:color w:val="0070C0"/>
                <w:sz w:val="18"/>
                <w:szCs w:val="20"/>
                <w:lang w:eastAsia="es-CL"/>
              </w:rPr>
              <w:t xml:space="preserve">    return render(request, 'book_list.html', {'books': books})</w:t>
            </w:r>
          </w:p>
          <w:p w14:paraId="17784538" w14:textId="77777777" w:rsidR="004D6DDA" w:rsidRPr="004D6DDA" w:rsidRDefault="004D6DDA" w:rsidP="004D6DDA">
            <w:pPr>
              <w:pStyle w:val="Prrafodelista"/>
              <w:ind w:left="754"/>
              <w:jc w:val="both"/>
              <w:rPr>
                <w:rFonts w:ascii="Calibri" w:hAnsi="Calibri" w:cs="Arial"/>
                <w:b/>
                <w:bCs/>
                <w:i/>
                <w:color w:val="0070C0"/>
                <w:sz w:val="18"/>
                <w:szCs w:val="20"/>
                <w:lang w:eastAsia="es-CL"/>
              </w:rPr>
            </w:pPr>
          </w:p>
          <w:p w14:paraId="7C04212C" w14:textId="77777777" w:rsidR="004D6DDA" w:rsidRPr="004D6DDA" w:rsidRDefault="004D6DDA" w:rsidP="004D6DDA">
            <w:pPr>
              <w:pStyle w:val="Prrafodelista"/>
              <w:ind w:left="754"/>
              <w:jc w:val="both"/>
              <w:rPr>
                <w:rFonts w:ascii="Calibri" w:hAnsi="Calibri" w:cs="Arial"/>
                <w:b/>
                <w:bCs/>
                <w:i/>
                <w:color w:val="0070C0"/>
                <w:sz w:val="18"/>
                <w:szCs w:val="20"/>
                <w:lang w:eastAsia="es-CL"/>
              </w:rPr>
            </w:pPr>
            <w:r w:rsidRPr="004D6DDA">
              <w:rPr>
                <w:rFonts w:ascii="Calibri" w:hAnsi="Calibri" w:cs="Arial"/>
                <w:b/>
                <w:bCs/>
                <w:i/>
                <w:color w:val="0070C0"/>
                <w:sz w:val="18"/>
                <w:szCs w:val="20"/>
                <w:lang w:eastAsia="es-CL"/>
              </w:rPr>
              <w:t># book_list.html</w:t>
            </w:r>
          </w:p>
          <w:p w14:paraId="45799F27" w14:textId="77777777" w:rsidR="004D6DDA" w:rsidRPr="004D6DDA" w:rsidRDefault="004D6DDA" w:rsidP="004D6DDA">
            <w:pPr>
              <w:pStyle w:val="Prrafodelista"/>
              <w:ind w:left="754"/>
              <w:jc w:val="both"/>
              <w:rPr>
                <w:rFonts w:ascii="Calibri" w:hAnsi="Calibri" w:cs="Arial"/>
                <w:b/>
                <w:bCs/>
                <w:i/>
                <w:color w:val="0070C0"/>
                <w:sz w:val="18"/>
                <w:szCs w:val="20"/>
                <w:lang w:eastAsia="es-CL"/>
              </w:rPr>
            </w:pPr>
            <w:r w:rsidRPr="004D6DDA">
              <w:rPr>
                <w:rFonts w:ascii="Calibri" w:hAnsi="Calibri" w:cs="Arial"/>
                <w:b/>
                <w:bCs/>
                <w:i/>
                <w:color w:val="0070C0"/>
                <w:sz w:val="18"/>
                <w:szCs w:val="20"/>
                <w:lang w:eastAsia="es-CL"/>
              </w:rPr>
              <w:t>&lt;!DOCTYPE html&gt;</w:t>
            </w:r>
          </w:p>
          <w:p w14:paraId="65DB72E8" w14:textId="77777777" w:rsidR="004D6DDA" w:rsidRPr="004D6DDA" w:rsidRDefault="004D6DDA" w:rsidP="004D6DDA">
            <w:pPr>
              <w:pStyle w:val="Prrafodelista"/>
              <w:ind w:left="754"/>
              <w:jc w:val="both"/>
              <w:rPr>
                <w:rFonts w:ascii="Calibri" w:hAnsi="Calibri" w:cs="Arial"/>
                <w:b/>
                <w:bCs/>
                <w:i/>
                <w:color w:val="0070C0"/>
                <w:sz w:val="18"/>
                <w:szCs w:val="20"/>
                <w:lang w:eastAsia="es-CL"/>
              </w:rPr>
            </w:pPr>
            <w:r w:rsidRPr="004D6DDA">
              <w:rPr>
                <w:rFonts w:ascii="Calibri" w:hAnsi="Calibri" w:cs="Arial"/>
                <w:b/>
                <w:bCs/>
                <w:i/>
                <w:color w:val="0070C0"/>
                <w:sz w:val="18"/>
                <w:szCs w:val="20"/>
                <w:lang w:eastAsia="es-CL"/>
              </w:rPr>
              <w:t>&lt;html&gt;</w:t>
            </w:r>
          </w:p>
          <w:p w14:paraId="2ED42305" w14:textId="77777777" w:rsidR="004D6DDA" w:rsidRPr="004D6DDA" w:rsidRDefault="004D6DDA" w:rsidP="004D6DDA">
            <w:pPr>
              <w:pStyle w:val="Prrafodelista"/>
              <w:ind w:left="754"/>
              <w:jc w:val="both"/>
              <w:rPr>
                <w:rFonts w:ascii="Calibri" w:hAnsi="Calibri" w:cs="Arial"/>
                <w:b/>
                <w:bCs/>
                <w:i/>
                <w:color w:val="0070C0"/>
                <w:sz w:val="18"/>
                <w:szCs w:val="20"/>
                <w:lang w:eastAsia="es-CL"/>
              </w:rPr>
            </w:pPr>
            <w:r w:rsidRPr="004D6DDA">
              <w:rPr>
                <w:rFonts w:ascii="Calibri" w:hAnsi="Calibri" w:cs="Arial"/>
                <w:b/>
                <w:bCs/>
                <w:i/>
                <w:color w:val="0070C0"/>
                <w:sz w:val="18"/>
                <w:szCs w:val="20"/>
                <w:lang w:eastAsia="es-CL"/>
              </w:rPr>
              <w:t>&lt;head&gt;</w:t>
            </w:r>
          </w:p>
          <w:p w14:paraId="1B505082" w14:textId="77777777" w:rsidR="004D6DDA" w:rsidRPr="004D6DDA" w:rsidRDefault="004D6DDA" w:rsidP="004D6DDA">
            <w:pPr>
              <w:pStyle w:val="Prrafodelista"/>
              <w:ind w:left="754"/>
              <w:jc w:val="both"/>
              <w:rPr>
                <w:rFonts w:ascii="Calibri" w:hAnsi="Calibri" w:cs="Arial"/>
                <w:b/>
                <w:bCs/>
                <w:i/>
                <w:color w:val="0070C0"/>
                <w:sz w:val="18"/>
                <w:szCs w:val="20"/>
                <w:lang w:eastAsia="es-CL"/>
              </w:rPr>
            </w:pPr>
            <w:r w:rsidRPr="004D6DDA">
              <w:rPr>
                <w:rFonts w:ascii="Calibri" w:hAnsi="Calibri" w:cs="Arial"/>
                <w:b/>
                <w:bCs/>
                <w:i/>
                <w:color w:val="0070C0"/>
                <w:sz w:val="18"/>
                <w:szCs w:val="20"/>
                <w:lang w:eastAsia="es-CL"/>
              </w:rPr>
              <w:t xml:space="preserve">    &lt;title&gt;Book List&lt;/title&gt;</w:t>
            </w:r>
          </w:p>
          <w:p w14:paraId="732D4EF5" w14:textId="77777777" w:rsidR="004D6DDA" w:rsidRPr="004D6DDA" w:rsidRDefault="004D6DDA" w:rsidP="004D6DDA">
            <w:pPr>
              <w:pStyle w:val="Prrafodelista"/>
              <w:ind w:left="754"/>
              <w:jc w:val="both"/>
              <w:rPr>
                <w:rFonts w:ascii="Calibri" w:hAnsi="Calibri" w:cs="Arial"/>
                <w:b/>
                <w:bCs/>
                <w:i/>
                <w:color w:val="0070C0"/>
                <w:sz w:val="18"/>
                <w:szCs w:val="20"/>
                <w:lang w:eastAsia="es-CL"/>
              </w:rPr>
            </w:pPr>
            <w:r w:rsidRPr="004D6DDA">
              <w:rPr>
                <w:rFonts w:ascii="Calibri" w:hAnsi="Calibri" w:cs="Arial"/>
                <w:b/>
                <w:bCs/>
                <w:i/>
                <w:color w:val="0070C0"/>
                <w:sz w:val="18"/>
                <w:szCs w:val="20"/>
                <w:lang w:eastAsia="es-CL"/>
              </w:rPr>
              <w:t>&lt;/head&gt;</w:t>
            </w:r>
          </w:p>
          <w:p w14:paraId="2C3B1500" w14:textId="77777777" w:rsidR="004D6DDA" w:rsidRPr="004D6DDA" w:rsidRDefault="004D6DDA" w:rsidP="004D6DDA">
            <w:pPr>
              <w:pStyle w:val="Prrafodelista"/>
              <w:ind w:left="754"/>
              <w:jc w:val="both"/>
              <w:rPr>
                <w:rFonts w:ascii="Calibri" w:hAnsi="Calibri" w:cs="Arial"/>
                <w:b/>
                <w:bCs/>
                <w:i/>
                <w:color w:val="0070C0"/>
                <w:sz w:val="18"/>
                <w:szCs w:val="20"/>
                <w:lang w:eastAsia="es-CL"/>
              </w:rPr>
            </w:pPr>
            <w:r w:rsidRPr="004D6DDA">
              <w:rPr>
                <w:rFonts w:ascii="Calibri" w:hAnsi="Calibri" w:cs="Arial"/>
                <w:b/>
                <w:bCs/>
                <w:i/>
                <w:color w:val="0070C0"/>
                <w:sz w:val="18"/>
                <w:szCs w:val="20"/>
                <w:lang w:eastAsia="es-CL"/>
              </w:rPr>
              <w:lastRenderedPageBreak/>
              <w:t>&lt;body&gt;</w:t>
            </w:r>
          </w:p>
          <w:p w14:paraId="71A16E8C" w14:textId="77777777" w:rsidR="004D6DDA" w:rsidRPr="004D6DDA" w:rsidRDefault="004D6DDA" w:rsidP="004D6DDA">
            <w:pPr>
              <w:pStyle w:val="Prrafodelista"/>
              <w:ind w:left="754"/>
              <w:jc w:val="both"/>
              <w:rPr>
                <w:rFonts w:ascii="Calibri" w:hAnsi="Calibri" w:cs="Arial"/>
                <w:b/>
                <w:bCs/>
                <w:i/>
                <w:color w:val="0070C0"/>
                <w:sz w:val="18"/>
                <w:szCs w:val="20"/>
                <w:lang w:eastAsia="es-CL"/>
              </w:rPr>
            </w:pPr>
            <w:r w:rsidRPr="004D6DDA">
              <w:rPr>
                <w:rFonts w:ascii="Calibri" w:hAnsi="Calibri" w:cs="Arial"/>
                <w:b/>
                <w:bCs/>
                <w:i/>
                <w:color w:val="0070C0"/>
                <w:sz w:val="18"/>
                <w:szCs w:val="20"/>
                <w:lang w:eastAsia="es-CL"/>
              </w:rPr>
              <w:t xml:space="preserve">    &lt;h1&gt;Book List&lt;/h1&gt;</w:t>
            </w:r>
          </w:p>
          <w:p w14:paraId="591AF0FC" w14:textId="77777777" w:rsidR="004D6DDA" w:rsidRPr="004D6DDA" w:rsidRDefault="004D6DDA" w:rsidP="004D6DDA">
            <w:pPr>
              <w:pStyle w:val="Prrafodelista"/>
              <w:ind w:left="754"/>
              <w:jc w:val="both"/>
              <w:rPr>
                <w:rFonts w:ascii="Calibri" w:hAnsi="Calibri" w:cs="Arial"/>
                <w:b/>
                <w:bCs/>
                <w:i/>
                <w:color w:val="0070C0"/>
                <w:sz w:val="18"/>
                <w:szCs w:val="20"/>
                <w:lang w:eastAsia="es-CL"/>
              </w:rPr>
            </w:pPr>
            <w:r w:rsidRPr="004D6DDA">
              <w:rPr>
                <w:rFonts w:ascii="Calibri" w:hAnsi="Calibri" w:cs="Arial"/>
                <w:b/>
                <w:bCs/>
                <w:i/>
                <w:color w:val="0070C0"/>
                <w:sz w:val="18"/>
                <w:szCs w:val="20"/>
                <w:lang w:eastAsia="es-CL"/>
              </w:rPr>
              <w:t xml:space="preserve">    &lt;ul&gt;</w:t>
            </w:r>
          </w:p>
          <w:p w14:paraId="799BE4C3" w14:textId="77777777" w:rsidR="004D6DDA" w:rsidRPr="004D6DDA" w:rsidRDefault="004D6DDA" w:rsidP="004D6DDA">
            <w:pPr>
              <w:pStyle w:val="Prrafodelista"/>
              <w:ind w:left="754"/>
              <w:jc w:val="both"/>
              <w:rPr>
                <w:rFonts w:ascii="Calibri" w:hAnsi="Calibri" w:cs="Arial"/>
                <w:b/>
                <w:bCs/>
                <w:i/>
                <w:color w:val="0070C0"/>
                <w:sz w:val="18"/>
                <w:szCs w:val="20"/>
                <w:lang w:eastAsia="es-CL"/>
              </w:rPr>
            </w:pPr>
            <w:r w:rsidRPr="004D6DDA">
              <w:rPr>
                <w:rFonts w:ascii="Calibri" w:hAnsi="Calibri" w:cs="Arial"/>
                <w:b/>
                <w:bCs/>
                <w:i/>
                <w:color w:val="0070C0"/>
                <w:sz w:val="18"/>
                <w:szCs w:val="20"/>
                <w:lang w:eastAsia="es-CL"/>
              </w:rPr>
              <w:t xml:space="preserve">        {% for book in books %}</w:t>
            </w:r>
          </w:p>
          <w:p w14:paraId="6CA3F849" w14:textId="77777777" w:rsidR="004D6DDA" w:rsidRPr="004D6DDA" w:rsidRDefault="004D6DDA" w:rsidP="004D6DDA">
            <w:pPr>
              <w:pStyle w:val="Prrafodelista"/>
              <w:ind w:left="754"/>
              <w:jc w:val="both"/>
              <w:rPr>
                <w:rFonts w:ascii="Calibri" w:hAnsi="Calibri" w:cs="Arial"/>
                <w:b/>
                <w:bCs/>
                <w:i/>
                <w:color w:val="0070C0"/>
                <w:sz w:val="18"/>
                <w:szCs w:val="20"/>
                <w:lang w:eastAsia="es-CL"/>
              </w:rPr>
            </w:pPr>
            <w:r w:rsidRPr="004D6DDA">
              <w:rPr>
                <w:rFonts w:ascii="Calibri" w:hAnsi="Calibri" w:cs="Arial"/>
                <w:b/>
                <w:bCs/>
                <w:i/>
                <w:color w:val="0070C0"/>
                <w:sz w:val="18"/>
                <w:szCs w:val="20"/>
                <w:lang w:eastAsia="es-CL"/>
              </w:rPr>
              <w:t xml:space="preserve">            &lt;li&gt;{{ book.title }} by {{ book.author }}&lt;/li&gt;</w:t>
            </w:r>
          </w:p>
          <w:p w14:paraId="6978F4A4" w14:textId="77777777" w:rsidR="004D6DDA" w:rsidRPr="004D6DDA" w:rsidRDefault="004D6DDA" w:rsidP="004D6DDA">
            <w:pPr>
              <w:pStyle w:val="Prrafodelista"/>
              <w:ind w:left="754"/>
              <w:jc w:val="both"/>
              <w:rPr>
                <w:rFonts w:ascii="Calibri" w:hAnsi="Calibri" w:cs="Arial"/>
                <w:b/>
                <w:bCs/>
                <w:i/>
                <w:color w:val="0070C0"/>
                <w:sz w:val="18"/>
                <w:szCs w:val="20"/>
                <w:lang w:eastAsia="es-CL"/>
              </w:rPr>
            </w:pPr>
            <w:r w:rsidRPr="004D6DDA">
              <w:rPr>
                <w:rFonts w:ascii="Calibri" w:hAnsi="Calibri" w:cs="Arial"/>
                <w:b/>
                <w:bCs/>
                <w:i/>
                <w:color w:val="0070C0"/>
                <w:sz w:val="18"/>
                <w:szCs w:val="20"/>
                <w:lang w:eastAsia="es-CL"/>
              </w:rPr>
              <w:t xml:space="preserve">        {% endfor %}</w:t>
            </w:r>
          </w:p>
          <w:p w14:paraId="604E159D" w14:textId="77777777" w:rsidR="004D6DDA" w:rsidRPr="004D6DDA" w:rsidRDefault="004D6DDA" w:rsidP="004D6DDA">
            <w:pPr>
              <w:pStyle w:val="Prrafodelista"/>
              <w:ind w:left="754"/>
              <w:jc w:val="both"/>
              <w:rPr>
                <w:rFonts w:ascii="Calibri" w:hAnsi="Calibri" w:cs="Arial"/>
                <w:b/>
                <w:bCs/>
                <w:i/>
                <w:color w:val="0070C0"/>
                <w:sz w:val="18"/>
                <w:szCs w:val="20"/>
                <w:lang w:eastAsia="es-CL"/>
              </w:rPr>
            </w:pPr>
            <w:r w:rsidRPr="004D6DDA">
              <w:rPr>
                <w:rFonts w:ascii="Calibri" w:hAnsi="Calibri" w:cs="Arial"/>
                <w:b/>
                <w:bCs/>
                <w:i/>
                <w:color w:val="0070C0"/>
                <w:sz w:val="18"/>
                <w:szCs w:val="20"/>
                <w:lang w:eastAsia="es-CL"/>
              </w:rPr>
              <w:t xml:space="preserve">    &lt;/ul&gt;</w:t>
            </w:r>
          </w:p>
          <w:p w14:paraId="2EA0004D" w14:textId="77777777" w:rsidR="004D6DDA" w:rsidRPr="004D6DDA" w:rsidRDefault="004D6DDA" w:rsidP="004D6DDA">
            <w:pPr>
              <w:pStyle w:val="Prrafodelista"/>
              <w:ind w:left="754"/>
              <w:jc w:val="both"/>
              <w:rPr>
                <w:rFonts w:ascii="Calibri" w:hAnsi="Calibri" w:cs="Arial"/>
                <w:b/>
                <w:bCs/>
                <w:i/>
                <w:color w:val="0070C0"/>
                <w:sz w:val="18"/>
                <w:szCs w:val="20"/>
                <w:lang w:eastAsia="es-CL"/>
              </w:rPr>
            </w:pPr>
            <w:r w:rsidRPr="004D6DDA">
              <w:rPr>
                <w:rFonts w:ascii="Calibri" w:hAnsi="Calibri" w:cs="Arial"/>
                <w:b/>
                <w:bCs/>
                <w:i/>
                <w:color w:val="0070C0"/>
                <w:sz w:val="18"/>
                <w:szCs w:val="20"/>
                <w:lang w:eastAsia="es-CL"/>
              </w:rPr>
              <w:t>&lt;/body&gt;</w:t>
            </w:r>
          </w:p>
          <w:p w14:paraId="4B3862C3" w14:textId="77777777" w:rsidR="004D6DDA" w:rsidRPr="004D6DDA" w:rsidRDefault="004D6DDA" w:rsidP="004D6DDA">
            <w:pPr>
              <w:pStyle w:val="Prrafodelista"/>
              <w:spacing w:after="0"/>
              <w:ind w:left="754"/>
              <w:jc w:val="both"/>
              <w:rPr>
                <w:rFonts w:ascii="Calibri" w:hAnsi="Calibri" w:cs="Arial"/>
                <w:b/>
                <w:bCs/>
                <w:i/>
                <w:color w:val="0070C0"/>
                <w:sz w:val="18"/>
                <w:szCs w:val="20"/>
                <w:lang w:eastAsia="es-CL"/>
              </w:rPr>
            </w:pPr>
            <w:r w:rsidRPr="004D6DDA">
              <w:rPr>
                <w:rFonts w:ascii="Calibri" w:hAnsi="Calibri" w:cs="Arial"/>
                <w:b/>
                <w:bCs/>
                <w:i/>
                <w:color w:val="0070C0"/>
                <w:sz w:val="18"/>
                <w:szCs w:val="20"/>
                <w:lang w:eastAsia="es-CL"/>
              </w:rPr>
              <w:t>&lt;/html&gt;</w:t>
            </w:r>
          </w:p>
          <w:p w14:paraId="6195FE1D" w14:textId="77777777" w:rsidR="00800EDE" w:rsidRDefault="00800EDE" w:rsidP="004D6DDA">
            <w:pPr>
              <w:pStyle w:val="Prrafodelista"/>
              <w:spacing w:after="0"/>
              <w:ind w:left="754"/>
              <w:jc w:val="both"/>
              <w:rPr>
                <w:rFonts w:ascii="Calibri" w:hAnsi="Calibri" w:cs="Arial"/>
                <w:b/>
                <w:bCs/>
                <w:i/>
                <w:color w:val="0070C0"/>
                <w:sz w:val="18"/>
                <w:szCs w:val="20"/>
                <w:lang w:eastAsia="es-CL"/>
              </w:rPr>
            </w:pPr>
          </w:p>
          <w:p w14:paraId="4D31B60B" w14:textId="68175147" w:rsidR="004D6DDA" w:rsidRPr="004D6DDA" w:rsidRDefault="004D6DDA" w:rsidP="004D6DDA">
            <w:pPr>
              <w:pStyle w:val="Prrafodelista"/>
              <w:spacing w:after="0"/>
              <w:ind w:left="754"/>
              <w:jc w:val="both"/>
              <w:rPr>
                <w:rFonts w:ascii="Calibri" w:hAnsi="Calibri" w:cs="Arial"/>
                <w:i/>
                <w:color w:val="0070C0"/>
                <w:sz w:val="18"/>
                <w:szCs w:val="20"/>
                <w:lang w:eastAsia="es-CL"/>
              </w:rPr>
            </w:pPr>
            <w:r w:rsidRPr="004D6DDA">
              <w:rPr>
                <w:rFonts w:ascii="Calibri" w:hAnsi="Calibri" w:cs="Arial"/>
                <w:i/>
                <w:color w:val="0070C0"/>
                <w:sz w:val="18"/>
                <w:szCs w:val="20"/>
                <w:lang w:eastAsia="es-CL"/>
              </w:rPr>
              <w:t>En este ejemplo, el Modelo define la estructura de los datos de un libro, la Vista maneja la solicitud y obtiene los datos del Modelo, y el Template renderiza los datos en una lista HTML.</w:t>
            </w:r>
          </w:p>
          <w:p w14:paraId="5C426EBD" w14:textId="77777777" w:rsidR="004D6DDA" w:rsidRPr="004D6DDA" w:rsidRDefault="004D6DDA" w:rsidP="004D6DDA">
            <w:pPr>
              <w:pStyle w:val="Prrafodelista"/>
              <w:spacing w:after="0"/>
              <w:ind w:left="754"/>
              <w:jc w:val="both"/>
              <w:rPr>
                <w:rFonts w:ascii="Calibri" w:hAnsi="Calibri" w:cs="Arial"/>
                <w:b/>
                <w:bCs/>
                <w:i/>
                <w:color w:val="0070C0"/>
                <w:sz w:val="18"/>
                <w:szCs w:val="20"/>
                <w:lang w:eastAsia="es-CL"/>
              </w:rPr>
            </w:pPr>
          </w:p>
          <w:p w14:paraId="239A7C36" w14:textId="2A300595" w:rsidR="008E53CF" w:rsidRPr="004D6DDA" w:rsidRDefault="008E53CF" w:rsidP="004D6DDA">
            <w:pPr>
              <w:spacing w:after="0"/>
              <w:jc w:val="both"/>
              <w:rPr>
                <w:rFonts w:ascii="Calibri" w:hAnsi="Calibri" w:cs="Arial"/>
                <w:i/>
                <w:color w:val="0070C0"/>
                <w:sz w:val="18"/>
                <w:szCs w:val="20"/>
                <w:lang w:eastAsia="es-CL"/>
              </w:rPr>
            </w:pPr>
          </w:p>
          <w:p w14:paraId="6BADCA25" w14:textId="71E2C488" w:rsidR="0019574B" w:rsidRDefault="0019574B" w:rsidP="0019574B">
            <w:pPr>
              <w:pStyle w:val="Prrafodelista"/>
              <w:spacing w:after="0"/>
              <w:ind w:left="754"/>
              <w:jc w:val="both"/>
              <w:rPr>
                <w:rFonts w:ascii="Calibri" w:hAnsi="Calibri" w:cs="Arial"/>
                <w:i/>
                <w:color w:val="0070C0"/>
                <w:sz w:val="18"/>
                <w:szCs w:val="20"/>
                <w:lang w:eastAsia="es-CL"/>
              </w:rPr>
            </w:pPr>
            <w:r>
              <w:rPr>
                <w:rFonts w:ascii="Calibri" w:hAnsi="Calibri" w:cs="Arial"/>
                <w:i/>
                <w:color w:val="0070C0"/>
                <w:sz w:val="18"/>
                <w:szCs w:val="20"/>
                <w:lang w:eastAsia="es-CL"/>
              </w:rPr>
              <w:t>Modificación</w:t>
            </w:r>
          </w:p>
          <w:p w14:paraId="618CE666" w14:textId="39273CDC" w:rsidR="0019574B" w:rsidRPr="004311B5" w:rsidRDefault="0019574B" w:rsidP="0019574B">
            <w:pPr>
              <w:pStyle w:val="Prrafodelista"/>
              <w:spacing w:after="0"/>
              <w:ind w:left="754"/>
              <w:jc w:val="both"/>
              <w:rPr>
                <w:rFonts w:ascii="Calibri" w:hAnsi="Calibri" w:cs="Arial"/>
                <w:i/>
                <w:color w:val="0070C0"/>
                <w:sz w:val="18"/>
                <w:szCs w:val="20"/>
                <w:lang w:eastAsia="es-CL"/>
              </w:rPr>
            </w:pPr>
            <w:r>
              <w:rPr>
                <w:rFonts w:ascii="Calibri" w:hAnsi="Calibri" w:cs="Arial"/>
                <w:i/>
                <w:color w:val="0070C0"/>
                <w:sz w:val="18"/>
                <w:szCs w:val="20"/>
                <w:lang w:eastAsia="es-CL"/>
              </w:rPr>
              <w:t>se realizo el cambio de backend a nodes.js lenguaje js express</w:t>
            </w:r>
            <w:r>
              <w:rPr>
                <w:rFonts w:ascii="Calibri" w:hAnsi="Calibri" w:cs="Arial"/>
                <w:i/>
                <w:color w:val="0070C0"/>
                <w:sz w:val="18"/>
                <w:szCs w:val="20"/>
                <w:lang w:eastAsia="es-CL"/>
              </w:rPr>
              <w:br/>
              <w:t>react en fronend</w:t>
            </w:r>
          </w:p>
          <w:p w14:paraId="6569B0C1" w14:textId="77777777" w:rsidR="004311B5" w:rsidRPr="0019574B" w:rsidRDefault="004311B5" w:rsidP="0019574B">
            <w:pPr>
              <w:spacing w:after="0"/>
              <w:jc w:val="both"/>
              <w:rPr>
                <w:rFonts w:ascii="Calibri" w:hAnsi="Calibri" w:cs="Arial"/>
                <w:i/>
                <w:color w:val="0070C0"/>
                <w:sz w:val="18"/>
                <w:szCs w:val="20"/>
                <w:lang w:eastAsia="es-CL"/>
              </w:rPr>
            </w:pPr>
          </w:p>
          <w:p w14:paraId="152E7795" w14:textId="3DA8CFF0" w:rsidR="004311B5" w:rsidRPr="004311B5" w:rsidRDefault="004311B5" w:rsidP="004311B5">
            <w:pPr>
              <w:pStyle w:val="Prrafodelista"/>
              <w:numPr>
                <w:ilvl w:val="0"/>
                <w:numId w:val="14"/>
              </w:numPr>
              <w:spacing w:after="0"/>
              <w:jc w:val="both"/>
              <w:rPr>
                <w:rFonts w:ascii="Calibri" w:hAnsi="Calibri" w:cs="Arial"/>
                <w:i/>
                <w:color w:val="0070C0"/>
                <w:sz w:val="18"/>
                <w:szCs w:val="20"/>
                <w:lang w:eastAsia="es-CL"/>
              </w:rPr>
            </w:pPr>
            <w:r w:rsidRPr="004311B5">
              <w:rPr>
                <w:rFonts w:ascii="Calibri" w:hAnsi="Calibri" w:cs="Arial"/>
                <w:b/>
                <w:bCs/>
                <w:i/>
                <w:color w:val="0070C0"/>
                <w:sz w:val="18"/>
                <w:szCs w:val="20"/>
                <w:lang w:eastAsia="es-CL"/>
              </w:rPr>
              <w:t>Desarrollo e implementación:</w:t>
            </w:r>
            <w:r w:rsidRPr="004311B5">
              <w:rPr>
                <w:rFonts w:ascii="Calibri" w:hAnsi="Calibri" w:cs="Arial"/>
                <w:i/>
                <w:color w:val="0070C0"/>
                <w:sz w:val="18"/>
                <w:szCs w:val="20"/>
                <w:lang w:eastAsia="es-CL"/>
              </w:rPr>
              <w:t xml:space="preserve"> Se programaron las funcionalidades clave, como el escaneo de códigos y alertas </w:t>
            </w:r>
            <w:r w:rsidR="00623417">
              <w:rPr>
                <w:rFonts w:ascii="Calibri" w:hAnsi="Calibri" w:cs="Arial"/>
                <w:i/>
                <w:color w:val="0070C0"/>
                <w:sz w:val="18"/>
                <w:szCs w:val="20"/>
                <w:lang w:eastAsia="es-CL"/>
              </w:rPr>
              <w:t>por</w:t>
            </w:r>
            <w:r w:rsidRPr="004311B5">
              <w:rPr>
                <w:rFonts w:ascii="Calibri" w:hAnsi="Calibri" w:cs="Arial"/>
                <w:i/>
                <w:color w:val="0070C0"/>
                <w:sz w:val="18"/>
                <w:szCs w:val="20"/>
                <w:lang w:eastAsia="es-CL"/>
              </w:rPr>
              <w:t xml:space="preserve"> vencimiento</w:t>
            </w:r>
            <w:r w:rsidR="00623417">
              <w:rPr>
                <w:rFonts w:ascii="Calibri" w:hAnsi="Calibri" w:cs="Arial"/>
                <w:i/>
                <w:color w:val="0070C0"/>
                <w:sz w:val="18"/>
                <w:szCs w:val="20"/>
                <w:lang w:eastAsia="es-CL"/>
              </w:rPr>
              <w:t xml:space="preserve"> y seguimiento por fecha de caducidad</w:t>
            </w:r>
            <w:r w:rsidRPr="004311B5">
              <w:rPr>
                <w:rFonts w:ascii="Calibri" w:hAnsi="Calibri" w:cs="Arial"/>
                <w:i/>
                <w:color w:val="0070C0"/>
                <w:sz w:val="18"/>
                <w:szCs w:val="20"/>
                <w:lang w:eastAsia="es-CL"/>
              </w:rPr>
              <w:t>.</w:t>
            </w:r>
          </w:p>
          <w:p w14:paraId="396694F6" w14:textId="40A6972B" w:rsidR="001202BF" w:rsidRPr="00B340E1" w:rsidRDefault="001202BF" w:rsidP="00946E78">
            <w:pPr>
              <w:ind w:left="720"/>
              <w:rPr>
                <w:rFonts w:ascii="Calibri" w:hAnsi="Calibri" w:cs="Arial"/>
                <w:i/>
                <w:color w:val="0070C0"/>
                <w:sz w:val="18"/>
                <w:szCs w:val="20"/>
                <w:lang w:eastAsia="es-CL"/>
              </w:rPr>
            </w:pPr>
          </w:p>
        </w:tc>
      </w:tr>
      <w:tr w:rsidR="001202BF" w14:paraId="76BFA255" w14:textId="77777777" w:rsidTr="7EB51544">
        <w:trPr>
          <w:trHeight w:val="2117"/>
        </w:trPr>
        <w:tc>
          <w:tcPr>
            <w:tcW w:w="3001" w:type="dxa"/>
            <w:vAlign w:val="center"/>
          </w:tcPr>
          <w:p w14:paraId="12455E29" w14:textId="77777777" w:rsidR="001202BF" w:rsidRPr="00612A14" w:rsidRDefault="001202BF" w:rsidP="00585A13">
            <w:pPr>
              <w:rPr>
                <w:rFonts w:ascii="Calibri" w:hAnsi="Calibri"/>
                <w:color w:val="1F3864" w:themeColor="accent1" w:themeShade="80"/>
                <w:sz w:val="18"/>
              </w:rPr>
            </w:pPr>
            <w:r w:rsidRPr="00612A14">
              <w:rPr>
                <w:rFonts w:ascii="Calibri" w:hAnsi="Calibri"/>
                <w:color w:val="1F3864" w:themeColor="accent1" w:themeShade="80"/>
                <w:sz w:val="18"/>
              </w:rPr>
              <w:lastRenderedPageBreak/>
              <w:t>4. Desarrollo</w:t>
            </w:r>
          </w:p>
        </w:tc>
        <w:tc>
          <w:tcPr>
            <w:tcW w:w="6780" w:type="dxa"/>
            <w:vAlign w:val="center"/>
          </w:tcPr>
          <w:p w14:paraId="77C822A4" w14:textId="77777777" w:rsidR="000E58B6" w:rsidRDefault="000E58B6" w:rsidP="008C6C9E">
            <w:pPr>
              <w:spacing w:after="0"/>
              <w:jc w:val="both"/>
              <w:rPr>
                <w:rFonts w:ascii="Calibri" w:hAnsi="Calibri" w:cs="Arial"/>
                <w:b/>
                <w:bCs/>
                <w:i/>
                <w:color w:val="0070C0"/>
                <w:sz w:val="18"/>
                <w:szCs w:val="20"/>
                <w:lang w:eastAsia="es-CL"/>
              </w:rPr>
            </w:pPr>
          </w:p>
          <w:p w14:paraId="6DB52449" w14:textId="40E3A1EF" w:rsidR="008C6C9E" w:rsidRPr="008C6C9E" w:rsidRDefault="008C6C9E" w:rsidP="008C6C9E">
            <w:pPr>
              <w:spacing w:after="0"/>
              <w:jc w:val="both"/>
              <w:rPr>
                <w:rFonts w:ascii="Calibri" w:hAnsi="Calibri" w:cs="Arial"/>
                <w:i/>
                <w:color w:val="0070C0"/>
                <w:sz w:val="18"/>
                <w:szCs w:val="20"/>
                <w:lang w:eastAsia="es-CL"/>
              </w:rPr>
            </w:pPr>
            <w:r w:rsidRPr="008C6C9E">
              <w:rPr>
                <w:rFonts w:ascii="Calibri" w:hAnsi="Calibri" w:cs="Arial"/>
                <w:b/>
                <w:bCs/>
                <w:i/>
                <w:color w:val="0070C0"/>
                <w:sz w:val="18"/>
                <w:szCs w:val="20"/>
                <w:lang w:eastAsia="es-CL"/>
              </w:rPr>
              <w:t>Descripción de las etapas o actividades</w:t>
            </w:r>
            <w:r w:rsidRPr="008C6C9E">
              <w:rPr>
                <w:rFonts w:ascii="Calibri" w:hAnsi="Calibri" w:cs="Arial"/>
                <w:i/>
                <w:color w:val="0070C0"/>
                <w:sz w:val="18"/>
                <w:szCs w:val="20"/>
                <w:lang w:eastAsia="es-CL"/>
              </w:rPr>
              <w:t xml:space="preserve"> El Proyecto APT se desarrolló en las siguientes etapas:</w:t>
            </w:r>
          </w:p>
          <w:p w14:paraId="593DFA15" w14:textId="77777777" w:rsidR="008C6C9E" w:rsidRPr="008C6C9E" w:rsidRDefault="008C6C9E" w:rsidP="008C6C9E">
            <w:pPr>
              <w:pStyle w:val="Prrafodelista"/>
              <w:numPr>
                <w:ilvl w:val="0"/>
                <w:numId w:val="16"/>
              </w:numPr>
              <w:spacing w:after="0"/>
              <w:jc w:val="both"/>
              <w:rPr>
                <w:rFonts w:ascii="Calibri" w:hAnsi="Calibri" w:cs="Arial"/>
                <w:i/>
                <w:color w:val="0070C0"/>
                <w:sz w:val="18"/>
                <w:szCs w:val="20"/>
                <w:lang w:eastAsia="es-CL"/>
              </w:rPr>
            </w:pPr>
            <w:r w:rsidRPr="008C6C9E">
              <w:rPr>
                <w:rFonts w:ascii="Calibri" w:hAnsi="Calibri" w:cs="Arial"/>
                <w:b/>
                <w:bCs/>
                <w:i/>
                <w:color w:val="0070C0"/>
                <w:sz w:val="18"/>
                <w:szCs w:val="20"/>
                <w:u w:val="single"/>
                <w:lang w:eastAsia="es-CL"/>
              </w:rPr>
              <w:t>Diseño del sistema</w:t>
            </w:r>
            <w:r w:rsidRPr="008C6C9E">
              <w:rPr>
                <w:rFonts w:ascii="Calibri" w:hAnsi="Calibri" w:cs="Arial"/>
                <w:i/>
                <w:color w:val="0070C0"/>
                <w:sz w:val="18"/>
                <w:szCs w:val="20"/>
                <w:u w:val="single"/>
                <w:lang w:eastAsia="es-CL"/>
              </w:rPr>
              <w:t>:</w:t>
            </w:r>
            <w:r w:rsidRPr="008C6C9E">
              <w:rPr>
                <w:rFonts w:ascii="Calibri" w:hAnsi="Calibri" w:cs="Arial"/>
                <w:i/>
                <w:color w:val="0070C0"/>
                <w:sz w:val="18"/>
                <w:szCs w:val="20"/>
                <w:lang w:eastAsia="es-CL"/>
              </w:rPr>
              <w:t xml:space="preserve"> Definición de requerimientos clave para la gestión de inventarios de medicamentos.</w:t>
            </w:r>
          </w:p>
          <w:p w14:paraId="39AFD152" w14:textId="0B43BE2E" w:rsidR="008C6C9E" w:rsidRPr="008C6C9E" w:rsidRDefault="008C6C9E" w:rsidP="008C6C9E">
            <w:pPr>
              <w:pStyle w:val="Prrafodelista"/>
              <w:numPr>
                <w:ilvl w:val="0"/>
                <w:numId w:val="16"/>
              </w:numPr>
              <w:spacing w:after="0"/>
              <w:jc w:val="both"/>
              <w:rPr>
                <w:rFonts w:ascii="Calibri" w:hAnsi="Calibri" w:cs="Arial"/>
                <w:i/>
                <w:color w:val="0070C0"/>
                <w:sz w:val="18"/>
                <w:szCs w:val="20"/>
                <w:lang w:eastAsia="es-CL"/>
              </w:rPr>
            </w:pPr>
            <w:r w:rsidRPr="008C6C9E">
              <w:rPr>
                <w:rFonts w:ascii="Calibri" w:hAnsi="Calibri" w:cs="Arial"/>
                <w:b/>
                <w:bCs/>
                <w:i/>
                <w:color w:val="0070C0"/>
                <w:sz w:val="18"/>
                <w:szCs w:val="20"/>
                <w:u w:val="single"/>
                <w:lang w:eastAsia="es-CL"/>
              </w:rPr>
              <w:t>Arquitectura del sistema</w:t>
            </w:r>
            <w:r w:rsidRPr="008C6C9E">
              <w:rPr>
                <w:rFonts w:ascii="Calibri" w:hAnsi="Calibri" w:cs="Arial"/>
                <w:i/>
                <w:color w:val="0070C0"/>
                <w:sz w:val="18"/>
                <w:szCs w:val="20"/>
                <w:u w:val="single"/>
                <w:lang w:eastAsia="es-CL"/>
              </w:rPr>
              <w:t>:</w:t>
            </w:r>
            <w:r w:rsidRPr="008C6C9E">
              <w:rPr>
                <w:rFonts w:ascii="Calibri" w:hAnsi="Calibri" w:cs="Arial"/>
                <w:i/>
                <w:color w:val="0070C0"/>
                <w:sz w:val="18"/>
                <w:szCs w:val="20"/>
                <w:lang w:eastAsia="es-CL"/>
              </w:rPr>
              <w:t xml:space="preserve"> Elección de Django como framework backend y preparación de la base de</w:t>
            </w:r>
            <w:r w:rsidR="000E58B6">
              <w:rPr>
                <w:rFonts w:ascii="Calibri" w:hAnsi="Calibri" w:cs="Arial"/>
                <w:i/>
                <w:color w:val="0070C0"/>
                <w:sz w:val="18"/>
                <w:szCs w:val="20"/>
                <w:lang w:eastAsia="es-CL"/>
              </w:rPr>
              <w:t xml:space="preserve"> </w:t>
            </w:r>
            <w:r w:rsidRPr="008C6C9E">
              <w:rPr>
                <w:rFonts w:ascii="Calibri" w:hAnsi="Calibri" w:cs="Arial"/>
                <w:i/>
                <w:color w:val="0070C0"/>
                <w:sz w:val="18"/>
                <w:szCs w:val="20"/>
                <w:lang w:eastAsia="es-CL"/>
              </w:rPr>
              <w:t>datos.</w:t>
            </w:r>
            <w:r w:rsidR="0019574B">
              <w:rPr>
                <w:rFonts w:ascii="Calibri" w:hAnsi="Calibri" w:cs="Arial"/>
                <w:i/>
                <w:color w:val="0070C0"/>
                <w:sz w:val="18"/>
                <w:szCs w:val="20"/>
                <w:lang w:eastAsia="es-CL"/>
              </w:rPr>
              <w:br/>
            </w:r>
          </w:p>
          <w:p w14:paraId="28FDFA87" w14:textId="77777777" w:rsidR="008C6C9E" w:rsidRPr="008C6C9E" w:rsidRDefault="008C6C9E" w:rsidP="008C6C9E">
            <w:pPr>
              <w:pStyle w:val="Prrafodelista"/>
              <w:numPr>
                <w:ilvl w:val="0"/>
                <w:numId w:val="16"/>
              </w:numPr>
              <w:spacing w:after="0"/>
              <w:jc w:val="both"/>
              <w:rPr>
                <w:rFonts w:ascii="Calibri" w:hAnsi="Calibri" w:cs="Arial"/>
                <w:i/>
                <w:color w:val="0070C0"/>
                <w:sz w:val="18"/>
                <w:szCs w:val="20"/>
                <w:lang w:eastAsia="es-CL"/>
              </w:rPr>
            </w:pPr>
            <w:r w:rsidRPr="008C6C9E">
              <w:rPr>
                <w:rFonts w:ascii="Calibri" w:hAnsi="Calibri" w:cs="Arial"/>
                <w:b/>
                <w:bCs/>
                <w:i/>
                <w:color w:val="0070C0"/>
                <w:sz w:val="18"/>
                <w:szCs w:val="20"/>
                <w:u w:val="single"/>
                <w:lang w:eastAsia="es-CL"/>
              </w:rPr>
              <w:t>Diseño de la interfaz de usuario</w:t>
            </w:r>
            <w:r w:rsidRPr="008C6C9E">
              <w:rPr>
                <w:rFonts w:ascii="Calibri" w:hAnsi="Calibri" w:cs="Arial"/>
                <w:i/>
                <w:color w:val="0070C0"/>
                <w:sz w:val="18"/>
                <w:szCs w:val="20"/>
                <w:u w:val="single"/>
                <w:lang w:eastAsia="es-CL"/>
              </w:rPr>
              <w:t>:</w:t>
            </w:r>
            <w:r w:rsidRPr="008C6C9E">
              <w:rPr>
                <w:rFonts w:ascii="Calibri" w:hAnsi="Calibri" w:cs="Arial"/>
                <w:i/>
                <w:color w:val="0070C0"/>
                <w:sz w:val="18"/>
                <w:szCs w:val="20"/>
                <w:lang w:eastAsia="es-CL"/>
              </w:rPr>
              <w:t xml:space="preserve"> Desarrollo de prototipos centrados en la facilidad de uso</w:t>
            </w:r>
          </w:p>
          <w:p w14:paraId="3CF3DA49" w14:textId="3227E2D6" w:rsidR="008C6C9E" w:rsidRPr="008C6C9E" w:rsidRDefault="008C6C9E" w:rsidP="008C6C9E">
            <w:pPr>
              <w:pStyle w:val="Prrafodelista"/>
              <w:numPr>
                <w:ilvl w:val="0"/>
                <w:numId w:val="16"/>
              </w:numPr>
              <w:spacing w:after="0"/>
              <w:rPr>
                <w:rFonts w:ascii="Calibri" w:hAnsi="Calibri" w:cs="Arial"/>
                <w:i/>
                <w:color w:val="0070C0"/>
                <w:sz w:val="18"/>
                <w:szCs w:val="20"/>
                <w:lang w:eastAsia="es-CL"/>
              </w:rPr>
            </w:pPr>
            <w:r w:rsidRPr="008C6C9E">
              <w:rPr>
                <w:rFonts w:ascii="Calibri" w:hAnsi="Calibri" w:cs="Arial"/>
                <w:b/>
                <w:bCs/>
                <w:i/>
                <w:color w:val="0070C0"/>
                <w:sz w:val="18"/>
                <w:szCs w:val="20"/>
                <w:u w:val="single"/>
                <w:lang w:eastAsia="es-CL"/>
              </w:rPr>
              <w:t>Desarrollo e implementación</w:t>
            </w:r>
            <w:r w:rsidRPr="008C6C9E">
              <w:rPr>
                <w:rFonts w:ascii="Calibri" w:hAnsi="Calibri" w:cs="Arial"/>
                <w:i/>
                <w:color w:val="0070C0"/>
                <w:sz w:val="18"/>
                <w:szCs w:val="20"/>
                <w:u w:val="single"/>
                <w:lang w:eastAsia="es-CL"/>
              </w:rPr>
              <w:t>:</w:t>
            </w:r>
            <w:r w:rsidRPr="008C6C9E">
              <w:rPr>
                <w:rFonts w:ascii="Calibri" w:hAnsi="Calibri" w:cs="Arial"/>
                <w:i/>
                <w:color w:val="0070C0"/>
                <w:sz w:val="18"/>
                <w:szCs w:val="20"/>
                <w:lang w:eastAsia="es-CL"/>
              </w:rPr>
              <w:t xml:space="preserve"> Implementación de funcionalidades clave, como el escaneo de códigos  y alertas de vencimiento.</w:t>
            </w:r>
          </w:p>
          <w:p w14:paraId="7209FE87" w14:textId="61D3116A" w:rsidR="008C6C9E" w:rsidRPr="008C6C9E" w:rsidRDefault="008C6C9E" w:rsidP="008C6C9E">
            <w:pPr>
              <w:pStyle w:val="Prrafodelista"/>
              <w:numPr>
                <w:ilvl w:val="0"/>
                <w:numId w:val="16"/>
              </w:numPr>
              <w:spacing w:after="0"/>
              <w:rPr>
                <w:rFonts w:ascii="Calibri" w:hAnsi="Calibri" w:cs="Arial"/>
                <w:i/>
                <w:color w:val="0070C0"/>
                <w:sz w:val="18"/>
                <w:szCs w:val="20"/>
                <w:lang w:eastAsia="es-CL"/>
              </w:rPr>
            </w:pPr>
            <w:r w:rsidRPr="008C6C9E">
              <w:rPr>
                <w:rFonts w:ascii="Calibri" w:hAnsi="Calibri" w:cs="Arial"/>
                <w:b/>
                <w:bCs/>
                <w:i/>
                <w:color w:val="0070C0"/>
                <w:sz w:val="18"/>
                <w:szCs w:val="20"/>
                <w:u w:val="single"/>
                <w:lang w:eastAsia="es-CL"/>
              </w:rPr>
              <w:t>Desarrollo del backend</w:t>
            </w:r>
            <w:r w:rsidRPr="008C6C9E">
              <w:rPr>
                <w:rFonts w:ascii="Calibri" w:hAnsi="Calibri" w:cs="Arial"/>
                <w:i/>
                <w:color w:val="0070C0"/>
                <w:sz w:val="18"/>
                <w:szCs w:val="20"/>
                <w:u w:val="single"/>
                <w:lang w:eastAsia="es-CL"/>
              </w:rPr>
              <w:t>:</w:t>
            </w:r>
            <w:r w:rsidRPr="008C6C9E">
              <w:rPr>
                <w:rFonts w:ascii="Calibri" w:hAnsi="Calibri" w:cs="Arial"/>
                <w:i/>
                <w:color w:val="0070C0"/>
                <w:sz w:val="18"/>
                <w:szCs w:val="20"/>
                <w:lang w:eastAsia="es-CL"/>
              </w:rPr>
              <w:t xml:space="preserve"> Gestión del inventario y lógica de negocios usando Django.</w:t>
            </w:r>
          </w:p>
          <w:p w14:paraId="5B8EDBFB" w14:textId="77777777" w:rsidR="001202BF" w:rsidRDefault="008C6C9E" w:rsidP="008C6C9E">
            <w:pPr>
              <w:pStyle w:val="Prrafodelista"/>
              <w:numPr>
                <w:ilvl w:val="0"/>
                <w:numId w:val="16"/>
              </w:numPr>
              <w:spacing w:after="0"/>
              <w:rPr>
                <w:rFonts w:ascii="Calibri" w:hAnsi="Calibri" w:cs="Arial"/>
                <w:i/>
                <w:color w:val="0070C0"/>
                <w:sz w:val="18"/>
                <w:szCs w:val="20"/>
                <w:lang w:eastAsia="es-CL"/>
              </w:rPr>
            </w:pPr>
            <w:r w:rsidRPr="008C6C9E">
              <w:rPr>
                <w:rFonts w:ascii="Calibri" w:hAnsi="Calibri" w:cs="Arial"/>
                <w:b/>
                <w:bCs/>
                <w:i/>
                <w:color w:val="0070C0"/>
                <w:sz w:val="18"/>
                <w:szCs w:val="20"/>
                <w:u w:val="single"/>
                <w:lang w:eastAsia="es-CL"/>
              </w:rPr>
              <w:t>Desarrollo del frontend</w:t>
            </w:r>
            <w:r w:rsidRPr="008C6C9E">
              <w:rPr>
                <w:rFonts w:ascii="Calibri" w:hAnsi="Calibri" w:cs="Arial"/>
                <w:i/>
                <w:color w:val="0070C0"/>
                <w:sz w:val="18"/>
                <w:szCs w:val="20"/>
                <w:u w:val="single"/>
                <w:lang w:eastAsia="es-CL"/>
              </w:rPr>
              <w:t>:</w:t>
            </w:r>
            <w:r w:rsidRPr="008C6C9E">
              <w:rPr>
                <w:rFonts w:ascii="Calibri" w:hAnsi="Calibri" w:cs="Arial"/>
                <w:i/>
                <w:color w:val="0070C0"/>
                <w:sz w:val="18"/>
                <w:szCs w:val="20"/>
                <w:lang w:eastAsia="es-CL"/>
              </w:rPr>
              <w:t xml:space="preserve"> Creación de una interfaz interactiva para el manejo del sistema.</w:t>
            </w:r>
          </w:p>
          <w:p w14:paraId="0BCC9496" w14:textId="77777777" w:rsidR="008C6C9E" w:rsidRDefault="008C6C9E" w:rsidP="008C6C9E">
            <w:pPr>
              <w:spacing w:after="0"/>
              <w:rPr>
                <w:rFonts w:ascii="Calibri" w:hAnsi="Calibri" w:cs="Arial"/>
                <w:i/>
                <w:color w:val="0070C0"/>
                <w:sz w:val="18"/>
                <w:szCs w:val="20"/>
                <w:lang w:eastAsia="es-CL"/>
              </w:rPr>
            </w:pPr>
          </w:p>
          <w:p w14:paraId="66A2DEC0" w14:textId="77777777" w:rsidR="008C6C9E" w:rsidRDefault="008C6C9E" w:rsidP="008C6C9E">
            <w:pPr>
              <w:spacing w:after="0"/>
              <w:rPr>
                <w:rFonts w:ascii="Calibri" w:hAnsi="Calibri" w:cs="Arial"/>
                <w:i/>
                <w:color w:val="0070C0"/>
                <w:sz w:val="18"/>
                <w:szCs w:val="20"/>
                <w:lang w:eastAsia="es-CL"/>
              </w:rPr>
            </w:pPr>
          </w:p>
          <w:p w14:paraId="00287ADA" w14:textId="77777777" w:rsidR="008C6C9E" w:rsidRDefault="008C6C9E" w:rsidP="008C6C9E">
            <w:pPr>
              <w:spacing w:after="0"/>
              <w:rPr>
                <w:rFonts w:ascii="Calibri" w:hAnsi="Calibri" w:cs="Arial"/>
                <w:i/>
                <w:color w:val="0070C0"/>
                <w:sz w:val="18"/>
                <w:szCs w:val="20"/>
                <w:lang w:eastAsia="es-CL"/>
              </w:rPr>
            </w:pPr>
            <w:r>
              <w:rPr>
                <w:rFonts w:ascii="Calibri" w:hAnsi="Calibri" w:cs="Arial"/>
                <w:i/>
                <w:color w:val="0070C0"/>
                <w:sz w:val="18"/>
                <w:szCs w:val="20"/>
                <w:lang w:eastAsia="es-CL"/>
              </w:rPr>
              <w:t>Algunas de las cosas que facilitaron el desarrollo fue el uso de tecnologías conocidas como lo son Django y Python, además del apoyo del docente al momento de tener la necesidad de aclarar algunas dudas.</w:t>
            </w:r>
          </w:p>
          <w:p w14:paraId="3C0E2393" w14:textId="77777777" w:rsidR="008C6C9E" w:rsidRDefault="008C6C9E" w:rsidP="008C6C9E">
            <w:pPr>
              <w:spacing w:after="0"/>
              <w:rPr>
                <w:rFonts w:ascii="Calibri" w:hAnsi="Calibri" w:cs="Arial"/>
                <w:i/>
                <w:color w:val="0070C0"/>
                <w:sz w:val="18"/>
                <w:szCs w:val="20"/>
                <w:lang w:eastAsia="es-CL"/>
              </w:rPr>
            </w:pPr>
          </w:p>
          <w:p w14:paraId="59784A1A" w14:textId="6C2404C6" w:rsidR="008C6C9E" w:rsidRPr="008C6C9E" w:rsidRDefault="008C6C9E" w:rsidP="008C6C9E">
            <w:pPr>
              <w:spacing w:after="0"/>
              <w:rPr>
                <w:rFonts w:ascii="Calibri" w:hAnsi="Calibri" w:cs="Arial"/>
                <w:i/>
                <w:color w:val="0070C0"/>
                <w:sz w:val="18"/>
                <w:szCs w:val="20"/>
                <w:lang w:eastAsia="es-CL"/>
              </w:rPr>
            </w:pPr>
            <w:r w:rsidRPr="008C6C9E">
              <w:rPr>
                <w:rFonts w:ascii="Calibri" w:hAnsi="Calibri" w:cs="Arial"/>
                <w:i/>
                <w:color w:val="0070C0"/>
                <w:sz w:val="18"/>
                <w:szCs w:val="20"/>
                <w:lang w:eastAsia="es-CL"/>
              </w:rPr>
              <w:t xml:space="preserve">Una dificultad clave fue la </w:t>
            </w:r>
            <w:r w:rsidR="008A36AE">
              <w:rPr>
                <w:rFonts w:ascii="Calibri" w:hAnsi="Calibri" w:cs="Arial"/>
                <w:b/>
                <w:bCs/>
                <w:i/>
                <w:color w:val="0070C0"/>
                <w:sz w:val="18"/>
                <w:szCs w:val="20"/>
                <w:lang w:eastAsia="es-CL"/>
              </w:rPr>
              <w:t xml:space="preserve">falta de tiempo para desarrollar el sistema, </w:t>
            </w:r>
            <w:r w:rsidRPr="008C6C9E">
              <w:rPr>
                <w:rFonts w:ascii="Calibri" w:hAnsi="Calibri" w:cs="Arial"/>
                <w:i/>
                <w:color w:val="0070C0"/>
                <w:sz w:val="18"/>
                <w:szCs w:val="20"/>
                <w:lang w:eastAsia="es-CL"/>
              </w:rPr>
              <w:t xml:space="preserve">no pudo completarse </w:t>
            </w:r>
            <w:r w:rsidR="008A36AE">
              <w:rPr>
                <w:rFonts w:ascii="Calibri" w:hAnsi="Calibri" w:cs="Arial"/>
                <w:i/>
                <w:color w:val="0070C0"/>
                <w:sz w:val="18"/>
                <w:szCs w:val="20"/>
                <w:lang w:eastAsia="es-CL"/>
              </w:rPr>
              <w:t>al 100%</w:t>
            </w:r>
            <w:r w:rsidR="00A63777">
              <w:rPr>
                <w:rFonts w:ascii="Calibri" w:hAnsi="Calibri" w:cs="Arial"/>
                <w:i/>
                <w:color w:val="0070C0"/>
                <w:sz w:val="18"/>
                <w:szCs w:val="20"/>
                <w:lang w:eastAsia="es-CL"/>
              </w:rPr>
              <w:t xml:space="preserve"> en las primeras fases, d</w:t>
            </w:r>
            <w:r w:rsidRPr="008C6C9E">
              <w:rPr>
                <w:rFonts w:ascii="Calibri" w:hAnsi="Calibri" w:cs="Arial"/>
                <w:i/>
                <w:color w:val="0070C0"/>
                <w:sz w:val="18"/>
                <w:szCs w:val="20"/>
                <w:lang w:eastAsia="es-CL"/>
              </w:rPr>
              <w:t xml:space="preserve">ebido a lo complejo de su implementación, se decidió </w:t>
            </w:r>
            <w:r w:rsidR="008A36AE">
              <w:rPr>
                <w:rFonts w:ascii="Calibri" w:hAnsi="Calibri" w:cs="Arial"/>
                <w:i/>
                <w:color w:val="0070C0"/>
                <w:sz w:val="18"/>
                <w:szCs w:val="20"/>
                <w:lang w:eastAsia="es-CL"/>
              </w:rPr>
              <w:t>reformular</w:t>
            </w:r>
            <w:r w:rsidR="00A63777">
              <w:rPr>
                <w:rFonts w:ascii="Calibri" w:hAnsi="Calibri" w:cs="Arial"/>
                <w:i/>
                <w:color w:val="0070C0"/>
                <w:sz w:val="18"/>
                <w:szCs w:val="20"/>
                <w:lang w:eastAsia="es-CL"/>
              </w:rPr>
              <w:t xml:space="preserve"> algunas funcionalidades de sus </w:t>
            </w:r>
            <w:r w:rsidR="008A36AE">
              <w:rPr>
                <w:rFonts w:ascii="Calibri" w:hAnsi="Calibri" w:cs="Arial"/>
                <w:i/>
                <w:color w:val="0070C0"/>
                <w:sz w:val="18"/>
                <w:szCs w:val="20"/>
                <w:lang w:eastAsia="es-CL"/>
              </w:rPr>
              <w:t>componentes</w:t>
            </w:r>
            <w:r w:rsidRPr="008C6C9E">
              <w:rPr>
                <w:rFonts w:ascii="Calibri" w:hAnsi="Calibri" w:cs="Arial"/>
                <w:i/>
                <w:color w:val="0070C0"/>
                <w:sz w:val="18"/>
                <w:szCs w:val="20"/>
                <w:lang w:eastAsia="es-CL"/>
              </w:rPr>
              <w:t xml:space="preserve"> para futuras fases del proyecto</w:t>
            </w:r>
            <w:r w:rsidR="00A63777">
              <w:rPr>
                <w:rFonts w:ascii="Calibri" w:hAnsi="Calibri" w:cs="Arial"/>
                <w:i/>
                <w:color w:val="0070C0"/>
                <w:sz w:val="18"/>
                <w:szCs w:val="20"/>
                <w:lang w:eastAsia="es-CL"/>
              </w:rPr>
              <w:t>.</w:t>
            </w:r>
          </w:p>
        </w:tc>
      </w:tr>
      <w:tr w:rsidR="001202BF" w14:paraId="2F172176" w14:textId="77777777" w:rsidTr="7EB51544">
        <w:trPr>
          <w:trHeight w:val="1112"/>
        </w:trPr>
        <w:tc>
          <w:tcPr>
            <w:tcW w:w="3001" w:type="dxa"/>
            <w:vAlign w:val="center"/>
          </w:tcPr>
          <w:p w14:paraId="30C37D62" w14:textId="77777777" w:rsidR="001202BF" w:rsidRPr="00612A14" w:rsidRDefault="001202BF" w:rsidP="00585A13">
            <w:pPr>
              <w:rPr>
                <w:rFonts w:ascii="Calibri" w:hAnsi="Calibri"/>
                <w:color w:val="1F3864" w:themeColor="accent1" w:themeShade="80"/>
                <w:sz w:val="18"/>
              </w:rPr>
            </w:pPr>
            <w:r w:rsidRPr="00612A14">
              <w:rPr>
                <w:rFonts w:ascii="Calibri" w:hAnsi="Calibri"/>
                <w:color w:val="1F3864" w:themeColor="accent1" w:themeShade="80"/>
                <w:sz w:val="18"/>
              </w:rPr>
              <w:t>5. Evidencias</w:t>
            </w:r>
          </w:p>
        </w:tc>
        <w:tc>
          <w:tcPr>
            <w:tcW w:w="6780" w:type="dxa"/>
            <w:vAlign w:val="center"/>
          </w:tcPr>
          <w:p w14:paraId="5839694A" w14:textId="2001D524" w:rsidR="000C7304" w:rsidRDefault="00946E78" w:rsidP="000C7304">
            <w:pPr>
              <w:pStyle w:val="Prrafodelista"/>
              <w:numPr>
                <w:ilvl w:val="0"/>
                <w:numId w:val="1"/>
              </w:numPr>
              <w:spacing w:after="0" w:line="240" w:lineRule="auto"/>
              <w:ind w:left="314" w:hanging="284"/>
              <w:jc w:val="both"/>
              <w:rPr>
                <w:rFonts w:ascii="Calibri" w:hAnsi="Calibri" w:cs="Arial"/>
                <w:i/>
                <w:iCs/>
                <w:color w:val="0070C0"/>
                <w:sz w:val="18"/>
                <w:szCs w:val="20"/>
                <w:lang w:eastAsia="es-CL"/>
              </w:rPr>
            </w:pPr>
            <w:r w:rsidRPr="00B340E1">
              <w:rPr>
                <w:rFonts w:ascii="Calibri" w:hAnsi="Calibri" w:cs="Arial"/>
                <w:i/>
                <w:iCs/>
                <w:color w:val="0070C0"/>
                <w:sz w:val="18"/>
                <w:szCs w:val="20"/>
                <w:lang w:eastAsia="es-CL"/>
              </w:rPr>
              <w:t>Adjunta</w:t>
            </w:r>
            <w:r w:rsidR="00B0399B" w:rsidRPr="00B340E1">
              <w:rPr>
                <w:rFonts w:ascii="Calibri" w:hAnsi="Calibri" w:cs="Arial"/>
                <w:i/>
                <w:iCs/>
                <w:color w:val="0070C0"/>
                <w:sz w:val="18"/>
                <w:szCs w:val="20"/>
                <w:lang w:eastAsia="es-CL"/>
              </w:rPr>
              <w:t xml:space="preserve"> </w:t>
            </w:r>
            <w:r w:rsidR="001202BF" w:rsidRPr="00B340E1">
              <w:rPr>
                <w:rFonts w:ascii="Calibri" w:hAnsi="Calibri" w:cs="Arial"/>
                <w:i/>
                <w:iCs/>
                <w:color w:val="0070C0"/>
                <w:sz w:val="18"/>
                <w:szCs w:val="20"/>
                <w:lang w:eastAsia="es-CL"/>
              </w:rPr>
              <w:t>evidencias que permitan dar cuenta del desarrollo del Proyecto APT y sus resultados finales.</w:t>
            </w:r>
          </w:p>
          <w:p w14:paraId="07914747" w14:textId="77777777" w:rsidR="000C7304" w:rsidRPr="000C7304" w:rsidRDefault="000C7304" w:rsidP="000C7304">
            <w:pPr>
              <w:pStyle w:val="Prrafodelista"/>
              <w:spacing w:after="0" w:line="240" w:lineRule="auto"/>
              <w:ind w:left="314"/>
              <w:jc w:val="both"/>
              <w:rPr>
                <w:rFonts w:ascii="Calibri" w:hAnsi="Calibri" w:cs="Arial"/>
                <w:i/>
                <w:iCs/>
                <w:color w:val="0070C0"/>
                <w:sz w:val="18"/>
                <w:szCs w:val="20"/>
                <w:lang w:eastAsia="es-CL"/>
              </w:rPr>
            </w:pPr>
          </w:p>
          <w:p w14:paraId="6743CCDD" w14:textId="19A99AD5" w:rsidR="000C7304" w:rsidRPr="00B340E1" w:rsidRDefault="000C7304" w:rsidP="000C7304">
            <w:pPr>
              <w:ind w:left="314"/>
              <w:rPr>
                <w:b/>
                <w:i/>
                <w:color w:val="0070C0"/>
                <w:sz w:val="18"/>
              </w:rPr>
            </w:pPr>
            <w:r>
              <w:rPr>
                <w:b/>
                <w:i/>
                <w:color w:val="0070C0"/>
                <w:sz w:val="18"/>
              </w:rPr>
              <w:t>Estas evidencias las adjuntare al final del documento debido al espacio reducido.</w:t>
            </w:r>
          </w:p>
        </w:tc>
      </w:tr>
      <w:tr w:rsidR="001202BF" w14:paraId="635C2673" w14:textId="77777777" w:rsidTr="7EB51544">
        <w:trPr>
          <w:trHeight w:val="2547"/>
        </w:trPr>
        <w:tc>
          <w:tcPr>
            <w:tcW w:w="3001" w:type="dxa"/>
            <w:vAlign w:val="center"/>
          </w:tcPr>
          <w:p w14:paraId="0D5B9BFB" w14:textId="2DAFF7F0" w:rsidR="001202BF" w:rsidRPr="00B83A6D" w:rsidRDefault="00B340E1" w:rsidP="7EB51544">
            <w:pPr>
              <w:rPr>
                <w:rFonts w:ascii="Calibri" w:hAnsi="Calibri"/>
                <w:color w:val="1F3864" w:themeColor="accent1" w:themeShade="80"/>
                <w:sz w:val="18"/>
                <w:szCs w:val="18"/>
              </w:rPr>
            </w:pPr>
            <w:r>
              <w:rPr>
                <w:rFonts w:ascii="Calibri" w:hAnsi="Calibri"/>
                <w:color w:val="1F3864" w:themeColor="accent1" w:themeShade="80"/>
                <w:sz w:val="18"/>
                <w:szCs w:val="18"/>
              </w:rPr>
              <w:lastRenderedPageBreak/>
              <w:t>6</w:t>
            </w:r>
            <w:r w:rsidR="001202BF" w:rsidRPr="7EB51544">
              <w:rPr>
                <w:rFonts w:ascii="Calibri" w:hAnsi="Calibri"/>
                <w:color w:val="1F3864" w:themeColor="accent1" w:themeShade="80"/>
                <w:sz w:val="18"/>
                <w:szCs w:val="18"/>
              </w:rPr>
              <w:t xml:space="preserve">. </w:t>
            </w:r>
            <w:r w:rsidR="00B4008E" w:rsidRPr="7EB51544">
              <w:rPr>
                <w:rFonts w:ascii="Calibri" w:hAnsi="Calibri"/>
                <w:color w:val="1F3864" w:themeColor="accent1" w:themeShade="80"/>
                <w:sz w:val="18"/>
                <w:szCs w:val="18"/>
              </w:rPr>
              <w:t xml:space="preserve">Intereses </w:t>
            </w:r>
            <w:r w:rsidR="001202BF" w:rsidRPr="7EB51544">
              <w:rPr>
                <w:rFonts w:ascii="Calibri" w:hAnsi="Calibri"/>
                <w:color w:val="1F3864" w:themeColor="accent1" w:themeShade="80"/>
                <w:sz w:val="18"/>
                <w:szCs w:val="18"/>
              </w:rPr>
              <w:t>y proyecciones</w:t>
            </w:r>
            <w:r w:rsidR="00B4008E" w:rsidRPr="7EB51544">
              <w:rPr>
                <w:rFonts w:ascii="Calibri" w:hAnsi="Calibri"/>
                <w:color w:val="1F3864" w:themeColor="accent1" w:themeShade="80"/>
                <w:sz w:val="18"/>
                <w:szCs w:val="18"/>
              </w:rPr>
              <w:t xml:space="preserve"> profesionales</w:t>
            </w:r>
          </w:p>
        </w:tc>
        <w:tc>
          <w:tcPr>
            <w:tcW w:w="6780" w:type="dxa"/>
            <w:vAlign w:val="center"/>
          </w:tcPr>
          <w:p w14:paraId="0E7B9ADE" w14:textId="79AFCCBE" w:rsidR="001202BF" w:rsidRPr="00B340E1" w:rsidRDefault="001202BF" w:rsidP="7EB51544">
            <w:pPr>
              <w:pStyle w:val="Prrafodelista"/>
              <w:numPr>
                <w:ilvl w:val="0"/>
                <w:numId w:val="1"/>
              </w:numPr>
              <w:spacing w:after="0" w:line="240" w:lineRule="auto"/>
              <w:ind w:left="314" w:hanging="284"/>
              <w:jc w:val="both"/>
              <w:rPr>
                <w:rFonts w:ascii="Calibri" w:hAnsi="Calibri" w:cs="Arial"/>
                <w:i/>
                <w:iCs/>
                <w:color w:val="0070C0"/>
                <w:sz w:val="18"/>
                <w:szCs w:val="18"/>
                <w:lang w:eastAsia="es-CL"/>
              </w:rPr>
            </w:pPr>
            <w:r w:rsidRPr="00B340E1">
              <w:rPr>
                <w:rFonts w:ascii="Calibri" w:hAnsi="Calibri" w:cs="Arial"/>
                <w:i/>
                <w:iCs/>
                <w:color w:val="0070C0"/>
                <w:sz w:val="18"/>
                <w:szCs w:val="18"/>
                <w:lang w:eastAsia="es-CL"/>
              </w:rPr>
              <w:t xml:space="preserve">Reflexión sobre el aporte del Proyecto APT en el </w:t>
            </w:r>
            <w:r w:rsidR="7D274A2F" w:rsidRPr="00B340E1">
              <w:rPr>
                <w:rFonts w:ascii="Calibri" w:hAnsi="Calibri" w:cs="Arial"/>
                <w:i/>
                <w:iCs/>
                <w:color w:val="0070C0"/>
                <w:sz w:val="18"/>
                <w:szCs w:val="18"/>
                <w:lang w:eastAsia="es-CL"/>
              </w:rPr>
              <w:t xml:space="preserve">desarrollo </w:t>
            </w:r>
            <w:r w:rsidRPr="00B340E1">
              <w:rPr>
                <w:rFonts w:ascii="Calibri" w:hAnsi="Calibri" w:cs="Arial"/>
                <w:i/>
                <w:iCs/>
                <w:color w:val="0070C0"/>
                <w:sz w:val="18"/>
                <w:szCs w:val="18"/>
                <w:lang w:eastAsia="es-CL"/>
              </w:rPr>
              <w:t>de los intereses profesionales.</w:t>
            </w:r>
          </w:p>
          <w:p w14:paraId="36F0F058" w14:textId="77777777" w:rsidR="001202BF" w:rsidRDefault="001202BF" w:rsidP="00585A13">
            <w:pPr>
              <w:pStyle w:val="Prrafodelista"/>
              <w:jc w:val="both"/>
              <w:rPr>
                <w:rFonts w:ascii="Calibri" w:hAnsi="Calibri" w:cs="Arial"/>
                <w:i/>
                <w:color w:val="0070C0"/>
                <w:sz w:val="18"/>
                <w:szCs w:val="20"/>
                <w:lang w:eastAsia="es-CL"/>
              </w:rPr>
            </w:pPr>
            <w:r w:rsidRPr="00B340E1">
              <w:rPr>
                <w:rFonts w:ascii="Calibri" w:hAnsi="Calibri" w:cs="Arial"/>
                <w:i/>
                <w:color w:val="0070C0"/>
                <w:sz w:val="18"/>
                <w:szCs w:val="20"/>
                <w:lang w:eastAsia="es-CL"/>
              </w:rPr>
              <w:t>¿De qué manera tu Proyecto APT te sirvió para tener mayor conocimiento de tus intereses profesionales? Luego de terminar tu Proyecto APT, ¿tus intereses profesionales siguen siendo los mismos que planteaste al comienzo de la asignatura?</w:t>
            </w:r>
          </w:p>
          <w:p w14:paraId="104EBAAD" w14:textId="77777777" w:rsidR="00E83145" w:rsidRDefault="00E83145" w:rsidP="00585A13">
            <w:pPr>
              <w:pStyle w:val="Prrafodelista"/>
              <w:jc w:val="both"/>
              <w:rPr>
                <w:rFonts w:ascii="Calibri" w:hAnsi="Calibri" w:cs="Arial"/>
                <w:i/>
                <w:color w:val="0070C0"/>
                <w:sz w:val="18"/>
                <w:szCs w:val="20"/>
                <w:lang w:eastAsia="es-CL"/>
              </w:rPr>
            </w:pPr>
          </w:p>
          <w:p w14:paraId="6B199535" w14:textId="0BDEEBAE" w:rsidR="00E83145" w:rsidRDefault="00E83145" w:rsidP="00585A13">
            <w:pPr>
              <w:pStyle w:val="Prrafodelista"/>
              <w:jc w:val="both"/>
              <w:rPr>
                <w:rFonts w:ascii="Calibri" w:hAnsi="Calibri" w:cs="Arial"/>
                <w:i/>
                <w:color w:val="0070C0"/>
                <w:sz w:val="18"/>
                <w:szCs w:val="20"/>
                <w:lang w:eastAsia="es-CL"/>
              </w:rPr>
            </w:pPr>
            <w:r w:rsidRPr="00E83145">
              <w:rPr>
                <w:rFonts w:ascii="Calibri" w:hAnsi="Calibri" w:cs="Arial"/>
                <w:b/>
                <w:bCs/>
                <w:i/>
                <w:color w:val="0070C0"/>
                <w:sz w:val="18"/>
                <w:szCs w:val="20"/>
                <w:lang w:eastAsia="es-CL"/>
              </w:rPr>
              <w:t>R:</w:t>
            </w:r>
            <w:r w:rsidRPr="00E83145">
              <w:t xml:space="preserve"> </w:t>
            </w:r>
            <w:r w:rsidRPr="00E83145">
              <w:rPr>
                <w:rFonts w:ascii="Calibri" w:hAnsi="Calibri" w:cs="Arial"/>
                <w:i/>
                <w:color w:val="0070C0"/>
                <w:sz w:val="18"/>
                <w:szCs w:val="20"/>
                <w:lang w:eastAsia="es-CL"/>
              </w:rPr>
              <w:t>El Proyecto APT nos ha permitido profundizar en el desarrollo de software y su aplicación en el sector salud, reforzando nuestro interés en crear soluciones que optimicen procesos críticos. A través de esta experiencia, hemos identificado áreas de interés que nos gustaría explorar más a fondo en el futuro, alineadas con nuestras aspiraciones profesionales.</w:t>
            </w:r>
          </w:p>
          <w:p w14:paraId="694BC827" w14:textId="77777777" w:rsidR="00E83145" w:rsidRPr="00B340E1" w:rsidRDefault="00E83145" w:rsidP="00585A13">
            <w:pPr>
              <w:pStyle w:val="Prrafodelista"/>
              <w:jc w:val="both"/>
              <w:rPr>
                <w:rFonts w:ascii="Calibri" w:hAnsi="Calibri" w:cs="Arial"/>
                <w:i/>
                <w:color w:val="0070C0"/>
                <w:sz w:val="18"/>
                <w:szCs w:val="20"/>
                <w:lang w:eastAsia="es-CL"/>
              </w:rPr>
            </w:pPr>
          </w:p>
          <w:p w14:paraId="54413490" w14:textId="77777777" w:rsidR="001202BF" w:rsidRPr="00B340E1" w:rsidRDefault="001202BF" w:rsidP="001202BF">
            <w:pPr>
              <w:pStyle w:val="Prrafodelista"/>
              <w:numPr>
                <w:ilvl w:val="0"/>
                <w:numId w:val="1"/>
              </w:numPr>
              <w:spacing w:after="0" w:line="240" w:lineRule="auto"/>
              <w:ind w:left="314" w:hanging="284"/>
              <w:jc w:val="both"/>
              <w:rPr>
                <w:rFonts w:ascii="Calibri" w:hAnsi="Calibri" w:cs="Arial"/>
                <w:i/>
                <w:iCs/>
                <w:color w:val="0070C0"/>
                <w:sz w:val="18"/>
                <w:szCs w:val="20"/>
                <w:lang w:eastAsia="es-CL"/>
              </w:rPr>
            </w:pPr>
            <w:r w:rsidRPr="00B340E1">
              <w:rPr>
                <w:rFonts w:ascii="Calibri" w:hAnsi="Calibri" w:cs="Arial"/>
                <w:i/>
                <w:iCs/>
                <w:color w:val="0070C0"/>
                <w:sz w:val="18"/>
                <w:szCs w:val="20"/>
                <w:lang w:eastAsia="es-CL"/>
              </w:rPr>
              <w:t>Proyecciones laborales a partir de Proyecto APT.</w:t>
            </w:r>
          </w:p>
          <w:p w14:paraId="29E8CF0E" w14:textId="446A5607" w:rsidR="001202BF" w:rsidRPr="00B340E1" w:rsidRDefault="00E83145" w:rsidP="00585A13">
            <w:pPr>
              <w:pStyle w:val="Prrafodelista"/>
              <w:jc w:val="both"/>
              <w:rPr>
                <w:rFonts w:ascii="Calibri" w:hAnsi="Calibri" w:cs="Arial"/>
                <w:i/>
                <w:color w:val="0070C0"/>
                <w:sz w:val="18"/>
                <w:szCs w:val="20"/>
                <w:lang w:eastAsia="es-CL"/>
              </w:rPr>
            </w:pPr>
            <w:r w:rsidRPr="00E83145">
              <w:rPr>
                <w:rFonts w:ascii="Calibri" w:hAnsi="Calibri" w:cs="Arial"/>
                <w:b/>
                <w:bCs/>
                <w:i/>
                <w:color w:val="0070C0"/>
                <w:sz w:val="18"/>
                <w:szCs w:val="20"/>
                <w:lang w:eastAsia="es-CL"/>
              </w:rPr>
              <w:t>R:</w:t>
            </w:r>
            <w:r>
              <w:rPr>
                <w:rFonts w:ascii="Calibri" w:hAnsi="Calibri" w:cs="Arial"/>
                <w:b/>
                <w:bCs/>
                <w:i/>
                <w:color w:val="0070C0"/>
                <w:sz w:val="18"/>
                <w:szCs w:val="20"/>
                <w:lang w:eastAsia="es-CL"/>
              </w:rPr>
              <w:t xml:space="preserve"> </w:t>
            </w:r>
            <w:r w:rsidRPr="00E83145">
              <w:rPr>
                <w:rFonts w:ascii="Calibri" w:hAnsi="Calibri" w:cs="Arial"/>
                <w:i/>
                <w:color w:val="0070C0"/>
                <w:sz w:val="18"/>
                <w:szCs w:val="20"/>
                <w:lang w:eastAsia="es-CL"/>
              </w:rPr>
              <w:t>A medida que avanzamos en el desarrollo del Proyecto APT, buscamos explorar áreas de la informática, centrándonos en el desarrollo de sistemas y la gestión de datos. Nos visualizamos en roles futuros que nos permitan aplicar nuestras habilidades técnicas para resolver problemas complejos y contribuir a la innovación en el campo. Aspiramos a ser parte de equipos multidisciplinarios que diseñen e implementen soluciones tecnológicas efectivas, aprovechando lo aprendido durante el desarrollo del proyecto.</w:t>
            </w:r>
          </w:p>
        </w:tc>
      </w:tr>
    </w:tbl>
    <w:p w14:paraId="613BE5DD" w14:textId="77777777" w:rsidR="001202BF" w:rsidRDefault="001202BF" w:rsidP="001202BF">
      <w:pPr>
        <w:rPr>
          <w:b/>
        </w:rPr>
      </w:pPr>
    </w:p>
    <w:p w14:paraId="1B8CB2EE" w14:textId="77777777" w:rsidR="000C7304" w:rsidRDefault="000C7304" w:rsidP="00EC0499">
      <w:pPr>
        <w:spacing w:after="0" w:line="276" w:lineRule="auto"/>
        <w:ind w:left="-426" w:right="-568"/>
        <w:jc w:val="both"/>
        <w:rPr>
          <w:rFonts w:eastAsiaTheme="majorEastAsia" w:cstheme="minorHAnsi"/>
          <w:color w:val="767171" w:themeColor="background2" w:themeShade="80"/>
          <w:sz w:val="24"/>
          <w:szCs w:val="24"/>
        </w:rPr>
      </w:pPr>
    </w:p>
    <w:p w14:paraId="7C0D0A58" w14:textId="77777777" w:rsidR="000C7304" w:rsidRDefault="000C7304" w:rsidP="00EC0499">
      <w:pPr>
        <w:spacing w:after="0" w:line="276" w:lineRule="auto"/>
        <w:ind w:left="-426" w:right="-568"/>
        <w:jc w:val="both"/>
        <w:rPr>
          <w:rFonts w:eastAsiaTheme="majorEastAsia" w:cstheme="minorHAnsi"/>
          <w:color w:val="767171" w:themeColor="background2" w:themeShade="80"/>
          <w:sz w:val="24"/>
          <w:szCs w:val="24"/>
        </w:rPr>
      </w:pPr>
    </w:p>
    <w:p w14:paraId="50815452" w14:textId="77777777" w:rsidR="000C7304" w:rsidRDefault="000C7304" w:rsidP="00EC0499">
      <w:pPr>
        <w:spacing w:after="0" w:line="276" w:lineRule="auto"/>
        <w:ind w:left="-426" w:right="-568"/>
        <w:jc w:val="both"/>
        <w:rPr>
          <w:rFonts w:eastAsiaTheme="majorEastAsia" w:cstheme="minorHAnsi"/>
          <w:color w:val="767171" w:themeColor="background2" w:themeShade="80"/>
          <w:sz w:val="24"/>
          <w:szCs w:val="24"/>
        </w:rPr>
      </w:pPr>
    </w:p>
    <w:p w14:paraId="18062500" w14:textId="77777777" w:rsidR="000E58B6" w:rsidRDefault="000E58B6" w:rsidP="000E58B6">
      <w:pPr>
        <w:spacing w:after="0" w:line="276" w:lineRule="auto"/>
        <w:ind w:right="-568"/>
        <w:jc w:val="both"/>
        <w:rPr>
          <w:rFonts w:eastAsiaTheme="majorEastAsia" w:cstheme="minorHAnsi"/>
          <w:b/>
          <w:bCs/>
          <w:sz w:val="32"/>
          <w:szCs w:val="32"/>
          <w:u w:val="single"/>
        </w:rPr>
      </w:pPr>
    </w:p>
    <w:p w14:paraId="55F5E583" w14:textId="77777777" w:rsidR="000E58B6" w:rsidRDefault="000E58B6" w:rsidP="000E58B6">
      <w:pPr>
        <w:spacing w:after="0" w:line="276" w:lineRule="auto"/>
        <w:ind w:right="-568"/>
        <w:jc w:val="both"/>
        <w:rPr>
          <w:rFonts w:eastAsiaTheme="majorEastAsia" w:cstheme="minorHAnsi"/>
          <w:b/>
          <w:bCs/>
          <w:sz w:val="32"/>
          <w:szCs w:val="32"/>
          <w:u w:val="single"/>
        </w:rPr>
      </w:pPr>
    </w:p>
    <w:p w14:paraId="2D675173" w14:textId="77777777" w:rsidR="000E58B6" w:rsidRDefault="000E58B6" w:rsidP="000E58B6">
      <w:pPr>
        <w:spacing w:after="0" w:line="276" w:lineRule="auto"/>
        <w:ind w:right="-568"/>
        <w:jc w:val="both"/>
        <w:rPr>
          <w:rFonts w:eastAsiaTheme="majorEastAsia" w:cstheme="minorHAnsi"/>
          <w:b/>
          <w:bCs/>
          <w:sz w:val="32"/>
          <w:szCs w:val="32"/>
          <w:u w:val="single"/>
        </w:rPr>
      </w:pPr>
    </w:p>
    <w:p w14:paraId="47891FAA" w14:textId="77777777" w:rsidR="000E58B6" w:rsidRDefault="000E58B6" w:rsidP="000E58B6">
      <w:pPr>
        <w:spacing w:after="0" w:line="276" w:lineRule="auto"/>
        <w:ind w:right="-568"/>
        <w:jc w:val="both"/>
        <w:rPr>
          <w:rFonts w:eastAsiaTheme="majorEastAsia" w:cstheme="minorHAnsi"/>
          <w:b/>
          <w:bCs/>
          <w:sz w:val="32"/>
          <w:szCs w:val="32"/>
          <w:u w:val="single"/>
        </w:rPr>
      </w:pPr>
    </w:p>
    <w:p w14:paraId="32A01E38" w14:textId="77777777" w:rsidR="000E58B6" w:rsidRDefault="000E58B6" w:rsidP="000E58B6">
      <w:pPr>
        <w:spacing w:after="0" w:line="276" w:lineRule="auto"/>
        <w:ind w:right="-568"/>
        <w:jc w:val="both"/>
        <w:rPr>
          <w:rFonts w:eastAsiaTheme="majorEastAsia" w:cstheme="minorHAnsi"/>
          <w:b/>
          <w:bCs/>
          <w:sz w:val="32"/>
          <w:szCs w:val="32"/>
          <w:u w:val="single"/>
        </w:rPr>
      </w:pPr>
    </w:p>
    <w:p w14:paraId="6C53A4FE" w14:textId="77777777" w:rsidR="000E58B6" w:rsidRDefault="000E58B6" w:rsidP="000E58B6">
      <w:pPr>
        <w:spacing w:after="0" w:line="276" w:lineRule="auto"/>
        <w:ind w:right="-568"/>
        <w:jc w:val="both"/>
        <w:rPr>
          <w:rFonts w:eastAsiaTheme="majorEastAsia" w:cstheme="minorHAnsi"/>
          <w:b/>
          <w:bCs/>
          <w:sz w:val="32"/>
          <w:szCs w:val="32"/>
          <w:u w:val="single"/>
        </w:rPr>
      </w:pPr>
    </w:p>
    <w:p w14:paraId="374516AD" w14:textId="77777777" w:rsidR="000E58B6" w:rsidRDefault="000E58B6" w:rsidP="000E58B6">
      <w:pPr>
        <w:spacing w:after="0" w:line="276" w:lineRule="auto"/>
        <w:ind w:right="-568"/>
        <w:jc w:val="both"/>
        <w:rPr>
          <w:rFonts w:eastAsiaTheme="majorEastAsia" w:cstheme="minorHAnsi"/>
          <w:b/>
          <w:bCs/>
          <w:sz w:val="32"/>
          <w:szCs w:val="32"/>
          <w:u w:val="single"/>
        </w:rPr>
      </w:pPr>
    </w:p>
    <w:p w14:paraId="098ACC35" w14:textId="77777777" w:rsidR="000E58B6" w:rsidRDefault="000E58B6" w:rsidP="000E58B6">
      <w:pPr>
        <w:spacing w:after="0" w:line="276" w:lineRule="auto"/>
        <w:ind w:right="-568"/>
        <w:jc w:val="both"/>
        <w:rPr>
          <w:rFonts w:eastAsiaTheme="majorEastAsia" w:cstheme="minorHAnsi"/>
          <w:b/>
          <w:bCs/>
          <w:sz w:val="32"/>
          <w:szCs w:val="32"/>
          <w:u w:val="single"/>
        </w:rPr>
      </w:pPr>
    </w:p>
    <w:p w14:paraId="2F487892" w14:textId="77777777" w:rsidR="000E58B6" w:rsidRDefault="000E58B6" w:rsidP="000E58B6">
      <w:pPr>
        <w:spacing w:after="0" w:line="276" w:lineRule="auto"/>
        <w:ind w:right="-568"/>
        <w:jc w:val="both"/>
        <w:rPr>
          <w:rFonts w:eastAsiaTheme="majorEastAsia" w:cstheme="minorHAnsi"/>
          <w:b/>
          <w:bCs/>
          <w:sz w:val="32"/>
          <w:szCs w:val="32"/>
          <w:u w:val="single"/>
        </w:rPr>
      </w:pPr>
    </w:p>
    <w:p w14:paraId="425747EB" w14:textId="77777777" w:rsidR="000E58B6" w:rsidRDefault="000E58B6" w:rsidP="000E58B6">
      <w:pPr>
        <w:spacing w:after="0" w:line="276" w:lineRule="auto"/>
        <w:ind w:right="-568"/>
        <w:jc w:val="both"/>
        <w:rPr>
          <w:rFonts w:eastAsiaTheme="majorEastAsia" w:cstheme="minorHAnsi"/>
          <w:b/>
          <w:bCs/>
          <w:sz w:val="32"/>
          <w:szCs w:val="32"/>
          <w:u w:val="single"/>
        </w:rPr>
      </w:pPr>
    </w:p>
    <w:p w14:paraId="1AB86FAD" w14:textId="77777777" w:rsidR="000E58B6" w:rsidRDefault="000E58B6" w:rsidP="000E58B6">
      <w:pPr>
        <w:spacing w:after="0" w:line="276" w:lineRule="auto"/>
        <w:ind w:right="-568"/>
        <w:jc w:val="both"/>
        <w:rPr>
          <w:rFonts w:eastAsiaTheme="majorEastAsia" w:cstheme="minorHAnsi"/>
          <w:b/>
          <w:bCs/>
          <w:sz w:val="32"/>
          <w:szCs w:val="32"/>
          <w:u w:val="single"/>
        </w:rPr>
      </w:pPr>
    </w:p>
    <w:p w14:paraId="2913CF4B" w14:textId="77777777" w:rsidR="000E58B6" w:rsidRDefault="000E58B6" w:rsidP="000E58B6">
      <w:pPr>
        <w:spacing w:after="0" w:line="276" w:lineRule="auto"/>
        <w:ind w:right="-568"/>
        <w:jc w:val="both"/>
        <w:rPr>
          <w:rFonts w:eastAsiaTheme="majorEastAsia" w:cstheme="minorHAnsi"/>
          <w:b/>
          <w:bCs/>
          <w:sz w:val="32"/>
          <w:szCs w:val="32"/>
          <w:u w:val="single"/>
        </w:rPr>
      </w:pPr>
    </w:p>
    <w:p w14:paraId="53EC2A15" w14:textId="77777777" w:rsidR="000E58B6" w:rsidRDefault="000E58B6" w:rsidP="000E58B6">
      <w:pPr>
        <w:spacing w:after="0" w:line="276" w:lineRule="auto"/>
        <w:ind w:right="-568"/>
        <w:jc w:val="both"/>
        <w:rPr>
          <w:rFonts w:eastAsiaTheme="majorEastAsia" w:cstheme="minorHAnsi"/>
          <w:b/>
          <w:bCs/>
          <w:sz w:val="32"/>
          <w:szCs w:val="32"/>
          <w:u w:val="single"/>
        </w:rPr>
      </w:pPr>
    </w:p>
    <w:p w14:paraId="6684DB43" w14:textId="77777777" w:rsidR="000E58B6" w:rsidRDefault="000E58B6" w:rsidP="000E58B6">
      <w:pPr>
        <w:spacing w:after="0" w:line="276" w:lineRule="auto"/>
        <w:ind w:right="-568"/>
        <w:jc w:val="both"/>
        <w:rPr>
          <w:rFonts w:eastAsiaTheme="majorEastAsia" w:cstheme="minorHAnsi"/>
          <w:b/>
          <w:bCs/>
          <w:sz w:val="32"/>
          <w:szCs w:val="32"/>
          <w:u w:val="single"/>
        </w:rPr>
      </w:pPr>
    </w:p>
    <w:p w14:paraId="54439A77" w14:textId="77777777" w:rsidR="000E58B6" w:rsidRDefault="000E58B6" w:rsidP="000E58B6">
      <w:pPr>
        <w:spacing w:after="0" w:line="276" w:lineRule="auto"/>
        <w:ind w:right="-568"/>
        <w:jc w:val="both"/>
        <w:rPr>
          <w:rFonts w:eastAsiaTheme="majorEastAsia" w:cstheme="minorHAnsi"/>
          <w:b/>
          <w:bCs/>
          <w:sz w:val="32"/>
          <w:szCs w:val="32"/>
          <w:u w:val="single"/>
        </w:rPr>
      </w:pPr>
    </w:p>
    <w:p w14:paraId="1F44A1E9" w14:textId="11DC876A" w:rsidR="000E58B6" w:rsidRDefault="000C7304" w:rsidP="000E58B6">
      <w:pPr>
        <w:spacing w:after="0" w:line="276" w:lineRule="auto"/>
        <w:ind w:right="-568"/>
        <w:jc w:val="both"/>
        <w:rPr>
          <w:rFonts w:eastAsiaTheme="majorEastAsia" w:cstheme="minorHAnsi"/>
          <w:b/>
          <w:bCs/>
          <w:sz w:val="32"/>
          <w:szCs w:val="32"/>
          <w:u w:val="single"/>
        </w:rPr>
      </w:pPr>
      <w:r w:rsidRPr="00FD15A3">
        <w:rPr>
          <w:rFonts w:eastAsiaTheme="majorEastAsia" w:cstheme="minorHAnsi"/>
          <w:b/>
          <w:bCs/>
          <w:sz w:val="32"/>
          <w:szCs w:val="32"/>
          <w:u w:val="single"/>
        </w:rPr>
        <w:lastRenderedPageBreak/>
        <w:t>Evidencias:</w:t>
      </w:r>
    </w:p>
    <w:p w14:paraId="6B8E5995" w14:textId="77777777" w:rsidR="000E58B6" w:rsidRDefault="000C7304" w:rsidP="000E58B6">
      <w:pPr>
        <w:spacing w:after="0" w:line="276" w:lineRule="auto"/>
        <w:ind w:right="-568"/>
        <w:jc w:val="both"/>
        <w:rPr>
          <w:rFonts w:eastAsiaTheme="majorEastAsia" w:cstheme="minorHAnsi"/>
          <w:sz w:val="24"/>
          <w:szCs w:val="24"/>
        </w:rPr>
      </w:pPr>
      <w:r w:rsidRPr="00B959AC">
        <w:rPr>
          <w:rFonts w:eastAsiaTheme="majorEastAsia" w:cstheme="minorHAnsi"/>
          <w:sz w:val="24"/>
          <w:szCs w:val="24"/>
        </w:rPr>
        <w:t>Proceso de creación de la base de datos relacional usando</w:t>
      </w:r>
      <w:r w:rsidR="00B959AC" w:rsidRPr="00B959AC">
        <w:rPr>
          <w:rFonts w:eastAsiaTheme="majorEastAsia" w:cstheme="minorHAnsi"/>
          <w:sz w:val="24"/>
          <w:szCs w:val="24"/>
        </w:rPr>
        <w:t xml:space="preserve"> ORACLE</w:t>
      </w:r>
      <w:r w:rsidRPr="00B959AC">
        <w:rPr>
          <w:rFonts w:eastAsiaTheme="majorEastAsia" w:cstheme="minorHAnsi"/>
          <w:sz w:val="24"/>
          <w:szCs w:val="24"/>
        </w:rPr>
        <w:t xml:space="preserve"> DataModeler:</w:t>
      </w:r>
    </w:p>
    <w:p w14:paraId="23D216CE" w14:textId="77777777" w:rsidR="000E58B6" w:rsidRDefault="000E58B6" w:rsidP="000E58B6">
      <w:pPr>
        <w:spacing w:after="0" w:line="276" w:lineRule="auto"/>
        <w:ind w:right="-568"/>
        <w:jc w:val="both"/>
        <w:rPr>
          <w:rFonts w:eastAsiaTheme="majorEastAsia" w:cstheme="minorHAnsi"/>
          <w:sz w:val="24"/>
          <w:szCs w:val="24"/>
        </w:rPr>
      </w:pPr>
    </w:p>
    <w:p w14:paraId="61733154" w14:textId="049815A4" w:rsidR="00B959AC" w:rsidRPr="000E58B6" w:rsidRDefault="0006714E" w:rsidP="000E58B6">
      <w:pPr>
        <w:spacing w:after="0" w:line="276" w:lineRule="auto"/>
        <w:ind w:right="-568"/>
        <w:jc w:val="both"/>
        <w:rPr>
          <w:rFonts w:eastAsiaTheme="majorEastAsia" w:cstheme="minorHAnsi"/>
          <w:b/>
          <w:bCs/>
          <w:sz w:val="32"/>
          <w:szCs w:val="32"/>
          <w:u w:val="single"/>
        </w:rPr>
      </w:pPr>
      <w:r w:rsidRPr="00B959AC">
        <w:rPr>
          <w:rFonts w:eastAsiaTheme="majorEastAsia" w:cstheme="minorHAnsi"/>
          <w:sz w:val="24"/>
          <w:szCs w:val="24"/>
        </w:rPr>
        <w:t>Creación de tablas</w:t>
      </w:r>
      <w:r w:rsidR="00253FDB">
        <w:rPr>
          <w:rFonts w:eastAsiaTheme="majorEastAsia" w:cstheme="minorHAnsi"/>
          <w:sz w:val="24"/>
          <w:szCs w:val="24"/>
        </w:rPr>
        <w:t xml:space="preserve"> en modelo </w:t>
      </w:r>
      <w:r w:rsidR="005E76BD">
        <w:rPr>
          <w:rFonts w:eastAsiaTheme="majorEastAsia" w:cstheme="minorHAnsi"/>
          <w:sz w:val="24"/>
          <w:szCs w:val="24"/>
        </w:rPr>
        <w:t>lógico</w:t>
      </w:r>
      <w:r w:rsidRPr="00B959AC">
        <w:rPr>
          <w:rFonts w:eastAsiaTheme="majorEastAsia" w:cstheme="minorHAnsi"/>
          <w:sz w:val="24"/>
          <w:szCs w:val="24"/>
        </w:rPr>
        <w:t xml:space="preserve">: </w:t>
      </w:r>
    </w:p>
    <w:p w14:paraId="606C9A12" w14:textId="56A35604" w:rsidR="0006714E" w:rsidRPr="00B959AC" w:rsidRDefault="0006714E" w:rsidP="000E58B6">
      <w:pPr>
        <w:spacing w:after="0" w:line="276" w:lineRule="auto"/>
        <w:ind w:right="-568"/>
        <w:jc w:val="both"/>
        <w:rPr>
          <w:rFonts w:eastAsiaTheme="majorEastAsia" w:cstheme="minorHAnsi"/>
          <w:sz w:val="24"/>
          <w:szCs w:val="24"/>
        </w:rPr>
      </w:pPr>
      <w:r w:rsidRPr="00B959AC">
        <w:rPr>
          <w:rFonts w:eastAsiaTheme="majorEastAsia" w:cstheme="minorHAnsi"/>
          <w:sz w:val="24"/>
          <w:szCs w:val="24"/>
        </w:rPr>
        <w:t>Comenzamos el proceso de modelado creando las entidades principales que según nuestro criterio son las mas importantes para la creación de una base de datos relacional robusta</w:t>
      </w:r>
      <w:r w:rsidR="00B959AC" w:rsidRPr="00B959AC">
        <w:rPr>
          <w:rFonts w:eastAsiaTheme="majorEastAsia" w:cstheme="minorHAnsi"/>
          <w:sz w:val="24"/>
          <w:szCs w:val="24"/>
        </w:rPr>
        <w:t>, funcional y</w:t>
      </w:r>
      <w:r w:rsidRPr="00B959AC">
        <w:rPr>
          <w:rFonts w:eastAsiaTheme="majorEastAsia" w:cstheme="minorHAnsi"/>
          <w:sz w:val="24"/>
          <w:szCs w:val="24"/>
        </w:rPr>
        <w:t xml:space="preserve"> que pueda facilitar la búsqueda</w:t>
      </w:r>
      <w:r w:rsidR="00B959AC" w:rsidRPr="00B959AC">
        <w:rPr>
          <w:rFonts w:eastAsiaTheme="majorEastAsia" w:cstheme="minorHAnsi"/>
          <w:sz w:val="24"/>
          <w:szCs w:val="24"/>
        </w:rPr>
        <w:t>,</w:t>
      </w:r>
      <w:r w:rsidRPr="00B959AC">
        <w:rPr>
          <w:rFonts w:eastAsiaTheme="majorEastAsia" w:cstheme="minorHAnsi"/>
          <w:sz w:val="24"/>
          <w:szCs w:val="24"/>
        </w:rPr>
        <w:t xml:space="preserve"> consultas</w:t>
      </w:r>
      <w:r w:rsidR="00B959AC" w:rsidRPr="00B959AC">
        <w:rPr>
          <w:rFonts w:eastAsiaTheme="majorEastAsia" w:cstheme="minorHAnsi"/>
          <w:sz w:val="24"/>
          <w:szCs w:val="24"/>
        </w:rPr>
        <w:t xml:space="preserve"> y otros procesos</w:t>
      </w:r>
      <w:r w:rsidRPr="00B959AC">
        <w:rPr>
          <w:rFonts w:eastAsiaTheme="majorEastAsia" w:cstheme="minorHAnsi"/>
          <w:sz w:val="24"/>
          <w:szCs w:val="24"/>
        </w:rPr>
        <w:t xml:space="preserve"> que sea</w:t>
      </w:r>
      <w:r w:rsidR="00B959AC" w:rsidRPr="00B959AC">
        <w:rPr>
          <w:rFonts w:eastAsiaTheme="majorEastAsia" w:cstheme="minorHAnsi"/>
          <w:sz w:val="24"/>
          <w:szCs w:val="24"/>
        </w:rPr>
        <w:t>n</w:t>
      </w:r>
      <w:r w:rsidRPr="00B959AC">
        <w:rPr>
          <w:rFonts w:eastAsiaTheme="majorEastAsia" w:cstheme="minorHAnsi"/>
          <w:sz w:val="24"/>
          <w:szCs w:val="24"/>
        </w:rPr>
        <w:t xml:space="preserve"> necesari</w:t>
      </w:r>
      <w:r w:rsidR="00B959AC" w:rsidRPr="00B959AC">
        <w:rPr>
          <w:rFonts w:eastAsiaTheme="majorEastAsia" w:cstheme="minorHAnsi"/>
          <w:sz w:val="24"/>
          <w:szCs w:val="24"/>
        </w:rPr>
        <w:t>o</w:t>
      </w:r>
      <w:r w:rsidRPr="00B959AC">
        <w:rPr>
          <w:rFonts w:eastAsiaTheme="majorEastAsia" w:cstheme="minorHAnsi"/>
          <w:sz w:val="24"/>
          <w:szCs w:val="24"/>
        </w:rPr>
        <w:t xml:space="preserve">s para accedes a nuestra información. En segundo </w:t>
      </w:r>
      <w:r w:rsidR="00B959AC" w:rsidRPr="00B959AC">
        <w:rPr>
          <w:rFonts w:eastAsiaTheme="majorEastAsia" w:cstheme="minorHAnsi"/>
          <w:sz w:val="24"/>
          <w:szCs w:val="24"/>
        </w:rPr>
        <w:t>lugar,</w:t>
      </w:r>
      <w:r w:rsidRPr="00B959AC">
        <w:rPr>
          <w:rFonts w:eastAsiaTheme="majorEastAsia" w:cstheme="minorHAnsi"/>
          <w:sz w:val="24"/>
          <w:szCs w:val="24"/>
        </w:rPr>
        <w:t xml:space="preserve"> creamos los atributos</w:t>
      </w:r>
      <w:r w:rsidR="00B959AC" w:rsidRPr="00B959AC">
        <w:rPr>
          <w:rFonts w:eastAsiaTheme="majorEastAsia" w:cstheme="minorHAnsi"/>
          <w:sz w:val="24"/>
          <w:szCs w:val="24"/>
        </w:rPr>
        <w:t xml:space="preserve"> y establecemos el tipo de datos y el largo de estos, este proceso es de vital importancia, ya que de ellos obtendremos los preciados datos que más adelante necesitaremos para el desarrollo de nuestro sistema. En tercer lugar, establecemos las relaciones entre las tablas, un punto de vital importancia para poder accedes a la información mediante las consultas a la BBDD que se generaran en nuestro proyecto. </w:t>
      </w:r>
    </w:p>
    <w:p w14:paraId="4D57276D" w14:textId="038EA563" w:rsidR="004139B7" w:rsidRDefault="004139B7" w:rsidP="00B959AC">
      <w:pPr>
        <w:spacing w:after="0" w:line="276" w:lineRule="auto"/>
        <w:ind w:left="-426" w:right="-568"/>
        <w:jc w:val="both"/>
        <w:rPr>
          <w:rFonts w:eastAsiaTheme="majorEastAsia" w:cstheme="minorHAnsi"/>
          <w:color w:val="767171" w:themeColor="background2" w:themeShade="80"/>
          <w:sz w:val="24"/>
          <w:szCs w:val="24"/>
        </w:rPr>
      </w:pPr>
      <w:r>
        <w:rPr>
          <w:noProof/>
        </w:rPr>
        <w:drawing>
          <wp:inline distT="0" distB="0" distL="0" distR="0" wp14:anchorId="583E75E2" wp14:editId="29F08D29">
            <wp:extent cx="5934075" cy="2676525"/>
            <wp:effectExtent l="0" t="0" r="9525" b="9525"/>
            <wp:docPr id="1409680526"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680526" name="Imagen 14" descr="Diagrama&#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676525"/>
                    </a:xfrm>
                    <a:prstGeom prst="rect">
                      <a:avLst/>
                    </a:prstGeom>
                    <a:noFill/>
                    <a:ln>
                      <a:noFill/>
                    </a:ln>
                  </pic:spPr>
                </pic:pic>
              </a:graphicData>
            </a:graphic>
          </wp:inline>
        </w:drawing>
      </w:r>
    </w:p>
    <w:p w14:paraId="0811B88F" w14:textId="77777777" w:rsidR="00B959AC" w:rsidRDefault="00B959AC" w:rsidP="00EC0499">
      <w:pPr>
        <w:spacing w:after="0" w:line="276" w:lineRule="auto"/>
        <w:ind w:left="-426" w:right="-568"/>
        <w:jc w:val="both"/>
        <w:rPr>
          <w:noProof/>
          <w:sz w:val="24"/>
          <w:szCs w:val="24"/>
        </w:rPr>
      </w:pPr>
    </w:p>
    <w:p w14:paraId="3C49E3D4" w14:textId="77777777" w:rsidR="00B959AC" w:rsidRDefault="00B959AC" w:rsidP="00EC0499">
      <w:pPr>
        <w:spacing w:after="0" w:line="276" w:lineRule="auto"/>
        <w:ind w:left="-426" w:right="-568"/>
        <w:jc w:val="both"/>
        <w:rPr>
          <w:noProof/>
          <w:sz w:val="24"/>
          <w:szCs w:val="24"/>
        </w:rPr>
      </w:pPr>
    </w:p>
    <w:p w14:paraId="57A2790D" w14:textId="77777777" w:rsidR="00B959AC" w:rsidRDefault="00B959AC" w:rsidP="00EC0499">
      <w:pPr>
        <w:spacing w:after="0" w:line="276" w:lineRule="auto"/>
        <w:ind w:left="-426" w:right="-568"/>
        <w:jc w:val="both"/>
        <w:rPr>
          <w:noProof/>
          <w:sz w:val="24"/>
          <w:szCs w:val="24"/>
        </w:rPr>
      </w:pPr>
    </w:p>
    <w:p w14:paraId="2C54301B" w14:textId="77777777" w:rsidR="00B959AC" w:rsidRDefault="00B959AC" w:rsidP="00EC0499">
      <w:pPr>
        <w:spacing w:after="0" w:line="276" w:lineRule="auto"/>
        <w:ind w:left="-426" w:right="-568"/>
        <w:jc w:val="both"/>
        <w:rPr>
          <w:noProof/>
          <w:sz w:val="24"/>
          <w:szCs w:val="24"/>
        </w:rPr>
      </w:pPr>
    </w:p>
    <w:p w14:paraId="33D14105" w14:textId="77777777" w:rsidR="00B959AC" w:rsidRDefault="00B959AC" w:rsidP="00EC0499">
      <w:pPr>
        <w:spacing w:after="0" w:line="276" w:lineRule="auto"/>
        <w:ind w:left="-426" w:right="-568"/>
        <w:jc w:val="both"/>
        <w:rPr>
          <w:noProof/>
          <w:sz w:val="24"/>
          <w:szCs w:val="24"/>
        </w:rPr>
      </w:pPr>
    </w:p>
    <w:p w14:paraId="1AA90FA9" w14:textId="77777777" w:rsidR="00B959AC" w:rsidRDefault="00B959AC" w:rsidP="00EC0499">
      <w:pPr>
        <w:spacing w:after="0" w:line="276" w:lineRule="auto"/>
        <w:ind w:left="-426" w:right="-568"/>
        <w:jc w:val="both"/>
        <w:rPr>
          <w:noProof/>
          <w:sz w:val="24"/>
          <w:szCs w:val="24"/>
        </w:rPr>
      </w:pPr>
    </w:p>
    <w:p w14:paraId="0E7E1CFF" w14:textId="77777777" w:rsidR="00B959AC" w:rsidRDefault="00B959AC" w:rsidP="00EC0499">
      <w:pPr>
        <w:spacing w:after="0" w:line="276" w:lineRule="auto"/>
        <w:ind w:left="-426" w:right="-568"/>
        <w:jc w:val="both"/>
        <w:rPr>
          <w:noProof/>
          <w:sz w:val="24"/>
          <w:szCs w:val="24"/>
        </w:rPr>
      </w:pPr>
    </w:p>
    <w:p w14:paraId="69D6F565" w14:textId="77777777" w:rsidR="00B959AC" w:rsidRDefault="00B959AC" w:rsidP="00EC0499">
      <w:pPr>
        <w:spacing w:after="0" w:line="276" w:lineRule="auto"/>
        <w:ind w:left="-426" w:right="-568"/>
        <w:jc w:val="both"/>
        <w:rPr>
          <w:noProof/>
          <w:sz w:val="24"/>
          <w:szCs w:val="24"/>
        </w:rPr>
      </w:pPr>
    </w:p>
    <w:p w14:paraId="38CA5D7C" w14:textId="77777777" w:rsidR="00B959AC" w:rsidRDefault="00B959AC" w:rsidP="00EC0499">
      <w:pPr>
        <w:spacing w:after="0" w:line="276" w:lineRule="auto"/>
        <w:ind w:left="-426" w:right="-568"/>
        <w:jc w:val="both"/>
        <w:rPr>
          <w:noProof/>
          <w:sz w:val="24"/>
          <w:szCs w:val="24"/>
        </w:rPr>
      </w:pPr>
    </w:p>
    <w:p w14:paraId="0079D124" w14:textId="77777777" w:rsidR="00B959AC" w:rsidRDefault="00B959AC" w:rsidP="00EC0499">
      <w:pPr>
        <w:spacing w:after="0" w:line="276" w:lineRule="auto"/>
        <w:ind w:left="-426" w:right="-568"/>
        <w:jc w:val="both"/>
        <w:rPr>
          <w:noProof/>
          <w:sz w:val="24"/>
          <w:szCs w:val="24"/>
        </w:rPr>
      </w:pPr>
    </w:p>
    <w:p w14:paraId="5E25AB09" w14:textId="77777777" w:rsidR="00B959AC" w:rsidRDefault="00B959AC" w:rsidP="00EC0499">
      <w:pPr>
        <w:spacing w:after="0" w:line="276" w:lineRule="auto"/>
        <w:ind w:left="-426" w:right="-568"/>
        <w:jc w:val="both"/>
        <w:rPr>
          <w:noProof/>
          <w:sz w:val="24"/>
          <w:szCs w:val="24"/>
        </w:rPr>
      </w:pPr>
    </w:p>
    <w:p w14:paraId="5A39325E" w14:textId="77777777" w:rsidR="00B959AC" w:rsidRDefault="00B959AC" w:rsidP="00EC0499">
      <w:pPr>
        <w:spacing w:after="0" w:line="276" w:lineRule="auto"/>
        <w:ind w:left="-426" w:right="-568"/>
        <w:jc w:val="both"/>
        <w:rPr>
          <w:noProof/>
          <w:sz w:val="24"/>
          <w:szCs w:val="24"/>
        </w:rPr>
      </w:pPr>
    </w:p>
    <w:p w14:paraId="5694BF0D" w14:textId="77777777" w:rsidR="00B959AC" w:rsidRDefault="00B959AC" w:rsidP="00EC0499">
      <w:pPr>
        <w:spacing w:after="0" w:line="276" w:lineRule="auto"/>
        <w:ind w:left="-426" w:right="-568"/>
        <w:jc w:val="both"/>
        <w:rPr>
          <w:noProof/>
          <w:sz w:val="24"/>
          <w:szCs w:val="24"/>
        </w:rPr>
      </w:pPr>
    </w:p>
    <w:p w14:paraId="1085964F" w14:textId="77777777" w:rsidR="005E76BD" w:rsidRDefault="005E76BD" w:rsidP="00253FDB">
      <w:pPr>
        <w:spacing w:after="0" w:line="276" w:lineRule="auto"/>
        <w:ind w:left="-426" w:right="-568"/>
        <w:jc w:val="both"/>
        <w:rPr>
          <w:noProof/>
          <w:sz w:val="24"/>
          <w:szCs w:val="24"/>
        </w:rPr>
      </w:pPr>
    </w:p>
    <w:p w14:paraId="1C25A07C" w14:textId="7ABAEC2F" w:rsidR="005E76BD" w:rsidRDefault="005E76BD" w:rsidP="00253FDB">
      <w:pPr>
        <w:spacing w:after="0" w:line="276" w:lineRule="auto"/>
        <w:ind w:left="-426" w:right="-568"/>
        <w:jc w:val="both"/>
        <w:rPr>
          <w:noProof/>
          <w:sz w:val="24"/>
          <w:szCs w:val="24"/>
        </w:rPr>
      </w:pPr>
      <w:r>
        <w:rPr>
          <w:noProof/>
          <w:sz w:val="24"/>
          <w:szCs w:val="24"/>
        </w:rPr>
        <w:lastRenderedPageBreak/>
        <w:t>Modelo Relacional:</w:t>
      </w:r>
    </w:p>
    <w:p w14:paraId="6F543588" w14:textId="5982F889" w:rsidR="00B959AC" w:rsidRDefault="00B959AC" w:rsidP="00253FDB">
      <w:pPr>
        <w:spacing w:after="0" w:line="276" w:lineRule="auto"/>
        <w:ind w:left="-426" w:right="-568"/>
        <w:jc w:val="both"/>
        <w:rPr>
          <w:noProof/>
          <w:sz w:val="24"/>
          <w:szCs w:val="24"/>
        </w:rPr>
      </w:pPr>
      <w:r>
        <w:rPr>
          <w:noProof/>
          <w:sz w:val="24"/>
          <w:szCs w:val="24"/>
        </w:rPr>
        <w:t xml:space="preserve">Realizando un proceso de ingenieria que </w:t>
      </w:r>
      <w:r w:rsidR="00253FDB">
        <w:rPr>
          <w:noProof/>
          <w:sz w:val="24"/>
          <w:szCs w:val="24"/>
        </w:rPr>
        <w:t>l</w:t>
      </w:r>
      <w:r>
        <w:rPr>
          <w:noProof/>
          <w:sz w:val="24"/>
          <w:szCs w:val="24"/>
        </w:rPr>
        <w:t>a misma herramienta de oracle</w:t>
      </w:r>
      <w:r w:rsidR="00253FDB">
        <w:rPr>
          <w:noProof/>
          <w:sz w:val="24"/>
          <w:szCs w:val="24"/>
        </w:rPr>
        <w:t xml:space="preserve"> DataModeler</w:t>
      </w:r>
      <w:r>
        <w:rPr>
          <w:noProof/>
          <w:sz w:val="24"/>
          <w:szCs w:val="24"/>
        </w:rPr>
        <w:t xml:space="preserve"> nos proporci</w:t>
      </w:r>
      <w:r w:rsidR="00253FDB">
        <w:rPr>
          <w:noProof/>
          <w:sz w:val="24"/>
          <w:szCs w:val="24"/>
        </w:rPr>
        <w:t>ona podemos pasar del modelo logico a un modelo relacional, el que nos mostrara como se han establecido las relacione entre las tablas que creamos en el modelo logico(modelo anterior). Con esta ingenieria podemos verificar que las relaciones entre las tablas estan bien establecidas, revisando las relaciones entre las tablas y sus claves primaria y foranes como se puede apreciar en la captura de pantalla</w:t>
      </w:r>
    </w:p>
    <w:p w14:paraId="59AEB5A2" w14:textId="66C0CEFA" w:rsidR="000C7304" w:rsidRDefault="004139B7" w:rsidP="00EC0499">
      <w:pPr>
        <w:spacing w:after="0" w:line="276" w:lineRule="auto"/>
        <w:ind w:left="-426" w:right="-568"/>
        <w:jc w:val="both"/>
        <w:rPr>
          <w:rFonts w:eastAsiaTheme="majorEastAsia" w:cstheme="minorHAnsi"/>
          <w:color w:val="767171" w:themeColor="background2" w:themeShade="80"/>
          <w:sz w:val="24"/>
          <w:szCs w:val="24"/>
        </w:rPr>
      </w:pPr>
      <w:r>
        <w:rPr>
          <w:noProof/>
        </w:rPr>
        <w:drawing>
          <wp:inline distT="0" distB="0" distL="0" distR="0" wp14:anchorId="0A398529" wp14:editId="183489C5">
            <wp:extent cx="5991225" cy="3800475"/>
            <wp:effectExtent l="0" t="0" r="9525" b="9525"/>
            <wp:docPr id="1167217976"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217976" name="Imagen 15" descr="Diagram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91225" cy="3800475"/>
                    </a:xfrm>
                    <a:prstGeom prst="rect">
                      <a:avLst/>
                    </a:prstGeom>
                    <a:noFill/>
                    <a:ln>
                      <a:noFill/>
                    </a:ln>
                  </pic:spPr>
                </pic:pic>
              </a:graphicData>
            </a:graphic>
          </wp:inline>
        </w:drawing>
      </w:r>
    </w:p>
    <w:p w14:paraId="2D22970C" w14:textId="59E738A6" w:rsidR="004139B7" w:rsidRDefault="00253FDB" w:rsidP="00EC0499">
      <w:pPr>
        <w:spacing w:after="0" w:line="276" w:lineRule="auto"/>
        <w:ind w:left="-426" w:right="-568"/>
        <w:jc w:val="both"/>
        <w:rPr>
          <w:rFonts w:eastAsiaTheme="majorEastAsia" w:cstheme="minorHAnsi"/>
          <w:color w:val="767171" w:themeColor="background2" w:themeShade="80"/>
          <w:sz w:val="24"/>
          <w:szCs w:val="24"/>
        </w:rPr>
      </w:pPr>
      <w:r>
        <w:rPr>
          <w:rFonts w:eastAsiaTheme="majorEastAsia" w:cstheme="minorHAnsi"/>
          <w:color w:val="767171" w:themeColor="background2" w:themeShade="80"/>
          <w:sz w:val="24"/>
          <w:szCs w:val="24"/>
        </w:rPr>
        <w:t xml:space="preserve"> El tercer paso es generar el script de creación de las tablas con la herramienta que esta integrada en Oracle DataModeler lo que nos entrega el código (DDL) </w:t>
      </w:r>
      <w:r w:rsidRPr="00253FDB">
        <w:rPr>
          <w:rFonts w:eastAsiaTheme="majorEastAsia" w:cstheme="minorHAnsi"/>
          <w:color w:val="767171" w:themeColor="background2" w:themeShade="80"/>
          <w:sz w:val="24"/>
          <w:szCs w:val="24"/>
        </w:rPr>
        <w:t xml:space="preserve">Data Definition Language" (Lenguaje de Definición de Datos), que es una parte del lenguaje SQL utilizado para definir y modificar la estructura de las bases de datos y los objetos en ellas. Los comandos DDL más comunes incluyen </w:t>
      </w:r>
      <w:r w:rsidRPr="00253FDB">
        <w:rPr>
          <w:rFonts w:eastAsiaTheme="majorEastAsia" w:cstheme="minorHAnsi"/>
          <w:b/>
          <w:bCs/>
          <w:color w:val="767171" w:themeColor="background2" w:themeShade="80"/>
          <w:sz w:val="24"/>
          <w:szCs w:val="24"/>
        </w:rPr>
        <w:t>CREATE</w:t>
      </w:r>
      <w:r w:rsidRPr="00253FDB">
        <w:rPr>
          <w:rFonts w:eastAsiaTheme="majorEastAsia" w:cstheme="minorHAnsi"/>
          <w:color w:val="767171" w:themeColor="background2" w:themeShade="80"/>
          <w:sz w:val="24"/>
          <w:szCs w:val="24"/>
        </w:rPr>
        <w:t xml:space="preserve">, </w:t>
      </w:r>
      <w:r w:rsidRPr="00253FDB">
        <w:rPr>
          <w:rFonts w:eastAsiaTheme="majorEastAsia" w:cstheme="minorHAnsi"/>
          <w:b/>
          <w:bCs/>
          <w:color w:val="767171" w:themeColor="background2" w:themeShade="80"/>
          <w:sz w:val="24"/>
          <w:szCs w:val="24"/>
        </w:rPr>
        <w:t>ALTER</w:t>
      </w:r>
      <w:r w:rsidRPr="00253FDB">
        <w:rPr>
          <w:rFonts w:eastAsiaTheme="majorEastAsia" w:cstheme="minorHAnsi"/>
          <w:color w:val="767171" w:themeColor="background2" w:themeShade="80"/>
          <w:sz w:val="24"/>
          <w:szCs w:val="24"/>
        </w:rPr>
        <w:t xml:space="preserve">, </w:t>
      </w:r>
      <w:r w:rsidRPr="00253FDB">
        <w:rPr>
          <w:rFonts w:eastAsiaTheme="majorEastAsia" w:cstheme="minorHAnsi"/>
          <w:b/>
          <w:bCs/>
          <w:color w:val="767171" w:themeColor="background2" w:themeShade="80"/>
          <w:sz w:val="24"/>
          <w:szCs w:val="24"/>
        </w:rPr>
        <w:t>DROP</w:t>
      </w:r>
      <w:r w:rsidRPr="00253FDB">
        <w:rPr>
          <w:rFonts w:eastAsiaTheme="majorEastAsia" w:cstheme="minorHAnsi"/>
          <w:color w:val="767171" w:themeColor="background2" w:themeShade="80"/>
          <w:sz w:val="24"/>
          <w:szCs w:val="24"/>
        </w:rPr>
        <w:t xml:space="preserve">, </w:t>
      </w:r>
      <w:r w:rsidRPr="00253FDB">
        <w:rPr>
          <w:rFonts w:eastAsiaTheme="majorEastAsia" w:cstheme="minorHAnsi"/>
          <w:b/>
          <w:bCs/>
          <w:color w:val="767171" w:themeColor="background2" w:themeShade="80"/>
          <w:sz w:val="24"/>
          <w:szCs w:val="24"/>
        </w:rPr>
        <w:t>TRUNCATE</w:t>
      </w:r>
      <w:r w:rsidRPr="00253FDB">
        <w:rPr>
          <w:rFonts w:eastAsiaTheme="majorEastAsia" w:cstheme="minorHAnsi"/>
          <w:color w:val="767171" w:themeColor="background2" w:themeShade="80"/>
          <w:sz w:val="24"/>
          <w:szCs w:val="24"/>
        </w:rPr>
        <w:t xml:space="preserve">, </w:t>
      </w:r>
      <w:r w:rsidRPr="00253FDB">
        <w:rPr>
          <w:rFonts w:eastAsiaTheme="majorEastAsia" w:cstheme="minorHAnsi"/>
          <w:b/>
          <w:bCs/>
          <w:color w:val="767171" w:themeColor="background2" w:themeShade="80"/>
          <w:sz w:val="24"/>
          <w:szCs w:val="24"/>
        </w:rPr>
        <w:t>COMMENT</w:t>
      </w:r>
      <w:r w:rsidRPr="00253FDB">
        <w:rPr>
          <w:rFonts w:eastAsiaTheme="majorEastAsia" w:cstheme="minorHAnsi"/>
          <w:color w:val="767171" w:themeColor="background2" w:themeShade="80"/>
          <w:sz w:val="24"/>
          <w:szCs w:val="24"/>
        </w:rPr>
        <w:t xml:space="preserve">, y </w:t>
      </w:r>
      <w:r w:rsidRPr="00253FDB">
        <w:rPr>
          <w:rFonts w:eastAsiaTheme="majorEastAsia" w:cstheme="minorHAnsi"/>
          <w:b/>
          <w:bCs/>
          <w:color w:val="767171" w:themeColor="background2" w:themeShade="80"/>
          <w:sz w:val="24"/>
          <w:szCs w:val="24"/>
        </w:rPr>
        <w:t>RENAME</w:t>
      </w:r>
      <w:r w:rsidRPr="00253FDB">
        <w:rPr>
          <w:rFonts w:eastAsiaTheme="majorEastAsia" w:cstheme="minorHAnsi"/>
          <w:color w:val="767171" w:themeColor="background2" w:themeShade="80"/>
          <w:sz w:val="24"/>
          <w:szCs w:val="24"/>
        </w:rPr>
        <w:t>.</w:t>
      </w:r>
      <w:r>
        <w:rPr>
          <w:rFonts w:eastAsiaTheme="majorEastAsia" w:cstheme="minorHAnsi"/>
          <w:color w:val="767171" w:themeColor="background2" w:themeShade="80"/>
          <w:sz w:val="24"/>
          <w:szCs w:val="24"/>
        </w:rPr>
        <w:t xml:space="preserve"> Con este código </w:t>
      </w:r>
      <w:r w:rsidR="005E76BD">
        <w:rPr>
          <w:rFonts w:eastAsiaTheme="majorEastAsia" w:cstheme="minorHAnsi"/>
          <w:color w:val="767171" w:themeColor="background2" w:themeShade="80"/>
          <w:sz w:val="24"/>
          <w:szCs w:val="24"/>
        </w:rPr>
        <w:t>y la</w:t>
      </w:r>
      <w:r>
        <w:rPr>
          <w:rFonts w:eastAsiaTheme="majorEastAsia" w:cstheme="minorHAnsi"/>
          <w:color w:val="767171" w:themeColor="background2" w:themeShade="80"/>
          <w:sz w:val="24"/>
          <w:szCs w:val="24"/>
        </w:rPr>
        <w:t xml:space="preserve"> información entregada por el sistema de Oracle ya podemos hacer las modificaciones para </w:t>
      </w:r>
      <w:r w:rsidR="00C15A8B">
        <w:rPr>
          <w:rFonts w:eastAsiaTheme="majorEastAsia" w:cstheme="minorHAnsi"/>
          <w:color w:val="767171" w:themeColor="background2" w:themeShade="80"/>
          <w:sz w:val="24"/>
          <w:szCs w:val="24"/>
        </w:rPr>
        <w:t>gestionar la creación de la BBDD en MySQL modificando algunos elementos de la sintaxis de Oracle para que sea compatible con MYSQL</w:t>
      </w:r>
    </w:p>
    <w:p w14:paraId="079F293F" w14:textId="77777777" w:rsidR="00253FDB" w:rsidRDefault="00253FDB" w:rsidP="00EC0499">
      <w:pPr>
        <w:spacing w:after="0" w:line="276" w:lineRule="auto"/>
        <w:ind w:left="-426" w:right="-568"/>
        <w:jc w:val="both"/>
        <w:rPr>
          <w:rFonts w:eastAsiaTheme="majorEastAsia" w:cstheme="minorHAnsi"/>
          <w:b/>
          <w:bCs/>
          <w:sz w:val="24"/>
          <w:szCs w:val="24"/>
        </w:rPr>
      </w:pPr>
    </w:p>
    <w:p w14:paraId="50ED989E" w14:textId="77777777" w:rsidR="00253FDB" w:rsidRDefault="00253FDB" w:rsidP="00EC0499">
      <w:pPr>
        <w:spacing w:after="0" w:line="276" w:lineRule="auto"/>
        <w:ind w:left="-426" w:right="-568"/>
        <w:jc w:val="both"/>
        <w:rPr>
          <w:rFonts w:eastAsiaTheme="majorEastAsia" w:cstheme="minorHAnsi"/>
          <w:b/>
          <w:bCs/>
          <w:sz w:val="24"/>
          <w:szCs w:val="24"/>
        </w:rPr>
      </w:pPr>
    </w:p>
    <w:p w14:paraId="420377FC" w14:textId="77777777" w:rsidR="00253FDB" w:rsidRDefault="00253FDB" w:rsidP="00EC0499">
      <w:pPr>
        <w:spacing w:after="0" w:line="276" w:lineRule="auto"/>
        <w:ind w:left="-426" w:right="-568"/>
        <w:jc w:val="both"/>
        <w:rPr>
          <w:rFonts w:eastAsiaTheme="majorEastAsia" w:cstheme="minorHAnsi"/>
          <w:b/>
          <w:bCs/>
          <w:sz w:val="24"/>
          <w:szCs w:val="24"/>
        </w:rPr>
      </w:pPr>
    </w:p>
    <w:p w14:paraId="2AAB334C" w14:textId="77777777" w:rsidR="00253FDB" w:rsidRDefault="00253FDB" w:rsidP="00EC0499">
      <w:pPr>
        <w:spacing w:after="0" w:line="276" w:lineRule="auto"/>
        <w:ind w:left="-426" w:right="-568"/>
        <w:jc w:val="both"/>
        <w:rPr>
          <w:rFonts w:eastAsiaTheme="majorEastAsia" w:cstheme="minorHAnsi"/>
          <w:b/>
          <w:bCs/>
          <w:sz w:val="24"/>
          <w:szCs w:val="24"/>
        </w:rPr>
      </w:pPr>
    </w:p>
    <w:p w14:paraId="7A1E2EB6" w14:textId="77777777" w:rsidR="00253FDB" w:rsidRDefault="00253FDB" w:rsidP="00EC0499">
      <w:pPr>
        <w:spacing w:after="0" w:line="276" w:lineRule="auto"/>
        <w:ind w:left="-426" w:right="-568"/>
        <w:jc w:val="both"/>
        <w:rPr>
          <w:rFonts w:eastAsiaTheme="majorEastAsia" w:cstheme="minorHAnsi"/>
          <w:b/>
          <w:bCs/>
          <w:sz w:val="24"/>
          <w:szCs w:val="24"/>
        </w:rPr>
      </w:pPr>
    </w:p>
    <w:p w14:paraId="6C6542F3" w14:textId="77777777" w:rsidR="00253FDB" w:rsidRDefault="00253FDB" w:rsidP="00EC0499">
      <w:pPr>
        <w:spacing w:after="0" w:line="276" w:lineRule="auto"/>
        <w:ind w:left="-426" w:right="-568"/>
        <w:jc w:val="both"/>
        <w:rPr>
          <w:rFonts w:eastAsiaTheme="majorEastAsia" w:cstheme="minorHAnsi"/>
          <w:b/>
          <w:bCs/>
          <w:sz w:val="24"/>
          <w:szCs w:val="24"/>
        </w:rPr>
      </w:pPr>
    </w:p>
    <w:p w14:paraId="6CB9180D" w14:textId="77777777" w:rsidR="00253FDB" w:rsidRDefault="00253FDB" w:rsidP="00EC0499">
      <w:pPr>
        <w:spacing w:after="0" w:line="276" w:lineRule="auto"/>
        <w:ind w:left="-426" w:right="-568"/>
        <w:jc w:val="both"/>
        <w:rPr>
          <w:rFonts w:eastAsiaTheme="majorEastAsia" w:cstheme="minorHAnsi"/>
          <w:b/>
          <w:bCs/>
          <w:sz w:val="24"/>
          <w:szCs w:val="24"/>
        </w:rPr>
      </w:pPr>
    </w:p>
    <w:p w14:paraId="505FEE9D" w14:textId="0EDD623C" w:rsidR="000C7304" w:rsidRDefault="000C7304" w:rsidP="005E76BD">
      <w:pPr>
        <w:spacing w:after="0" w:line="276" w:lineRule="auto"/>
        <w:ind w:right="-568"/>
        <w:jc w:val="both"/>
        <w:rPr>
          <w:rFonts w:eastAsiaTheme="majorEastAsia" w:cstheme="minorHAnsi"/>
          <w:b/>
          <w:bCs/>
          <w:sz w:val="24"/>
          <w:szCs w:val="24"/>
        </w:rPr>
      </w:pPr>
      <w:r w:rsidRPr="00FD15A3">
        <w:rPr>
          <w:rFonts w:eastAsiaTheme="majorEastAsia" w:cstheme="minorHAnsi"/>
          <w:b/>
          <w:bCs/>
          <w:sz w:val="24"/>
          <w:szCs w:val="24"/>
        </w:rPr>
        <w:lastRenderedPageBreak/>
        <w:t>Proceso de creación de interfaz de usuario (Frontend)</w:t>
      </w:r>
    </w:p>
    <w:p w14:paraId="609B05E0" w14:textId="77777777" w:rsidR="00D37E76" w:rsidRDefault="00D37E76" w:rsidP="00EC0499">
      <w:pPr>
        <w:spacing w:after="0" w:line="276" w:lineRule="auto"/>
        <w:ind w:left="-426" w:right="-568"/>
        <w:jc w:val="both"/>
        <w:rPr>
          <w:rFonts w:eastAsiaTheme="majorEastAsia" w:cstheme="minorHAnsi"/>
          <w:b/>
          <w:bCs/>
          <w:sz w:val="24"/>
          <w:szCs w:val="24"/>
        </w:rPr>
      </w:pPr>
    </w:p>
    <w:p w14:paraId="69E7D15C" w14:textId="0F18541F" w:rsidR="00D37E76" w:rsidRPr="00D37E76" w:rsidRDefault="00D37E76" w:rsidP="005E76BD">
      <w:pPr>
        <w:spacing w:after="0" w:line="276" w:lineRule="auto"/>
        <w:ind w:right="-568"/>
        <w:jc w:val="both"/>
        <w:rPr>
          <w:rFonts w:eastAsiaTheme="majorEastAsia" w:cstheme="minorHAnsi"/>
          <w:sz w:val="24"/>
          <w:szCs w:val="24"/>
        </w:rPr>
      </w:pPr>
      <w:r w:rsidRPr="00D37E76">
        <w:rPr>
          <w:rFonts w:eastAsiaTheme="majorEastAsia" w:cstheme="minorHAnsi"/>
          <w:sz w:val="24"/>
          <w:szCs w:val="24"/>
        </w:rPr>
        <w:t xml:space="preserve">Pantalla de </w:t>
      </w:r>
      <w:r>
        <w:rPr>
          <w:rFonts w:eastAsiaTheme="majorEastAsia" w:cstheme="minorHAnsi"/>
          <w:sz w:val="24"/>
          <w:szCs w:val="24"/>
        </w:rPr>
        <w:t>inicio de inventario en donde podemos apreciar las distintas opciones de ingreso al sistema, y un carrusel informativo de los distintos usos que este tiene.</w:t>
      </w:r>
    </w:p>
    <w:p w14:paraId="70FF608E" w14:textId="77777777" w:rsidR="00EC0499" w:rsidRPr="00EC0499" w:rsidRDefault="00EC0499" w:rsidP="00EC0499">
      <w:pPr>
        <w:spacing w:after="0" w:line="276" w:lineRule="auto"/>
        <w:ind w:left="-426" w:right="-568"/>
        <w:jc w:val="both"/>
        <w:rPr>
          <w:rFonts w:eastAsiaTheme="majorEastAsia" w:cstheme="minorHAnsi"/>
          <w:color w:val="767171" w:themeColor="background2" w:themeShade="80"/>
          <w:sz w:val="24"/>
          <w:szCs w:val="24"/>
        </w:rPr>
      </w:pPr>
    </w:p>
    <w:p w14:paraId="44C057E5" w14:textId="496F8A15" w:rsidR="001202BF" w:rsidRDefault="000C7304">
      <w:r>
        <w:rPr>
          <w:noProof/>
        </w:rPr>
        <w:drawing>
          <wp:inline distT="0" distB="0" distL="0" distR="0" wp14:anchorId="0F8B5D55" wp14:editId="66EDE97E">
            <wp:extent cx="5400040" cy="2579370"/>
            <wp:effectExtent l="0" t="0" r="0" b="0"/>
            <wp:docPr id="1339478046" name="Imagen 7" descr="Captura de pantalla de un celular con la foto de una person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478046" name="Imagen 7" descr="Captura de pantalla de un celular con la foto de una persona&#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2579370"/>
                    </a:xfrm>
                    <a:prstGeom prst="rect">
                      <a:avLst/>
                    </a:prstGeom>
                    <a:noFill/>
                    <a:ln>
                      <a:noFill/>
                    </a:ln>
                  </pic:spPr>
                </pic:pic>
              </a:graphicData>
            </a:graphic>
          </wp:inline>
        </w:drawing>
      </w:r>
    </w:p>
    <w:p w14:paraId="386D3012" w14:textId="77777777" w:rsidR="00AE4255" w:rsidRDefault="00AE4255"/>
    <w:p w14:paraId="5863B33F" w14:textId="77777777" w:rsidR="00AE4255" w:rsidRDefault="00AE4255">
      <w:pPr>
        <w:rPr>
          <w:b/>
          <w:bCs/>
        </w:rPr>
      </w:pPr>
    </w:p>
    <w:p w14:paraId="491C1C7E" w14:textId="28AD9652" w:rsidR="000C7304" w:rsidRDefault="000C7304">
      <w:pPr>
        <w:rPr>
          <w:b/>
          <w:bCs/>
        </w:rPr>
      </w:pPr>
      <w:r w:rsidRPr="00FD15A3">
        <w:rPr>
          <w:b/>
          <w:bCs/>
        </w:rPr>
        <w:t>Lista que llama a los medicamentos de acuerdo con sus descripciones, posteriormente se implementara backend en esta sección:</w:t>
      </w:r>
    </w:p>
    <w:p w14:paraId="28418936" w14:textId="4FB70975" w:rsidR="00AE4255" w:rsidRPr="00AE4255" w:rsidRDefault="00AE4255">
      <w:pPr>
        <w:rPr>
          <w:sz w:val="24"/>
          <w:szCs w:val="24"/>
        </w:rPr>
      </w:pPr>
      <w:r>
        <w:rPr>
          <w:sz w:val="24"/>
          <w:szCs w:val="24"/>
        </w:rPr>
        <w:t>Aquí podemos apreciar la lista de los medicamentos en existencia y las alertas de los medicamentos que están más próximos a vencer(30 días) en color rojo, para llamar la atención de los usuarios.</w:t>
      </w:r>
    </w:p>
    <w:p w14:paraId="77E7D017" w14:textId="77777777" w:rsidR="00AE4255" w:rsidRPr="00FD15A3" w:rsidRDefault="00AE4255">
      <w:pPr>
        <w:rPr>
          <w:b/>
          <w:bCs/>
        </w:rPr>
      </w:pPr>
    </w:p>
    <w:p w14:paraId="63C0A88D" w14:textId="77777777" w:rsidR="005E76BD" w:rsidRDefault="000C7304">
      <w:r>
        <w:rPr>
          <w:noProof/>
        </w:rPr>
        <w:drawing>
          <wp:inline distT="0" distB="0" distL="0" distR="0" wp14:anchorId="4234594B" wp14:editId="2519B97E">
            <wp:extent cx="5400040" cy="2581910"/>
            <wp:effectExtent l="0" t="0" r="0" b="8890"/>
            <wp:docPr id="1175687684" name="Imagen 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687684" name="Imagen 8" descr="Interfaz de usuario gráfica&#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2581910"/>
                    </a:xfrm>
                    <a:prstGeom prst="rect">
                      <a:avLst/>
                    </a:prstGeom>
                    <a:noFill/>
                    <a:ln>
                      <a:noFill/>
                    </a:ln>
                  </pic:spPr>
                </pic:pic>
              </a:graphicData>
            </a:graphic>
          </wp:inline>
        </w:drawing>
      </w:r>
    </w:p>
    <w:p w14:paraId="7BFB73CF" w14:textId="4D3F1FEF" w:rsidR="000C7304" w:rsidRPr="005E76BD" w:rsidRDefault="000C7304">
      <w:r w:rsidRPr="00FD15A3">
        <w:rPr>
          <w:b/>
          <w:bCs/>
        </w:rPr>
        <w:lastRenderedPageBreak/>
        <w:t xml:space="preserve">Sección </w:t>
      </w:r>
      <w:r w:rsidR="005E76BD">
        <w:rPr>
          <w:b/>
          <w:bCs/>
        </w:rPr>
        <w:t xml:space="preserve">de búsqueda de </w:t>
      </w:r>
      <w:r w:rsidR="005E76BD" w:rsidRPr="00FD15A3">
        <w:rPr>
          <w:b/>
          <w:bCs/>
        </w:rPr>
        <w:t>medicament</w:t>
      </w:r>
      <w:r w:rsidR="005E76BD">
        <w:rPr>
          <w:b/>
          <w:bCs/>
        </w:rPr>
        <w:t>os</w:t>
      </w:r>
      <w:r w:rsidRPr="00FD15A3">
        <w:rPr>
          <w:b/>
          <w:bCs/>
        </w:rPr>
        <w:t xml:space="preserve"> con el código de barras</w:t>
      </w:r>
      <w:r w:rsidR="005E76BD">
        <w:rPr>
          <w:b/>
          <w:bCs/>
        </w:rPr>
        <w:t xml:space="preserve"> o digitando el código manualmente</w:t>
      </w:r>
      <w:r w:rsidRPr="00FD15A3">
        <w:rPr>
          <w:b/>
          <w:bCs/>
        </w:rPr>
        <w:t>:</w:t>
      </w:r>
    </w:p>
    <w:p w14:paraId="662D5699" w14:textId="0120A099" w:rsidR="00AE4255" w:rsidRPr="00AE4255" w:rsidRDefault="00262323">
      <w:pPr>
        <w:rPr>
          <w:sz w:val="24"/>
          <w:szCs w:val="24"/>
        </w:rPr>
      </w:pPr>
      <w:r w:rsidRPr="00262323">
        <w:rPr>
          <w:sz w:val="24"/>
          <w:szCs w:val="24"/>
        </w:rPr>
        <w:t>En esta</w:t>
      </w:r>
      <w:r>
        <w:rPr>
          <w:b/>
          <w:bCs/>
        </w:rPr>
        <w:t xml:space="preserve"> </w:t>
      </w:r>
      <w:r w:rsidR="00AE4255">
        <w:rPr>
          <w:sz w:val="24"/>
          <w:szCs w:val="24"/>
        </w:rPr>
        <w:t>pantalla apreciamos el buscador de medicamentos en el cual se puede introducir manualmente el código del medicamento o bien escanear el medicamento para realizar la búsqueda en</w:t>
      </w:r>
      <w:r>
        <w:rPr>
          <w:sz w:val="24"/>
          <w:szCs w:val="24"/>
        </w:rPr>
        <w:t xml:space="preserve"> la base de datos que por defecto nos entrega el framework django</w:t>
      </w:r>
      <w:r w:rsidR="005E76BD">
        <w:rPr>
          <w:sz w:val="24"/>
          <w:szCs w:val="24"/>
        </w:rPr>
        <w:t>(</w:t>
      </w:r>
      <w:r w:rsidR="005E76BD" w:rsidRPr="005E76BD">
        <w:rPr>
          <w:sz w:val="24"/>
          <w:szCs w:val="24"/>
        </w:rPr>
        <w:t>SQLite</w:t>
      </w:r>
      <w:r w:rsidR="005E76BD">
        <w:rPr>
          <w:sz w:val="24"/>
          <w:szCs w:val="24"/>
        </w:rPr>
        <w:t>)</w:t>
      </w:r>
      <w:r>
        <w:rPr>
          <w:sz w:val="24"/>
          <w:szCs w:val="24"/>
        </w:rPr>
        <w:t>.</w:t>
      </w:r>
      <w:r w:rsidR="00AE4255">
        <w:rPr>
          <w:sz w:val="24"/>
          <w:szCs w:val="24"/>
        </w:rPr>
        <w:t xml:space="preserve"> </w:t>
      </w:r>
    </w:p>
    <w:p w14:paraId="2D79AFEC" w14:textId="4FC09A61" w:rsidR="000C7304" w:rsidRDefault="000C7304">
      <w:r>
        <w:rPr>
          <w:noProof/>
        </w:rPr>
        <w:drawing>
          <wp:inline distT="0" distB="0" distL="0" distR="0" wp14:anchorId="0E65E5FF" wp14:editId="5E7762E4">
            <wp:extent cx="5400040" cy="2576195"/>
            <wp:effectExtent l="0" t="0" r="0" b="0"/>
            <wp:docPr id="1024092182" name="Imagen 9"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92182" name="Imagen 9" descr="Interfaz de usuario gráfica, Aplicación, Sitio web&#10;&#10;Descripción generada automá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2576195"/>
                    </a:xfrm>
                    <a:prstGeom prst="rect">
                      <a:avLst/>
                    </a:prstGeom>
                    <a:noFill/>
                    <a:ln>
                      <a:noFill/>
                    </a:ln>
                  </pic:spPr>
                </pic:pic>
              </a:graphicData>
            </a:graphic>
          </wp:inline>
        </w:drawing>
      </w:r>
    </w:p>
    <w:p w14:paraId="709D0BA4" w14:textId="77777777" w:rsidR="004139B7" w:rsidRDefault="004139B7"/>
    <w:p w14:paraId="1E09E93B" w14:textId="77777777" w:rsidR="004139B7" w:rsidRDefault="004139B7"/>
    <w:p w14:paraId="6A2951D2" w14:textId="77777777" w:rsidR="000C7304" w:rsidRPr="00FD15A3" w:rsidRDefault="000C7304">
      <w:pPr>
        <w:rPr>
          <w:b/>
          <w:bCs/>
        </w:rPr>
      </w:pPr>
    </w:p>
    <w:p w14:paraId="3222B708" w14:textId="798AAAF5" w:rsidR="000C7304" w:rsidRDefault="000C7304">
      <w:pPr>
        <w:rPr>
          <w:b/>
          <w:bCs/>
        </w:rPr>
      </w:pPr>
      <w:r w:rsidRPr="00FD15A3">
        <w:rPr>
          <w:b/>
          <w:bCs/>
        </w:rPr>
        <w:t xml:space="preserve">Formulario para agregar un nuevo medicamento </w:t>
      </w:r>
      <w:r w:rsidR="005E76BD">
        <w:rPr>
          <w:b/>
          <w:bCs/>
        </w:rPr>
        <w:t>a la</w:t>
      </w:r>
      <w:r w:rsidRPr="00FD15A3">
        <w:rPr>
          <w:b/>
          <w:bCs/>
        </w:rPr>
        <w:t xml:space="preserve"> base de datos:</w:t>
      </w:r>
    </w:p>
    <w:p w14:paraId="2D4CDBB5" w14:textId="18153E5C" w:rsidR="00262323" w:rsidRPr="00262323" w:rsidRDefault="00262323">
      <w:pPr>
        <w:rPr>
          <w:sz w:val="24"/>
          <w:szCs w:val="24"/>
        </w:rPr>
      </w:pPr>
      <w:r>
        <w:rPr>
          <w:sz w:val="24"/>
          <w:szCs w:val="24"/>
        </w:rPr>
        <w:t xml:space="preserve">En esta pantalla observamos los campos en blanco en donde ingresaremos manualmente los datos </w:t>
      </w:r>
      <w:r w:rsidR="002253A7">
        <w:rPr>
          <w:sz w:val="24"/>
          <w:szCs w:val="24"/>
        </w:rPr>
        <w:t>de los medicamentos</w:t>
      </w:r>
      <w:r>
        <w:rPr>
          <w:sz w:val="24"/>
          <w:szCs w:val="24"/>
        </w:rPr>
        <w:t xml:space="preserve"> que serán ingresados al </w:t>
      </w:r>
      <w:r w:rsidR="00EA7958">
        <w:rPr>
          <w:sz w:val="24"/>
          <w:szCs w:val="24"/>
        </w:rPr>
        <w:t>sistema (</w:t>
      </w:r>
      <w:r w:rsidR="002253A7">
        <w:rPr>
          <w:sz w:val="24"/>
          <w:szCs w:val="24"/>
        </w:rPr>
        <w:t>BBDD)</w:t>
      </w:r>
      <w:r>
        <w:rPr>
          <w:sz w:val="24"/>
          <w:szCs w:val="24"/>
        </w:rPr>
        <w:t xml:space="preserve"> destacando el ingreso de la fecha de expiración</w:t>
      </w:r>
      <w:r w:rsidR="00EA7958">
        <w:rPr>
          <w:sz w:val="24"/>
          <w:szCs w:val="24"/>
        </w:rPr>
        <w:t xml:space="preserve"> que es crucial para nuestro proyecto</w:t>
      </w:r>
      <w:r>
        <w:rPr>
          <w:sz w:val="24"/>
          <w:szCs w:val="24"/>
        </w:rPr>
        <w:t>.</w:t>
      </w:r>
    </w:p>
    <w:p w14:paraId="095ABA11" w14:textId="198BAF32" w:rsidR="000C7304" w:rsidRDefault="000C7304">
      <w:r>
        <w:rPr>
          <w:noProof/>
        </w:rPr>
        <w:drawing>
          <wp:inline distT="0" distB="0" distL="0" distR="0" wp14:anchorId="0F420F18" wp14:editId="4E34E664">
            <wp:extent cx="5471031" cy="2381250"/>
            <wp:effectExtent l="0" t="0" r="0" b="0"/>
            <wp:docPr id="1973352945" name="Imagen 1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352945" name="Imagen 10" descr="Interfaz de usuario gráfica&#10;&#10;Descripción generada automá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5902" cy="2387723"/>
                    </a:xfrm>
                    <a:prstGeom prst="rect">
                      <a:avLst/>
                    </a:prstGeom>
                    <a:noFill/>
                    <a:ln>
                      <a:noFill/>
                    </a:ln>
                  </pic:spPr>
                </pic:pic>
              </a:graphicData>
            </a:graphic>
          </wp:inline>
        </w:drawing>
      </w:r>
    </w:p>
    <w:p w14:paraId="7FD8219F" w14:textId="77777777" w:rsidR="005E76BD" w:rsidRDefault="005E76BD"/>
    <w:p w14:paraId="595C313C" w14:textId="57CD7396" w:rsidR="004139B7" w:rsidRDefault="004139B7">
      <w:pPr>
        <w:rPr>
          <w:b/>
          <w:bCs/>
        </w:rPr>
      </w:pPr>
      <w:r w:rsidRPr="00FD15A3">
        <w:rPr>
          <w:b/>
          <w:bCs/>
        </w:rPr>
        <w:lastRenderedPageBreak/>
        <w:t>Diagrama BPMN (AS IS):</w:t>
      </w:r>
    </w:p>
    <w:p w14:paraId="7F7BE88B" w14:textId="6D574978" w:rsidR="001D6AB3" w:rsidRDefault="001D6AB3">
      <w:pPr>
        <w:rPr>
          <w:b/>
          <w:bCs/>
        </w:rPr>
      </w:pPr>
      <w:r>
        <w:rPr>
          <w:b/>
          <w:bCs/>
        </w:rPr>
        <w:t xml:space="preserve">El proceso se llama </w:t>
      </w:r>
      <w:r w:rsidR="00D50334">
        <w:rPr>
          <w:b/>
          <w:bCs/>
        </w:rPr>
        <w:t>R</w:t>
      </w:r>
      <w:r>
        <w:rPr>
          <w:b/>
          <w:bCs/>
        </w:rPr>
        <w:t xml:space="preserve">ecepción de </w:t>
      </w:r>
      <w:r w:rsidR="00D50334">
        <w:rPr>
          <w:b/>
          <w:bCs/>
        </w:rPr>
        <w:t>M</w:t>
      </w:r>
      <w:r>
        <w:rPr>
          <w:b/>
          <w:bCs/>
        </w:rPr>
        <w:t>edicamentos</w:t>
      </w:r>
      <w:r w:rsidR="00D50334">
        <w:rPr>
          <w:b/>
          <w:bCs/>
        </w:rPr>
        <w:t>, en el cual interviene dos actores principales (Proveedor y Recepcionista)</w:t>
      </w:r>
    </w:p>
    <w:p w14:paraId="5F547CCA" w14:textId="6F633F20" w:rsidR="00EA7958" w:rsidRPr="00EA7958" w:rsidRDefault="00EA7958">
      <w:pPr>
        <w:rPr>
          <w:sz w:val="24"/>
          <w:szCs w:val="24"/>
        </w:rPr>
      </w:pPr>
      <w:r>
        <w:rPr>
          <w:sz w:val="24"/>
          <w:szCs w:val="24"/>
        </w:rPr>
        <w:t xml:space="preserve">El </w:t>
      </w:r>
      <w:r w:rsidR="00DD33C5">
        <w:rPr>
          <w:sz w:val="24"/>
          <w:szCs w:val="24"/>
        </w:rPr>
        <w:t xml:space="preserve">proceso comienza </w:t>
      </w:r>
      <w:r w:rsidR="001D6AB3">
        <w:rPr>
          <w:sz w:val="24"/>
          <w:szCs w:val="24"/>
        </w:rPr>
        <w:t xml:space="preserve">cuando el proveedor entrega los </w:t>
      </w:r>
      <w:r w:rsidR="00D50334">
        <w:rPr>
          <w:sz w:val="24"/>
          <w:szCs w:val="24"/>
        </w:rPr>
        <w:t>productos (</w:t>
      </w:r>
      <w:r w:rsidR="001D6AB3">
        <w:rPr>
          <w:sz w:val="24"/>
          <w:szCs w:val="24"/>
        </w:rPr>
        <w:t>medicamentos e insumos) solicitados</w:t>
      </w:r>
      <w:r w:rsidR="00D50334">
        <w:rPr>
          <w:sz w:val="24"/>
          <w:szCs w:val="24"/>
        </w:rPr>
        <w:t xml:space="preserve"> con su respectiva guía de despacho, la encargada de recibir los medicamentos (Recepcionista)Corrobora la cantidad de medicamentos, si estos no coinciden con la guía se procede a la devolución de la guía y medicamentos y termina el proceso. Si los medicamentos y los insumos coinciden con la guía entonces elñ proceso continua con la firma de la guía, luego se ingresan los medicamentos de forma manual al sistema, se clasifican y se procede a la revisión de las fechas de caducidad, si vencen en menos de 30 días  se procede a etiquetar con una pegatina de color rojo, si el medicamento vence en 60 días se procede a colocar una pegatina de color amarillo, y si el medicamento tiene un vencimiento de </w:t>
      </w:r>
      <w:r w:rsidR="003C0DC7">
        <w:rPr>
          <w:sz w:val="24"/>
          <w:szCs w:val="24"/>
        </w:rPr>
        <w:t>más</w:t>
      </w:r>
      <w:r w:rsidR="00D50334">
        <w:rPr>
          <w:sz w:val="24"/>
          <w:szCs w:val="24"/>
        </w:rPr>
        <w:t xml:space="preserve"> de 60 </w:t>
      </w:r>
      <w:r w:rsidR="003C0DC7">
        <w:rPr>
          <w:sz w:val="24"/>
          <w:szCs w:val="24"/>
        </w:rPr>
        <w:t>días</w:t>
      </w:r>
      <w:r w:rsidR="00D50334">
        <w:rPr>
          <w:sz w:val="24"/>
          <w:szCs w:val="24"/>
        </w:rPr>
        <w:t xml:space="preserve"> se procede a colocar una pegatina de color verde. Terminado el proceso de clasificación por fechas </w:t>
      </w:r>
      <w:r w:rsidR="003C0DC7">
        <w:rPr>
          <w:sz w:val="24"/>
          <w:szCs w:val="24"/>
        </w:rPr>
        <w:t xml:space="preserve">de expiración de los insumos y medicamentos se procede al almacenamiento en bodega en donde son colocados en estantes con un orden según sus colores para su posterior uso siguiendo los patrones de los colores dándole salida prioritaria a los de color rojo. Con esto finaliza el proceso de recepción y clasificación de los medicamentos e insumos médicos. </w:t>
      </w:r>
      <w:r w:rsidR="00D50334">
        <w:rPr>
          <w:sz w:val="24"/>
          <w:szCs w:val="24"/>
        </w:rPr>
        <w:t xml:space="preserve"> </w:t>
      </w:r>
    </w:p>
    <w:p w14:paraId="3C1BC2E7" w14:textId="3FF0B782" w:rsidR="00825F93" w:rsidRPr="00FD15A3" w:rsidRDefault="00825F93">
      <w:pPr>
        <w:rPr>
          <w:b/>
          <w:bCs/>
        </w:rPr>
      </w:pPr>
    </w:p>
    <w:p w14:paraId="7330A6A6" w14:textId="3BD110B6" w:rsidR="004139B7" w:rsidRDefault="001D6AB3">
      <w:r w:rsidRPr="001D6AB3">
        <w:drawing>
          <wp:inline distT="0" distB="0" distL="0" distR="0" wp14:anchorId="5E7AF7BF" wp14:editId="2F82973C">
            <wp:extent cx="5400040" cy="1493520"/>
            <wp:effectExtent l="0" t="0" r="0" b="0"/>
            <wp:docPr id="1899857621" name="Imagen 1" descr="Gráfico,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857621" name="Imagen 1" descr="Gráfico, Diagrama&#10;&#10;Descripción generada automáticamente"/>
                    <pic:cNvPicPr/>
                  </pic:nvPicPr>
                  <pic:blipFill>
                    <a:blip r:embed="rId17"/>
                    <a:stretch>
                      <a:fillRect/>
                    </a:stretch>
                  </pic:blipFill>
                  <pic:spPr>
                    <a:xfrm>
                      <a:off x="0" y="0"/>
                      <a:ext cx="5400040" cy="1493520"/>
                    </a:xfrm>
                    <a:prstGeom prst="rect">
                      <a:avLst/>
                    </a:prstGeom>
                  </pic:spPr>
                </pic:pic>
              </a:graphicData>
            </a:graphic>
          </wp:inline>
        </w:drawing>
      </w:r>
    </w:p>
    <w:p w14:paraId="58B13D9B" w14:textId="77777777" w:rsidR="00FD15A3" w:rsidRDefault="00FD15A3"/>
    <w:p w14:paraId="51B99397" w14:textId="77777777" w:rsidR="00FD15A3" w:rsidRDefault="00FD15A3"/>
    <w:p w14:paraId="13C9E231" w14:textId="77777777" w:rsidR="00FD15A3" w:rsidRDefault="00FD15A3"/>
    <w:p w14:paraId="22491955" w14:textId="77777777" w:rsidR="00FD15A3" w:rsidRDefault="00FD15A3"/>
    <w:p w14:paraId="46AEC4C1" w14:textId="77777777" w:rsidR="00FD15A3" w:rsidRDefault="00FD15A3"/>
    <w:p w14:paraId="6C34D215" w14:textId="77777777" w:rsidR="00FD15A3" w:rsidRDefault="00FD15A3"/>
    <w:p w14:paraId="7395E38A" w14:textId="77777777" w:rsidR="00FD15A3" w:rsidRDefault="00FD15A3"/>
    <w:p w14:paraId="3C6D4632" w14:textId="77777777" w:rsidR="00FD15A3" w:rsidRDefault="00FD15A3"/>
    <w:p w14:paraId="4BDEA9DC" w14:textId="77777777" w:rsidR="00FD15A3" w:rsidRDefault="00FD15A3"/>
    <w:p w14:paraId="6ABB5287" w14:textId="77777777" w:rsidR="009C0942" w:rsidRDefault="00FD15A3">
      <w:pPr>
        <w:rPr>
          <w:sz w:val="24"/>
          <w:szCs w:val="24"/>
        </w:rPr>
      </w:pPr>
      <w:r w:rsidRPr="00FD15A3">
        <w:rPr>
          <w:b/>
          <w:bCs/>
        </w:rPr>
        <w:lastRenderedPageBreak/>
        <w:t>Flujo de caja:</w:t>
      </w:r>
      <w:r w:rsidR="005E76BD">
        <w:rPr>
          <w:b/>
          <w:bCs/>
        </w:rPr>
        <w:br/>
      </w:r>
      <w:r w:rsidR="005E76BD" w:rsidRPr="005E76BD">
        <w:rPr>
          <w:sz w:val="24"/>
          <w:szCs w:val="24"/>
        </w:rPr>
        <w:t>Con los antecedentes recopilados en las entrevistas</w:t>
      </w:r>
      <w:r w:rsidR="005E76BD">
        <w:rPr>
          <w:sz w:val="24"/>
          <w:szCs w:val="24"/>
        </w:rPr>
        <w:t xml:space="preserve"> realizadas a las personas que trabajan en la farmacia del CESFAM de Alerce en la ciudad de Puerto Montt</w:t>
      </w:r>
      <w:r w:rsidR="005E76BD" w:rsidRPr="005E76BD">
        <w:rPr>
          <w:sz w:val="24"/>
          <w:szCs w:val="24"/>
        </w:rPr>
        <w:t xml:space="preserve"> </w:t>
      </w:r>
      <w:r w:rsidR="009C0942">
        <w:rPr>
          <w:sz w:val="24"/>
          <w:szCs w:val="24"/>
        </w:rPr>
        <w:t xml:space="preserve">podemos </w:t>
      </w:r>
      <w:r w:rsidR="009C0942" w:rsidRPr="005E76BD">
        <w:rPr>
          <w:sz w:val="24"/>
          <w:szCs w:val="24"/>
        </w:rPr>
        <w:t>realizar</w:t>
      </w:r>
      <w:r w:rsidR="005E76BD" w:rsidRPr="005E76BD">
        <w:rPr>
          <w:sz w:val="24"/>
          <w:szCs w:val="24"/>
        </w:rPr>
        <w:t xml:space="preserve"> algunos cálculos estimativos en base</w:t>
      </w:r>
      <w:r w:rsidR="005E76BD">
        <w:rPr>
          <w:sz w:val="24"/>
          <w:szCs w:val="24"/>
        </w:rPr>
        <w:t xml:space="preserve"> a la información entregada.</w:t>
      </w:r>
      <w:r w:rsidR="009C0942">
        <w:rPr>
          <w:sz w:val="24"/>
          <w:szCs w:val="24"/>
        </w:rPr>
        <w:t xml:space="preserve"> </w:t>
      </w:r>
    </w:p>
    <w:p w14:paraId="15C9A5BD" w14:textId="31868B84" w:rsidR="000E58B6" w:rsidRDefault="009C0942">
      <w:pPr>
        <w:rPr>
          <w:sz w:val="24"/>
          <w:szCs w:val="24"/>
        </w:rPr>
      </w:pPr>
      <w:r>
        <w:rPr>
          <w:sz w:val="24"/>
          <w:szCs w:val="24"/>
        </w:rPr>
        <w:t>L</w:t>
      </w:r>
      <w:r w:rsidRPr="005E76BD">
        <w:rPr>
          <w:sz w:val="24"/>
          <w:szCs w:val="24"/>
        </w:rPr>
        <w:t>a pérdida anual</w:t>
      </w:r>
      <w:r>
        <w:rPr>
          <w:sz w:val="24"/>
          <w:szCs w:val="24"/>
        </w:rPr>
        <w:t xml:space="preserve"> por concepto de medicamentos caducos que deben ser retirados de circulación para su posterior desecho es de aproximadamente $11.510.076 pesos al año por Centro de Salud Familiar (CESFAM)</w:t>
      </w:r>
      <w:r>
        <w:rPr>
          <w:b/>
          <w:bCs/>
        </w:rPr>
        <w:t xml:space="preserve">. </w:t>
      </w:r>
      <w:r>
        <w:rPr>
          <w:sz w:val="24"/>
          <w:szCs w:val="24"/>
        </w:rPr>
        <w:t xml:space="preserve">Tomando en cuenta que en la región de los lagos </w:t>
      </w:r>
      <w:r w:rsidR="006550C6">
        <w:rPr>
          <w:sz w:val="24"/>
          <w:szCs w:val="24"/>
        </w:rPr>
        <w:t xml:space="preserve">existen 39 CESFAM y a Nivel País 599 </w:t>
      </w:r>
      <w:r w:rsidR="006550C6">
        <w:rPr>
          <w:sz w:val="24"/>
          <w:szCs w:val="24"/>
        </w:rPr>
        <w:t>CESFAM</w:t>
      </w:r>
      <w:r w:rsidR="006550C6">
        <w:rPr>
          <w:sz w:val="24"/>
          <w:szCs w:val="24"/>
        </w:rPr>
        <w:t xml:space="preserve"> se puede hacer un cálculo </w:t>
      </w:r>
      <w:r w:rsidR="008C4B9D">
        <w:rPr>
          <w:sz w:val="24"/>
          <w:szCs w:val="24"/>
        </w:rPr>
        <w:t>aproximado (</w:t>
      </w:r>
      <w:r w:rsidR="006550C6">
        <w:rPr>
          <w:sz w:val="24"/>
          <w:szCs w:val="24"/>
        </w:rPr>
        <w:t>ya que la naturaleza de las perdidas en otros lugares del país nos es desconocida) de que en la región se pierde un total de $448.892.964 pesos al año en la región de los lagos y a nivel nacional seria un estimado de $6.894.</w:t>
      </w:r>
      <w:r w:rsidR="008C4B9D">
        <w:rPr>
          <w:sz w:val="24"/>
          <w:szCs w:val="24"/>
        </w:rPr>
        <w:t>535.524 pesos al año, lo que no es una suma menor, pensando en que una escuela rural se construye con $1000MM app.</w:t>
      </w:r>
    </w:p>
    <w:p w14:paraId="28921646" w14:textId="076D3C3F" w:rsidR="00B70700" w:rsidRPr="009C0942" w:rsidRDefault="008C4B9D">
      <w:pPr>
        <w:rPr>
          <w:sz w:val="24"/>
          <w:szCs w:val="24"/>
        </w:rPr>
      </w:pPr>
      <w:r>
        <w:rPr>
          <w:sz w:val="24"/>
          <w:szCs w:val="24"/>
        </w:rPr>
        <w:t>Si pensamos en que con una inversión de $3.000.000 de pesos por Cesfam se puede implementar una solución y que la tasa de retorno es a 3 meses esta solución toma un carácter de suma importancia ya que con un pequeño esfuerzo por parte del gobierno se podría lograr un gran ahorro por conceptos de perdida de medicamentos caducos.</w:t>
      </w:r>
    </w:p>
    <w:p w14:paraId="2AB140C4" w14:textId="200AB196" w:rsidR="00FD15A3" w:rsidRDefault="00FD15A3">
      <w:r w:rsidRPr="00FD15A3">
        <w:rPr>
          <w:noProof/>
        </w:rPr>
        <w:drawing>
          <wp:inline distT="0" distB="0" distL="0" distR="0" wp14:anchorId="554B956B" wp14:editId="65D2AF88">
            <wp:extent cx="5836596" cy="4853763"/>
            <wp:effectExtent l="0" t="0" r="0" b="4445"/>
            <wp:docPr id="78645578"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45578" name="Imagen 1" descr="Tabla&#10;&#10;Descripción generada automáticamente"/>
                    <pic:cNvPicPr/>
                  </pic:nvPicPr>
                  <pic:blipFill>
                    <a:blip r:embed="rId18"/>
                    <a:stretch>
                      <a:fillRect/>
                    </a:stretch>
                  </pic:blipFill>
                  <pic:spPr>
                    <a:xfrm>
                      <a:off x="0" y="0"/>
                      <a:ext cx="5842472" cy="4858649"/>
                    </a:xfrm>
                    <a:prstGeom prst="rect">
                      <a:avLst/>
                    </a:prstGeom>
                  </pic:spPr>
                </pic:pic>
              </a:graphicData>
            </a:graphic>
          </wp:inline>
        </w:drawing>
      </w:r>
    </w:p>
    <w:p w14:paraId="7A3D4991" w14:textId="3D811D75" w:rsidR="00B70700" w:rsidRPr="00B70700" w:rsidRDefault="00B70700">
      <w:pPr>
        <w:rPr>
          <w:b/>
          <w:bCs/>
          <w:sz w:val="24"/>
          <w:szCs w:val="24"/>
        </w:rPr>
      </w:pPr>
      <w:r>
        <w:rPr>
          <w:b/>
          <w:bCs/>
          <w:sz w:val="24"/>
          <w:szCs w:val="24"/>
        </w:rPr>
        <w:lastRenderedPageBreak/>
        <w:t>Cuadro con numero de CESFAM en la región de los lagos y a nivel país:</w:t>
      </w:r>
    </w:p>
    <w:p w14:paraId="6178F9F8" w14:textId="132D2519" w:rsidR="00CD3B69" w:rsidRDefault="00CD3B69">
      <w:r w:rsidRPr="00CD3B69">
        <w:rPr>
          <w:highlight w:val="red"/>
        </w:rPr>
        <w:drawing>
          <wp:inline distT="0" distB="0" distL="0" distR="0" wp14:anchorId="45F4FA7C" wp14:editId="2246F442">
            <wp:extent cx="5400040" cy="3775075"/>
            <wp:effectExtent l="0" t="0" r="0" b="0"/>
            <wp:docPr id="234561267"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561267" name="Imagen 1" descr="Imagen que contiene Interfaz de usuario gráfica&#10;&#10;Descripción generada automáticamente"/>
                    <pic:cNvPicPr/>
                  </pic:nvPicPr>
                  <pic:blipFill>
                    <a:blip r:embed="rId19"/>
                    <a:stretch>
                      <a:fillRect/>
                    </a:stretch>
                  </pic:blipFill>
                  <pic:spPr>
                    <a:xfrm>
                      <a:off x="0" y="0"/>
                      <a:ext cx="5400040" cy="3775075"/>
                    </a:xfrm>
                    <a:prstGeom prst="rect">
                      <a:avLst/>
                    </a:prstGeom>
                  </pic:spPr>
                </pic:pic>
              </a:graphicData>
            </a:graphic>
          </wp:inline>
        </w:drawing>
      </w:r>
    </w:p>
    <w:p w14:paraId="31F9989F" w14:textId="71BC5796" w:rsidR="00870391" w:rsidRDefault="00870391">
      <w:r>
        <w:t xml:space="preserve">Fuente </w:t>
      </w:r>
      <w:r w:rsidR="00CD3B69">
        <w:br/>
      </w:r>
      <w:r w:rsidRPr="00870391">
        <w:t>https://www.bcn.cl/siit/reportesregionales/pdf_region.html?anno=2023&amp;cod_region=10</w:t>
      </w:r>
    </w:p>
    <w:sectPr w:rsidR="00870391">
      <w:headerReference w:type="default" r:id="rId2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CE17BF" w14:textId="77777777" w:rsidR="009007B2" w:rsidRDefault="009007B2" w:rsidP="00EE1135">
      <w:pPr>
        <w:spacing w:after="0" w:line="240" w:lineRule="auto"/>
      </w:pPr>
      <w:r>
        <w:separator/>
      </w:r>
    </w:p>
  </w:endnote>
  <w:endnote w:type="continuationSeparator" w:id="0">
    <w:p w14:paraId="66CD7C65" w14:textId="77777777" w:rsidR="009007B2" w:rsidRDefault="009007B2" w:rsidP="00EE11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B2F15B" w14:textId="77777777" w:rsidR="009007B2" w:rsidRDefault="009007B2" w:rsidP="00EE1135">
      <w:pPr>
        <w:spacing w:after="0" w:line="240" w:lineRule="auto"/>
      </w:pPr>
      <w:r>
        <w:separator/>
      </w:r>
    </w:p>
  </w:footnote>
  <w:footnote w:type="continuationSeparator" w:id="0">
    <w:p w14:paraId="160112F1" w14:textId="77777777" w:rsidR="009007B2" w:rsidRDefault="009007B2" w:rsidP="00EE11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1"/>
      <w:tblW w:w="9923" w:type="dxa"/>
      <w:tblInd w:w="-709" w:type="dxa"/>
      <w:tblLook w:val="04A0" w:firstRow="1" w:lastRow="0" w:firstColumn="1" w:lastColumn="0" w:noHBand="0" w:noVBand="1"/>
    </w:tblPr>
    <w:tblGrid>
      <w:gridCol w:w="5707"/>
      <w:gridCol w:w="4216"/>
    </w:tblGrid>
    <w:tr w:rsidR="005B0610" w:rsidRPr="00A7239E" w14:paraId="39EBACB0" w14:textId="77777777" w:rsidTr="00446279">
      <w:trPr>
        <w:trHeight w:val="697"/>
      </w:trPr>
      <w:tc>
        <w:tcPr>
          <w:tcW w:w="5707" w:type="dxa"/>
          <w:tcBorders>
            <w:top w:val="nil"/>
            <w:left w:val="nil"/>
            <w:bottom w:val="nil"/>
            <w:right w:val="nil"/>
          </w:tcBorders>
        </w:tcPr>
        <w:p w14:paraId="11A13BC6" w14:textId="396135DB" w:rsidR="005B0610" w:rsidRDefault="005B0610" w:rsidP="005B0610">
          <w:pPr>
            <w:spacing w:after="0"/>
            <w:rPr>
              <w:rFonts w:ascii="Century Gothic" w:eastAsia="Century Gothic" w:hAnsi="Century Gothic" w:cs="Century Gothic"/>
              <w:b/>
              <w:color w:val="1D2763"/>
              <w:sz w:val="24"/>
              <w:szCs w:val="24"/>
            </w:rPr>
          </w:pPr>
          <w:r w:rsidRPr="005673ED">
            <w:rPr>
              <w:rFonts w:ascii="Century Gothic" w:eastAsia="Century Gothic" w:hAnsi="Century Gothic" w:cs="Century Gothic"/>
              <w:b/>
              <w:color w:val="1D2763"/>
              <w:sz w:val="24"/>
              <w:szCs w:val="24"/>
            </w:rPr>
            <w:t>Guía Estudiante</w:t>
          </w:r>
          <w:r>
            <w:rPr>
              <w:rFonts w:ascii="Century Gothic" w:eastAsia="Century Gothic" w:hAnsi="Century Gothic" w:cs="Century Gothic"/>
              <w:b/>
              <w:color w:val="1D2763"/>
              <w:sz w:val="24"/>
              <w:szCs w:val="24"/>
            </w:rPr>
            <w:t xml:space="preserve"> </w:t>
          </w:r>
          <w:r w:rsidR="009A3C06">
            <w:rPr>
              <w:rFonts w:ascii="Century Gothic" w:eastAsia="Century Gothic" w:hAnsi="Century Gothic" w:cs="Century Gothic"/>
              <w:b/>
              <w:color w:val="1D2763"/>
              <w:sz w:val="24"/>
              <w:szCs w:val="24"/>
            </w:rPr>
            <w:t>–</w:t>
          </w:r>
          <w:r>
            <w:rPr>
              <w:rFonts w:ascii="Century Gothic" w:eastAsia="Century Gothic" w:hAnsi="Century Gothic" w:cs="Century Gothic"/>
              <w:b/>
              <w:color w:val="1D2763"/>
              <w:sz w:val="24"/>
              <w:szCs w:val="24"/>
            </w:rPr>
            <w:t xml:space="preserve"> </w:t>
          </w:r>
          <w:r w:rsidR="009A3C06">
            <w:rPr>
              <w:rFonts w:ascii="Century Gothic" w:eastAsia="Century Gothic" w:hAnsi="Century Gothic" w:cs="Century Gothic"/>
              <w:b/>
              <w:color w:val="1D2763"/>
              <w:sz w:val="24"/>
              <w:szCs w:val="24"/>
            </w:rPr>
            <w:t>Informe Final</w:t>
          </w:r>
          <w:r w:rsidRPr="005673ED">
            <w:rPr>
              <w:rFonts w:ascii="Century Gothic" w:eastAsia="Century Gothic" w:hAnsi="Century Gothic" w:cs="Century Gothic"/>
              <w:b/>
              <w:color w:val="1D2763"/>
              <w:sz w:val="24"/>
              <w:szCs w:val="24"/>
            </w:rPr>
            <w:t xml:space="preserve"> Proyecto APT</w:t>
          </w:r>
          <w:r w:rsidRPr="00D100C8">
            <w:rPr>
              <w:rFonts w:ascii="Century Gothic" w:eastAsia="Century Gothic" w:hAnsi="Century Gothic" w:cs="Century Gothic"/>
              <w:b/>
              <w:color w:val="1D2763"/>
              <w:sz w:val="24"/>
              <w:szCs w:val="24"/>
            </w:rPr>
            <w:t xml:space="preserve"> </w:t>
          </w:r>
        </w:p>
        <w:p w14:paraId="717ECB8E" w14:textId="1B023F56" w:rsidR="005B0610" w:rsidRPr="005673ED" w:rsidRDefault="005B0610" w:rsidP="009A3C06">
          <w:pPr>
            <w:spacing w:after="0"/>
            <w:rPr>
              <w:rFonts w:ascii="Century Gothic" w:eastAsia="Century Gothic" w:hAnsi="Century Gothic" w:cs="Century Gothic"/>
              <w:b/>
              <w:color w:val="1D2763"/>
              <w:sz w:val="24"/>
              <w:szCs w:val="24"/>
            </w:rPr>
          </w:pPr>
          <w:r w:rsidRPr="00D100C8">
            <w:rPr>
              <w:rFonts w:ascii="Century Gothic" w:eastAsia="Century Gothic" w:hAnsi="Century Gothic" w:cs="Century Gothic"/>
              <w:b/>
              <w:color w:val="1D2763"/>
              <w:sz w:val="24"/>
              <w:szCs w:val="24"/>
            </w:rPr>
            <w:t xml:space="preserve">Fase </w:t>
          </w:r>
          <w:r w:rsidR="009A3C06">
            <w:rPr>
              <w:rFonts w:ascii="Century Gothic" w:eastAsia="Century Gothic" w:hAnsi="Century Gothic" w:cs="Century Gothic"/>
              <w:b/>
              <w:color w:val="1D2763"/>
              <w:sz w:val="24"/>
              <w:szCs w:val="24"/>
            </w:rPr>
            <w:t>2</w:t>
          </w:r>
        </w:p>
      </w:tc>
      <w:tc>
        <w:tcPr>
          <w:tcW w:w="4216" w:type="dxa"/>
          <w:tcBorders>
            <w:top w:val="nil"/>
            <w:left w:val="nil"/>
            <w:bottom w:val="nil"/>
            <w:right w:val="nil"/>
          </w:tcBorders>
        </w:tcPr>
        <w:p w14:paraId="2854025F" w14:textId="77777777" w:rsidR="005B0610" w:rsidRPr="00A7239E" w:rsidRDefault="005B0610" w:rsidP="005B0610">
          <w:pPr>
            <w:jc w:val="right"/>
            <w:rPr>
              <w:rFonts w:ascii="Century Gothic" w:eastAsiaTheme="minorEastAsia" w:hAnsi="Century Gothic"/>
              <w:b/>
              <w:sz w:val="30"/>
              <w:szCs w:val="30"/>
              <w:lang w:val="es-ES_tradnl" w:eastAsia="es-ES"/>
            </w:rPr>
          </w:pPr>
          <w:r>
            <w:rPr>
              <w:noProof/>
              <w:lang w:eastAsia="es-CL"/>
            </w:rPr>
            <w:drawing>
              <wp:inline distT="0" distB="0" distL="0" distR="0" wp14:anchorId="214C9BEE" wp14:editId="1306B196">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56968411" w14:textId="77777777" w:rsidR="00EE1135" w:rsidRDefault="00EE113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B70C9"/>
    <w:multiLevelType w:val="hybridMultilevel"/>
    <w:tmpl w:val="DDCA17F0"/>
    <w:lvl w:ilvl="0" w:tplc="340A0003">
      <w:start w:val="1"/>
      <w:numFmt w:val="bullet"/>
      <w:lvlText w:val="o"/>
      <w:lvlJc w:val="left"/>
      <w:pPr>
        <w:ind w:left="750" w:hanging="360"/>
      </w:pPr>
      <w:rPr>
        <w:rFonts w:ascii="Courier New" w:hAnsi="Courier New" w:cs="Courier New" w:hint="default"/>
      </w:rPr>
    </w:lvl>
    <w:lvl w:ilvl="1" w:tplc="340A0003" w:tentative="1">
      <w:start w:val="1"/>
      <w:numFmt w:val="bullet"/>
      <w:lvlText w:val="o"/>
      <w:lvlJc w:val="left"/>
      <w:pPr>
        <w:ind w:left="1470" w:hanging="360"/>
      </w:pPr>
      <w:rPr>
        <w:rFonts w:ascii="Courier New" w:hAnsi="Courier New" w:cs="Courier New" w:hint="default"/>
      </w:rPr>
    </w:lvl>
    <w:lvl w:ilvl="2" w:tplc="340A0005" w:tentative="1">
      <w:start w:val="1"/>
      <w:numFmt w:val="bullet"/>
      <w:lvlText w:val=""/>
      <w:lvlJc w:val="left"/>
      <w:pPr>
        <w:ind w:left="2190" w:hanging="360"/>
      </w:pPr>
      <w:rPr>
        <w:rFonts w:ascii="Wingdings" w:hAnsi="Wingdings" w:hint="default"/>
      </w:rPr>
    </w:lvl>
    <w:lvl w:ilvl="3" w:tplc="340A0001" w:tentative="1">
      <w:start w:val="1"/>
      <w:numFmt w:val="bullet"/>
      <w:lvlText w:val=""/>
      <w:lvlJc w:val="left"/>
      <w:pPr>
        <w:ind w:left="2910" w:hanging="360"/>
      </w:pPr>
      <w:rPr>
        <w:rFonts w:ascii="Symbol" w:hAnsi="Symbol" w:hint="default"/>
      </w:rPr>
    </w:lvl>
    <w:lvl w:ilvl="4" w:tplc="340A0003" w:tentative="1">
      <w:start w:val="1"/>
      <w:numFmt w:val="bullet"/>
      <w:lvlText w:val="o"/>
      <w:lvlJc w:val="left"/>
      <w:pPr>
        <w:ind w:left="3630" w:hanging="360"/>
      </w:pPr>
      <w:rPr>
        <w:rFonts w:ascii="Courier New" w:hAnsi="Courier New" w:cs="Courier New" w:hint="default"/>
      </w:rPr>
    </w:lvl>
    <w:lvl w:ilvl="5" w:tplc="340A0005" w:tentative="1">
      <w:start w:val="1"/>
      <w:numFmt w:val="bullet"/>
      <w:lvlText w:val=""/>
      <w:lvlJc w:val="left"/>
      <w:pPr>
        <w:ind w:left="4350" w:hanging="360"/>
      </w:pPr>
      <w:rPr>
        <w:rFonts w:ascii="Wingdings" w:hAnsi="Wingdings" w:hint="default"/>
      </w:rPr>
    </w:lvl>
    <w:lvl w:ilvl="6" w:tplc="340A0001" w:tentative="1">
      <w:start w:val="1"/>
      <w:numFmt w:val="bullet"/>
      <w:lvlText w:val=""/>
      <w:lvlJc w:val="left"/>
      <w:pPr>
        <w:ind w:left="5070" w:hanging="360"/>
      </w:pPr>
      <w:rPr>
        <w:rFonts w:ascii="Symbol" w:hAnsi="Symbol" w:hint="default"/>
      </w:rPr>
    </w:lvl>
    <w:lvl w:ilvl="7" w:tplc="340A0003" w:tentative="1">
      <w:start w:val="1"/>
      <w:numFmt w:val="bullet"/>
      <w:lvlText w:val="o"/>
      <w:lvlJc w:val="left"/>
      <w:pPr>
        <w:ind w:left="5790" w:hanging="360"/>
      </w:pPr>
      <w:rPr>
        <w:rFonts w:ascii="Courier New" w:hAnsi="Courier New" w:cs="Courier New" w:hint="default"/>
      </w:rPr>
    </w:lvl>
    <w:lvl w:ilvl="8" w:tplc="340A0005" w:tentative="1">
      <w:start w:val="1"/>
      <w:numFmt w:val="bullet"/>
      <w:lvlText w:val=""/>
      <w:lvlJc w:val="left"/>
      <w:pPr>
        <w:ind w:left="6510" w:hanging="360"/>
      </w:pPr>
      <w:rPr>
        <w:rFonts w:ascii="Wingdings" w:hAnsi="Wingdings" w:hint="default"/>
      </w:rPr>
    </w:lvl>
  </w:abstractNum>
  <w:abstractNum w:abstractNumId="1" w15:restartNumberingAfterBreak="0">
    <w:nsid w:val="0BA017F0"/>
    <w:multiLevelType w:val="hybridMultilevel"/>
    <w:tmpl w:val="10783C5C"/>
    <w:lvl w:ilvl="0" w:tplc="340A0003">
      <w:start w:val="1"/>
      <w:numFmt w:val="bullet"/>
      <w:lvlText w:val="o"/>
      <w:lvlJc w:val="left"/>
      <w:pPr>
        <w:ind w:left="750" w:hanging="360"/>
      </w:pPr>
      <w:rPr>
        <w:rFonts w:ascii="Courier New" w:hAnsi="Courier New" w:cs="Courier New" w:hint="default"/>
      </w:rPr>
    </w:lvl>
    <w:lvl w:ilvl="1" w:tplc="340A0003" w:tentative="1">
      <w:start w:val="1"/>
      <w:numFmt w:val="bullet"/>
      <w:lvlText w:val="o"/>
      <w:lvlJc w:val="left"/>
      <w:pPr>
        <w:ind w:left="1470" w:hanging="360"/>
      </w:pPr>
      <w:rPr>
        <w:rFonts w:ascii="Courier New" w:hAnsi="Courier New" w:cs="Courier New" w:hint="default"/>
      </w:rPr>
    </w:lvl>
    <w:lvl w:ilvl="2" w:tplc="340A0005" w:tentative="1">
      <w:start w:val="1"/>
      <w:numFmt w:val="bullet"/>
      <w:lvlText w:val=""/>
      <w:lvlJc w:val="left"/>
      <w:pPr>
        <w:ind w:left="2190" w:hanging="360"/>
      </w:pPr>
      <w:rPr>
        <w:rFonts w:ascii="Wingdings" w:hAnsi="Wingdings" w:hint="default"/>
      </w:rPr>
    </w:lvl>
    <w:lvl w:ilvl="3" w:tplc="340A0001" w:tentative="1">
      <w:start w:val="1"/>
      <w:numFmt w:val="bullet"/>
      <w:lvlText w:val=""/>
      <w:lvlJc w:val="left"/>
      <w:pPr>
        <w:ind w:left="2910" w:hanging="360"/>
      </w:pPr>
      <w:rPr>
        <w:rFonts w:ascii="Symbol" w:hAnsi="Symbol" w:hint="default"/>
      </w:rPr>
    </w:lvl>
    <w:lvl w:ilvl="4" w:tplc="340A0003" w:tentative="1">
      <w:start w:val="1"/>
      <w:numFmt w:val="bullet"/>
      <w:lvlText w:val="o"/>
      <w:lvlJc w:val="left"/>
      <w:pPr>
        <w:ind w:left="3630" w:hanging="360"/>
      </w:pPr>
      <w:rPr>
        <w:rFonts w:ascii="Courier New" w:hAnsi="Courier New" w:cs="Courier New" w:hint="default"/>
      </w:rPr>
    </w:lvl>
    <w:lvl w:ilvl="5" w:tplc="340A0005" w:tentative="1">
      <w:start w:val="1"/>
      <w:numFmt w:val="bullet"/>
      <w:lvlText w:val=""/>
      <w:lvlJc w:val="left"/>
      <w:pPr>
        <w:ind w:left="4350" w:hanging="360"/>
      </w:pPr>
      <w:rPr>
        <w:rFonts w:ascii="Wingdings" w:hAnsi="Wingdings" w:hint="default"/>
      </w:rPr>
    </w:lvl>
    <w:lvl w:ilvl="6" w:tplc="340A0001" w:tentative="1">
      <w:start w:val="1"/>
      <w:numFmt w:val="bullet"/>
      <w:lvlText w:val=""/>
      <w:lvlJc w:val="left"/>
      <w:pPr>
        <w:ind w:left="5070" w:hanging="360"/>
      </w:pPr>
      <w:rPr>
        <w:rFonts w:ascii="Symbol" w:hAnsi="Symbol" w:hint="default"/>
      </w:rPr>
    </w:lvl>
    <w:lvl w:ilvl="7" w:tplc="340A0003" w:tentative="1">
      <w:start w:val="1"/>
      <w:numFmt w:val="bullet"/>
      <w:lvlText w:val="o"/>
      <w:lvlJc w:val="left"/>
      <w:pPr>
        <w:ind w:left="5790" w:hanging="360"/>
      </w:pPr>
      <w:rPr>
        <w:rFonts w:ascii="Courier New" w:hAnsi="Courier New" w:cs="Courier New" w:hint="default"/>
      </w:rPr>
    </w:lvl>
    <w:lvl w:ilvl="8" w:tplc="340A0005" w:tentative="1">
      <w:start w:val="1"/>
      <w:numFmt w:val="bullet"/>
      <w:lvlText w:val=""/>
      <w:lvlJc w:val="left"/>
      <w:pPr>
        <w:ind w:left="6510" w:hanging="360"/>
      </w:pPr>
      <w:rPr>
        <w:rFonts w:ascii="Wingdings" w:hAnsi="Wingdings" w:hint="default"/>
      </w:rPr>
    </w:lvl>
  </w:abstractNum>
  <w:abstractNum w:abstractNumId="2" w15:restartNumberingAfterBreak="0">
    <w:nsid w:val="10DC6D89"/>
    <w:multiLevelType w:val="multilevel"/>
    <w:tmpl w:val="C9902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8446858"/>
    <w:multiLevelType w:val="multilevel"/>
    <w:tmpl w:val="91561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3B93384B"/>
    <w:multiLevelType w:val="multilevel"/>
    <w:tmpl w:val="86C6C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EC00B4A"/>
    <w:multiLevelType w:val="hybridMultilevel"/>
    <w:tmpl w:val="1F9CF3DA"/>
    <w:lvl w:ilvl="0" w:tplc="23200994">
      <w:start w:val="1"/>
      <w:numFmt w:val="bullet"/>
      <w:lvlText w:val="-"/>
      <w:lvlJc w:val="left"/>
      <w:pPr>
        <w:ind w:left="1428" w:hanging="360"/>
      </w:pPr>
      <w:rPr>
        <w:rFonts w:ascii="Times New Roman" w:hAnsi="Times New Roman"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8" w15:restartNumberingAfterBreak="0">
    <w:nsid w:val="41867585"/>
    <w:multiLevelType w:val="hybridMultilevel"/>
    <w:tmpl w:val="86C252FE"/>
    <w:lvl w:ilvl="0" w:tplc="340A000B">
      <w:start w:val="1"/>
      <w:numFmt w:val="bullet"/>
      <w:lvlText w:val=""/>
      <w:lvlJc w:val="left"/>
      <w:pPr>
        <w:ind w:left="1428" w:hanging="360"/>
      </w:pPr>
      <w:rPr>
        <w:rFonts w:ascii="Wingdings" w:hAnsi="Wingdings" w:hint="default"/>
      </w:rPr>
    </w:lvl>
    <w:lvl w:ilvl="1" w:tplc="340A0003" w:tentative="1">
      <w:start w:val="1"/>
      <w:numFmt w:val="bullet"/>
      <w:lvlText w:val="o"/>
      <w:lvlJc w:val="left"/>
      <w:pPr>
        <w:ind w:left="2148" w:hanging="360"/>
      </w:pPr>
      <w:rPr>
        <w:rFonts w:ascii="Courier New" w:hAnsi="Courier New" w:cs="Courier New" w:hint="default"/>
      </w:rPr>
    </w:lvl>
    <w:lvl w:ilvl="2" w:tplc="340A0005" w:tentative="1">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abstractNum w:abstractNumId="9" w15:restartNumberingAfterBreak="0">
    <w:nsid w:val="4D2D7DB5"/>
    <w:multiLevelType w:val="hybridMultilevel"/>
    <w:tmpl w:val="C9C64CA6"/>
    <w:lvl w:ilvl="0" w:tplc="23200994">
      <w:start w:val="1"/>
      <w:numFmt w:val="bullet"/>
      <w:lvlText w:val="-"/>
      <w:lvlJc w:val="left"/>
      <w:pPr>
        <w:ind w:left="360" w:hanging="360"/>
      </w:pPr>
      <w:rPr>
        <w:rFonts w:ascii="Times New Roman" w:hAnsi="Times New Roman"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0" w15:restartNumberingAfterBreak="0">
    <w:nsid w:val="51D05305"/>
    <w:multiLevelType w:val="hybridMultilevel"/>
    <w:tmpl w:val="630E86B8"/>
    <w:lvl w:ilvl="0" w:tplc="23200994">
      <w:start w:val="1"/>
      <w:numFmt w:val="bullet"/>
      <w:lvlText w:val="-"/>
      <w:lvlJc w:val="left"/>
      <w:pPr>
        <w:ind w:left="720" w:hanging="360"/>
      </w:pPr>
      <w:rPr>
        <w:rFonts w:ascii="Times New Roman" w:hAnsi="Times New Roman"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5E1635F3"/>
    <w:multiLevelType w:val="multilevel"/>
    <w:tmpl w:val="BFA49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6494837"/>
    <w:multiLevelType w:val="hybridMultilevel"/>
    <w:tmpl w:val="68BA260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6C4C5CA4"/>
    <w:multiLevelType w:val="multilevel"/>
    <w:tmpl w:val="79A4E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2D949AD"/>
    <w:multiLevelType w:val="hybridMultilevel"/>
    <w:tmpl w:val="7916A640"/>
    <w:lvl w:ilvl="0" w:tplc="340A000F">
      <w:start w:val="1"/>
      <w:numFmt w:val="decimal"/>
      <w:lvlText w:val="%1."/>
      <w:lvlJc w:val="left"/>
      <w:pPr>
        <w:ind w:left="754" w:hanging="360"/>
      </w:pPr>
    </w:lvl>
    <w:lvl w:ilvl="1" w:tplc="340A0019" w:tentative="1">
      <w:start w:val="1"/>
      <w:numFmt w:val="lowerLetter"/>
      <w:lvlText w:val="%2."/>
      <w:lvlJc w:val="left"/>
      <w:pPr>
        <w:ind w:left="1474" w:hanging="360"/>
      </w:pPr>
    </w:lvl>
    <w:lvl w:ilvl="2" w:tplc="340A001B" w:tentative="1">
      <w:start w:val="1"/>
      <w:numFmt w:val="lowerRoman"/>
      <w:lvlText w:val="%3."/>
      <w:lvlJc w:val="right"/>
      <w:pPr>
        <w:ind w:left="2194" w:hanging="180"/>
      </w:pPr>
    </w:lvl>
    <w:lvl w:ilvl="3" w:tplc="340A000F" w:tentative="1">
      <w:start w:val="1"/>
      <w:numFmt w:val="decimal"/>
      <w:lvlText w:val="%4."/>
      <w:lvlJc w:val="left"/>
      <w:pPr>
        <w:ind w:left="2914" w:hanging="360"/>
      </w:pPr>
    </w:lvl>
    <w:lvl w:ilvl="4" w:tplc="340A0019" w:tentative="1">
      <w:start w:val="1"/>
      <w:numFmt w:val="lowerLetter"/>
      <w:lvlText w:val="%5."/>
      <w:lvlJc w:val="left"/>
      <w:pPr>
        <w:ind w:left="3634" w:hanging="360"/>
      </w:pPr>
    </w:lvl>
    <w:lvl w:ilvl="5" w:tplc="340A001B" w:tentative="1">
      <w:start w:val="1"/>
      <w:numFmt w:val="lowerRoman"/>
      <w:lvlText w:val="%6."/>
      <w:lvlJc w:val="right"/>
      <w:pPr>
        <w:ind w:left="4354" w:hanging="180"/>
      </w:pPr>
    </w:lvl>
    <w:lvl w:ilvl="6" w:tplc="340A000F" w:tentative="1">
      <w:start w:val="1"/>
      <w:numFmt w:val="decimal"/>
      <w:lvlText w:val="%7."/>
      <w:lvlJc w:val="left"/>
      <w:pPr>
        <w:ind w:left="5074" w:hanging="360"/>
      </w:pPr>
    </w:lvl>
    <w:lvl w:ilvl="7" w:tplc="340A0019" w:tentative="1">
      <w:start w:val="1"/>
      <w:numFmt w:val="lowerLetter"/>
      <w:lvlText w:val="%8."/>
      <w:lvlJc w:val="left"/>
      <w:pPr>
        <w:ind w:left="5794" w:hanging="360"/>
      </w:pPr>
    </w:lvl>
    <w:lvl w:ilvl="8" w:tplc="340A001B" w:tentative="1">
      <w:start w:val="1"/>
      <w:numFmt w:val="lowerRoman"/>
      <w:lvlText w:val="%9."/>
      <w:lvlJc w:val="right"/>
      <w:pPr>
        <w:ind w:left="6514" w:hanging="180"/>
      </w:pPr>
    </w:lvl>
  </w:abstractNum>
  <w:abstractNum w:abstractNumId="15" w15:restartNumberingAfterBreak="0">
    <w:nsid w:val="731E1176"/>
    <w:multiLevelType w:val="hybridMultilevel"/>
    <w:tmpl w:val="AF82A29E"/>
    <w:lvl w:ilvl="0" w:tplc="EFFAD19C">
      <w:start w:val="1"/>
      <w:numFmt w:val="upperRoman"/>
      <w:lvlText w:val="%1."/>
      <w:lvlJc w:val="left"/>
      <w:pPr>
        <w:ind w:left="1080" w:hanging="720"/>
      </w:pPr>
      <w:rPr>
        <w:rFonts w:hint="default"/>
        <w:b/>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6" w15:restartNumberingAfterBreak="0">
    <w:nsid w:val="771F361A"/>
    <w:multiLevelType w:val="hybridMultilevel"/>
    <w:tmpl w:val="067E633A"/>
    <w:lvl w:ilvl="0" w:tplc="340A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7" w15:restartNumberingAfterBreak="0">
    <w:nsid w:val="772A48AF"/>
    <w:multiLevelType w:val="multilevel"/>
    <w:tmpl w:val="4B265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E391488"/>
    <w:multiLevelType w:val="multilevel"/>
    <w:tmpl w:val="B770C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15537255">
    <w:abstractNumId w:val="3"/>
  </w:num>
  <w:num w:numId="2" w16cid:durableId="396980835">
    <w:abstractNumId w:val="5"/>
  </w:num>
  <w:num w:numId="3" w16cid:durableId="362368040">
    <w:abstractNumId w:val="15"/>
  </w:num>
  <w:num w:numId="4" w16cid:durableId="659895030">
    <w:abstractNumId w:val="4"/>
  </w:num>
  <w:num w:numId="5" w16cid:durableId="1145198951">
    <w:abstractNumId w:val="10"/>
  </w:num>
  <w:num w:numId="6" w16cid:durableId="608322093">
    <w:abstractNumId w:val="12"/>
  </w:num>
  <w:num w:numId="7" w16cid:durableId="981078987">
    <w:abstractNumId w:val="6"/>
  </w:num>
  <w:num w:numId="8" w16cid:durableId="1697459822">
    <w:abstractNumId w:val="0"/>
  </w:num>
  <w:num w:numId="9" w16cid:durableId="1419449294">
    <w:abstractNumId w:val="1"/>
  </w:num>
  <w:num w:numId="10" w16cid:durableId="1100756878">
    <w:abstractNumId w:val="16"/>
  </w:num>
  <w:num w:numId="11" w16cid:durableId="122844632">
    <w:abstractNumId w:val="8"/>
  </w:num>
  <w:num w:numId="12" w16cid:durableId="1071268588">
    <w:abstractNumId w:val="7"/>
  </w:num>
  <w:num w:numId="13" w16cid:durableId="600603324">
    <w:abstractNumId w:val="2"/>
  </w:num>
  <w:num w:numId="14" w16cid:durableId="513691846">
    <w:abstractNumId w:val="14"/>
  </w:num>
  <w:num w:numId="15" w16cid:durableId="101456533">
    <w:abstractNumId w:val="18"/>
  </w:num>
  <w:num w:numId="16" w16cid:durableId="1094398170">
    <w:abstractNumId w:val="9"/>
  </w:num>
  <w:num w:numId="17" w16cid:durableId="1874415519">
    <w:abstractNumId w:val="17"/>
  </w:num>
  <w:num w:numId="18" w16cid:durableId="1354646141">
    <w:abstractNumId w:val="11"/>
  </w:num>
  <w:num w:numId="19" w16cid:durableId="189153017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02BF"/>
    <w:rsid w:val="00040F27"/>
    <w:rsid w:val="00041809"/>
    <w:rsid w:val="00050706"/>
    <w:rsid w:val="0006714E"/>
    <w:rsid w:val="000806E0"/>
    <w:rsid w:val="000A2F82"/>
    <w:rsid w:val="000A3DAB"/>
    <w:rsid w:val="000C587E"/>
    <w:rsid w:val="000C7304"/>
    <w:rsid w:val="000E58B6"/>
    <w:rsid w:val="001202BF"/>
    <w:rsid w:val="00140F38"/>
    <w:rsid w:val="0019574B"/>
    <w:rsid w:val="001B12D8"/>
    <w:rsid w:val="001D6AB3"/>
    <w:rsid w:val="002253A7"/>
    <w:rsid w:val="00253FDB"/>
    <w:rsid w:val="002541D2"/>
    <w:rsid w:val="00262323"/>
    <w:rsid w:val="00296D71"/>
    <w:rsid w:val="00300E80"/>
    <w:rsid w:val="00385BEA"/>
    <w:rsid w:val="003A0263"/>
    <w:rsid w:val="003B7101"/>
    <w:rsid w:val="003C0DC7"/>
    <w:rsid w:val="003E474B"/>
    <w:rsid w:val="00405419"/>
    <w:rsid w:val="004139B7"/>
    <w:rsid w:val="0041433E"/>
    <w:rsid w:val="00417A4A"/>
    <w:rsid w:val="004311B5"/>
    <w:rsid w:val="00434472"/>
    <w:rsid w:val="00434DA2"/>
    <w:rsid w:val="00463DB6"/>
    <w:rsid w:val="004B72CB"/>
    <w:rsid w:val="004D6DDA"/>
    <w:rsid w:val="00545820"/>
    <w:rsid w:val="0055712B"/>
    <w:rsid w:val="005B0610"/>
    <w:rsid w:val="005B4D4A"/>
    <w:rsid w:val="005C4CB3"/>
    <w:rsid w:val="005C7AED"/>
    <w:rsid w:val="005E5F03"/>
    <w:rsid w:val="005E76BD"/>
    <w:rsid w:val="00612A14"/>
    <w:rsid w:val="00623417"/>
    <w:rsid w:val="006550C6"/>
    <w:rsid w:val="006672AA"/>
    <w:rsid w:val="00675035"/>
    <w:rsid w:val="006B7645"/>
    <w:rsid w:val="006D77DC"/>
    <w:rsid w:val="006E45A7"/>
    <w:rsid w:val="00727C16"/>
    <w:rsid w:val="00734B23"/>
    <w:rsid w:val="00750DF5"/>
    <w:rsid w:val="00771AB3"/>
    <w:rsid w:val="00800EDE"/>
    <w:rsid w:val="0080719C"/>
    <w:rsid w:val="00825F93"/>
    <w:rsid w:val="00826987"/>
    <w:rsid w:val="0083096C"/>
    <w:rsid w:val="008539F6"/>
    <w:rsid w:val="00870391"/>
    <w:rsid w:val="008A36AE"/>
    <w:rsid w:val="008C4B9D"/>
    <w:rsid w:val="008C6C9E"/>
    <w:rsid w:val="008E53CF"/>
    <w:rsid w:val="008F6575"/>
    <w:rsid w:val="009007B2"/>
    <w:rsid w:val="009378F7"/>
    <w:rsid w:val="00946E78"/>
    <w:rsid w:val="00960A7F"/>
    <w:rsid w:val="009A3C06"/>
    <w:rsid w:val="009C0942"/>
    <w:rsid w:val="00A076F3"/>
    <w:rsid w:val="00A60609"/>
    <w:rsid w:val="00A63777"/>
    <w:rsid w:val="00AE4255"/>
    <w:rsid w:val="00B0399B"/>
    <w:rsid w:val="00B340E1"/>
    <w:rsid w:val="00B4008E"/>
    <w:rsid w:val="00B70700"/>
    <w:rsid w:val="00B840EB"/>
    <w:rsid w:val="00B959AC"/>
    <w:rsid w:val="00C15A8B"/>
    <w:rsid w:val="00C3248B"/>
    <w:rsid w:val="00C62521"/>
    <w:rsid w:val="00CA0A04"/>
    <w:rsid w:val="00CB6AAD"/>
    <w:rsid w:val="00CD3B69"/>
    <w:rsid w:val="00D22182"/>
    <w:rsid w:val="00D37E76"/>
    <w:rsid w:val="00D50334"/>
    <w:rsid w:val="00D608E0"/>
    <w:rsid w:val="00D63027"/>
    <w:rsid w:val="00D67975"/>
    <w:rsid w:val="00D83201"/>
    <w:rsid w:val="00DD33C5"/>
    <w:rsid w:val="00E1348E"/>
    <w:rsid w:val="00E83145"/>
    <w:rsid w:val="00EA634D"/>
    <w:rsid w:val="00EA7958"/>
    <w:rsid w:val="00EC0499"/>
    <w:rsid w:val="00ED1FE6"/>
    <w:rsid w:val="00ED6772"/>
    <w:rsid w:val="00EE1135"/>
    <w:rsid w:val="00EE252E"/>
    <w:rsid w:val="00F00EC8"/>
    <w:rsid w:val="00F4618C"/>
    <w:rsid w:val="00F80B40"/>
    <w:rsid w:val="00FD15A3"/>
    <w:rsid w:val="00FF34FF"/>
    <w:rsid w:val="7D274A2F"/>
    <w:rsid w:val="7EB5154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70253"/>
  <w15:chartTrackingRefBased/>
  <w15:docId w15:val="{CAFA4B68-9537-2C45-8FED-83DAB3B0F2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s-C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2CB"/>
    <w:pPr>
      <w:spacing w:after="160" w:line="259" w:lineRule="auto"/>
    </w:pPr>
    <w:rPr>
      <w:sz w:val="22"/>
      <w:szCs w:val="22"/>
    </w:rPr>
  </w:style>
  <w:style w:type="paragraph" w:styleId="Ttulo3">
    <w:name w:val="heading 3"/>
    <w:basedOn w:val="Normal"/>
    <w:next w:val="Normal"/>
    <w:link w:val="Ttulo3Car"/>
    <w:uiPriority w:val="9"/>
    <w:unhideWhenUsed/>
    <w:qFormat/>
    <w:rsid w:val="001202B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1202BF"/>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1202BF"/>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1202B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202BF"/>
    <w:rPr>
      <w:sz w:val="22"/>
      <w:szCs w:val="22"/>
    </w:rPr>
  </w:style>
  <w:style w:type="paragraph" w:styleId="Prrafodelista">
    <w:name w:val="List Paragraph"/>
    <w:basedOn w:val="Normal"/>
    <w:link w:val="PrrafodelistaCar"/>
    <w:uiPriority w:val="34"/>
    <w:qFormat/>
    <w:rsid w:val="001202BF"/>
    <w:pPr>
      <w:ind w:left="720"/>
      <w:contextualSpacing/>
    </w:pPr>
  </w:style>
  <w:style w:type="character" w:customStyle="1" w:styleId="PrrafodelistaCar">
    <w:name w:val="Párrafo de lista Car"/>
    <w:link w:val="Prrafodelista"/>
    <w:uiPriority w:val="34"/>
    <w:rsid w:val="001202BF"/>
    <w:rPr>
      <w:sz w:val="22"/>
      <w:szCs w:val="22"/>
    </w:rPr>
  </w:style>
  <w:style w:type="paragraph" w:styleId="Encabezado">
    <w:name w:val="header"/>
    <w:basedOn w:val="Normal"/>
    <w:link w:val="EncabezadoCar"/>
    <w:uiPriority w:val="99"/>
    <w:unhideWhenUsed/>
    <w:rsid w:val="00EE113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E1135"/>
    <w:rPr>
      <w:sz w:val="22"/>
      <w:szCs w:val="22"/>
    </w:rPr>
  </w:style>
  <w:style w:type="table" w:customStyle="1" w:styleId="Tablaconcuadrcula1">
    <w:name w:val="Tabla con cuadrícula1"/>
    <w:basedOn w:val="Tablanormal"/>
    <w:next w:val="Tablaconcuadrcula"/>
    <w:uiPriority w:val="39"/>
    <w:rsid w:val="005B0610"/>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6B7645"/>
    <w:rPr>
      <w:sz w:val="16"/>
      <w:szCs w:val="16"/>
    </w:rPr>
  </w:style>
  <w:style w:type="paragraph" w:styleId="Textocomentario">
    <w:name w:val="annotation text"/>
    <w:basedOn w:val="Normal"/>
    <w:link w:val="TextocomentarioCar"/>
    <w:uiPriority w:val="99"/>
    <w:semiHidden/>
    <w:unhideWhenUsed/>
    <w:rsid w:val="006B764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B7645"/>
    <w:rPr>
      <w:sz w:val="20"/>
      <w:szCs w:val="20"/>
    </w:rPr>
  </w:style>
  <w:style w:type="paragraph" w:styleId="Asuntodelcomentario">
    <w:name w:val="annotation subject"/>
    <w:basedOn w:val="Textocomentario"/>
    <w:next w:val="Textocomentario"/>
    <w:link w:val="AsuntodelcomentarioCar"/>
    <w:uiPriority w:val="99"/>
    <w:semiHidden/>
    <w:unhideWhenUsed/>
    <w:rsid w:val="006B7645"/>
    <w:rPr>
      <w:b/>
      <w:bCs/>
    </w:rPr>
  </w:style>
  <w:style w:type="character" w:customStyle="1" w:styleId="AsuntodelcomentarioCar">
    <w:name w:val="Asunto del comentario Car"/>
    <w:basedOn w:val="TextocomentarioCar"/>
    <w:link w:val="Asuntodelcomentario"/>
    <w:uiPriority w:val="99"/>
    <w:semiHidden/>
    <w:rsid w:val="006B7645"/>
    <w:rPr>
      <w:b/>
      <w:bCs/>
      <w:sz w:val="20"/>
      <w:szCs w:val="20"/>
    </w:rPr>
  </w:style>
  <w:style w:type="paragraph" w:styleId="Textodeglobo">
    <w:name w:val="Balloon Text"/>
    <w:basedOn w:val="Normal"/>
    <w:link w:val="TextodegloboCar"/>
    <w:uiPriority w:val="99"/>
    <w:semiHidden/>
    <w:unhideWhenUsed/>
    <w:rsid w:val="006B764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B7645"/>
    <w:rPr>
      <w:rFonts w:ascii="Segoe UI" w:hAnsi="Segoe UI" w:cs="Segoe UI"/>
      <w:sz w:val="18"/>
      <w:szCs w:val="18"/>
    </w:rPr>
  </w:style>
  <w:style w:type="paragraph" w:customStyle="1" w:styleId="paragraph">
    <w:name w:val="paragraph"/>
    <w:basedOn w:val="Normal"/>
    <w:rsid w:val="00B4008E"/>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customStyle="1" w:styleId="normaltextrun">
    <w:name w:val="normaltextrun"/>
    <w:basedOn w:val="Fuentedeprrafopredeter"/>
    <w:rsid w:val="00B4008E"/>
  </w:style>
  <w:style w:type="character" w:customStyle="1" w:styleId="eop">
    <w:name w:val="eop"/>
    <w:basedOn w:val="Fuentedeprrafopredeter"/>
    <w:rsid w:val="00B4008E"/>
  </w:style>
  <w:style w:type="paragraph" w:styleId="NormalWeb">
    <w:name w:val="Normal (Web)"/>
    <w:basedOn w:val="Normal"/>
    <w:uiPriority w:val="99"/>
    <w:semiHidden/>
    <w:unhideWhenUsed/>
    <w:rsid w:val="00300E80"/>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540562">
      <w:bodyDiv w:val="1"/>
      <w:marLeft w:val="0"/>
      <w:marRight w:val="0"/>
      <w:marTop w:val="0"/>
      <w:marBottom w:val="0"/>
      <w:divBdr>
        <w:top w:val="none" w:sz="0" w:space="0" w:color="auto"/>
        <w:left w:val="none" w:sz="0" w:space="0" w:color="auto"/>
        <w:bottom w:val="none" w:sz="0" w:space="0" w:color="auto"/>
        <w:right w:val="none" w:sz="0" w:space="0" w:color="auto"/>
      </w:divBdr>
    </w:div>
    <w:div w:id="64960423">
      <w:bodyDiv w:val="1"/>
      <w:marLeft w:val="0"/>
      <w:marRight w:val="0"/>
      <w:marTop w:val="0"/>
      <w:marBottom w:val="0"/>
      <w:divBdr>
        <w:top w:val="none" w:sz="0" w:space="0" w:color="auto"/>
        <w:left w:val="none" w:sz="0" w:space="0" w:color="auto"/>
        <w:bottom w:val="none" w:sz="0" w:space="0" w:color="auto"/>
        <w:right w:val="none" w:sz="0" w:space="0" w:color="auto"/>
      </w:divBdr>
    </w:div>
    <w:div w:id="174005435">
      <w:bodyDiv w:val="1"/>
      <w:marLeft w:val="0"/>
      <w:marRight w:val="0"/>
      <w:marTop w:val="0"/>
      <w:marBottom w:val="0"/>
      <w:divBdr>
        <w:top w:val="none" w:sz="0" w:space="0" w:color="auto"/>
        <w:left w:val="none" w:sz="0" w:space="0" w:color="auto"/>
        <w:bottom w:val="none" w:sz="0" w:space="0" w:color="auto"/>
        <w:right w:val="none" w:sz="0" w:space="0" w:color="auto"/>
      </w:divBdr>
    </w:div>
    <w:div w:id="376242525">
      <w:bodyDiv w:val="1"/>
      <w:marLeft w:val="0"/>
      <w:marRight w:val="0"/>
      <w:marTop w:val="0"/>
      <w:marBottom w:val="0"/>
      <w:divBdr>
        <w:top w:val="none" w:sz="0" w:space="0" w:color="auto"/>
        <w:left w:val="none" w:sz="0" w:space="0" w:color="auto"/>
        <w:bottom w:val="none" w:sz="0" w:space="0" w:color="auto"/>
        <w:right w:val="none" w:sz="0" w:space="0" w:color="auto"/>
      </w:divBdr>
    </w:div>
    <w:div w:id="485244976">
      <w:bodyDiv w:val="1"/>
      <w:marLeft w:val="0"/>
      <w:marRight w:val="0"/>
      <w:marTop w:val="0"/>
      <w:marBottom w:val="0"/>
      <w:divBdr>
        <w:top w:val="none" w:sz="0" w:space="0" w:color="auto"/>
        <w:left w:val="none" w:sz="0" w:space="0" w:color="auto"/>
        <w:bottom w:val="none" w:sz="0" w:space="0" w:color="auto"/>
        <w:right w:val="none" w:sz="0" w:space="0" w:color="auto"/>
      </w:divBdr>
      <w:divsChild>
        <w:div w:id="652370672">
          <w:marLeft w:val="0"/>
          <w:marRight w:val="0"/>
          <w:marTop w:val="0"/>
          <w:marBottom w:val="0"/>
          <w:divBdr>
            <w:top w:val="none" w:sz="0" w:space="0" w:color="auto"/>
            <w:left w:val="none" w:sz="0" w:space="0" w:color="auto"/>
            <w:bottom w:val="none" w:sz="0" w:space="0" w:color="auto"/>
            <w:right w:val="none" w:sz="0" w:space="0" w:color="auto"/>
          </w:divBdr>
        </w:div>
        <w:div w:id="521937353">
          <w:marLeft w:val="0"/>
          <w:marRight w:val="0"/>
          <w:marTop w:val="0"/>
          <w:marBottom w:val="0"/>
          <w:divBdr>
            <w:top w:val="none" w:sz="0" w:space="0" w:color="auto"/>
            <w:left w:val="none" w:sz="0" w:space="0" w:color="auto"/>
            <w:bottom w:val="none" w:sz="0" w:space="0" w:color="auto"/>
            <w:right w:val="none" w:sz="0" w:space="0" w:color="auto"/>
          </w:divBdr>
        </w:div>
      </w:divsChild>
    </w:div>
    <w:div w:id="959915142">
      <w:bodyDiv w:val="1"/>
      <w:marLeft w:val="0"/>
      <w:marRight w:val="0"/>
      <w:marTop w:val="0"/>
      <w:marBottom w:val="0"/>
      <w:divBdr>
        <w:top w:val="none" w:sz="0" w:space="0" w:color="auto"/>
        <w:left w:val="none" w:sz="0" w:space="0" w:color="auto"/>
        <w:bottom w:val="none" w:sz="0" w:space="0" w:color="auto"/>
        <w:right w:val="none" w:sz="0" w:space="0" w:color="auto"/>
      </w:divBdr>
    </w:div>
    <w:div w:id="998266607">
      <w:bodyDiv w:val="1"/>
      <w:marLeft w:val="0"/>
      <w:marRight w:val="0"/>
      <w:marTop w:val="0"/>
      <w:marBottom w:val="0"/>
      <w:divBdr>
        <w:top w:val="none" w:sz="0" w:space="0" w:color="auto"/>
        <w:left w:val="none" w:sz="0" w:space="0" w:color="auto"/>
        <w:bottom w:val="none" w:sz="0" w:space="0" w:color="auto"/>
        <w:right w:val="none" w:sz="0" w:space="0" w:color="auto"/>
      </w:divBdr>
    </w:div>
    <w:div w:id="1210607660">
      <w:bodyDiv w:val="1"/>
      <w:marLeft w:val="0"/>
      <w:marRight w:val="0"/>
      <w:marTop w:val="0"/>
      <w:marBottom w:val="0"/>
      <w:divBdr>
        <w:top w:val="none" w:sz="0" w:space="0" w:color="auto"/>
        <w:left w:val="none" w:sz="0" w:space="0" w:color="auto"/>
        <w:bottom w:val="none" w:sz="0" w:space="0" w:color="auto"/>
        <w:right w:val="none" w:sz="0" w:space="0" w:color="auto"/>
      </w:divBdr>
    </w:div>
    <w:div w:id="1377002786">
      <w:bodyDiv w:val="1"/>
      <w:marLeft w:val="0"/>
      <w:marRight w:val="0"/>
      <w:marTop w:val="0"/>
      <w:marBottom w:val="0"/>
      <w:divBdr>
        <w:top w:val="none" w:sz="0" w:space="0" w:color="auto"/>
        <w:left w:val="none" w:sz="0" w:space="0" w:color="auto"/>
        <w:bottom w:val="none" w:sz="0" w:space="0" w:color="auto"/>
        <w:right w:val="none" w:sz="0" w:space="0" w:color="auto"/>
      </w:divBdr>
    </w:div>
    <w:div w:id="1654262426">
      <w:bodyDiv w:val="1"/>
      <w:marLeft w:val="0"/>
      <w:marRight w:val="0"/>
      <w:marTop w:val="0"/>
      <w:marBottom w:val="0"/>
      <w:divBdr>
        <w:top w:val="none" w:sz="0" w:space="0" w:color="auto"/>
        <w:left w:val="none" w:sz="0" w:space="0" w:color="auto"/>
        <w:bottom w:val="none" w:sz="0" w:space="0" w:color="auto"/>
        <w:right w:val="none" w:sz="0" w:space="0" w:color="auto"/>
      </w:divBdr>
    </w:div>
    <w:div w:id="1684939503">
      <w:bodyDiv w:val="1"/>
      <w:marLeft w:val="0"/>
      <w:marRight w:val="0"/>
      <w:marTop w:val="0"/>
      <w:marBottom w:val="0"/>
      <w:divBdr>
        <w:top w:val="none" w:sz="0" w:space="0" w:color="auto"/>
        <w:left w:val="none" w:sz="0" w:space="0" w:color="auto"/>
        <w:bottom w:val="none" w:sz="0" w:space="0" w:color="auto"/>
        <w:right w:val="none" w:sz="0" w:space="0" w:color="auto"/>
      </w:divBdr>
    </w:div>
    <w:div w:id="1727752779">
      <w:bodyDiv w:val="1"/>
      <w:marLeft w:val="0"/>
      <w:marRight w:val="0"/>
      <w:marTop w:val="0"/>
      <w:marBottom w:val="0"/>
      <w:divBdr>
        <w:top w:val="none" w:sz="0" w:space="0" w:color="auto"/>
        <w:left w:val="none" w:sz="0" w:space="0" w:color="auto"/>
        <w:bottom w:val="none" w:sz="0" w:space="0" w:color="auto"/>
        <w:right w:val="none" w:sz="0" w:space="0" w:color="auto"/>
      </w:divBdr>
      <w:divsChild>
        <w:div w:id="2040933168">
          <w:marLeft w:val="0"/>
          <w:marRight w:val="0"/>
          <w:marTop w:val="0"/>
          <w:marBottom w:val="0"/>
          <w:divBdr>
            <w:top w:val="single" w:sz="2" w:space="0" w:color="auto"/>
            <w:left w:val="single" w:sz="2" w:space="0" w:color="auto"/>
            <w:bottom w:val="single" w:sz="2" w:space="0" w:color="auto"/>
            <w:right w:val="single" w:sz="2" w:space="0" w:color="auto"/>
          </w:divBdr>
          <w:divsChild>
            <w:div w:id="280888030">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1739596901">
      <w:bodyDiv w:val="1"/>
      <w:marLeft w:val="0"/>
      <w:marRight w:val="0"/>
      <w:marTop w:val="0"/>
      <w:marBottom w:val="0"/>
      <w:divBdr>
        <w:top w:val="none" w:sz="0" w:space="0" w:color="auto"/>
        <w:left w:val="none" w:sz="0" w:space="0" w:color="auto"/>
        <w:bottom w:val="none" w:sz="0" w:space="0" w:color="auto"/>
        <w:right w:val="none" w:sz="0" w:space="0" w:color="auto"/>
      </w:divBdr>
    </w:div>
    <w:div w:id="1825269765">
      <w:bodyDiv w:val="1"/>
      <w:marLeft w:val="0"/>
      <w:marRight w:val="0"/>
      <w:marTop w:val="0"/>
      <w:marBottom w:val="0"/>
      <w:divBdr>
        <w:top w:val="none" w:sz="0" w:space="0" w:color="auto"/>
        <w:left w:val="none" w:sz="0" w:space="0" w:color="auto"/>
        <w:bottom w:val="none" w:sz="0" w:space="0" w:color="auto"/>
        <w:right w:val="none" w:sz="0" w:space="0" w:color="auto"/>
      </w:divBdr>
      <w:divsChild>
        <w:div w:id="1421564513">
          <w:marLeft w:val="0"/>
          <w:marRight w:val="0"/>
          <w:marTop w:val="0"/>
          <w:marBottom w:val="0"/>
          <w:divBdr>
            <w:top w:val="single" w:sz="2" w:space="0" w:color="auto"/>
            <w:left w:val="single" w:sz="2" w:space="0" w:color="auto"/>
            <w:bottom w:val="single" w:sz="2" w:space="0" w:color="auto"/>
            <w:right w:val="single" w:sz="2" w:space="0" w:color="auto"/>
          </w:divBdr>
          <w:divsChild>
            <w:div w:id="1488280154">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2034181693">
      <w:bodyDiv w:val="1"/>
      <w:marLeft w:val="0"/>
      <w:marRight w:val="0"/>
      <w:marTop w:val="0"/>
      <w:marBottom w:val="0"/>
      <w:divBdr>
        <w:top w:val="none" w:sz="0" w:space="0" w:color="auto"/>
        <w:left w:val="none" w:sz="0" w:space="0" w:color="auto"/>
        <w:bottom w:val="none" w:sz="0" w:space="0" w:color="auto"/>
        <w:right w:val="none" w:sz="0" w:space="0" w:color="auto"/>
      </w:divBdr>
    </w:div>
    <w:div w:id="2103867656">
      <w:bodyDiv w:val="1"/>
      <w:marLeft w:val="0"/>
      <w:marRight w:val="0"/>
      <w:marTop w:val="0"/>
      <w:marBottom w:val="0"/>
      <w:divBdr>
        <w:top w:val="none" w:sz="0" w:space="0" w:color="auto"/>
        <w:left w:val="none" w:sz="0" w:space="0" w:color="auto"/>
        <w:bottom w:val="none" w:sz="0" w:space="0" w:color="auto"/>
        <w:right w:val="none" w:sz="0" w:space="0" w:color="auto"/>
      </w:divBdr>
    </w:div>
    <w:div w:id="2123650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DCED711-E314-4C22-B587-D275DD8897EC}">
  <ds:schemaRefs>
    <ds:schemaRef ds:uri="http://schemas.openxmlformats.org/officeDocument/2006/bibliography"/>
  </ds:schemaRefs>
</ds:datastoreItem>
</file>

<file path=customXml/itemProps2.xml><?xml version="1.0" encoding="utf-8"?>
<ds:datastoreItem xmlns:ds="http://schemas.openxmlformats.org/officeDocument/2006/customXml" ds:itemID="{1A4E63CB-0BBC-477D-B96D-0B1E89CFEC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72B79FC-6971-4544-98C5-83069028712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B26575A-B7B3-4412-B642-D3B0845180C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1155</TotalTime>
  <Pages>12</Pages>
  <Words>2636</Words>
  <Characters>14499</Characters>
  <Application>Microsoft Office Word</Application>
  <DocSecurity>0</DocSecurity>
  <Lines>120</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Cecilia Godoy</dc:creator>
  <cp:keywords/>
  <dc:description/>
  <cp:lastModifiedBy>HANS . MESSEN UGARTE</cp:lastModifiedBy>
  <cp:revision>21</cp:revision>
  <dcterms:created xsi:type="dcterms:W3CDTF">2024-10-28T20:38:00Z</dcterms:created>
  <dcterms:modified xsi:type="dcterms:W3CDTF">2024-10-29T15:57:00Z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
  </property>
</Properties>
</file>