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64.png" ContentType="image/png"/>
  <Override PartName="/word/media/rId56.jpg" ContentType="image/jpeg"/>
  <Override PartName="/word/media/rId61.jpg" ContentType="image/jpeg"/>
  <Override PartName="/word/media/rId59.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2020-05-21</w:t>
      </w:r>
    </w:p>
    <w:p>
      <w:pPr>
        <w:pStyle w:val="Heading1"/>
      </w:pPr>
      <w:bookmarkStart w:id="20" w:name="preface"/>
      <w:r>
        <w:t xml:space="preserve">Preface</w:t>
      </w:r>
      <w:bookmarkEnd w:id="20"/>
    </w:p>
    <w:p>
      <w:pPr>
        <w:pStyle w:val="FirstParagraph"/>
      </w:pPr>
      <w:r>
        <w:t xml:space="preserve">This test book was last updated on 21 May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The broad goal is an efficient workflow to compose one document in the easy-to-write</w:t>
      </w:r>
      <w:r>
        <w:t xml:space="preserve"> </w:t>
      </w:r>
      <w:hyperlink r:id="rId26">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7">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28">
        <w:r>
          <w:rPr>
            <w:rStyle w:val="Hyperlink"/>
          </w:rPr>
          <w:t xml:space="preserve">https://HandsOnDataViz</w:t>
        </w:r>
      </w:hyperlink>
      <w:r>
        <w:t xml:space="preserve">.</w:t>
      </w:r>
    </w:p>
    <w:p>
      <w:pPr>
        <w:pStyle w:val="BodyText"/>
      </w:pPr>
      <w:r>
        <w:t xml:space="preserve">We also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w:t>
      </w:r>
    </w:p>
    <w:p>
      <w:pPr>
        <w:pStyle w:val="BodyText"/>
      </w:pPr>
      <w:r>
        <w:t xml:space="preserve">We also have the option to use</w:t>
      </w:r>
      <w:r>
        <w:t xml:space="preserve"> </w:t>
      </w:r>
      <w:hyperlink r:id="rId29">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0">
        <w:r>
          <w:rPr>
            <w:rStyle w:val="Hyperlink"/>
          </w:rPr>
          <w:t xml:space="preserve">O’Reilly Atlas platform</w:t>
        </w:r>
      </w:hyperlink>
      <w:r>
        <w:t xml:space="preserve">. See some caveats and workarounds below.</w:t>
      </w:r>
    </w:p>
    <w:p>
      <w:pPr>
        <w:pStyle w:val="Heading3"/>
      </w:pPr>
      <w:bookmarkStart w:id="31" w:name="file-organization-and-headers"/>
      <w:r>
        <w:t xml:space="preserve">File Organization and Headers</w:t>
      </w:r>
      <w:bookmarkEnd w:id="31"/>
    </w:p>
    <w:p>
      <w:pPr>
        <w:pStyle w:val="FirstParagraph"/>
      </w:pPr>
      <w:r>
        <w:t xml:space="preserve">We organized the</w:t>
      </w:r>
      <w:r>
        <w:t xml:space="preserve"> </w:t>
      </w:r>
      <w:hyperlink r:id="rId32">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3">
        <w:r>
          <w:rPr>
            <w:rStyle w:val="Hyperlink"/>
          </w:rPr>
          <w:t xml:space="preserve">https://bookdown.org/yihui/rmarkdown/word-document.html</w:t>
        </w:r>
      </w:hyperlink>
    </w:p>
    <w:p>
      <w:pPr>
        <w:numPr>
          <w:ilvl w:val="0"/>
          <w:numId w:val="1001"/>
        </w:numPr>
        <w:pStyle w:val="Compact"/>
      </w:pPr>
      <w:hyperlink r:id="rId34">
        <w:r>
          <w:rPr>
            <w:rStyle w:val="Hyperlink"/>
          </w:rPr>
          <w:t xml:space="preserve">https://stackoverflow.com/questions/52924766/numbering-and-referring-sections-in-bookdown</w:t>
        </w:r>
      </w:hyperlink>
    </w:p>
    <w:p>
      <w:pPr>
        <w:numPr>
          <w:ilvl w:val="0"/>
          <w:numId w:val="1001"/>
        </w:numPr>
        <w:pStyle w:val="Compact"/>
      </w:pPr>
      <w:hyperlink r:id="rId35">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6">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7" w:name="style-guide"/>
      <w:r>
        <w:t xml:space="preserve">Style Guide</w:t>
      </w:r>
      <w:bookmarkEnd w:id="37"/>
    </w:p>
    <w:p>
      <w:pPr>
        <w:pStyle w:val="FirstParagraph"/>
      </w:pPr>
      <w:r>
        <w:t xml:space="preserve">View the source code to better understand how this page was composed at:</w:t>
      </w:r>
      <w:r>
        <w:t xml:space="preserve"> </w:t>
      </w:r>
      <w:hyperlink r:id="rId38">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39">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0">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1" w:name="conditional-formatting"/>
      <w:r>
        <w:t xml:space="preserve">Conditional Formatting</w:t>
      </w:r>
      <w:bookmarkEnd w:id="41"/>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2">
        <w:r>
          <w:rPr>
            <w:rStyle w:val="Hyperlink"/>
          </w:rPr>
          <w:t xml:space="preserve">https://stackoverflow.com/questions/56808355/how-to-conditionally-process-sections-in-rmarkdown</w:t>
        </w:r>
      </w:hyperlink>
    </w:p>
    <w:p>
      <w:pPr>
        <w:numPr>
          <w:ilvl w:val="0"/>
          <w:numId w:val="1008"/>
        </w:numPr>
        <w:pStyle w:val="Compact"/>
      </w:pPr>
      <w:hyperlink r:id="rId43">
        <w:r>
          <w:rPr>
            <w:rStyle w:val="Hyperlink"/>
          </w:rPr>
          <w:t xml:space="preserve">https://bookdown.org/yihui/rmarkdown-cookbook/latex-html.html</w:t>
        </w:r>
      </w:hyperlink>
    </w:p>
    <w:p>
      <w:pPr>
        <w:numPr>
          <w:ilvl w:val="0"/>
          <w:numId w:val="1008"/>
        </w:numPr>
        <w:pStyle w:val="Compact"/>
      </w:pPr>
      <w:hyperlink r:id="rId44">
        <w:r>
          <w:rPr>
            <w:rStyle w:val="Hyperlink"/>
          </w:rPr>
          <w:t xml:space="preserve">https://blog.earo.me/2019/10/26/reduce-frictions-rmd/</w:t>
        </w:r>
      </w:hyperlink>
    </w:p>
    <w:p>
      <w:pPr>
        <w:numPr>
          <w:ilvl w:val="0"/>
          <w:numId w:val="1008"/>
        </w:numPr>
        <w:pStyle w:val="Compact"/>
      </w:pPr>
      <w:hyperlink r:id="rId45">
        <w:r>
          <w:rPr>
            <w:rStyle w:val="Hyperlink"/>
          </w:rPr>
          <w:t xml:space="preserve">https://stackoverflow.com/questions/53861244/html-specific-section-in-bookdown</w:t>
        </w:r>
      </w:hyperlink>
    </w:p>
    <w:p>
      <w:pPr>
        <w:numPr>
          <w:ilvl w:val="0"/>
          <w:numId w:val="1008"/>
        </w:numPr>
        <w:pStyle w:val="Compact"/>
      </w:pPr>
      <w:hyperlink r:id="rId46">
        <w:r>
          <w:rPr>
            <w:rStyle w:val="Hyperlink"/>
          </w:rPr>
          <w:t xml:space="preserve">https://stackoverflow.com/questions/41084020/add-a-html-block-above-each-chapter-header</w:t>
        </w:r>
      </w:hyperlink>
    </w:p>
    <w:p>
      <w:pPr>
        <w:numPr>
          <w:ilvl w:val="0"/>
          <w:numId w:val="1008"/>
        </w:numPr>
        <w:pStyle w:val="Compact"/>
      </w:pPr>
      <w:hyperlink r:id="rId47">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48" w:name="cross-references"/>
      <w:r>
        <w:t xml:space="preserve">Cross-references</w:t>
      </w:r>
      <w:bookmarkEnd w:id="48"/>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49">
        <w:r>
          <w:rPr>
            <w:rStyle w:val="Hyperlink"/>
          </w:rPr>
          <w:t xml:space="preserve">Preface</w:t>
        </w:r>
      </w:hyperlink>
    </w:p>
    <w:p>
      <w:pPr>
        <w:numPr>
          <w:ilvl w:val="0"/>
          <w:numId w:val="1010"/>
        </w:numPr>
        <w:pStyle w:val="Compact"/>
      </w:pPr>
      <w:r>
        <w:t xml:space="preserve">See</w:t>
      </w:r>
      <w:r>
        <w:t xml:space="preserve"> </w:t>
      </w:r>
      <w:hyperlink r:id="rId50">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1">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href="#fig:sample-map"&gt;2&lt;/a&gt;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2">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3" w:name="images"/>
      <w:r>
        <w:t xml:space="preserve">Images</w:t>
      </w:r>
      <w:bookmarkEnd w:id="53"/>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4"/>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5">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6"/>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58" w:name="demo-r-code-chunk-for-static-image"/>
      <w:r>
        <w:t xml:space="preserve">Demo: R code-chunk for static image</w:t>
      </w:r>
      <w:bookmarkEnd w:id="58"/>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Also note the option to change the default iframe height (400px) and width with settings in the</w:t>
      </w:r>
      <w:r>
        <w:t xml:space="preserve"> </w:t>
      </w:r>
      <w:r>
        <w:rPr>
          <w:rStyle w:val="VerbatimChar"/>
        </w:rPr>
        <w:t xml:space="preserve">custom-scripts.html</w:t>
      </w:r>
      <w:r>
        <w:t xml:space="preserve"> </w:t>
      </w:r>
      <w:r>
        <w:t xml:space="preserve">file, with a code comment reminder.</w:t>
      </w:r>
    </w:p>
    <w:p>
      <w:pPr>
        <w:pStyle w:val="Heading3"/>
      </w:pPr>
      <w:bookmarkStart w:id="60" w:name="X36418395c8223f8ec0ec92c12a8e57e05d54064"/>
      <w:r>
        <w:t xml:space="preserve">Demo: R code-chunk for HTML iframe and static image</w:t>
      </w:r>
      <w:bookmarkEnd w:id="60"/>
    </w:p>
    <w:p>
      <w:pPr>
        <w:pStyle w:val="FirstParagraph"/>
      </w:pPr>
      <w:r>
        <w:t xml:space="preserve">…as shown in Figure</w:t>
      </w:r>
      <w:r>
        <w:t xml:space="preserve"> </w:t>
      </w:r>
      <w:r>
        <w:t xml:space="preserve">2</w:t>
      </w:r>
      <w:r>
        <w:t xml:space="preserve">.</w:t>
      </w:r>
    </w:p>
    <w:p>
      <w:pPr>
        <w:pStyle w:val="CaptionedFigure"/>
      </w:pPr>
      <w:r>
        <w:drawing>
          <wp:inline>
            <wp:extent cx="5084064" cy="2743200"/>
            <wp:effectExtent b="0" l="0" r="0" t="0"/>
            <wp:docPr descr="Figure 2: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1"/>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2: Caption here, and add embedded link to explore the</w:t>
      </w:r>
      <w:r>
        <w:t xml:space="preserve"> </w:t>
      </w:r>
      <w:hyperlink r:id="rId62">
        <w:r>
          <w:rPr>
            <w:rStyle w:val="Hyperlink"/>
          </w:rPr>
          <w:t xml:space="preserve">full-screen interactive map</w:t>
        </w:r>
      </w:hyperlink>
      <w:r>
        <w:t xml:space="preserve">.</w:t>
      </w:r>
    </w:p>
    <w:p>
      <w:pPr>
        <w:pStyle w:val="Heading3"/>
      </w:pPr>
      <w:bookmarkStart w:id="63" w:name="Xe47a9c33ef61002722af95d8b1251de525dda1b"/>
      <w:r>
        <w:t xml:space="preserve">Demo: R code-chunk for GIF animation and static image</w:t>
      </w:r>
      <w:bookmarkEnd w:id="63"/>
    </w:p>
    <w:p>
      <w:pPr>
        <w:pStyle w:val="FirstParagraph"/>
      </w:pPr>
      <w:r>
        <w:t xml:space="preserve">…as shown in Figure</w:t>
      </w:r>
      <w:r>
        <w:t xml:space="preserve"> </w:t>
      </w:r>
      <w:r>
        <w:t xml:space="preserve">3</w:t>
      </w:r>
      <w:r>
        <w:t xml:space="preserve">.</w:t>
      </w:r>
    </w:p>
    <w:p>
      <w:pPr>
        <w:pStyle w:val="CaptionedFigure"/>
      </w:pPr>
      <w:r>
        <w:drawing>
          <wp:inline>
            <wp:extent cx="1009204" cy="1834916"/>
            <wp:effectExtent b="0" l="0" r="0" t="0"/>
            <wp:docPr descr="Figure 3: Caption here, with embedded link to animated GIF." title="" id="1" name="Picture"/>
            <a:graphic>
              <a:graphicData uri="http://schemas.openxmlformats.org/drawingml/2006/picture">
                <pic:pic>
                  <pic:nvPicPr>
                    <pic:cNvPr descr="images/excel-drag.png" id="0" name="Picture"/>
                    <pic:cNvPicPr>
                      <a:picLocks noChangeArrowheads="1" noChangeAspect="1"/>
                    </pic:cNvPicPr>
                  </pic:nvPicPr>
                  <pic:blipFill>
                    <a:blip r:embed="rId64"/>
                    <a:stretch>
                      <a:fillRect/>
                    </a:stretch>
                  </pic:blipFill>
                  <pic:spPr bwMode="auto">
                    <a:xfrm>
                      <a:off x="0" y="0"/>
                      <a:ext cx="1009204" cy="1834916"/>
                    </a:xfrm>
                    <a:prstGeom prst="rect">
                      <a:avLst/>
                    </a:prstGeom>
                    <a:noFill/>
                    <a:ln w="9525">
                      <a:noFill/>
                      <a:headEnd/>
                      <a:tailEnd/>
                    </a:ln>
                  </pic:spPr>
                </pic:pic>
              </a:graphicData>
            </a:graphic>
          </wp:inline>
        </w:drawing>
      </w:r>
    </w:p>
    <w:p>
      <w:pPr>
        <w:pStyle w:val="ImageCaption"/>
      </w:pPr>
      <w:r>
        <w:t xml:space="preserve">Figure 3: Caption here, with embedded link to</w:t>
      </w:r>
      <w:r>
        <w:t xml:space="preserve"> </w:t>
      </w:r>
      <w:hyperlink r:id="rId65">
        <w:r>
          <w:rPr>
            <w:rStyle w:val="Hyperlink"/>
          </w:rPr>
          <w:t xml:space="preserve">animated GIF</w:t>
        </w:r>
      </w:hyperlink>
      <w:r>
        <w:t xml:space="preserve">.</w:t>
      </w:r>
    </w:p>
    <w:p>
      <w:pPr>
        <w:pStyle w:val="Heading3"/>
      </w:pPr>
      <w:bookmarkStart w:id="66" w:name="X6cbad09cf990945d589039e35d4ba5bacd69341"/>
      <w:r>
        <w:t xml:space="preserve">Demo: R code-chunk for Youtube video and static image</w:t>
      </w:r>
      <w:bookmarkEnd w:id="66"/>
    </w:p>
    <w:p>
      <w:pPr>
        <w:pStyle w:val="FirstParagraph"/>
      </w:pPr>
      <w:r>
        <w:t xml:space="preserve">…as shown in the video</w:t>
      </w:r>
      <w:r>
        <w:t xml:space="preserve"> </w:t>
      </w:r>
      <w:r>
        <w:t xml:space="preserve">4</w:t>
      </w:r>
      <w:r>
        <w:t xml:space="preserve">.</w:t>
      </w:r>
    </w:p>
    <w:p>
      <w:pPr>
        <w:pStyle w:val="CaptionedFigure"/>
      </w:pPr>
      <w:r>
        <w:drawing>
          <wp:inline>
            <wp:extent cx="2140735" cy="1201870"/>
            <wp:effectExtent b="0" l="0" r="0" t="0"/>
            <wp:docPr descr="Figure 4: Caption here, with embedded link to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67"/>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4: Caption here, with embedded link to</w:t>
      </w:r>
      <w:r>
        <w:t xml:space="preserve"> </w:t>
      </w:r>
      <w:hyperlink r:id="rId68">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69">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0" w:name="tables"/>
      <w:r>
        <w:t xml:space="preserve">Tables</w:t>
      </w:r>
      <w:bookmarkEnd w:id="70"/>
    </w:p>
    <w:p>
      <w:pPr>
        <w:pStyle w:val="FirstParagraph"/>
      </w:pPr>
      <w:r>
        <w:t xml:space="preserve">Create tables in Markdown format, since it produces good output for HTML, PDF, Word, and Markdown. Use a tool such as</w:t>
      </w:r>
      <w:r>
        <w:t xml:space="preserve"> </w:t>
      </w:r>
      <w:hyperlink r:id="rId71">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2" w:name="notes"/>
      <w:r>
        <w:t xml:space="preserve">Notes and Bibliography</w:t>
      </w:r>
      <w:bookmarkEnd w:id="72"/>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3">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74">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75"/>
      </w:r>
    </w:p>
    <w:p>
      <w:pPr>
        <w:pStyle w:val="BodyText"/>
      </w:pPr>
      <w:r>
        <w:t xml:space="preserve">To create a note with citations only, separate Zotero/BibTeX citation keys with semi-colons:</w:t>
      </w:r>
      <w:r>
        <w:rPr>
          <w:rStyle w:val="FootnoteReference"/>
        </w:rPr>
        <w:footnoteReference w:id="76"/>
      </w:r>
    </w:p>
    <w:p>
      <w:pPr>
        <w:pStyle w:val="BodyText"/>
      </w:pPr>
      <w:r>
        <w:t xml:space="preserve">Since notes also may include text and punctuation in Markdown syntax, always insert a caret symbol prior to the brackets to demarcate a note:</w:t>
      </w:r>
      <w:r>
        <w:rPr>
          <w:rStyle w:val="FootnoteReference"/>
        </w:rPr>
        <w:footnoteReference w:id="79"/>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0" w:name="pandoc-conversion"/>
      <w:r>
        <w:t xml:space="preserve">Pandoc Conversion</w:t>
      </w:r>
      <w:bookmarkEnd w:id="80"/>
    </w:p>
    <w:p>
      <w:pPr>
        <w:numPr>
          <w:ilvl w:val="0"/>
          <w:numId w:val="1013"/>
        </w:numPr>
        <w:pStyle w:val="Compact"/>
      </w:pPr>
      <w:r>
        <w:t xml:space="preserve">Download</w:t>
      </w:r>
      <w:r>
        <w:t xml:space="preserve"> </w:t>
      </w:r>
      <w:hyperlink r:id="rId29">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0">
        <w:r>
          <w:rPr>
            <w:rStyle w:val="Hyperlink"/>
          </w:rPr>
          <w:t xml:space="preserve">O’Reilly Atlas import style</w:t>
        </w:r>
      </w:hyperlink>
      <w:r>
        <w:t xml:space="preserve">.</w:t>
      </w:r>
    </w:p>
    <w:p>
      <w:pPr>
        <w:pStyle w:val="Heading1"/>
      </w:pPr>
      <w:bookmarkStart w:id="81" w:name="supplements"/>
      <w:r>
        <w:t xml:space="preserve">Supplements</w:t>
      </w:r>
      <w:bookmarkEnd w:id="8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2" w:name="section-header"/>
      <w:r>
        <w:t xml:space="preserve">Section Header</w:t>
      </w:r>
      <w:bookmarkEnd w:id="8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5: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5: Caption for sample static image using R code-chunk method.</w:t>
      </w:r>
    </w:p>
    <w:p>
      <w:pPr>
        <w:pStyle w:val="Heading3"/>
      </w:pPr>
      <w:bookmarkStart w:id="83" w:name="a-third-level-section"/>
      <w:r>
        <w:t xml:space="preserve">A Third-Level Section</w:t>
      </w:r>
      <w:bookmarkEnd w:id="83"/>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84" w:name="references"/>
      <w:r>
        <w:t xml:space="preserve">References</w:t>
      </w:r>
      <w:bookmarkEnd w:id="84"/>
    </w:p>
    <w:bookmarkStart w:id="87" w:name="refs"/>
    <w:bookmarkStart w:id="85"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77">
        <w:r>
          <w:rPr>
            <w:rStyle w:val="Hyperlink"/>
          </w:rPr>
          <w:t xml:space="preserve">http://books.google.com/books?isbn=0393070875</w:t>
        </w:r>
      </w:hyperlink>
      <w:r>
        <w:t xml:space="preserve">.</w:t>
      </w:r>
    </w:p>
    <w:bookmarkEnd w:id="85"/>
    <w:bookmarkStart w:id="86"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r>
        <w:t xml:space="preserve">.</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5">
    <w:p>
      <w:pPr>
        <w:pStyle w:val="FootnoteText"/>
      </w:pPr>
      <w:r>
        <w:rPr>
          <w:rStyle w:val="FootnoteReference"/>
        </w:rPr>
        <w:footnoteRef/>
      </w:r>
      <w:r>
        <w:t xml:space="preserve"> </w:t>
      </w:r>
      <w:r>
        <w:t xml:space="preserve">This is a note, with no bibliographic reference.</w:t>
      </w:r>
    </w:p>
  </w:footnote>
  <w:footnote w:id="76">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77">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p>
  </w:footnote>
  <w:footnote w:id="79">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64" Target="media/rId64.png" /><Relationship Type="http://schemas.openxmlformats.org/officeDocument/2006/relationships/image" Id="rId56" Target="media/rId56.jpg" /><Relationship Type="http://schemas.openxmlformats.org/officeDocument/2006/relationships/image" Id="rId61" Target="media/rId61.jp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65" Target="https://handsondataviz.org/images/02-spreadsheet/excel-drag-consec.gif"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65" Target="https://handsondataviz.org/images/02-spreadsheet/excel-drag-consec.gif"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2020-05-21T20:56:27Z</dcterms:created>
  <dcterms:modified xsi:type="dcterms:W3CDTF">2020-05-21T20:56:27Z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2020-05-21</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