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AA6DA" w14:textId="77777777" w:rsidR="002D23CE" w:rsidRDefault="002D23CE" w:rsidP="002D23CE">
      <w:pPr>
        <w:widowControl/>
        <w:jc w:val="left"/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2011-2012年（部分）</w:t>
      </w:r>
    </w:p>
    <w:p w14:paraId="4CFFD249" w14:textId="4AE4FE47" w:rsidR="002D23CE" w:rsidRPr="002D23CE" w:rsidRDefault="002D23CE" w:rsidP="002D23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1. 已知t^2+U*t+V=0的两个根独立同分布，～U(-1,1)，求p_U(u)和p_V(v)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2. 已知V、X_1、X_2、...相互独立，V满足参数为λ的泊松分布，X_i（i=1,2,...）的特征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函数为&amp;#981;(t)，求Y=V+X_1+X_2+...的特征函数。（这基本上是原描述了，我没有读懂题。）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3. 教授办公，每天来到办公室的时间为9AM到1PM的均匀分布，来到办公室后工作时间为0~4 小时的均匀分布，办公结束后就离开。同时，其一位学生会在9AM到5PM的均匀分布的时间拜访教授，如果当时教授不在就会立即离开，如果教授在，两人就会进行一场长度为0~2小时均匀分布的讨论，讨论结束后教授会立即离开，不管工作有没有做完。求教授离开办公室的平均时间。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4. r个人互相抛一个球，每一次某一个人会将手上的球等可能地抛给剩下r-1个人中的任意一个。最开始球在甲手上，请问经过n次抛球后，求P(球没有再次回到过甲手上)和P(没有任意一个人得到过两次或更多次球)。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5. 抛一枚不均匀的硬币，其正面朝上的概率为p，连续两次正面或连续两次反面就结束。求从开始到结束的抛的次数的期望。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6. p(x,y)=if(0&lt;=y&lt;x&lt;=1){axy(1-y)}else{0}，请计算出常数a的值，并计算P(x&gt;0.5|y&lt;0.5)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7. 取一截长度为1的木棒，等可能地任取一个点砍成2截，取较长的一截；再将这一截等可能地任取一个点，砍成两截，求这之中任一截的长度的方差。 </w:t>
      </w:r>
    </w:p>
    <w:p w14:paraId="0D33133D" w14:textId="77777777" w:rsidR="002D23CE" w:rsidRDefault="002D23CE" w:rsidP="002D23CE">
      <w:pPr>
        <w:widowControl/>
        <w:jc w:val="left"/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</w:pPr>
    </w:p>
    <w:p w14:paraId="7B75C108" w14:textId="77777777" w:rsidR="002D23CE" w:rsidRDefault="002D23CE" w:rsidP="002D23CE">
      <w:pPr>
        <w:widowControl/>
        <w:jc w:val="left"/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</w:pPr>
    </w:p>
    <w:p w14:paraId="6F7B40BF" w14:textId="77777777" w:rsidR="002D23CE" w:rsidRDefault="002D23CE" w:rsidP="002D23CE">
      <w:pPr>
        <w:widowControl/>
        <w:jc w:val="left"/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2012-2013年</w:t>
      </w:r>
    </w:p>
    <w:p w14:paraId="666FCE81" w14:textId="6AE21BC4" w:rsidR="002D23CE" w:rsidRPr="002D23CE" w:rsidRDefault="002D23CE" w:rsidP="002D23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A卷（A卷和B卷题的顺序不同）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1. X1，X2为两个独立的随机变量，分别服从Exp(lambda1),Exp(lambda2),求E(X1|X1&lt;X2)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2. 抛一枚均匀的硬币n+m次，至少出现一次正面，问第一次正面出现在第n次的概率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3. 从编号为1~n的卡片任抽一张，记为k,再从编号为1~k的卡片中任抽一张，记第二次抽出的卡片编号为X。求E(X)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4. X_1~X_(n+1)为n+1 个独立同分布的随机变量其中P(X_i = 1) = p,P(X_i = 0) = 1-p。 Y_i = if(X_i+X_{i+1}=odd){1;}else{0;} 求sum_{i = 1}^{n}Y_i 的方差。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5. X,Y独立且都满足N(0,1)，求E((X-3Y)^2|2X+Y = 3)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6. 司机在一年发生事故的次数满足参数为lambda的泊松分布，而lambda满足miu的指数分布 ，问某一司机上一年不发生事故，今年也不发生事故的概率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7. 有n枚硬币，他们正面朝上的概率分别为p_1,p_2,……,p_n。比较下面两种情况第一次出现正面抛掷次数的期望。1）任选一枚连续抛掷 2）每次抛掷后重新选择硬币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8.联合分布的密度函数为 f(x,y) = if(0&lt;=y&lt;x&amp;&amp;x+y&lt;2){Cexp{-(x+y)};}else{0;}  求C与P(X+Y&gt;=1)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9.f(x,y) = if(x/in R&amp;&amp;y&gt;0){yexp{-y(x^2/2+1)}/(sqrt{2pi/y});}else{0;} </w:t>
      </w:r>
      <w:bookmarkStart w:id="0" w:name="_GoBack"/>
      <w:bookmarkEnd w:id="0"/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求Var(X) </w:t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</w:rPr>
        <w:lastRenderedPageBreak/>
        <w:br/>
      </w:r>
      <w:r w:rsidRPr="002D23CE">
        <w:rPr>
          <w:rFonts w:ascii="华文黑体" w:eastAsia="华文黑体" w:hAnsi="华文黑体" w:cs="Times New Roman" w:hint="eastAsia"/>
          <w:color w:val="000000"/>
          <w:kern w:val="0"/>
          <w:sz w:val="20"/>
          <w:szCs w:val="20"/>
          <w:shd w:val="clear" w:color="auto" w:fill="FFFFFF"/>
        </w:rPr>
        <w:t>10.公交站起点站等可能发出a,b两班汽车，其中a停m站，b停n站，车上人数服从参数为lambda的泊松分布，每名乘客在各站下车的概率相同，如果该站没有乘客下车，则公交车不停站 。求一辆从起点站开出的公交车停站的期望与方差。 </w:t>
      </w:r>
    </w:p>
    <w:p w14:paraId="6A521316" w14:textId="77777777" w:rsidR="00971446" w:rsidRDefault="00971446">
      <w:pPr>
        <w:rPr>
          <w:rFonts w:hint="eastAsia"/>
        </w:rPr>
      </w:pPr>
    </w:p>
    <w:sectPr w:rsidR="00971446" w:rsidSect="001A12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CE"/>
    <w:rsid w:val="000003A8"/>
    <w:rsid w:val="001A1221"/>
    <w:rsid w:val="002D23CE"/>
    <w:rsid w:val="00971446"/>
    <w:rsid w:val="00C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E8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3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1249</Characters>
  <Application>Microsoft Macintosh Word</Application>
  <DocSecurity>0</DocSecurity>
  <Lines>10</Lines>
  <Paragraphs>2</Paragraphs>
  <ScaleCrop>false</ScaleCrop>
  <Company>Tsinghua University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Zhao</dc:creator>
  <cp:keywords/>
  <dc:description/>
  <cp:lastModifiedBy>Yue Zhao</cp:lastModifiedBy>
  <cp:revision>3</cp:revision>
  <dcterms:created xsi:type="dcterms:W3CDTF">2015-06-22T15:08:00Z</dcterms:created>
  <dcterms:modified xsi:type="dcterms:W3CDTF">2015-06-22T15:10:00Z</dcterms:modified>
</cp:coreProperties>
</file>