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 w:eastAsia="Hiragino Sans GB" w:cs="Arial"/>
          <w:b/>
          <w:color w:val="2E74B5"/>
          <w:sz w:val="40"/>
        </w:rPr>
        <w:t>《数学思维实践》课程 CDIO二级项目实践过程模板</w:t>
      </w:r>
    </w:p>
    <w:p>
      <w:pPr>
        <w:spacing w:after="160"/>
        <w:jc w:val="center"/>
      </w:pPr>
      <w:r>
        <w:rPr>
          <w:rFonts w:ascii="Arial" w:hAnsi="Arial" w:eastAsia="Hiragino Sans GB" w:cs="Arial"/>
          <w:b/>
          <w:color w:val="1F4D78"/>
          <w:sz w:val="24"/>
        </w:rPr>
        <w:t>学生填写版</w:t>
      </w:r>
    </w:p>
    <w:p>
      <w:pPr>
        <w:spacing w:after="280"/>
        <w:jc w:val="center"/>
      </w:pPr>
      <w:r>
        <w:rPr>
          <w:rFonts w:ascii="Arial" w:hAnsi="Arial" w:eastAsia="Hiragino Sans GB" w:cs="Arial"/>
          <w:color w:val="5B677A"/>
          <w:sz w:val="20"/>
        </w:rPr>
        <w:t>课程代码：CST4822A 课程名称：数学思维实践 版本：2026年6月</w:t>
      </w:r>
    </w:p>
    <w:p>
      <w:pPr>
        <w:pStyle w:val="Heading1"/>
        <w:keepNext/>
      </w:pPr>
      <w:r>
        <w:rPr>
          <w:rFonts w:ascii="Arial" w:hAnsi="Arial" w:eastAsia="Hiragino Sans GB" w:cs="Arial"/>
          <w:b/>
          <w:color w:val="2E74B5"/>
          <w:sz w:val="32"/>
        </w:rPr>
        <w:t>一、基本信息</w:t>
      </w:r>
    </w:p>
    <w:tbl>
      <w:tblGrid>
        <w:gridCol w:w="4680"/>
        <w:gridCol w:w="4680"/>
      </w:tblGrid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rPr>
          <w:tblHeader w:val="true"/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项目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填写内容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项目名称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组号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项目成员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提交日期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</w:r>
          </w:p>
        </w:tc>
      </w:tr>
    </w:tbl>
    <w:p/>
    <w:p>
      <w:pPr>
        <w:pStyle w:val="Heading1"/>
        <w:keepNext/>
      </w:pPr>
      <w:r>
        <w:rPr>
          <w:rFonts w:ascii="Arial" w:hAnsi="Arial" w:eastAsia="Hiragino Sans GB" w:cs="Arial"/>
          <w:b/>
          <w:color w:val="2E74B5"/>
          <w:sz w:val="32"/>
        </w:rPr>
        <w:t>二、记录说明</w:t>
      </w:r>
    </w:p>
    <w:tbl>
      <w:tblGrid>
        <w:gridCol w:w="9360"/>
      </w:tblGrid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2"/>
              </w:rPr>
              <w:t>填写提示</w:t>
            </w:r>
          </w:p>
          <w:p>
            <w:pPr>
              <w:spacing w:after="0" w:line="300" w:lineRule="auto"/>
              <w:ind w:firstLine="440"/>
            </w:pPr>
            <w:r>
              <w:rPr>
                <w:rFonts w:ascii="Arial" w:hAnsi="Arial" w:eastAsia="Hiragino Sans GB" w:cs="Arial"/>
                <w:sz w:val="21"/>
              </w:rPr>
              <w:t>按时间顺序记录资料查阅、自主学习、问题解决、分工协作和阶段推进情况，内容尽量具体，能够体现项目实施过程。</w:t>
            </w:r>
          </w:p>
        </w:tc>
      </w:tr>
    </w:tbl>
    <w:p/>
    <w:p>
      <w:pPr>
        <w:pStyle w:val="Heading1"/>
        <w:keepNext/>
      </w:pPr>
      <w:r>
        <w:rPr>
          <w:rFonts w:ascii="Arial" w:hAnsi="Arial" w:eastAsia="Hiragino Sans GB" w:cs="Arial"/>
          <w:b/>
          <w:color w:val="2E74B5"/>
          <w:sz w:val="32"/>
        </w:rPr>
        <w:t>三、资料查阅与实践过程</w:t>
      </w:r>
    </w:p>
    <w:tbl>
      <w:tblGrid>
        <w:gridCol w:w="2340"/>
        <w:gridCol w:w="2340"/>
        <w:gridCol w:w="2340"/>
        <w:gridCol w:w="2340"/>
      </w:tblGrid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rPr>
          <w:tblHeader w:val="true"/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时间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学习主题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资料来源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学习收获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</w:tr>
    </w:tbl>
    <w:p/>
    <w:p>
      <w:pPr>
        <w:pStyle w:val="Heading1"/>
        <w:keepNext/>
      </w:pPr>
      <w:r>
        <w:rPr>
          <w:rFonts w:ascii="Arial" w:hAnsi="Arial" w:eastAsia="Hiragino Sans GB" w:cs="Arial"/>
          <w:b/>
          <w:color w:val="2E74B5"/>
          <w:sz w:val="32"/>
        </w:rPr>
        <w:t>四、问题记录与解决</w:t>
      </w:r>
    </w:p>
    <w:tbl>
      <w:tblGrid>
        <w:gridCol w:w="2340"/>
        <w:gridCol w:w="2340"/>
        <w:gridCol w:w="2340"/>
        <w:gridCol w:w="2340"/>
      </w:tblGrid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rPr>
          <w:tblHeader w:val="true"/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时间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问题描述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解决过程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结果与反思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</w:tr>
    </w:tbl>
    <w:p/>
    <w:p>
      <w:pPr>
        <w:pStyle w:val="Heading1"/>
        <w:keepNext/>
      </w:pPr>
      <w:r>
        <w:rPr>
          <w:rFonts w:ascii="Arial" w:hAnsi="Arial" w:eastAsia="Hiragino Sans GB" w:cs="Arial"/>
          <w:b/>
          <w:color w:val="2E74B5"/>
          <w:sz w:val="32"/>
        </w:rPr>
        <w:t>五、分工与协作记录</w:t>
      </w:r>
    </w:p>
    <w:tbl>
      <w:tblGrid>
        <w:gridCol w:w="2340"/>
        <w:gridCol w:w="2340"/>
        <w:gridCol w:w="2340"/>
        <w:gridCol w:w="2340"/>
      </w:tblGrid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rPr>
          <w:tblHeader w:val="true"/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成员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负责内容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协作情况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完成情况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</w:tr>
    </w:tbl>
    <w:p/>
    <w:p>
      <w:pPr>
        <w:pStyle w:val="Heading1"/>
        <w:keepNext/>
      </w:pPr>
      <w:r>
        <w:rPr>
          <w:rFonts w:ascii="Arial" w:hAnsi="Arial" w:eastAsia="Hiragino Sans GB" w:cs="Arial"/>
          <w:b/>
          <w:color w:val="2E74B5"/>
          <w:sz w:val="32"/>
        </w:rPr>
        <w:t>六、阶段性推进记录</w:t>
      </w:r>
    </w:p>
    <w:tbl>
      <w:tblGrid>
        <w:gridCol w:w="2340"/>
        <w:gridCol w:w="2340"/>
        <w:gridCol w:w="2340"/>
        <w:gridCol w:w="2340"/>
      </w:tblGrid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rPr>
          <w:tblHeader w:val="true"/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时间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完成内容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阶段成果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下一步计划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【填写】</w:t>
            </w:r>
          </w:p>
        </w:tc>
      </w:tr>
    </w:tbl>
    <w:p/>
    <w:p>
      <w:pPr>
        <w:pStyle w:val="Heading1"/>
        <w:keepNext/>
      </w:pPr>
      <w:r>
        <w:rPr>
          <w:rFonts w:ascii="Arial" w:hAnsi="Arial" w:eastAsia="Hiragino Sans GB" w:cs="Arial"/>
          <w:b/>
          <w:color w:val="2E74B5"/>
          <w:sz w:val="32"/>
        </w:rPr>
        <w:t>七、总结与反思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【在此填写】</w:t>
      </w:r>
    </w:p>
    <w:p>
      <w:pPr>
        <w:pStyle w:val="Heading1"/>
        <w:keepNext/>
      </w:pPr>
      <w:r>
        <w:rPr>
          <w:rFonts w:ascii="Arial" w:hAnsi="Arial" w:eastAsia="Hiragino Sans GB" w:cs="Arial"/>
          <w:b/>
          <w:color w:val="2E74B5"/>
          <w:sz w:val="32"/>
        </w:rPr>
        <w:t>八、附录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可附查阅资料截图、讨论记录、代码调试记录、阶段成果截图或其他过程性材料。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【在此填写】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Hiragino Sans GB" w:cs="Arial"/>
        <w:color w:val="5B677A"/>
        <w:sz w:val="18"/>
      </w:rPr>
      <w:t xml:space="preserve">CDIO实践过程模板 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60"/>
      </w:pPr>
      <w:rPr>
        <w:rFonts w:ascii="Arial" w:hAnsi="Arial" w:eastAsia="Hiragino Sans GB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Hiragino Sans GB" w:cs="Arial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Arial" w:hAnsi="Arial" w:eastAsia="Hiragino Sans GB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Arial" w:hAnsi="Arial" w:eastAsia="Hiragino Sans GB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Arial" w:hAnsi="Arial" w:eastAsia="Hiragino Sans GB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