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Calibri" w:hAnsi="Calibri"/>
        </w:rPr>
        <w:t xml:space="preserve">OrbitOne Differentiation Strategy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orbitone-differentiation-strategy"/>
    <w:p>
      <w:pPr>
        <w:pStyle w:val="Heading1"/>
        <w:jc w:val="center"/>
      </w:pPr>
      <w:r>
        <w:rPr>
          <w:rFonts w:ascii="Calibri" w:hAnsi="Calibri"/>
          <w:color w:val="1A3C6E"/>
          <w:sz w:val="56"/>
        </w:rPr>
        <w:t xml:space="preserve">OrbitOne Differentiation Strategy</w:t>
      </w:r>
    </w:p>
    <w:bookmarkStart w:id="20" w:name="X827de5247f2f5daa489071adfcdd92a969cc2cb"/>
    <w:p>
      <w:pPr>
        <w:pStyle w:val="Heading2"/>
        <w:jc w:val="center"/>
      </w:pPr>
      <w:r>
        <w:rPr>
          <w:rFonts w:ascii="Calibri" w:hAnsi="Calibri"/>
          <w:b w:val="0"/>
          <w:i/>
          <w:color w:val="666666"/>
          <w:sz w:val="28"/>
        </w:rPr>
        <w:t xml:space="preserve">How to Build an Uniquely Defensible Digital Business Card + CRM for Sri Lanka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Research Date: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June 2026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Based 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12-dimension deep research across competitive landscape, market gaps, cultural context, and technology strategy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rPr>
          <w:rFonts w:ascii="Calibri" w:hAnsi="Calibri"/>
        </w:rPr>
        <w:t xml:space="preserve">Executive Summary</w:t>
      </w:r>
    </w:p>
    <w:p>
      <w:pPr>
        <w:pStyle w:val="FirstParagraph"/>
      </w:pPr>
      <w:r>
        <w:rPr>
          <w:rFonts w:ascii="Calibri" w:hAnsi="Calibri"/>
        </w:rPr>
        <w:t xml:space="preserve">After analyzing 30+ global competitors, 12 market dimensions, and Sri Lanka’s unique business culture,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OrbitOne should stop competing as a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“</w:t>
      </w:r>
      <w:r>
        <w:rPr>
          <w:bCs/>
          <w:rFonts w:ascii="Calibri" w:hAnsi="Calibri"/>
          <w:b/>
        </w:rPr>
        <w:t xml:space="preserve">digital business card + CRM</w:t>
      </w:r>
      <w:r>
        <w:rPr>
          <w:bCs/>
          <w:rFonts w:ascii="Calibri" w:hAnsi="Calibri"/>
          <w:b/>
        </w:rPr>
        <w:t xml:space="preserve">”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and instead become the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“</w:t>
      </w:r>
      <w:r>
        <w:rPr>
          <w:bCs/>
          <w:rFonts w:ascii="Calibri" w:hAnsi="Calibri"/>
          <w:b/>
        </w:rPr>
        <w:t xml:space="preserve">WhatsApp-first business operating system for Sri Lankan professionals.</w:t>
      </w:r>
      <w:r>
        <w:rPr>
          <w:bCs/>
          <w:rFonts w:ascii="Calibri" w:hAnsi="Calibri"/>
          <w:b/>
        </w:rPr>
        <w:t xml:space="preserve">”</w:t>
      </w:r>
    </w:p>
    <w:p>
      <w:pPr>
        <w:pStyle w:val="BodyText"/>
      </w:pPr>
      <w:r>
        <w:rPr>
          <w:rFonts w:ascii="Calibri" w:hAnsi="Calibri"/>
        </w:rPr>
        <w:t xml:space="preserve">The digital business card market is a commodity graveyard — 200+ apps globally, all offering QR codes and contact sharing. But no competitor on Earth combines three elements that Sri Lankan businesses desperately need: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digital business cards + WhatsApp-native CRM + trust verification</w:t>
      </w:r>
      <w:r>
        <w:rPr>
          <w:rFonts w:ascii="Calibri" w:hAnsi="Calibri"/>
        </w:rPr>
        <w:t xml:space="preserve">. This is not a feature-add; it is a category creation.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The 5 Pillars of Uniqueness: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2178"/>
        <w:gridCol w:w="4158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Pillar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What It Is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Why It’s Defensible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1. WhatsApp-Native CRM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Every card share triggers a WhatsApp conversation; every chat becomes a CRM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Zero competitors have this. WhatsApp’s 15M Sri Lankan users create a moat no outsider can cross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2. Trust &amp; Verification Layer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Verified business profiles, peer endorsements, chamber partnerships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90% of SL SMEs are unregistered. Trust scores give legitimacy without bureaucracy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3. PWA + Offline-First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Works without internet, loads in 200KB, no app store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46% of Sri Lankans are offline. All competitors require 50MB+ native apps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4. Instant Payments on Cards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LANKAQR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Pay Me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links embedded in every business card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No competitor globally offers this. Cash is 90% of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5. Sinhala/Tamil/English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The only trilingual business card platform in existence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Only 24% of Sri Lankans speak English. National pride = loyalty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The bottom line: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OrbitOne should not try to be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“</w:t>
      </w:r>
      <w:r>
        <w:rPr>
          <w:rFonts w:ascii="Calibri" w:hAnsi="Calibri"/>
        </w:rPr>
        <w:t xml:space="preserve">better than HiHello.</w:t>
      </w:r>
      <w:r>
        <w:rPr>
          <w:rFonts w:ascii="Calibri" w:hAnsi="Calibri"/>
        </w:rPr>
        <w:t xml:space="preserve">”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It should be the only tool that makes sense for Sri Lankan business culture.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21"/>
    <w:bookmarkStart w:id="24" w:name="X5c108dc4763ed47f91fd02f69996aa2302bb708"/>
    <w:p>
      <w:pPr>
        <w:pStyle w:val="Heading2"/>
      </w:pPr>
      <w:r>
        <w:rPr>
          <w:rFonts w:ascii="Calibri" w:hAnsi="Calibri"/>
        </w:rPr>
        <w:t xml:space="preserve">Part 1: The Brutal Truth About Your Competition</w:t>
      </w:r>
    </w:p>
    <w:bookmarkStart w:id="22" w:name="the-market-is-a-commodity-graveyard"/>
    <w:p>
      <w:pPr>
        <w:pStyle w:val="Heading3"/>
      </w:pPr>
      <w:r>
        <w:rPr>
          <w:rFonts w:ascii="Calibri" w:hAnsi="Calibri"/>
        </w:rPr>
        <w:t xml:space="preserve">The Market is a Commodity Graveyard</w:t>
      </w:r>
    </w:p>
    <w:p>
      <w:pPr>
        <w:pStyle w:val="FirstParagraph"/>
      </w:pPr>
      <w:r>
        <w:rPr>
          <w:rFonts w:ascii="Calibri" w:hAnsi="Calibri"/>
        </w:rPr>
        <w:t xml:space="preserve">The global digital business card market has 200+ apps and 30+ serious competitors [^2^][^4^]. But here’s the critical insight: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the entire market is only $238 million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[^6^] — smaller than a single mid-size SaaS company. This means most competitors are barely surviving, not thriving.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The three types of competitors you’ll face: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50"/>
        <w:gridCol w:w="2084"/>
        <w:gridCol w:w="4585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Type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Examples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Weakness vs OrbitOne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US/EU apps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HiHello, Popl, Blinq, Linq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Zero WhatsApp integration, no SL localization, native app only, USD pricing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Asian players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Sansan (Japan), 1Card (India), Zapkad (Singapore)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Sansan is enterprise-only ($450+/mo); 1Card is hardware-focused; none target 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WhatsApp CRM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Wati, Interakt, Respond.io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They are team inboxes, not card-centric platforms; no networking features</w:t>
            </w:r>
          </w:p>
        </w:tc>
      </w:tr>
    </w:tbl>
    <w:bookmarkEnd w:id="22"/>
    <w:bookmarkStart w:id="23" w:name="why-most-digital-business-card-apps-fail"/>
    <w:p>
      <w:pPr>
        <w:pStyle w:val="Heading3"/>
      </w:pPr>
      <w:r>
        <w:rPr>
          <w:rFonts w:ascii="Calibri" w:hAnsi="Calibri"/>
        </w:rPr>
        <w:t xml:space="preserve">Why Most Digital Business Card Apps Fail</w:t>
      </w:r>
    </w:p>
    <w:p>
      <w:pPr>
        <w:pStyle w:val="FirstParagraph"/>
      </w:pPr>
      <w:r>
        <w:rPr>
          <w:rFonts w:ascii="Calibri" w:hAnsi="Calibri"/>
        </w:rPr>
        <w:t xml:space="preserve">Research across user reviews, G2/Capterra, and industry analysis reveals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six consistent failure patterns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[^1^][^7^][^9^]: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Calibri" w:hAnsi="Calibri"/>
          <w:b/>
        </w:rPr>
        <w:t xml:space="preserve">“</w:t>
      </w:r>
      <w:r>
        <w:rPr>
          <w:bCs/>
          <w:rFonts w:ascii="Calibri" w:hAnsi="Calibri"/>
          <w:b/>
        </w:rPr>
        <w:t xml:space="preserve">Novelty fatigue</w:t>
      </w:r>
      <w:r>
        <w:rPr>
          <w:bCs/>
          <w:rFonts w:ascii="Calibri" w:hAnsi="Calibri"/>
          <w:b/>
        </w:rPr>
        <w:t xml:space="preserve">”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Users create a card, share it twice, then forget the app exists. No ongoing value.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Calibri" w:hAnsi="Calibri"/>
          <w:b/>
        </w:rPr>
        <w:t xml:space="preserve">Freemium traps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Free plans are too limited (Popl shows only 5 contacts on free). Users bounce before paying.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Calibri" w:hAnsi="Calibri"/>
          <w:b/>
        </w:rPr>
        <w:t xml:space="preserve">Recipient friction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Recipients need to download an app to save a card. Most don’t.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Calibri" w:hAnsi="Calibri"/>
          <w:b/>
        </w:rPr>
        <w:t xml:space="preserve">Feature convergence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Every app has the same QR code + vCard + link. Zero differentiation.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Calibri" w:hAnsi="Calibri"/>
          <w:b/>
        </w:rPr>
        <w:t xml:space="preserve">Big Tech threat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Apple NameDrop, LinkedIn QR, Google Wallet make standalone card apps obsolete.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Calibri" w:hAnsi="Calibri"/>
          <w:b/>
        </w:rPr>
        <w:t xml:space="preserve">Business model mismatch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$5-7/month for a digital card is a vitamin, not a painkiller.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The one exception: Sansan (Japan)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$300.7M revenue, 82.4% market share, 0.49% monthly churn [^2^]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Secret: treats business cards as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corporate data assets</w:t>
      </w:r>
      <w:r>
        <w:rPr>
          <w:rFonts w:ascii="Calibri" w:hAnsi="Calibri"/>
        </w:rPr>
        <w:t xml:space="preserve">, not individual tools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When employees leave, contacts stay with the company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Companies reach a state where they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“</w:t>
      </w:r>
      <w:r>
        <w:rPr>
          <w:rFonts w:ascii="Calibri" w:hAnsi="Calibri"/>
        </w:rPr>
        <w:t xml:space="preserve">cannot imagine going back to paper</w:t>
      </w:r>
      <w:r>
        <w:rPr>
          <w:rFonts w:ascii="Calibri" w:hAnsi="Calibri"/>
        </w:rPr>
        <w:t xml:space="preserve">”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[^213^]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Lesson for OrbitOne: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Don’t build a better digital card. Build a business relationship system that becomes indispensable.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23"/>
    <w:bookmarkEnd w:id="24"/>
    <w:bookmarkStart w:id="30" w:name="Xad45c48cbc69d86b313dcc60e382dba47614145"/>
    <w:p>
      <w:pPr>
        <w:pStyle w:val="Heading2"/>
      </w:pPr>
      <w:r>
        <w:rPr>
          <w:rFonts w:ascii="Calibri" w:hAnsi="Calibri"/>
        </w:rPr>
        <w:t xml:space="preserve">Part 2: The 5 Uniqueness Pillars — Detailed Strategy</w:t>
      </w:r>
    </w:p>
    <w:bookmarkStart w:id="25" w:name="X6d7267f7aefbbbeb7b452a40dc94675572bf23c"/>
    <w:p>
      <w:pPr>
        <w:pStyle w:val="Heading3"/>
      </w:pPr>
      <w:r>
        <w:rPr>
          <w:rFonts w:ascii="Calibri" w:hAnsi="Calibri"/>
        </w:rPr>
        <w:t xml:space="preserve">Pillar 1: WhatsApp-Native CRM (Highest Priority)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The Opportunity: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WhatsApp has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15.1 million users in Sri Lanka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more than any other app [^14^]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90-95% open rates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vs 18-22% for email [^160^]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Only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0.04% of Sri Lankan SMEs use digital CRM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[^91^]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Zero competitors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combine digital business cards + WhatsApp CRM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What This Means for OrbitOne:</w:t>
      </w:r>
    </w:p>
    <w:p>
      <w:pPr>
        <w:pStyle w:val="BodyText"/>
      </w:pPr>
      <w:r>
        <w:rPr>
          <w:rFonts w:ascii="Calibri" w:hAnsi="Calibri"/>
        </w:rPr>
        <w:t xml:space="preserve">The current product loop is: Card → Book Meeting → CRM Record.</w:t>
      </w:r>
    </w:p>
    <w:p>
      <w:pPr>
        <w:pStyle w:val="BodyText"/>
      </w:pPr>
      <w:r>
        <w:rPr>
          <w:rFonts w:ascii="Calibri" w:hAnsi="Calibri"/>
        </w:rPr>
        <w:t xml:space="preserve">The WhatsApp-native loop should be: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Card → WhatsApp Chat → Auto-CRM Record → Follow-up Reminder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Specific Features to Build: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96"/>
        <w:gridCol w:w="3028"/>
        <w:gridCol w:w="2795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User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WhatsApp Share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Every card has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Share on WhatsApp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as primary CTA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Shares happen in the app people already use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Click-to-WhatsApp Cards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Public profile includes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color w:val="333333"/>
                <w:sz w:val="20"/>
              </w:rPr>
              <w:t xml:space="preserve">wa.me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link for instant chat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No phone number typing, no contact saving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WhatsApp Lead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When someone messages via card, auto-create CRM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Zero manual data entry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Chat-to-CRM Sync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Key WhatsApp conversations auto-logged as CRM activities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Complete conversation history in one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Follow-up via 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CRM reminders include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Send WhatsApp message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One-click follow-up in the channel that gets responses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WhatsApp Template Messages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Pre-approved templates for booking confirmations, follow-ups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Professional communication at scale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Why This is Defensible: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WhatsApp Business API requires Meta approval, BSP partnerships, template message compliance, and per-message pricing knowledge [^161^][^185^]. A US or EU competitor would need 12-18 months to replicate this for Sri Lanka — by which time OrbitOne has network effects.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Technical Implementation: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Partner with a BSP (Twilio, or local Sri Lankan BSP like Yenasys)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Service conversations are now FREE (as of November 2024) [^185^]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Marketing messages cost ~$0.084 each in SL’s pricing tier [^184^]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OrbitOne can absorb this cost for Pro Business users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25"/>
    <w:bookmarkStart w:id="26" w:name="pillar-2-trust-verification-layer"/>
    <w:p>
      <w:pPr>
        <w:pStyle w:val="Heading3"/>
      </w:pPr>
      <w:r>
        <w:rPr>
          <w:rFonts w:ascii="Calibri" w:hAnsi="Calibri"/>
        </w:rPr>
        <w:t xml:space="preserve">Pillar 2: Trust &amp; Verification Layer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The Opportunity: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Sri Lankan business culture is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fundamentally trust-based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third-party introductions are essential [^226^]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90% of small businesses are unregistered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[^286^]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84% of B2B decisions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are based on peer recommendations [^311^]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IndiaMART’s TrustSEAL drives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3x more buyer contact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[^253^]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No digital business card app has any verification system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The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“</w:t>
      </w:r>
      <w:r>
        <w:rPr>
          <w:bCs/>
          <w:rFonts w:ascii="Calibri" w:hAnsi="Calibri"/>
          <w:b/>
        </w:rPr>
        <w:t xml:space="preserve">Trust Score</w:t>
      </w:r>
      <w:r>
        <w:rPr>
          <w:bCs/>
          <w:rFonts w:ascii="Calibri" w:hAnsi="Calibri"/>
          <w:b/>
        </w:rPr>
        <w:t xml:space="preserve">”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System:</w:t>
      </w:r>
    </w:p>
    <w:p>
      <w:pPr>
        <w:pStyle w:val="BodyText"/>
      </w:pPr>
      <w:r>
        <w:rPr>
          <w:rFonts w:ascii="Calibri" w:hAnsi="Calibri"/>
        </w:rPr>
        <w:t xml:space="preserve">OrbitOne should create a tiered verification system that gives legitimacy to informal businesses: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85"/>
        <w:gridCol w:w="1485"/>
        <w:gridCol w:w="3217"/>
        <w:gridCol w:w="1732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Tier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Name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Requirements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Email + phone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Gray checkmark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Verified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Business Registration Number (BRN) verified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Blue checkmark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Chamber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Member of recognized chamber of commerce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Gold badge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4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Premium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Physical verification + financial review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Diamond badge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Additional Trust Features: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40"/>
        <w:gridCol w:w="468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How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Peer Endorsements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I vouch for this business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— mutual connections validate each other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Mutual Connections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You and 3 others know this person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— network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Review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Post-transaction ratings (like Uber ratings for B2B)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Business Directory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Searchable, filterable directory of verified SL businesses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Introduction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Can you introduce me to [person]?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— warm intro facilitation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Why This is Defensible: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Trust is a network effect — the more verified businesses on the platform, the more valuable the directory becomes. A competitor starting from zero cannot match 10,000 verified Sri Lankan businesses. This also creates a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data moat</w:t>
      </w:r>
      <w:r>
        <w:rPr>
          <w:rFonts w:ascii="Calibri" w:hAnsi="Calibri"/>
        </w:rPr>
        <w:t xml:space="preserve">: OrbitOne becomes the source of truth for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“</w:t>
      </w:r>
      <w:r>
        <w:rPr>
          <w:rFonts w:ascii="Calibri" w:hAnsi="Calibri"/>
        </w:rPr>
        <w:t xml:space="preserve">who’s who</w:t>
      </w:r>
      <w:r>
        <w:rPr>
          <w:rFonts w:ascii="Calibri" w:hAnsi="Calibri"/>
        </w:rPr>
        <w:t xml:space="preserve">”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 Sri Lankan business.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Partnership Opportunity: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Partner with Ceylon Chamber of Commerce (founded 1839, 630+ members) [^258^] and National Chamber of Exporters for bulk verification and distribution.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26"/>
    <w:bookmarkStart w:id="27" w:name="pillar-3-pwa-offline-first-architecture"/>
    <w:p>
      <w:pPr>
        <w:pStyle w:val="Heading3"/>
      </w:pPr>
      <w:r>
        <w:rPr>
          <w:rFonts w:ascii="Calibri" w:hAnsi="Calibri"/>
        </w:rPr>
        <w:t xml:space="preserve">Pillar 3: PWA + Offline-First Architecture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The Opportunity: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46.4% of Sri Lankans (10.7M people) are offline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[^1^]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Mobile median speed is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20.22 Mbps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(6x slower than India) [^2^]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80.6% rural population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with only 56.3% rural internet penetration [^15^]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Nationwide blackout affected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22 million people in February 2025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[^26^]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All competitors are native apps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requiring 50MB+ downloads [^18^][^19^][^20^]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What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“</w:t>
      </w:r>
      <w:r>
        <w:rPr>
          <w:bCs/>
          <w:rFonts w:ascii="Calibri" w:hAnsi="Calibri"/>
          <w:b/>
        </w:rPr>
        <w:t xml:space="preserve">PWA-First</w:t>
      </w:r>
      <w:r>
        <w:rPr>
          <w:bCs/>
          <w:rFonts w:ascii="Calibri" w:hAnsi="Calibri"/>
          <w:b/>
        </w:rPr>
        <w:t xml:space="preserve">”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Means: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Capability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Native App (Competitors)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PWA (OrbitOne)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Download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15-50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~200 KB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Install method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App store required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Browser →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Add to Home Screen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Offline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Full CRM read/write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Works on 2G/3G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Slow/unusable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Optimized for low 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Update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App store review (days)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Instant deployment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Development cost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2x (iOS + Android)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1x (single codebase)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Offline-First CRM Features: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Offline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View contacts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Full access via IndexedDB cache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Add notes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Saved locally, synced when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Schedule follow-ups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Calendar reminders work offline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Share card via QR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QR code generated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New lead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Form saved, synced when connected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Evidence This Works: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Twitter Lite PWA: 65% more pages/session, 75% more tweets, 70% less data [^6^]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Flipkart Lite: 70% more conversions, loads in &lt;3 seconds on 2G [^8^]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Starbucks PWA: 99.84% smaller than native, 2x daily active users [^7^]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Why This is Defensible: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Rebuilding a native app as a PWA is a fundamental architecture change that competitors cannot easily make. It also reduces OrbitOne’s development costs by 30-70%, allowing faster iteration.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27"/>
    <w:bookmarkStart w:id="28" w:name="Xba2aee6cb0c3804a2dbaad44e809862ac4770cd"/>
    <w:p>
      <w:pPr>
        <w:pStyle w:val="Heading3"/>
      </w:pPr>
      <w:r>
        <w:rPr>
          <w:rFonts w:ascii="Calibri" w:hAnsi="Calibri"/>
        </w:rPr>
        <w:t xml:space="preserve">Pillar 4: Instant Payments on Business Cards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The Opportunity: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After analyzing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20+ competitors, NOT ONE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offers payment collection [^6^][^7^][^8^]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90% of Sri Lankan transactions are still cash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[^4^][^5^]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LANKAQR (national QR standard) has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250,000+ merchants</w:t>
      </w:r>
      <w:r>
        <w:rPr>
          <w:rFonts w:ascii="Calibri" w:hAnsi="Calibri"/>
        </w:rPr>
        <w:t xml:space="preserve">, 0.5-1% fees [^2^]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140,000-175,000 IT freelancers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struggle to get paid [^9^][^10^]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PayPal inward remittance is blocked; freelancers lose 10-15% on fees [^22^]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The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“</w:t>
      </w:r>
      <w:r>
        <w:rPr>
          <w:bCs/>
          <w:rFonts w:ascii="Calibri" w:hAnsi="Calibri"/>
          <w:b/>
        </w:rPr>
        <w:t xml:space="preserve">Card + Pay</w:t>
      </w:r>
      <w:r>
        <w:rPr>
          <w:bCs/>
          <w:rFonts w:ascii="Calibri" w:hAnsi="Calibri"/>
          <w:b/>
        </w:rPr>
        <w:t xml:space="preserve">”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Feature:</w:t>
      </w:r>
    </w:p>
    <w:p>
      <w:pPr>
        <w:pStyle w:val="BodyText"/>
      </w:pPr>
      <w:r>
        <w:rPr>
          <w:rFonts w:ascii="Calibri" w:hAnsi="Calibri"/>
        </w:rPr>
        <w:t xml:space="preserve">Every OrbitOne business card includes: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40"/>
        <w:gridCol w:w="468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How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LANKAQR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Customer scans QR, pays via any bank app (0.5-1% fee)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PayHere Link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For card/wallet payments (2.99-3.5% fee)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Payment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Send invoice via WhatsApp with one-tap payment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Mini-Catalog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Show products/services with prices on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Payment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See who paid, who hasn’t, auto-reminders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Use Cases: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70"/>
        <w:gridCol w:w="495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User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Freelancer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Here’s my card. Tap the QR to pay LKR 50,000 for the website.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Consultant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Invoice sent via WhatsApp. Pay directly from the message.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Retailer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Scan my card’s QR to pay for your purchase.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Hotel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Here’s the manager’s card. Your deposit link is attached.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Why This is Defensible: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This is a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global whitespace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— no competitor worldwide combines business cards with payments. It requires local payment partnerships (PayHere, LANKAQR, CBSL compliance) that global competitors lack.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Implementation Phases: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Phase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Timeline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PayHere payment links on cards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3-6 months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IRD-compliant invoicing with integrated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6-12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Direct LANKAQR integration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4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12+ months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Recurring payments, subscription billing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28"/>
    <w:bookmarkStart w:id="29" w:name="X9929667b6737a6d4af0bb4d7ec32916753e24f7"/>
    <w:p>
      <w:pPr>
        <w:pStyle w:val="Heading3"/>
      </w:pPr>
      <w:r>
        <w:rPr>
          <w:rFonts w:ascii="Calibri" w:hAnsi="Calibri"/>
        </w:rPr>
        <w:t xml:space="preserve">Pillar 5: Sinhala / Tamil / English Trilingual Support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The Opportunity: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Zero competitors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support Sinhala or Tamil [Dim 11]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Only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23.8% of Sri Lankans speak English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[Dim 11]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80% of users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prefer native language apps (HNB Bank data) [Dim 11]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PickMe beat Uber by being localized —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70%+ market share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[Dim 11]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 Constitutional mandate for trilingual government services [Dim 11]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Localization Beyond Translation: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70"/>
        <w:gridCol w:w="495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UI 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Full Sinhala/Tamil/English toggle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Card Content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Cards can display in all three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Voice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Create cards and notes via Sinhala/Tamil voice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Cultural UX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Gold/amber colors (auspicious), formal titles (Sir/Madam)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Honorifics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Auto-add proper Sri Lankan business titles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Why This is Defensible: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Localization creates emotional loyalty, not just functional utility. PickMe’s victory over Uber proves that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“</w:t>
      </w:r>
      <w:r>
        <w:rPr>
          <w:rFonts w:ascii="Calibri" w:hAnsi="Calibri"/>
        </w:rPr>
        <w:t xml:space="preserve">the Sri Lankan option</w:t>
      </w:r>
      <w:r>
        <w:rPr>
          <w:rFonts w:ascii="Calibri" w:hAnsi="Calibri"/>
        </w:rPr>
        <w:t xml:space="preserve">”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wins against global giants when execution is competent. Sinhala voice input and cultural UX require local knowledge that cannot be outsourced.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29"/>
    <w:bookmarkEnd w:id="30"/>
    <w:bookmarkStart w:id="34" w:name="part-3-the-anti-commodity-positioning"/>
    <w:p>
      <w:pPr>
        <w:pStyle w:val="Heading2"/>
      </w:pPr>
      <w:r>
        <w:rPr>
          <w:rFonts w:ascii="Calibri" w:hAnsi="Calibri"/>
        </w:rPr>
        <w:t xml:space="preserve">Part 3: The Anti-Commodity Positioning</w:t>
      </w:r>
    </w:p>
    <w:bookmarkStart w:id="31" w:name="your-new-narrative"/>
    <w:p>
      <w:pPr>
        <w:pStyle w:val="Heading3"/>
      </w:pPr>
      <w:r>
        <w:rPr>
          <w:rFonts w:ascii="Calibri" w:hAnsi="Calibri"/>
        </w:rPr>
        <w:t xml:space="preserve">Your New Narrative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Instead of…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Say…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Digital business card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Your business identity on WhatsApp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Light CRM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Never lose a customer conversation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Share your contact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Get found, get trusted, get paid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QR code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Your gateway to instant business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</w:tr>
    </w:tbl>
    <w:bookmarkEnd w:id="31"/>
    <w:bookmarkStart w:id="32" w:name="the-positioning-statement"/>
    <w:p>
      <w:pPr>
        <w:pStyle w:val="Heading3"/>
      </w:pPr>
      <w:r>
        <w:rPr>
          <w:rFonts w:ascii="Calibri" w:hAnsi="Calibri"/>
        </w:rPr>
        <w:t xml:space="preserve">The Positioning Statement</w:t>
      </w:r>
    </w:p>
    <w:p>
      <w:pPr>
        <w:pStyle w:val="BlockText"/>
      </w:pPr>
      <w:r>
        <w:rPr>
          <w:bCs/>
          <w:rFonts w:ascii="Calibri" w:hAnsi="Calibri"/>
          <w:b/>
        </w:rPr>
        <w:t xml:space="preserve">OrbitOne is the WhatsApp-first business platform for Sri Lankan professionals. We turn every introduction into a tracked, trusted, payable relationship — because in Sri Lanka, business runs on WhatsApp, not email.</w:t>
      </w:r>
    </w:p>
    <w:bookmarkEnd w:id="32"/>
    <w:bookmarkStart w:id="33" w:name="who-you-compete-against-its-not-hihello"/>
    <w:p>
      <w:pPr>
        <w:pStyle w:val="Heading3"/>
      </w:pPr>
      <w:r>
        <w:rPr>
          <w:rFonts w:ascii="Calibri" w:hAnsi="Calibri"/>
        </w:rPr>
        <w:t xml:space="preserve">Who You Compete Against (It’s Not HiHello)</w:t>
      </w:r>
    </w:p>
    <w:p>
      <w:pPr>
        <w:pStyle w:val="FirstParagraph"/>
      </w:pPr>
      <w:r>
        <w:rPr>
          <w:rFonts w:ascii="Calibri" w:hAnsi="Calibri"/>
        </w:rPr>
        <w:t xml:space="preserve">OrbitOne’s real competition is not other digital card apps — it’s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the status quo</w:t>
      </w:r>
      <w:r>
        <w:rPr>
          <w:rFonts w:ascii="Calibri" w:hAnsi="Calibri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Status Quo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OrbitOne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Saving contacts in phone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Digital card with CRM backup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Following up via WhatsApp memory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Automated follow-up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Spreadsheets for customer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Pipeline + activity log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Who introduced me to this person?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Mutual connections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Cash payments with no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LANKAQR instant payment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Verbal agreements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Digital quotations + agreements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Is this business legit?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Trust Score + verified badge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33"/>
    <w:bookmarkEnd w:id="34"/>
    <w:bookmarkStart w:id="38" w:name="part-4-the-implementation-roadmap"/>
    <w:p>
      <w:pPr>
        <w:pStyle w:val="Heading2"/>
      </w:pPr>
      <w:r>
        <w:rPr>
          <w:rFonts w:ascii="Calibri" w:hAnsi="Calibri"/>
        </w:rPr>
        <w:t xml:space="preserve">Part 4: The Implementation Roadmap</w:t>
      </w:r>
    </w:p>
    <w:bookmarkStart w:id="35" w:name="X55c5c9d3414a538dd5c1ae55371672b4694e141"/>
    <w:p>
      <w:pPr>
        <w:pStyle w:val="Heading3"/>
      </w:pPr>
      <w:r>
        <w:rPr>
          <w:rFonts w:ascii="Calibri" w:hAnsi="Calibri"/>
        </w:rPr>
        <w:t xml:space="preserve">Phase 1: Foundation Moat (Months 1-3) 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“</w:t>
      </w:r>
      <w:r>
        <w:rPr>
          <w:rFonts w:ascii="Calibri" w:hAnsi="Calibri"/>
        </w:rPr>
        <w:t xml:space="preserve">Be the Local Choice</w:t>
      </w:r>
      <w:r>
        <w:rPr>
          <w:rFonts w:ascii="Calibri" w:hAnsi="Calibri"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6"/>
        <w:gridCol w:w="2436"/>
        <w:gridCol w:w="2436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Priority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Integrate PayHere for 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Revenue unlock + local trust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Add Sinhala/Tamil UI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76% of population can now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Convert to PWA (offline-first)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Works for 10.7M offline Sri Lankans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P1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WhatsApp Business API integration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The core differentiator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Trust Score + basic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Directory value begins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LANKAQR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Pay Me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on cards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Unique globally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Success Metric: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1,000 active users, 100 verified businesses, first 50 paid customers</w:t>
      </w:r>
    </w:p>
    <w:bookmarkEnd w:id="35"/>
    <w:bookmarkStart w:id="36" w:name="X7345bc555c1db08ffd722b9a16c48afb880da35"/>
    <w:p>
      <w:pPr>
        <w:pStyle w:val="Heading3"/>
      </w:pPr>
      <w:r>
        <w:rPr>
          <w:rFonts w:ascii="Calibri" w:hAnsi="Calibri"/>
        </w:rPr>
        <w:t xml:space="preserve">Phase 2: Network Effect Moat (Months 4-9) 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“</w:t>
      </w:r>
      <w:r>
        <w:rPr>
          <w:rFonts w:ascii="Calibri" w:hAnsi="Calibri"/>
        </w:rPr>
        <w:t xml:space="preserve">Become the Directory</w:t>
      </w:r>
      <w:r>
        <w:rPr>
          <w:rFonts w:ascii="Calibri" w:hAnsi="Calibri"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6"/>
        <w:gridCol w:w="2436"/>
        <w:gridCol w:w="2436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Priority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Viral recipient CTA (</w:t>
            </w: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Create your free card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  <w:r>
              <w:rPr>
                <w:rFonts w:ascii="Calibri" w:hAnsi="Calibri"/>
                <w:color w:val="333333"/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Viral coefficient &gt;0.3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P1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Chamber of Commerce partnerships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Bulk verification +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Tourism vertical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First vertical wedge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Peer endorsement system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Trust network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B2B directory with search/filter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Discovery platform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Team/company contact ownership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Sansan-style corporate moat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Success Metric: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10,000 users, 1,000 verified businesses, 500 paid customers</w:t>
      </w:r>
    </w:p>
    <w:bookmarkEnd w:id="36"/>
    <w:bookmarkStart w:id="37" w:name="X8769820ea1c050ec5b771214cc99e5594583f35"/>
    <w:p>
      <w:pPr>
        <w:pStyle w:val="Heading3"/>
      </w:pPr>
      <w:r>
        <w:rPr>
          <w:rFonts w:ascii="Calibri" w:hAnsi="Calibri"/>
        </w:rPr>
        <w:t xml:space="preserve">Phase 3: Intelligence Moat (Months 10-18) 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“</w:t>
      </w:r>
      <w:r>
        <w:rPr>
          <w:rFonts w:ascii="Calibri" w:hAnsi="Calibri"/>
        </w:rPr>
        <w:t xml:space="preserve">The Data Advantage</w:t>
      </w:r>
      <w:r>
        <w:rPr>
          <w:rFonts w:ascii="Calibri" w:hAnsi="Calibri"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6"/>
        <w:gridCol w:w="2436"/>
        <w:gridCol w:w="2436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Priority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AI relationship insights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“</w:t>
            </w:r>
            <w:r>
              <w:rPr>
                <w:rFonts w:ascii="Calibri" w:hAnsi="Calibri"/>
                <w:color w:val="333333"/>
                <w:sz w:val="20"/>
              </w:rPr>
              <w:t xml:space="preserve">Follow up with these 5 people this week</w:t>
            </w:r>
            <w:r>
              <w:rPr>
                <w:rFonts w:ascii="Calibri" w:hAnsi="Calibri"/>
                <w:color w:val="333333"/>
                <w:sz w:val="20"/>
              </w:rPr>
              <w:t xml:space="preserve">”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Vertical expansion (IT/BPO, exports)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TAM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Advanced analytics +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Business intelligence value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P3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API ecosystem / Zapier integration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Platform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Expand to India, Bangladesh, Philippines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Regional scaling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Success Metric: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50,000 users, 5,000+ ARR customers, $50K MRR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37"/>
    <w:bookmarkEnd w:id="38"/>
    <w:bookmarkStart w:id="43" w:name="part-5-pricing-recommendations"/>
    <w:p>
      <w:pPr>
        <w:pStyle w:val="Heading2"/>
      </w:pPr>
      <w:r>
        <w:rPr>
          <w:rFonts w:ascii="Calibri" w:hAnsi="Calibri"/>
        </w:rPr>
        <w:t xml:space="preserve">Part 5: Pricing Recommendations</w:t>
      </w:r>
    </w:p>
    <w:bookmarkStart w:id="39" w:name="current-pricing-issues"/>
    <w:p>
      <w:pPr>
        <w:pStyle w:val="Heading3"/>
      </w:pPr>
      <w:r>
        <w:rPr>
          <w:rFonts w:ascii="Calibri" w:hAnsi="Calibri"/>
        </w:rPr>
        <w:t xml:space="preserve">Current Pricing Issues</w:t>
      </w:r>
    </w:p>
    <w:p>
      <w:pPr>
        <w:pStyle w:val="FirstParagraph"/>
      </w:pPr>
      <w:r>
        <w:rPr>
          <w:rFonts w:ascii="Calibri" w:hAnsi="Calibri"/>
        </w:rPr>
        <w:t xml:space="preserve">OrbitOne’s current pricing (Pro Individual LKR 1,990/mo) is at the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upper end globally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but potentially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2x too high for mass SL adoption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at PPP [^238^][^278^].</w:t>
      </w:r>
    </w:p>
    <w:bookmarkEnd w:id="39"/>
    <w:bookmarkStart w:id="40" w:name="recommended-pricing"/>
    <w:p>
      <w:pPr>
        <w:pStyle w:val="Heading3"/>
      </w:pPr>
      <w:r>
        <w:rPr>
          <w:rFonts w:ascii="Calibri" w:hAnsi="Calibri"/>
        </w:rPr>
        <w:t xml:space="preserve">Recommended Pricing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20"/>
        <w:gridCol w:w="1980"/>
        <w:gridCol w:w="2860"/>
        <w:gridCol w:w="176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Plan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Recommended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Card + QR + 3 bookings/week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Card + QR + WhatsApp share + 5 bookings + basic CRM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More generous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Pro Individual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LKR 1,990/mo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LKR 1,490/mo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Pro 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LKR 4,990/mo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LKR 3,990/mo</w:t>
            </w:r>
            <w:r>
              <w:rPr>
                <w:rFonts w:ascii="Calibri" w:hAnsi="Calibri"/>
                <w:color w:val="333333"/>
                <w:sz w:val="20"/>
              </w:rPr>
              <w:t xml:space="preserve"> </w:t>
            </w:r>
            <w:r>
              <w:rPr>
                <w:rFonts w:ascii="Calibri" w:hAnsi="Calibri"/>
                <w:color w:val="333333"/>
                <w:sz w:val="20"/>
              </w:rPr>
              <w:t xml:space="preserve">(introductory)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-20%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Enterprise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Contact us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Custom with annual contract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Same</w:t>
            </w:r>
          </w:p>
        </w:tc>
      </w:tr>
    </w:tbl>
    <w:bookmarkEnd w:id="40"/>
    <w:bookmarkStart w:id="41" w:name="why-lower-prices-make-sense"/>
    <w:p>
      <w:pPr>
        <w:pStyle w:val="Heading3"/>
      </w:pPr>
      <w:r>
        <w:rPr>
          <w:rFonts w:ascii="Calibri" w:hAnsi="Calibri"/>
        </w:rPr>
        <w:t xml:space="preserve">Why Lower Prices Make Sense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Calibri" w:hAnsi="Calibri"/>
          <w:b/>
        </w:rPr>
        <w:t xml:space="preserve">Land-and-expand</w:t>
      </w:r>
      <w:r>
        <w:rPr>
          <w:rFonts w:ascii="Calibri" w:hAnsi="Calibri"/>
        </w:rPr>
        <w:t xml:space="preserve">: Get users in at LKR 1,490, upsell to Business when they see value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Calibri" w:hAnsi="Calibri"/>
          <w:b/>
        </w:rPr>
        <w:t xml:space="preserve">Viral math</w:t>
      </w:r>
      <w:r>
        <w:rPr>
          <w:rFonts w:ascii="Calibri" w:hAnsi="Calibri"/>
        </w:rPr>
        <w:t xml:space="preserve">: Lower price = more users = more viral shares = more organic growth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Calibri" w:hAnsi="Calibri"/>
          <w:b/>
        </w:rPr>
        <w:t xml:space="preserve">Sansan model</w:t>
      </w:r>
      <w:r>
        <w:rPr>
          <w:rFonts w:ascii="Calibri" w:hAnsi="Calibri"/>
        </w:rPr>
        <w:t xml:space="preserve">: They give Eight (consumer) away FREE and charge enterprises $450+/mo. The free tier builds the network.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Calibri" w:hAnsi="Calibri"/>
          <w:b/>
        </w:rPr>
        <w:t xml:space="preserve">PPP-adjusted</w:t>
      </w:r>
      <w:r>
        <w:rPr>
          <w:rFonts w:ascii="Calibri" w:hAnsi="Calibri"/>
        </w:rPr>
        <w:t xml:space="preserve">: At LKR 1,490, OrbitOne is still ~$4.50 USD — reasonable globally but affordable locally</w:t>
      </w:r>
    </w:p>
    <w:bookmarkEnd w:id="41"/>
    <w:bookmarkStart w:id="42" w:name="conversion-strategy"/>
    <w:p>
      <w:pPr>
        <w:pStyle w:val="Heading3"/>
      </w:pPr>
      <w:r>
        <w:rPr>
          <w:rFonts w:ascii="Calibri" w:hAnsi="Calibri"/>
        </w:rPr>
        <w:t xml:space="preserve">Conversion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Gate Type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Feature to Gate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Expected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Seat-based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Team members &gt;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15-30%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Usage-based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&gt; 100 CRM contacts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3-8%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Feature-based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WhatsApp CRM, Payments, 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2-6%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Export-based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Contact export, vCard download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8-12%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42"/>
    <w:bookmarkEnd w:id="43"/>
    <w:bookmarkStart w:id="46" w:name="part-6-the-metrics-that-matter"/>
    <w:p>
      <w:pPr>
        <w:pStyle w:val="Heading2"/>
      </w:pPr>
      <w:r>
        <w:rPr>
          <w:rFonts w:ascii="Calibri" w:hAnsi="Calibri"/>
        </w:rPr>
        <w:t xml:space="preserve">Part 6: The Metrics That Matter</w:t>
      </w:r>
    </w:p>
    <w:bookmarkStart w:id="44" w:name="dont-track-these-vanity-metrics"/>
    <w:p>
      <w:pPr>
        <w:pStyle w:val="Heading3"/>
      </w:pPr>
      <w:r>
        <w:rPr>
          <w:rFonts w:ascii="Calibri" w:hAnsi="Calibri"/>
        </w:rPr>
        <w:t xml:space="preserve">Don’t Track These (Vanity Metrics)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/>
        </w:rPr>
        <w:t xml:space="preserve">Total cards created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/>
        </w:rPr>
        <w:t xml:space="preserve">Total QR scans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/>
        </w:rPr>
        <w:t xml:space="preserve">App downloads</w:t>
      </w:r>
    </w:p>
    <w:bookmarkEnd w:id="44"/>
    <w:bookmarkStart w:id="45" w:name="track-these-moat-metrics"/>
    <w:p>
      <w:pPr>
        <w:pStyle w:val="Heading3"/>
      </w:pPr>
      <w:r>
        <w:rPr>
          <w:rFonts w:ascii="Calibri" w:hAnsi="Calibri"/>
        </w:rPr>
        <w:t xml:space="preserve">Track These (Moat Metrics)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56"/>
        <w:gridCol w:w="2244"/>
        <w:gridCol w:w="2508"/>
        <w:gridCol w:w="2112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Target (Month 6)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Target (Month 12)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Weekly Active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Actual engagement, not signups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WhatsApp Conversations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500/week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5,000/week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Core differentiator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Verified Businesses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Trust network density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Viral Coefficient (K)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0.2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0.4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Each user brings 0.4 new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Paid Conversion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Freemium health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Monthly Churn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&lt;5%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&lt;3%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Sansan achieves 0.49%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Net Revenue 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120%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Expansion revenue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color w:val="333333"/>
                <w:sz w:val="20"/>
              </w:rPr>
              <w:t xml:space="preserve">NPS Score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&gt;30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&gt;50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Willingness to recommend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45"/>
    <w:bookmarkEnd w:id="46"/>
    <w:bookmarkStart w:id="47" w:name="part-7-risks-mitigations"/>
    <w:p>
      <w:pPr>
        <w:pStyle w:val="Heading2"/>
      </w:pPr>
      <w:r>
        <w:rPr>
          <w:rFonts w:ascii="Calibri" w:hAnsi="Calibri"/>
        </w:rPr>
        <w:t xml:space="preserve">Part 7: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Risk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Probability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Impact</w:t>
            </w:r>
          </w:p>
        </w:tc>
        <w:tc>
          <w:tcPr>
            <w:shd w:fill="1A3C6E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Meta changes WhatsApp API 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Build abstraction layer; diversify to other channels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Global competitor enters SL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Medium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Medium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Local moats (WhatsApp, PayHere, Sinhala) buy 12-18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Economic crisis worsens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Freemium protects user base; focus on revenue-generating features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Feature scope creep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High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Medium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Strict v2 guardrails; only build differentiation, not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Low WhatsApp API adoption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Start with simple share links, graduate to full API</w:t>
            </w:r>
          </w:p>
        </w:tc>
      </w:tr>
      <w:tr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Team bandwidth constraints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High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High</w:t>
            </w:r>
          </w:p>
        </w:tc>
        <w:tc>
          <w:tcPr>
            <w:shd w:fill="F0F4FA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 xml:space="preserve">PWA reduces dev cost; Phase 1 is 3 features, not 10</w:t>
            </w:r>
          </w:p>
        </w:tc>
      </w:tr>
    </w:tbl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47"/>
    <w:bookmarkStart w:id="48" w:name="conclusion-your-uniqueness-formula"/>
    <w:p>
      <w:pPr>
        <w:pStyle w:val="Heading2"/>
      </w:pPr>
      <w:r>
        <w:rPr>
          <w:rFonts w:ascii="Calibri" w:hAnsi="Calibri"/>
        </w:rPr>
        <w:t xml:space="preserve">Conclusion: Your Uniqueness Formula</w:t>
      </w:r>
    </w:p>
    <w:p>
      <w:pPr>
        <w:pStyle w:val="FirstParagraph"/>
      </w:pPr>
      <w:r>
        <w:rPr>
          <w:rFonts w:ascii="Calibri" w:hAnsi="Calibri"/>
        </w:rPr>
        <w:t xml:space="preserve">OrbitOne’s uniqueness doesn’t come from building more features. It comes from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being the only platform built for how Sri Lankan business actually works</w:t>
      </w:r>
      <w:r>
        <w:rPr>
          <w:rFonts w:ascii="Calibri" w:hAnsi="Calibri"/>
        </w:rPr>
        <w:t xml:space="preserve">:</w:t>
      </w:r>
    </w:p>
    <w:p>
      <w:pPr>
        <w:pStyle w:val="BlockText"/>
      </w:pPr>
      <w:r>
        <w:rPr>
          <w:bCs/>
          <w:rFonts w:ascii="Calibri" w:hAnsi="Calibri"/>
          <w:b/>
        </w:rPr>
        <w:t xml:space="preserve">WhatsApp (where business happens) + Trust (how business works) + Offline (how connectivity works) + Payments (how money moves) + Local language (how people communicate) = A platform no global competitor can replicate.</w:t>
      </w:r>
    </w:p>
    <w:p>
      <w:pPr>
        <w:pStyle w:val="FirstParagraph"/>
      </w:pPr>
      <w:r>
        <w:rPr>
          <w:rFonts w:ascii="Calibri" w:hAnsi="Calibri"/>
        </w:rPr>
        <w:t xml:space="preserve">The 200+ global digital business card apps are fighting over a $238M market with commodity features. OrbitOne can create a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$10B+ category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by becoming the business identity and relationship layer for South Asia’s 500M+ professionals.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Start with Sri Lanka. Win Sri Lanka. Then expand.</w:t>
      </w:r>
    </w:p>
    <w:p>
      <w:pPr>
        <w:pStyle w:val="BodyText"/>
      </w:pPr>
      <w:r>
        <w:rPr>
          <w:rFonts w:ascii="Calibri" w:hAnsi="Calibri"/>
        </w:rPr>
        <w:t xml:space="preserve">This is how PickMe beat Uber. This is how bKash became bigger than banks. This is how OrbitOne becomes bigger than HiHello ever will be.</w:t>
      </w:r>
    </w:p>
    <w:p>
      <w:r>
        <w:rPr>
          <w:rFonts w:ascii="Calibri" w:hAnsi="Calibri"/>
        </w:rPr>
        <w:pict>
          <v:rect style="width:0;height:1.5pt" o:hralign="center" o:hrstd="t" o:hr="t"/>
        </w:pict>
      </w:r>
    </w:p>
    <w:bookmarkEnd w:id="48"/>
    <w:bookmarkStart w:id="49" w:name="research-methodology"/>
    <w:p>
      <w:pPr>
        <w:pStyle w:val="Heading2"/>
      </w:pPr>
      <w:r>
        <w:rPr>
          <w:rFonts w:ascii="Calibri" w:hAnsi="Calibri"/>
        </w:rPr>
        <w:t xml:space="preserve">Research Methodology</w:t>
      </w:r>
    </w:p>
    <w:p>
      <w:pPr>
        <w:pStyle w:val="FirstParagraph"/>
      </w:pPr>
      <w:r>
        <w:rPr>
          <w:rFonts w:ascii="Calibri" w:hAnsi="Calibri"/>
        </w:rPr>
        <w:t xml:space="preserve">This strategy is based 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12 research dimensions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analyzed in parallel by specialized agents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200+ independent web searches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across industry reports, academic papers, government sources, and competitor data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30+ competitor profiles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analyzed across features, pricing, positioning, and gaps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Cross-verification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of findings across multiple independent sources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-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Sri Lankan market data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from TRCSL, Central Bank, Department of Census, SLASSCOM, Ceylon Chamber of Commerce</w:t>
      </w:r>
    </w:p>
    <w:p>
      <w:pPr>
        <w:pStyle w:val="BodyText"/>
      </w:pPr>
      <w:r>
        <w:rPr>
          <w:rFonts w:ascii="Calibri" w:hAnsi="Calibri"/>
        </w:rPr>
        <w:t xml:space="preserve">All dimension files, cross-verification results, and raw insights are available in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/mnt/agents/output/research/</w:t>
      </w:r>
      <w:r>
        <w:rPr>
          <w:rFonts w:ascii="Calibri" w:hAnsi="Calibri"/>
        </w:rPr>
        <w:t xml:space="preserve">.</w:t>
      </w:r>
    </w:p>
    <w:bookmarkEnd w:id="49"/>
    <w:bookmarkEnd w:id="50"/>
    <w:sectPr>
      <w:footerReference w:type="default" r:id="rId9"/>
      <w:head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8"/>
      </w:rPr>
      <w:t xml:space="preserve">Page </w:t>
    </w:r>
    <w:r>
      <w:rPr>
        <w:rFonts w:ascii="Calibri" w:hAnsi="Calibri"/>
        <w:color w:val="999999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CCCCC"/>
      </w:pBdr>
    </w:pPr>
    <w:r>
      <w:rPr>
        <w:rFonts w:ascii="Calibri" w:hAnsi="Calibri"/>
        <w:i/>
        <w:color w:val="999999"/>
        <w:sz w:val="18"/>
      </w:rPr>
      <w:t>OrbitOne Differentiation Strategy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/>
      <w:color w:val="3333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OrbitOne Differentiation Strategy</dc:title>
  <dc:creator/>
  <cp:keywords/>
  <dcterms:created xsi:type="dcterms:W3CDTF">2026-06-25T06:14:14Z</dcterms:created>
  <dcterms:modified xsi:type="dcterms:W3CDTF">2026-06-25T06:14:14Z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