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rFonts w:ascii="Arial" w:cs="Arial" w:eastAsia="Arial" w:hAnsi="Arial"/>
          <w:b/>
          <w:bCs/>
          <w:color w:val="1F4E79"/>
          <w:sz w:val="52"/>
          <w:szCs w:val="52"/>
        </w:rPr>
        <w:t xml:space="preserve">COFFEE SHOP CHAIN</w:t>
      </w:r>
    </w:p>
    <w:p>
      <w:pPr>
        <w:spacing w:after="80" w:before="80"/>
        <w:jc w:val="center"/>
      </w:pPr>
      <w:r>
        <w:rPr>
          <w:rFonts w:ascii="Arial" w:cs="Arial" w:eastAsia="Arial" w:hAnsi="Arial"/>
          <w:b/>
          <w:bCs/>
          <w:color w:val="2E75B6"/>
          <w:sz w:val="36"/>
          <w:szCs w:val="36"/>
        </w:rPr>
        <w:t xml:space="preserve">Relational Database Management System</w:t>
      </w:r>
    </w:p>
    <w:p>
      <w:pPr>
        <w:spacing w:after="280" w:before="60"/>
        <w:jc w:val="center"/>
      </w:pPr>
      <w:r>
        <w:rPr>
          <w:rFonts w:ascii="Arial" w:cs="Arial" w:eastAsia="Arial" w:hAnsi="Arial"/>
          <w:color w:val="555555"/>
          <w:sz w:val="30"/>
          <w:szCs w:val="30"/>
        </w:rPr>
        <w:t xml:space="preserve">Design &amp; Implementation Project</w:t>
      </w:r>
    </w:p>
    <w:p>
      <w:pPr>
        <w:pBdr>
          <w:top w:val="single" w:color="2E75B6" w:sz="12" w:space="4"/>
          <w:bottom w:val="single" w:color="2E75B6" w:sz="12" w:space="4"/>
        </w:pBdr>
        <w:spacing w:after="160" w:before="160"/>
        <w:jc w:val="center"/>
      </w:pPr>
      <w:r>
        <w:rPr>
          <w:rFonts w:ascii="Arial" w:cs="Arial" w:eastAsia="Arial" w:hAnsi="Arial"/>
          <w:i/>
          <w:iCs/>
          <w:color w:val="333333"/>
          <w:sz w:val="24"/>
          <w:szCs w:val="24"/>
        </w:rPr>
        <w:t xml:space="preserve">National Expansion Database Infrastructure Initiative</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Role</w:t>
            </w:r>
          </w:p>
        </w:tc>
        <w:tc>
          <w:tcPr>
            <w:tcW w:type="dxa" w:w="36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0"/>
                <w:szCs w:val="20"/>
              </w:rPr>
              <w:t xml:space="preserve">Data Engineer</w:t>
            </w:r>
          </w:p>
        </w:tc>
      </w:tr>
      <w:tr>
        <w:tc>
          <w:tcPr>
            <w:tcW w:type="dxa" w:w="24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Domain</w:t>
            </w:r>
          </w:p>
        </w:tc>
        <w:tc>
          <w:tcPr>
            <w:tcW w:type="dxa" w:w="36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0"/>
                <w:szCs w:val="20"/>
              </w:rPr>
              <w:t xml:space="preserve">Food &amp; Beverage Retail</w:t>
            </w:r>
          </w:p>
        </w:tc>
      </w:tr>
      <w:tr>
        <w:tc>
          <w:tcPr>
            <w:tcW w:type="dxa" w:w="24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Technologies</w:t>
            </w:r>
          </w:p>
        </w:tc>
        <w:tc>
          <w:tcPr>
            <w:tcW w:type="dxa" w:w="36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0"/>
                <w:szCs w:val="20"/>
              </w:rPr>
              <w:t xml:space="preserve">PostgreSQL 18 · MySQL 8 · pgAdmin 4</w:t>
            </w:r>
          </w:p>
        </w:tc>
      </w:tr>
      <w:tr>
        <w:tc>
          <w:tcPr>
            <w:tcW w:type="dxa" w:w="24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tcPr>
          <w:p>
            <w:r>
              <w:rPr>
                <w:rFonts w:ascii="Arial" w:cs="Arial" w:eastAsia="Arial" w:hAnsi="Arial"/>
                <w:b/>
                <w:bCs/>
                <w:color w:val="1F4E79"/>
                <w:sz w:val="20"/>
                <w:szCs w:val="20"/>
              </w:rPr>
              <w:t xml:space="preserve">Year</w:t>
            </w:r>
          </w:p>
        </w:tc>
        <w:tc>
          <w:tcPr>
            <w:tcW w:type="dxa" w:w="36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0"/>
                <w:szCs w:val="20"/>
              </w:rPr>
              <w:t xml:space="preserve">2025</w:t>
            </w:r>
          </w:p>
        </w:tc>
      </w:tr>
    </w:tbl>
    <w:p>
      <w:pPr>
        <w:spacing w:after="60" w:before="60"/>
      </w:pPr>
      <w:r>
        <w:t xml:space="preserve"/>
      </w:r>
    </w:p>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document presents the complete design and implementation of a centralized relational database system for a New York-based coffee shop chain undergoing national franchise expansion. As the appointed Data Engineer, the goal was to consolidate fragmented data spread across multiple legacy systems — including accounting software, POS terminals, supplier databases, and spreadsheets — into a single, unified, and normalized relational database.</w:t>
      </w:r>
    </w:p>
    <w:p>
      <w:pPr>
        <w:spacing w:after="60" w:before="60"/>
      </w:pPr>
      <w:r>
        <w:t xml:space="preserve"/>
      </w:r>
    </w:p>
    <w:p>
      <w:pPr>
        <w:spacing w:after="80" w:before="80"/>
      </w:pPr>
      <w:r>
        <w:rPr>
          <w:rFonts w:ascii="Arial" w:cs="Arial" w:eastAsia="Arial" w:hAnsi="Arial"/>
          <w:sz w:val="22"/>
          <w:szCs w:val="22"/>
        </w:rPr>
        <w:t xml:space="preserve">The resulting system, built on PostgreSQL 18, provides a robust data foundation that supports operational efficiency, cross-departmental reporting, and executive decision-making at scale. Key deliverables include a fully normalized entity-relationship model, auto-generated database objects via pgAdmin 4 ERD tooling, reusable views and materialized views, and a cross-platform data pipeline into MySQL for downstream consumption.</w:t>
      </w:r>
    </w:p>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2. Project Background &amp; Business Context</w:t>
      </w:r>
    </w:p>
    <w:p>
      <w:pPr>
        <w:pStyle w:val="Heading2"/>
        <w:spacing w:after="120" w:before="280"/>
      </w:pPr>
      <w:r>
        <w:rPr>
          <w:rFonts w:ascii="Arial" w:cs="Arial" w:eastAsia="Arial" w:hAnsi="Arial"/>
          <w:b/>
          <w:bCs/>
          <w:color w:val="2E75B6"/>
          <w:sz w:val="26"/>
          <w:szCs w:val="26"/>
        </w:rPr>
        <w:t xml:space="preserve">2.1 Business Challenge</w:t>
      </w:r>
    </w:p>
    <w:p>
      <w:pPr>
        <w:spacing w:after="80" w:before="80"/>
      </w:pPr>
      <w:r>
        <w:rPr>
          <w:rFonts w:ascii="Arial" w:cs="Arial" w:eastAsia="Arial" w:hAnsi="Arial"/>
          <w:sz w:val="22"/>
          <w:szCs w:val="22"/>
        </w:rPr>
        <w:t xml:space="preserve">The coffee shop chain faced a critical data management challenge as it prepared for national expansion. Data was siloed across incompatible systems with no single source of truth. This fragmentation made it difficult for executives to gain a holistic view of operations, hindered accurate financial reporting, and slowed decision-making.</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2.2 Data Sources Consolidated</w:t>
      </w:r>
    </w:p>
    <w:p>
      <w:pPr>
        <w:spacing w:after="80" w:before="80"/>
      </w:pPr>
      <w:r>
        <w:rPr>
          <w:rFonts w:ascii="Arial" w:cs="Arial" w:eastAsia="Arial" w:hAnsi="Arial"/>
          <w:sz w:val="22"/>
          <w:szCs w:val="22"/>
        </w:rPr>
        <w:t xml:space="preserve">The following source systems were analyzed and consolidated into the central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Source System</w:t>
            </w:r>
          </w:p>
        </w:tc>
        <w:tc>
          <w:tcPr>
            <w:tcW w:type="dxa" w:w="33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Format</w:t>
            </w:r>
          </w:p>
        </w:tc>
      </w:tr>
      <w:tr>
        <w:tc>
          <w:tcPr>
            <w:tcW w:type="dxa" w:w="3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HQ Spreadsheet</w:t>
            </w:r>
          </w:p>
        </w:tc>
        <w:tc>
          <w:tcPr>
            <w:tcW w:type="dxa" w:w="33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Staff / Employee Information</w:t>
            </w:r>
          </w:p>
        </w:tc>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Excel / CSV</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HQ Spreadsheet</w:t>
            </w:r>
          </w:p>
        </w:tc>
        <w:tc>
          <w:tcPr>
            <w:tcW w:type="dxa" w:w="3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Sales Outlet Information</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Excel / CSV</w:t>
            </w:r>
          </w:p>
        </w:tc>
      </w:tr>
      <w:tr>
        <w:tc>
          <w:tcPr>
            <w:tcW w:type="dxa" w:w="3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POS System</w:t>
            </w:r>
          </w:p>
        </w:tc>
        <w:tc>
          <w:tcPr>
            <w:tcW w:type="dxa" w:w="33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 Transaction Records</w:t>
            </w:r>
          </w:p>
        </w:tc>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CSV Export</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CRM System</w:t>
            </w:r>
          </w:p>
        </w:tc>
        <w:tc>
          <w:tcPr>
            <w:tcW w:type="dxa" w:w="3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Customer Profiles &amp; History</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CSV Export</w:t>
            </w:r>
          </w:p>
        </w:tc>
      </w:tr>
      <w:tr>
        <w:tc>
          <w:tcPr>
            <w:tcW w:type="dxa" w:w="3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Supplier Database</w:t>
            </w:r>
          </w:p>
        </w:tc>
        <w:tc>
          <w:tcPr>
            <w:tcW w:type="dxa" w:w="33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Product Catalog &amp; Pricing</w:t>
            </w:r>
          </w:p>
        </w:tc>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Spreadsheet Export</w:t>
            </w:r>
          </w:p>
        </w:tc>
      </w:tr>
    </w:tbl>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3. Project Objectives</w:t>
      </w:r>
    </w:p>
    <w:p>
      <w:pPr>
        <w:spacing w:after="80" w:before="80"/>
      </w:pPr>
      <w:r>
        <w:rPr>
          <w:rFonts w:ascii="Arial" w:cs="Arial" w:eastAsia="Arial" w:hAnsi="Arial"/>
          <w:sz w:val="22"/>
          <w:szCs w:val="22"/>
        </w:rPr>
        <w:t xml:space="preserve">The project was structured around the following core objectives: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Identify and define all key business entities and their attributes from dispersate source data</w:t>
      </w:r>
    </w:p>
    <w:p>
      <w:pPr>
        <w:pStyle w:val="ListParagraph"/>
        <w:numPr>
          <w:ilvl w:val="0"/>
          <w:numId w:val="2"/>
        </w:numPr>
        <w:spacing w:after="60" w:before="60"/>
      </w:pPr>
      <w:r>
        <w:rPr>
          <w:rFonts w:ascii="Arial" w:cs="Arial" w:eastAsia="Arial" w:hAnsi="Arial"/>
          <w:b w:val="false"/>
          <w:bCs w:val="false"/>
          <w:sz w:val="22"/>
          <w:szCs w:val="22"/>
        </w:rPr>
        <w:t xml:space="preserve">Design a normalized Entity Relationship Diagram (ERD) using pgAdmin 4's built-in ERD tool</w:t>
      </w:r>
    </w:p>
    <w:p>
      <w:pPr>
        <w:pStyle w:val="ListParagraph"/>
        <w:numPr>
          <w:ilvl w:val="0"/>
          <w:numId w:val="2"/>
        </w:numPr>
        <w:spacing w:after="60" w:before="60"/>
      </w:pPr>
      <w:r>
        <w:rPr>
          <w:rFonts w:ascii="Arial" w:cs="Arial" w:eastAsia="Arial" w:hAnsi="Arial"/>
          <w:b w:val="false"/>
          <w:bCs w:val="false"/>
          <w:sz w:val="22"/>
          <w:szCs w:val="22"/>
        </w:rPr>
        <w:t xml:space="preserve">Apply normalization principles (1NF, 2NF, 3NF) to eliminate data redundancy and anomalies</w:t>
      </w:r>
    </w:p>
    <w:p>
      <w:pPr>
        <w:pStyle w:val="ListParagraph"/>
        <w:numPr>
          <w:ilvl w:val="0"/>
          <w:numId w:val="2"/>
        </w:numPr>
        <w:spacing w:after="60" w:before="60"/>
      </w:pPr>
      <w:r>
        <w:rPr>
          <w:rFonts w:ascii="Arial" w:cs="Arial" w:eastAsia="Arial" w:hAnsi="Arial"/>
          <w:b w:val="false"/>
          <w:bCs w:val="false"/>
          <w:sz w:val="22"/>
          <w:szCs w:val="22"/>
        </w:rPr>
        <w:t xml:space="preserve">Define primary keys, foreign keys, and all inter-table relationships</w:t>
      </w:r>
    </w:p>
    <w:p>
      <w:pPr>
        <w:pStyle w:val="ListParagraph"/>
        <w:numPr>
          <w:ilvl w:val="0"/>
          <w:numId w:val="2"/>
        </w:numPr>
        <w:spacing w:after="60" w:before="60"/>
      </w:pPr>
      <w:r>
        <w:rPr>
          <w:rFonts w:ascii="Arial" w:cs="Arial" w:eastAsia="Arial" w:hAnsi="Arial"/>
          <w:b w:val="false"/>
          <w:bCs w:val="false"/>
          <w:sz w:val="22"/>
          <w:szCs w:val="22"/>
        </w:rPr>
        <w:t xml:space="preserve">Generate and execute the SQL DDL script from the ERD to create all database objects in PostgreSQL</w:t>
      </w:r>
    </w:p>
    <w:p>
      <w:pPr>
        <w:pStyle w:val="ListParagraph"/>
        <w:numPr>
          <w:ilvl w:val="0"/>
          <w:numId w:val="2"/>
        </w:numPr>
        <w:spacing w:after="60" w:before="60"/>
      </w:pPr>
      <w:r>
        <w:rPr>
          <w:rFonts w:ascii="Arial" w:cs="Arial" w:eastAsia="Arial" w:hAnsi="Arial"/>
          <w:b w:val="false"/>
          <w:bCs w:val="false"/>
          <w:sz w:val="22"/>
          <w:szCs w:val="22"/>
        </w:rPr>
        <w:t xml:space="preserve">Populate the database tables with real source data loaded from CSV and spreadsheet exports</w:t>
      </w:r>
    </w:p>
    <w:p>
      <w:pPr>
        <w:pStyle w:val="ListParagraph"/>
        <w:numPr>
          <w:ilvl w:val="0"/>
          <w:numId w:val="2"/>
        </w:numPr>
        <w:spacing w:after="60" w:before="60"/>
      </w:pPr>
      <w:r>
        <w:rPr>
          <w:rFonts w:ascii="Arial" w:cs="Arial" w:eastAsia="Arial" w:hAnsi="Arial"/>
          <w:b w:val="false"/>
          <w:bCs w:val="false"/>
          <w:sz w:val="22"/>
          <w:szCs w:val="22"/>
        </w:rPr>
        <w:t xml:space="preserve">Create SQL Views to expose curated data subsets for business partners</w:t>
      </w:r>
    </w:p>
    <w:p>
      <w:pPr>
        <w:pStyle w:val="ListParagraph"/>
        <w:numPr>
          <w:ilvl w:val="0"/>
          <w:numId w:val="2"/>
        </w:numPr>
        <w:spacing w:after="60" w:before="60"/>
      </w:pPr>
      <w:r>
        <w:rPr>
          <w:rFonts w:ascii="Arial" w:cs="Arial" w:eastAsia="Arial" w:hAnsi="Arial"/>
          <w:b w:val="false"/>
          <w:bCs w:val="false"/>
          <w:sz w:val="22"/>
          <w:szCs w:val="22"/>
        </w:rPr>
        <w:t xml:space="preserve">Create Materialized Views for performance-optimized reporting on product data</w:t>
      </w:r>
    </w:p>
    <w:p>
      <w:pPr>
        <w:pStyle w:val="ListParagraph"/>
        <w:numPr>
          <w:ilvl w:val="0"/>
          <w:numId w:val="2"/>
        </w:numPr>
        <w:spacing w:after="60" w:before="60"/>
      </w:pPr>
      <w:r>
        <w:rPr>
          <w:rFonts w:ascii="Arial" w:cs="Arial" w:eastAsia="Arial" w:hAnsi="Arial"/>
          <w:b w:val="false"/>
          <w:bCs w:val="false"/>
          <w:sz w:val="22"/>
          <w:szCs w:val="22"/>
        </w:rPr>
        <w:t xml:space="preserve">Export data subsets and import them into a MySQL database for cross-platform access</w:t>
      </w:r>
    </w:p>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4. Database Design</w:t>
      </w:r>
    </w:p>
    <w:p>
      <w:pPr>
        <w:pStyle w:val="Heading2"/>
        <w:spacing w:after="120" w:before="280"/>
      </w:pPr>
      <w:r>
        <w:rPr>
          <w:rFonts w:ascii="Arial" w:cs="Arial" w:eastAsia="Arial" w:hAnsi="Arial"/>
          <w:b/>
          <w:bCs/>
          <w:color w:val="2E75B6"/>
          <w:sz w:val="26"/>
          <w:szCs w:val="26"/>
        </w:rPr>
        <w:t xml:space="preserve">4.1 Initial ERD — Entity Identification</w:t>
      </w:r>
    </w:p>
    <w:p>
      <w:pPr>
        <w:spacing w:after="80" w:before="80"/>
      </w:pPr>
      <w:r>
        <w:rPr>
          <w:rFonts w:ascii="Arial" w:cs="Arial" w:eastAsia="Arial" w:hAnsi="Arial"/>
          <w:sz w:val="22"/>
          <w:szCs w:val="22"/>
        </w:rPr>
        <w:t xml:space="preserve">The first phase of the design involved identifying the core business entities from the five source systems. Using dbdiagram.io and pgAdmin 4, a preliminary ERD was constructed capturing five core entities with their attributes and relationships. The initial model identified the following entities: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Primary Key</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Key Attributes</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customer</w:t>
            </w:r>
          </w:p>
        </w:tc>
        <w:tc>
          <w:tcPr>
            <w:tcW w:type="dxa" w:w="2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customer_id (int)</w:t>
            </w:r>
          </w:p>
        </w:tc>
        <w:tc>
          <w:tcPr>
            <w:tcW w:type="dxa" w:w="31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customer_name, email, customer_since, card_number, birthdate, gender</w:t>
            </w:r>
          </w:p>
        </w:tc>
        <w:tc>
          <w:tcPr>
            <w:tcW w:type="dxa" w:w="2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Loyalty program members and registered buyers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product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product_id (int)</w:t>
            </w:r>
          </w:p>
        </w:tc>
        <w:tc>
          <w:tcPr>
            <w:tcW w:type="dxa" w:w="3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product_category, product_type, product_name, description, price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Full product catalog from supplier data</w:t>
            </w:r>
          </w:p>
        </w:tc>
      </w:tr>
      <w:tr>
        <w:tc>
          <w:tcPr>
            <w:tcW w:type="dxa" w:w="18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sales_outlet</w:t>
            </w:r>
          </w:p>
        </w:tc>
        <w:tc>
          <w:tcPr>
            <w:tcW w:type="dxa" w:w="2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sales_outlet_id (int)</w:t>
            </w:r>
          </w:p>
        </w:tc>
        <w:tc>
          <w:tcPr>
            <w:tcW w:type="dxa" w:w="31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outlet_type, address, city, telephone, postal_code, manager</w:t>
            </w:r>
          </w:p>
        </w:tc>
        <w:tc>
          <w:tcPr>
            <w:tcW w:type="dxa" w:w="2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Physical store/franchise locations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staff</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staff_id (int)</w:t>
            </w:r>
          </w:p>
        </w:tc>
        <w:tc>
          <w:tcPr>
            <w:tcW w:type="dxa" w:w="3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first_name, last_name, position, start_date, location</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All employees across all outlets</w:t>
            </w:r>
          </w:p>
        </w:tc>
      </w:tr>
      <w:tr>
        <w:tc>
          <w:tcPr>
            <w:tcW w:type="dxa" w:w="18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sales_transaction</w:t>
            </w:r>
          </w:p>
        </w:tc>
        <w:tc>
          <w:tcPr>
            <w:tcW w:type="dxa" w:w="2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transaction_id (int)</w:t>
            </w:r>
          </w:p>
        </w:tc>
        <w:tc>
          <w:tcPr>
            <w:tcW w:type="dxa" w:w="31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date, time, outlet_id, staff_id, customer_id, product_id, qty, price</w:t>
            </w:r>
          </w:p>
        </w:tc>
        <w:tc>
          <w:tcPr>
            <w:tcW w:type="dxa" w:w="2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Individual point-of-sale transactions</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4.2 Normalized ERD — Final Schema (7 Tables)</w:t>
      </w:r>
    </w:p>
    <w:p>
      <w:pPr>
        <w:spacing w:after="80" w:before="80"/>
      </w:pPr>
      <w:r>
        <w:rPr>
          <w:rFonts w:ascii="Arial" w:cs="Arial" w:eastAsia="Arial" w:hAnsi="Arial"/>
          <w:sz w:val="22"/>
          <w:szCs w:val="22"/>
        </w:rPr>
        <w:t xml:space="preserve">Following normalization analysis, the schema was refined from 5 to 7 tables by extracting repeating groups and non-key dependencies. The product entity was decomposed to separate product_type, and a dedicated sales_detail junction table was introduced to cleanly resolve the many-to-many relationship between transactions and products.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21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8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customer</w:t>
            </w:r>
          </w:p>
        </w:tc>
        <w:tc>
          <w:tcPr>
            <w:tcW w:type="dxa" w:w="21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Core Entity</w:t>
            </w:r>
          </w:p>
        </w:tc>
        <w:tc>
          <w:tcPr>
            <w:tcW w:type="dxa" w:w="48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Stores customer profile and loyalty card data</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product</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Core Entity</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Product catalog with pricing; references product_type</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product_type</w:t>
            </w:r>
          </w:p>
        </w:tc>
        <w:tc>
          <w:tcPr>
            <w:tcW w:type="dxa" w:w="21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Lookup / Normalization</w:t>
            </w:r>
          </w:p>
        </w:tc>
        <w:tc>
          <w:tcPr>
            <w:tcW w:type="dxa" w:w="48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Extracted product category/type to eliminate redundancy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sales_outlet</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Core Entity</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Physical outlet locations with manager FK to staff</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staff</w:t>
            </w:r>
          </w:p>
        </w:tc>
        <w:tc>
          <w:tcPr>
            <w:tcW w:type="dxa" w:w="21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Core Entity</w:t>
            </w:r>
          </w:p>
        </w:tc>
        <w:tc>
          <w:tcPr>
            <w:tcW w:type="dxa" w:w="48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Employee records across all locations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sales_transaction</w:t>
            </w:r>
          </w:p>
        </w:tc>
        <w:tc>
          <w:tcPr>
            <w:tcW w:type="dxa" w:w="2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Transaction Header</w:t>
            </w:r>
          </w:p>
        </w:tc>
        <w:tc>
          <w:tcPr>
            <w:tcW w:type="dxa" w:w="4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Transaction header: date, time, outlet, staff, customer</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sales_detail</w:t>
            </w:r>
          </w:p>
        </w:tc>
        <w:tc>
          <w:tcPr>
            <w:tcW w:type="dxa" w:w="21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Transaction Line</w:t>
            </w:r>
          </w:p>
        </w:tc>
        <w:tc>
          <w:tcPr>
            <w:tcW w:type="dxa" w:w="48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Transaction line items: product, quantity, price per transaction</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4.3 Relationships &amp; Foreign Keys</w:t>
      </w:r>
    </w:p>
    <w:p>
      <w:pPr>
        <w:spacing w:after="80" w:before="80"/>
      </w:pPr>
      <w:r>
        <w:rPr>
          <w:rFonts w:ascii="Arial" w:cs="Arial" w:eastAsia="Arial" w:hAnsi="Arial"/>
          <w:sz w:val="22"/>
          <w:szCs w:val="22"/>
        </w:rPr>
        <w:t xml:space="preserve">The following foreign key relationships define the referential integrity of the 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Relationship</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7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FK Column</w:t>
            </w:r>
          </w:p>
        </w:tc>
      </w:tr>
      <w:tr>
        <w:tc>
          <w:tcPr>
            <w:tcW w:type="dxa" w:w="3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sales_transaction → sales_outlet</w:t>
            </w:r>
          </w:p>
        </w:tc>
        <w:tc>
          <w:tcPr>
            <w:tcW w:type="dxa" w:w="20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Many-to-One</w:t>
            </w:r>
          </w:p>
        </w:tc>
        <w:tc>
          <w:tcPr>
            <w:tcW w:type="dxa" w:w="3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sales_transaction.sales_outlet_id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sales_transaction → staff</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Many-to-One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sales_transaction.staff_id</w:t>
            </w:r>
          </w:p>
        </w:tc>
      </w:tr>
      <w:tr>
        <w:tc>
          <w:tcPr>
            <w:tcW w:type="dxa" w:w="3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sales_transaction → customer</w:t>
            </w:r>
          </w:p>
        </w:tc>
        <w:tc>
          <w:tcPr>
            <w:tcW w:type="dxa" w:w="20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Many-to-One</w:t>
            </w:r>
          </w:p>
        </w:tc>
        <w:tc>
          <w:tcPr>
            <w:tcW w:type="dxa" w:w="3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sales_transaction.customer_id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sales_detail → sales_transaction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Many-to-One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sales_detail.transaction_id</w:t>
            </w:r>
          </w:p>
        </w:tc>
      </w:tr>
      <w:tr>
        <w:tc>
          <w:tcPr>
            <w:tcW w:type="dxa" w:w="3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sales_detail → product</w:t>
            </w:r>
          </w:p>
        </w:tc>
        <w:tc>
          <w:tcPr>
            <w:tcW w:type="dxa" w:w="20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Many-to-One</w:t>
            </w:r>
          </w:p>
        </w:tc>
        <w:tc>
          <w:tcPr>
            <w:tcW w:type="dxa" w:w="3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sales_detail.product_id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product → product_type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Many-to-One</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product.product_type_id</w:t>
            </w:r>
          </w:p>
        </w:tc>
      </w:tr>
      <w:tr>
        <w:tc>
          <w:tcPr>
            <w:tcW w:type="dxa" w:w="3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sales_outlet → staff (manager)</w:t>
            </w:r>
          </w:p>
        </w:tc>
        <w:tc>
          <w:tcPr>
            <w:tcW w:type="dxa" w:w="20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Many-to-One</w:t>
            </w:r>
          </w:p>
        </w:tc>
        <w:tc>
          <w:tcPr>
            <w:tcW w:type="dxa" w:w="3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sales_outlet.manager</w:t>
            </w:r>
          </w:p>
        </w:tc>
      </w:tr>
    </w:tbl>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5. Implementation</w:t>
      </w:r>
    </w:p>
    <w:p>
      <w:pPr>
        <w:pStyle w:val="Heading2"/>
        <w:spacing w:after="120" w:before="280"/>
      </w:pPr>
      <w:r>
        <w:rPr>
          <w:rFonts w:ascii="Arial" w:cs="Arial" w:eastAsia="Arial" w:hAnsi="Arial"/>
          <w:b/>
          <w:bCs/>
          <w:color w:val="2E75B6"/>
          <w:sz w:val="26"/>
          <w:szCs w:val="26"/>
        </w:rPr>
        <w:t xml:space="preserve">5.1 PostgreSQL Database — COFFEE</w:t>
      </w:r>
    </w:p>
    <w:p>
      <w:pPr>
        <w:spacing w:after="80" w:before="80"/>
      </w:pPr>
      <w:r>
        <w:rPr>
          <w:rFonts w:ascii="Arial" w:cs="Arial" w:eastAsia="Arial" w:hAnsi="Arial"/>
          <w:sz w:val="22"/>
          <w:szCs w:val="22"/>
        </w:rPr>
        <w:t xml:space="preserve">All primary development was performed in PostgreSQL 18 using pgAdmin 4. A dedicated database named COFFEE was created to house all coffee shop operational data. The database schema was generated directly from the pgAdmin 4 ERD tool, which produced clean, validated SQL DDL scripts ensuring consistency between the visual model and the physical schema.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5.2 Task Walkthrough</w:t>
      </w:r>
    </w:p>
    <w:p>
      <w:pPr>
        <w:spacing w:after="60" w:before="60"/>
      </w:pPr>
      <w:r>
        <w:t xml:space="preserve"/>
      </w:r>
    </w:p>
    <w:p>
      <w:pPr>
        <w:spacing w:after="80" w:before="200"/>
      </w:pPr>
      <w:r>
        <w:rPr>
          <w:rFonts w:ascii="Arial" w:cs="Arial" w:eastAsia="Arial" w:hAnsi="Arial"/>
          <w:b/>
          <w:bCs/>
          <w:color w:val="2C3E50"/>
          <w:sz w:val="24"/>
          <w:szCs w:val="24"/>
        </w:rPr>
        <w:t xml:space="preserve">Task 1–2: ERD Design (Initial)</w:t>
      </w:r>
    </w:p>
    <w:p>
      <w:pPr>
        <w:spacing w:after="80" w:before="80"/>
      </w:pPr>
      <w:r>
        <w:rPr>
          <w:rFonts w:ascii="Arial" w:cs="Arial" w:eastAsia="Arial" w:hAnsi="Arial"/>
          <w:sz w:val="22"/>
          <w:szCs w:val="22"/>
        </w:rPr>
        <w:t xml:space="preserve">The initial ERD was designed in dbdiagram.io and replicated in pgAdmin 4, capturing 5 core entities. Relationships were drawn using the 1-1, 1-M, and M-M relationship tools. Data types were specified per attribute (serial, varchar, date, time, integer, numeric, char).</w:t>
      </w:r>
    </w:p>
    <w:p>
      <w:pPr>
        <w:spacing w:after="60" w:before="60"/>
      </w:pPr>
      <w:r>
        <w:t xml:space="preserve"/>
      </w:r>
    </w:p>
    <w:p>
      <w:pPr>
        <w:spacing w:after="80" w:before="200"/>
      </w:pPr>
      <w:r>
        <w:rPr>
          <w:rFonts w:ascii="Arial" w:cs="Arial" w:eastAsia="Arial" w:hAnsi="Arial"/>
          <w:b/>
          <w:bCs/>
          <w:color w:val="2C3E50"/>
          <w:sz w:val="24"/>
          <w:szCs w:val="24"/>
        </w:rPr>
        <w:t xml:space="preserve">Task 3: ERD in pgAdmin 4 — COFFEE Database</w:t>
      </w:r>
    </w:p>
    <w:p>
      <w:pPr>
        <w:spacing w:after="80" w:before="80"/>
      </w:pPr>
      <w:r>
        <w:rPr>
          <w:rFonts w:ascii="Arial" w:cs="Arial" w:eastAsia="Arial" w:hAnsi="Arial"/>
          <w:sz w:val="22"/>
          <w:szCs w:val="22"/>
        </w:rPr>
        <w:t xml:space="preserve">The ERD was rebuilt directly inside pgAdmin 4 against the COFFEE database. All 5 tables were created in the public schema with proper primary keys (serial type for auto-increment) and foreign key constraints. The Object Explorer confirmed successful creation of all tables.</w:t>
      </w:r>
    </w:p>
    <w:p>
      <w:pPr>
        <w:spacing w:after="60" w:before="60"/>
      </w:pPr>
      <w:r>
        <w:t xml:space="preserve"/>
      </w:r>
    </w:p>
    <w:p>
      <w:pPr>
        <w:spacing w:after="80" w:before="200"/>
      </w:pPr>
      <w:r>
        <w:rPr>
          <w:rFonts w:ascii="Arial" w:cs="Arial" w:eastAsia="Arial" w:hAnsi="Arial"/>
          <w:b/>
          <w:bCs/>
          <w:color w:val="2C3E50"/>
          <w:sz w:val="24"/>
          <w:szCs w:val="24"/>
        </w:rPr>
        <w:t xml:space="preserve">Task 6: Normalization — 7-Table Final Schema</w:t>
      </w:r>
    </w:p>
    <w:p>
      <w:pPr>
        <w:spacing w:after="80" w:before="80"/>
      </w:pPr>
      <w:r>
        <w:rPr>
          <w:rFonts w:ascii="Arial" w:cs="Arial" w:eastAsia="Arial" w:hAnsi="Arial"/>
          <w:sz w:val="22"/>
          <w:szCs w:val="22"/>
        </w:rPr>
        <w:t xml:space="preserve">After applying normalization rules, the product table was decomposed by extracting product_type into its own lookup table. The sales_transaction table was split into a header table and a sales_detail line-item table. This eliminated all partial and transitive dependencies, achieving 3NF compliance across the schema.</w:t>
      </w:r>
    </w:p>
    <w:p>
      <w:pPr>
        <w:spacing w:after="60" w:before="60"/>
      </w:pPr>
      <w:r>
        <w:t xml:space="preserve"/>
      </w:r>
    </w:p>
    <w:p>
      <w:pPr>
        <w:spacing w:after="80" w:before="200"/>
      </w:pPr>
      <w:r>
        <w:rPr>
          <w:rFonts w:ascii="Arial" w:cs="Arial" w:eastAsia="Arial" w:hAnsi="Arial"/>
          <w:b/>
          <w:bCs/>
          <w:color w:val="2C3E50"/>
          <w:sz w:val="24"/>
          <w:szCs w:val="24"/>
        </w:rPr>
        <w:t xml:space="preserve">Task 8: Materialized View — product_info_m-view</w:t>
      </w:r>
    </w:p>
    <w:p>
      <w:pPr>
        <w:spacing w:after="80" w:before="80"/>
      </w:pPr>
      <w:r>
        <w:rPr>
          <w:rFonts w:ascii="Arial" w:cs="Arial" w:eastAsia="Arial" w:hAnsi="Arial"/>
          <w:sz w:val="22"/>
          <w:szCs w:val="22"/>
        </w:rPr>
        <w:t xml:space="preserve">A materialized view named product_info_m-view was created in PostgreSQL to store a pre-computed snapshot of product catalog data including product_name, description, and product_category. The view contains 88 rows and serves as a high-performance read layer for reporting. It was verified with a SELECT * query confirming full data load.</w:t>
      </w:r>
    </w:p>
    <w:p>
      <w:pPr>
        <w:spacing w:after="60" w:before="60"/>
      </w:pPr>
      <w:r>
        <w:t xml:space="preserve"/>
      </w:r>
    </w:p>
    <w:p>
      <w:pPr>
        <w:spacing w:after="80" w:before="200"/>
      </w:pPr>
      <w:r>
        <w:rPr>
          <w:rFonts w:ascii="Arial" w:cs="Arial" w:eastAsia="Arial" w:hAnsi="Arial"/>
          <w:b/>
          <w:bCs/>
          <w:color w:val="2C3E50"/>
          <w:sz w:val="24"/>
          <w:szCs w:val="24"/>
        </w:rPr>
        <w:t xml:space="preserve">Task 9: MySQL — staff_locations View</w:t>
      </w:r>
    </w:p>
    <w:p>
      <w:pPr>
        <w:spacing w:after="80" w:before="80"/>
      </w:pPr>
      <w:r>
        <w:rPr>
          <w:rFonts w:ascii="Arial" w:cs="Arial" w:eastAsia="Arial" w:hAnsi="Arial"/>
          <w:sz w:val="22"/>
          <w:szCs w:val="22"/>
        </w:rPr>
        <w:t xml:space="preserve">Data was exported from PostgreSQL and imported into MySQL 8 using MySQL Workbench. A view named staff_locations_view was created in the staff_locations database. The view surfaces staff_id, first_name, last_name, and location, enabling HR and operations teams to query staff location assignments. The import was validated with a SELECT * FROM staff_locations_view query confirming successful data load.</w:t>
      </w:r>
    </w:p>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6. Database Views &amp; Materialized Views</w:t>
      </w:r>
    </w:p>
    <w:p>
      <w:pPr>
        <w:spacing w:after="60" w:before="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2600"/>
        <w:gridCol w:w="25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View Name</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Database</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Columns Exposed</w:t>
            </w:r>
          </w:p>
        </w:tc>
        <w:tc>
          <w:tcPr>
            <w:tcW w:type="dxa" w:w="25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product_info_m-view</w:t>
            </w:r>
          </w:p>
        </w:tc>
        <w:tc>
          <w:tcPr>
            <w:tcW w:type="dxa" w:w="2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PostgreSQL (COFFEE)</w:t>
            </w:r>
          </w:p>
        </w:tc>
        <w:tc>
          <w:tcPr>
            <w:tcW w:type="dxa" w:w="1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Materialized View</w:t>
            </w:r>
          </w:p>
        </w:tc>
        <w:tc>
          <w:tcPr>
            <w:tcW w:type="dxa" w:w="26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product_name, description, product_category</w:t>
            </w:r>
          </w:p>
        </w:tc>
        <w:tc>
          <w:tcPr>
            <w:tcW w:type="dxa" w:w="25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Pre-computed product catalog for fast reporting (88 rows)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staff_locations_view</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MySQL (staff_locations)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Standard View</w:t>
            </w:r>
          </w:p>
        </w:tc>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staff_id, first_name, last_name, location</w:t>
            </w:r>
          </w:p>
        </w:tc>
        <w:tc>
          <w:tcPr>
            <w:tcW w:type="dxa" w:w="2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Staff-location mapping for HR and operations</w:t>
            </w:r>
          </w:p>
        </w:tc>
      </w:tr>
    </w:tbl>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7. Technologies &amp;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57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 in Project</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PostgreSQL</w:t>
            </w:r>
          </w:p>
        </w:tc>
        <w:tc>
          <w:tcPr>
            <w:tcW w:type="dxa" w:w="1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18</w:t>
            </w:r>
          </w:p>
        </w:tc>
        <w:tc>
          <w:tcPr>
            <w:tcW w:type="dxa" w:w="5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Primary RDBMS — schema design, DDL execution, views, materialized views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pgAdmin 4</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4.x</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GUI for ERD design, SQL script generation, query execution</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MySQL</w:t>
            </w:r>
          </w:p>
        </w:tc>
        <w:tc>
          <w:tcPr>
            <w:tcW w:type="dxa" w:w="1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8.0</w:t>
            </w:r>
          </w:p>
        </w:tc>
        <w:tc>
          <w:tcPr>
            <w:tcW w:type="dxa" w:w="5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Secondary RDBMS — downstream staging database for business consumers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MySQL Workbench</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8.0</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GUI for MySQL database management and view verification</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dbdiagram.io</w:t>
            </w:r>
          </w:p>
        </w:tc>
        <w:tc>
          <w:tcPr>
            <w:tcW w:type="dxa" w:w="1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Web</w:t>
            </w:r>
          </w:p>
        </w:tc>
        <w:tc>
          <w:tcPr>
            <w:tcW w:type="dxa" w:w="5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Initial ERD prototyping and relationship visualization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SQL (DDL/DML)</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ANSI</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19"/>
                <w:szCs w:val="19"/>
              </w:rPr>
              <w:t xml:space="preserve">Schema creation, data manipulation, view definitions</w:t>
            </w:r>
          </w:p>
        </w:tc>
      </w:tr>
      <w:tr>
        <w:tc>
          <w:tcPr>
            <w:tcW w:type="dxa" w:w="24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CSV / Excel</w:t>
            </w:r>
          </w:p>
        </w:tc>
        <w:tc>
          <w:tcPr>
            <w:tcW w:type="dxa" w:w="120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w:t>
            </w:r>
          </w:p>
        </w:tc>
        <w:tc>
          <w:tcPr>
            <w:tcW w:type="dxa" w:w="5760"/>
            <w:tcBorders>
              <w:top w:val="single" w:color="BDD7EE" w:sz="1"/>
              <w:left w:val="single" w:color="BDD7EE" w:sz="1"/>
              <w:bottom w:val="single" w:color="BDD7EE" w:sz="1"/>
              <w:right w:val="single" w:color="BDD7EE" w:sz="1"/>
            </w:tcBorders>
            <w:shd w:fill="FAFCFF" w:val="clear"/>
            <w:tcMar>
              <w:top w:type="dxa" w:w="80"/>
              <w:left w:type="dxa" w:w="120"/>
              <w:bottom w:type="dxa" w:w="80"/>
              <w:right w:type="dxa" w:w="120"/>
            </w:tcMar>
          </w:tcPr>
          <w:p>
            <w:r>
              <w:rPr>
                <w:rFonts w:ascii="Arial" w:cs="Arial" w:eastAsia="Arial" w:hAnsi="Arial"/>
                <w:sz w:val="19"/>
                <w:szCs w:val="19"/>
              </w:rPr>
              <w:t xml:space="preserve">Source data formats ingested from POS, CRM, and HQ systems</w:t>
            </w:r>
          </w:p>
        </w:tc>
      </w:tr>
    </w:tbl>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 Key Outcomes &amp; Deliverables</w:t>
      </w:r>
    </w:p>
    <w:p>
      <w:pPr>
        <w:spacing w:after="80" w:before="80"/>
      </w:pPr>
      <w:r>
        <w:rPr>
          <w:rFonts w:ascii="Arial" w:cs="Arial" w:eastAsia="Arial" w:hAnsi="Arial"/>
          <w:sz w:val="22"/>
          <w:szCs w:val="22"/>
        </w:rPr>
        <w:t xml:space="preserve">The project successfully delivered the following outcomes:</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A fully normalized 7-table relational schema in 3NF, stored in PostgreSQL 18</w:t>
      </w:r>
    </w:p>
    <w:p>
      <w:pPr>
        <w:pStyle w:val="ListParagraph"/>
        <w:numPr>
          <w:ilvl w:val="0"/>
          <w:numId w:val="2"/>
        </w:numPr>
        <w:spacing w:after="60" w:before="60"/>
      </w:pPr>
      <w:r>
        <w:rPr>
          <w:rFonts w:ascii="Arial" w:cs="Arial" w:eastAsia="Arial" w:hAnsi="Arial"/>
          <w:b/>
          <w:bCs/>
          <w:sz w:val="22"/>
          <w:szCs w:val="22"/>
        </w:rPr>
        <w:t xml:space="preserve">A complete ERD designed and implemented via pgAdmin 4's native ERD tooling</w:t>
      </w:r>
    </w:p>
    <w:p>
      <w:pPr>
        <w:pStyle w:val="ListParagraph"/>
        <w:numPr>
          <w:ilvl w:val="0"/>
          <w:numId w:val="2"/>
        </w:numPr>
        <w:spacing w:after="60" w:before="60"/>
      </w:pPr>
      <w:r>
        <w:rPr>
          <w:rFonts w:ascii="Arial" w:cs="Arial" w:eastAsia="Arial" w:hAnsi="Arial"/>
          <w:b/>
          <w:bCs/>
          <w:sz w:val="22"/>
          <w:szCs w:val="22"/>
        </w:rPr>
        <w:t xml:space="preserve">Auto-generated SQL DDL script used to create all database objects without manual scripting</w:t>
      </w:r>
    </w:p>
    <w:p>
      <w:pPr>
        <w:pStyle w:val="ListParagraph"/>
        <w:numPr>
          <w:ilvl w:val="0"/>
          <w:numId w:val="2"/>
        </w:numPr>
        <w:spacing w:after="60" w:before="60"/>
      </w:pPr>
      <w:r>
        <w:rPr>
          <w:rFonts w:ascii="Arial" w:cs="Arial" w:eastAsia="Arial" w:hAnsi="Arial"/>
          <w:b/>
          <w:bCs/>
          <w:sz w:val="22"/>
          <w:szCs w:val="22"/>
        </w:rPr>
        <w:t xml:space="preserve">88 product records loaded and accessible via a materialized view (product_info_m-view)</w:t>
      </w:r>
    </w:p>
    <w:p>
      <w:pPr>
        <w:pStyle w:val="ListParagraph"/>
        <w:numPr>
          <w:ilvl w:val="0"/>
          <w:numId w:val="2"/>
        </w:numPr>
        <w:spacing w:after="60" w:before="60"/>
      </w:pPr>
      <w:r>
        <w:rPr>
          <w:rFonts w:ascii="Arial" w:cs="Arial" w:eastAsia="Arial" w:hAnsi="Arial"/>
          <w:b/>
          <w:bCs/>
          <w:sz w:val="22"/>
          <w:szCs w:val="22"/>
        </w:rPr>
        <w:t xml:space="preserve">Staff location data successfully migrated and exposed in MySQL via a named view</w:t>
      </w:r>
    </w:p>
    <w:p>
      <w:pPr>
        <w:pStyle w:val="ListParagraph"/>
        <w:numPr>
          <w:ilvl w:val="0"/>
          <w:numId w:val="2"/>
        </w:numPr>
        <w:spacing w:after="60" w:before="60"/>
      </w:pPr>
      <w:r>
        <w:rPr>
          <w:rFonts w:ascii="Arial" w:cs="Arial" w:eastAsia="Arial" w:hAnsi="Arial"/>
          <w:b/>
          <w:bCs/>
          <w:sz w:val="22"/>
          <w:szCs w:val="22"/>
        </w:rPr>
        <w:t xml:space="preserve">A reproducible, cross-platform data pipeline spanning PostgreSQL and MySQL</w:t>
      </w:r>
    </w:p>
    <w:p>
      <w:pPr>
        <w:pStyle w:val="ListParagraph"/>
        <w:numPr>
          <w:ilvl w:val="0"/>
          <w:numId w:val="2"/>
        </w:numPr>
        <w:spacing w:after="60" w:before="60"/>
      </w:pPr>
      <w:r>
        <w:rPr>
          <w:rFonts w:ascii="Arial" w:cs="Arial" w:eastAsia="Arial" w:hAnsi="Arial"/>
          <w:b/>
          <w:bCs/>
          <w:sz w:val="22"/>
          <w:szCs w:val="22"/>
        </w:rPr>
        <w:t xml:space="preserve">A centralized data foundation ready to support franchise expansion reporting and analytics</w:t>
      </w:r>
    </w:p>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9. Assumptions &amp; Notes</w:t>
      </w:r>
    </w:p>
    <w:p>
      <w:pPr>
        <w:pStyle w:val="ListParagraph"/>
        <w:numPr>
          <w:ilvl w:val="0"/>
          <w:numId w:val="2"/>
        </w:numPr>
        <w:spacing w:after="60" w:before="60"/>
      </w:pPr>
      <w:r>
        <w:rPr>
          <w:rFonts w:ascii="Arial" w:cs="Arial" w:eastAsia="Arial" w:hAnsi="Arial"/>
          <w:b w:val="false"/>
          <w:bCs w:val="false"/>
          <w:sz w:val="22"/>
          <w:szCs w:val="22"/>
        </w:rPr>
        <w:t xml:space="preserve">All table primary keys use the serial (auto-increment) data type in PostgreSQL for surrogate key generation.</w:t>
      </w:r>
    </w:p>
    <w:p>
      <w:pPr>
        <w:pStyle w:val="ListParagraph"/>
        <w:numPr>
          <w:ilvl w:val="0"/>
          <w:numId w:val="2"/>
        </w:numPr>
        <w:spacing w:after="60" w:before="60"/>
      </w:pPr>
      <w:r>
        <w:rPr>
          <w:rFonts w:ascii="Arial" w:cs="Arial" w:eastAsia="Arial" w:hAnsi="Arial"/>
          <w:b w:val="false"/>
          <w:bCs w:val="false"/>
          <w:sz w:val="22"/>
          <w:szCs w:val="22"/>
        </w:rPr>
        <w:t xml:space="preserve">The manager column in sales_outlet is a foreign key referencing staff_id, enforcing that every outlet manager is a registered staff member.</w:t>
      </w:r>
    </w:p>
    <w:p>
      <w:pPr>
        <w:pStyle w:val="ListParagraph"/>
        <w:numPr>
          <w:ilvl w:val="0"/>
          <w:numId w:val="2"/>
        </w:numPr>
        <w:spacing w:after="60" w:before="60"/>
      </w:pPr>
      <w:r>
        <w:rPr>
          <w:rFonts w:ascii="Arial" w:cs="Arial" w:eastAsia="Arial" w:hAnsi="Arial"/>
          <w:b w:val="false"/>
          <w:bCs w:val="false"/>
          <w:sz w:val="22"/>
          <w:szCs w:val="22"/>
        </w:rPr>
        <w:t xml:space="preserve">The sales_detail table was introduced during normalization to properly represent the many-to-many relationship between transactions and products.</w:t>
      </w:r>
    </w:p>
    <w:p>
      <w:pPr>
        <w:pStyle w:val="ListParagraph"/>
        <w:numPr>
          <w:ilvl w:val="0"/>
          <w:numId w:val="2"/>
        </w:numPr>
        <w:spacing w:after="60" w:before="60"/>
      </w:pPr>
      <w:r>
        <w:rPr>
          <w:rFonts w:ascii="Arial" w:cs="Arial" w:eastAsia="Arial" w:hAnsi="Arial"/>
          <w:b w:val="false"/>
          <w:bCs w:val="false"/>
          <w:sz w:val="22"/>
          <w:szCs w:val="22"/>
        </w:rPr>
        <w:t xml:space="preserve">The product_type table was extracted to eliminate repeating category/type values from the product table, achieving 3NF compliance.</w:t>
      </w:r>
    </w:p>
    <w:p>
      <w:pPr>
        <w:pStyle w:val="ListParagraph"/>
        <w:numPr>
          <w:ilvl w:val="0"/>
          <w:numId w:val="2"/>
        </w:numPr>
        <w:spacing w:after="60" w:before="60"/>
      </w:pPr>
      <w:r>
        <w:rPr>
          <w:rFonts w:ascii="Arial" w:cs="Arial" w:eastAsia="Arial" w:hAnsi="Arial"/>
          <w:b w:val="false"/>
          <w:bCs w:val="false"/>
          <w:sz w:val="22"/>
          <w:szCs w:val="22"/>
        </w:rPr>
        <w:t xml:space="preserve">Data loaded into the materialized view (88 rows) reflects the full product catalog at the time of initial load; a REFRESH MATERIALIZED VIEW command must be run to sync future changes.</w:t>
      </w:r>
    </w:p>
    <w:p>
      <w:pPr>
        <w:pStyle w:val="ListParagraph"/>
        <w:numPr>
          <w:ilvl w:val="0"/>
          <w:numId w:val="2"/>
        </w:numPr>
        <w:spacing w:after="60" w:before="60"/>
      </w:pPr>
      <w:r>
        <w:rPr>
          <w:rFonts w:ascii="Arial" w:cs="Arial" w:eastAsia="Arial" w:hAnsi="Arial"/>
          <w:b w:val="false"/>
          <w:bCs w:val="false"/>
          <w:sz w:val="22"/>
          <w:szCs w:val="22"/>
        </w:rPr>
        <w:t xml:space="preserve">The MySQL database (staff_locations) serves as a staging environment for downstream consumers; it is not the system of record.</w:t>
      </w:r>
    </w:p>
    <w:p>
      <w:pPr>
        <w:pStyle w:val="ListParagraph"/>
        <w:numPr>
          <w:ilvl w:val="0"/>
          <w:numId w:val="2"/>
        </w:numPr>
        <w:spacing w:after="60" w:before="60"/>
      </w:pPr>
      <w:r>
        <w:rPr>
          <w:rFonts w:ascii="Arial" w:cs="Arial" w:eastAsia="Arial" w:hAnsi="Arial"/>
          <w:b w:val="false"/>
          <w:bCs w:val="false"/>
          <w:sz w:val="22"/>
          <w:szCs w:val="22"/>
        </w:rPr>
        <w:t xml:space="preserve">Modified sample data files were used as source data as per project instructions; production data migration would require additional ETL processes.</w:t>
      </w:r>
    </w:p>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10. Conclusion</w:t>
      </w:r>
    </w:p>
    <w:p>
      <w:pPr>
        <w:spacing w:after="80" w:before="80"/>
      </w:pPr>
      <w:r>
        <w:rPr>
          <w:rFonts w:ascii="Arial" w:cs="Arial" w:eastAsia="Arial" w:hAnsi="Arial"/>
          <w:sz w:val="22"/>
          <w:szCs w:val="22"/>
        </w:rPr>
        <w:t xml:space="preserve">This project demonstrates the full lifecycle of relational database engineering — from requirements gathering and entity identification through ERD design, normalization, schema implementation, and cross-platform data delivery. The resulting COFFEE database provides a scalable, well-structured foundation that supports the coffee shop chain's national expansion ambitions.</w:t>
      </w:r>
    </w:p>
    <w:p>
      <w:pPr>
        <w:spacing w:after="60" w:before="60"/>
      </w:pPr>
      <w:r>
        <w:t xml:space="preserve"/>
      </w:r>
    </w:p>
    <w:p>
      <w:pPr>
        <w:spacing w:after="80" w:before="80"/>
      </w:pPr>
      <w:r>
        <w:rPr>
          <w:rFonts w:ascii="Arial" w:cs="Arial" w:eastAsia="Arial" w:hAnsi="Arial"/>
          <w:sz w:val="22"/>
          <w:szCs w:val="22"/>
        </w:rPr>
        <w:t xml:space="preserve">The architecture can be extended with additional reporting layers, API integrations, or a data warehouse schema as the business scales. The normalized design ensures data integrity and minimizes anomalies, while the views and materialized views provide efficient, consumer-ready data access patterns for executive dashboards and operational reports.</w:t>
      </w:r>
    </w:p>
    <w:p>
      <w:pPr>
        <w:spacing w:after="60" w:before="60"/>
      </w:pPr>
      <w:r>
        <w:t xml:space="preserve"/>
      </w:r>
    </w:p>
    <w:p>
      <w:pPr>
        <w:spacing w:after="60" w:before="60"/>
      </w:pPr>
      <w:r>
        <w:t xml:space="preserve"/>
      </w:r>
    </w:p>
    <w:p>
      <w:pPr>
        <w:spacing w:after="60" w:before="60"/>
      </w:pPr>
      <w:r>
        <w:t xml:space="preserve"/>
      </w:r>
    </w:p>
    <w:p>
      <w:pPr>
        <w:pBdr>
          <w:top w:val="single" w:color="2E75B6" w:sz="6" w:space="6"/>
        </w:pBdr>
        <w:spacing w:before="24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360"/>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color="FFFFFF" w:sz="0"/>
        <w:left w:val="none" w:color="FFFFFF" w:sz="0"/>
        <w:bottom w:val="single" w:color="2E75B6" w:sz="6"/>
        <w:right w:val="none" w:color="FFFFFF" w:sz="0"/>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1F4E79"/>
              <w:sz w:val="18"/>
              <w:szCs w:val="18"/>
            </w:rPr>
            <w:t xml:space="preserve">Coffee Shop Chain — RDBMS Database Design Project</w:t>
          </w:r>
        </w:p>
      </w:tc>
      <w:tc>
        <w:tcPr>
          <w:tcW w:type="dxa" w:w="272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Data Engineering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2026-04-11T20:11:11.287Z</dcterms:created>
  <dcterms:modified xsi:type="dcterms:W3CDTF">2026-04-11T20:11:11.288Z</dcterms:modified>
</cp:coreProperties>
</file>

<file path=docProps/custom.xml><?xml version="1.0" encoding="utf-8"?>
<Properties xmlns="http://schemas.openxmlformats.org/officeDocument/2006/custom-properties" xmlns:vt="http://schemas.openxmlformats.org/officeDocument/2006/docPropsVTypes"/>
</file>