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841" w:rsidRDefault="005B6841" w:rsidP="005B6841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To explain how information flow models are used to control and secure data access and movement across systems.</w:t>
      </w:r>
    </w:p>
    <w:p w:rsidR="005B6841" w:rsidRDefault="005B6841" w:rsidP="005B6841">
      <w:pPr>
        <w:pStyle w:val="NormalWeb"/>
      </w:pPr>
      <w:r>
        <w:rPr>
          <w:rStyle w:val="Strong"/>
        </w:rPr>
        <w:t>Core Concepts:</w:t>
      </w:r>
    </w:p>
    <w:p w:rsidR="005B6841" w:rsidRDefault="005B6841" w:rsidP="005B6841">
      <w:pPr>
        <w:pStyle w:val="NormalWeb"/>
        <w:numPr>
          <w:ilvl w:val="0"/>
          <w:numId w:val="1"/>
        </w:numPr>
      </w:pPr>
      <w:r>
        <w:rPr>
          <w:rStyle w:val="Strong"/>
        </w:rPr>
        <w:t>Information Flow Model</w:t>
      </w:r>
      <w:r>
        <w:t>: Governs how data travels between users (subjects) and storage (objects) under defined security rules.</w:t>
      </w:r>
    </w:p>
    <w:p w:rsidR="005B6841" w:rsidRDefault="005B6841" w:rsidP="005B6841">
      <w:pPr>
        <w:pStyle w:val="NormalWeb"/>
        <w:numPr>
          <w:ilvl w:val="0"/>
          <w:numId w:val="1"/>
        </w:numPr>
      </w:pPr>
      <w:r>
        <w:rPr>
          <w:rStyle w:val="Strong"/>
        </w:rPr>
        <w:t>Security Levels</w:t>
      </w:r>
      <w:r>
        <w:t xml:space="preserve">: Rank data sensitivity (e.g., Top Secret, Secret, Confidential, </w:t>
      </w:r>
      <w:proofErr w:type="gramStart"/>
      <w:r>
        <w:t>Public</w:t>
      </w:r>
      <w:proofErr w:type="gramEnd"/>
      <w:r>
        <w:t>).</w:t>
      </w:r>
    </w:p>
    <w:p w:rsidR="005B6841" w:rsidRDefault="005B6841" w:rsidP="005B6841">
      <w:pPr>
        <w:pStyle w:val="NormalWeb"/>
      </w:pPr>
      <w:r>
        <w:rPr>
          <w:rStyle w:val="Strong"/>
        </w:rPr>
        <w:t>Key Rules (Bell-</w:t>
      </w:r>
      <w:proofErr w:type="spellStart"/>
      <w:r>
        <w:rPr>
          <w:rStyle w:val="Strong"/>
        </w:rPr>
        <w:t>LaPadula</w:t>
      </w:r>
      <w:proofErr w:type="spellEnd"/>
      <w:r>
        <w:rPr>
          <w:rStyle w:val="Strong"/>
        </w:rPr>
        <w:t xml:space="preserve"> Model):</w:t>
      </w:r>
    </w:p>
    <w:p w:rsidR="005B6841" w:rsidRDefault="005B6841" w:rsidP="005B6841">
      <w:pPr>
        <w:pStyle w:val="NormalWeb"/>
        <w:numPr>
          <w:ilvl w:val="0"/>
          <w:numId w:val="2"/>
        </w:numPr>
      </w:pPr>
      <w:r>
        <w:rPr>
          <w:rStyle w:val="Strong"/>
        </w:rPr>
        <w:t>Simple Security Property (No Read Up)</w:t>
      </w:r>
      <w:r>
        <w:t>: Users can't access data above their clearance.</w:t>
      </w:r>
    </w:p>
    <w:p w:rsidR="005B6841" w:rsidRDefault="005B6841" w:rsidP="005B6841">
      <w:pPr>
        <w:pStyle w:val="NormalWeb"/>
        <w:numPr>
          <w:ilvl w:val="0"/>
          <w:numId w:val="2"/>
        </w:numPr>
      </w:pPr>
      <w:r>
        <w:rPr>
          <w:rStyle w:val="Strong"/>
        </w:rPr>
        <w:t>Star Property (No Write Down)</w:t>
      </w:r>
      <w:r>
        <w:t>: Users can't write data to lower clearance levels.</w:t>
      </w:r>
    </w:p>
    <w:p w:rsidR="005B6841" w:rsidRDefault="005B6841" w:rsidP="005B6841">
      <w:pPr>
        <w:pStyle w:val="NormalWeb"/>
      </w:pPr>
      <w:r>
        <w:rPr>
          <w:rStyle w:val="Strong"/>
        </w:rPr>
        <w:t>Importance:</w:t>
      </w:r>
    </w:p>
    <w:p w:rsidR="005B6841" w:rsidRDefault="005B6841" w:rsidP="005B6841">
      <w:pPr>
        <w:pStyle w:val="NormalWeb"/>
        <w:numPr>
          <w:ilvl w:val="0"/>
          <w:numId w:val="3"/>
        </w:numPr>
      </w:pPr>
      <w:r>
        <w:t>Prevents data leaks, protects sensitive information, and ensures compliance with privacy laws (like HIPAA, GDPR).</w:t>
      </w:r>
    </w:p>
    <w:p w:rsidR="005B6841" w:rsidRDefault="005B6841" w:rsidP="005B6841">
      <w:pPr>
        <w:pStyle w:val="NormalWeb"/>
        <w:numPr>
          <w:ilvl w:val="0"/>
          <w:numId w:val="3"/>
        </w:numPr>
      </w:pPr>
      <w:r>
        <w:t>Builds trust in systems.</w:t>
      </w:r>
    </w:p>
    <w:p w:rsidR="005B6841" w:rsidRDefault="005B6841" w:rsidP="005B6841">
      <w:pPr>
        <w:pStyle w:val="NormalWeb"/>
      </w:pPr>
      <w:r>
        <w:rPr>
          <w:rStyle w:val="Strong"/>
        </w:rPr>
        <w:t>Real-World Applications:</w:t>
      </w:r>
    </w:p>
    <w:p w:rsidR="005B6841" w:rsidRDefault="005B6841" w:rsidP="005B6841">
      <w:pPr>
        <w:pStyle w:val="NormalWeb"/>
        <w:numPr>
          <w:ilvl w:val="0"/>
          <w:numId w:val="4"/>
        </w:numPr>
      </w:pPr>
      <w:r>
        <w:rPr>
          <w:rStyle w:val="Strong"/>
        </w:rPr>
        <w:t>Military</w:t>
      </w:r>
      <w:r>
        <w:t>: Ensures classified data is restricted to cleared personnel.</w:t>
      </w:r>
    </w:p>
    <w:p w:rsidR="005B6841" w:rsidRDefault="005B6841" w:rsidP="005B6841">
      <w:pPr>
        <w:pStyle w:val="NormalWeb"/>
        <w:numPr>
          <w:ilvl w:val="0"/>
          <w:numId w:val="4"/>
        </w:numPr>
      </w:pPr>
      <w:r>
        <w:rPr>
          <w:rStyle w:val="Strong"/>
        </w:rPr>
        <w:t>Healthcare</w:t>
      </w:r>
      <w:r>
        <w:t>: Allows only authorized staff access to patient records.</w:t>
      </w:r>
    </w:p>
    <w:p w:rsidR="005B6841" w:rsidRDefault="005B6841" w:rsidP="005B6841">
      <w:pPr>
        <w:pStyle w:val="NormalWeb"/>
        <w:numPr>
          <w:ilvl w:val="0"/>
          <w:numId w:val="4"/>
        </w:numPr>
      </w:pPr>
      <w:r>
        <w:rPr>
          <w:rStyle w:val="Strong"/>
        </w:rPr>
        <w:t>Banking</w:t>
      </w:r>
      <w:r>
        <w:t>: Differentiates access based on roles.</w:t>
      </w:r>
    </w:p>
    <w:p w:rsidR="005B6841" w:rsidRDefault="005B6841" w:rsidP="005B6841">
      <w:pPr>
        <w:pStyle w:val="NormalWeb"/>
        <w:numPr>
          <w:ilvl w:val="0"/>
          <w:numId w:val="4"/>
        </w:numPr>
      </w:pPr>
      <w:r>
        <w:rPr>
          <w:rStyle w:val="Strong"/>
        </w:rPr>
        <w:t>Cloud Services</w:t>
      </w:r>
      <w:r>
        <w:t>: Protects data through tiered access levels.</w:t>
      </w:r>
    </w:p>
    <w:p w:rsidR="005B6841" w:rsidRDefault="005B6841" w:rsidP="005B6841">
      <w:pPr>
        <w:pStyle w:val="NormalWeb"/>
      </w:pPr>
      <w:r>
        <w:rPr>
          <w:rStyle w:val="Strong"/>
        </w:rPr>
        <w:t>Security Threats:</w:t>
      </w:r>
    </w:p>
    <w:p w:rsidR="005B6841" w:rsidRDefault="005B6841" w:rsidP="005B6841">
      <w:pPr>
        <w:pStyle w:val="NormalWeb"/>
        <w:numPr>
          <w:ilvl w:val="0"/>
          <w:numId w:val="5"/>
        </w:numPr>
      </w:pPr>
      <w:r>
        <w:rPr>
          <w:rStyle w:val="Strong"/>
        </w:rPr>
        <w:t>Insider threats</w:t>
      </w:r>
      <w:r>
        <w:t xml:space="preserve">, </w:t>
      </w:r>
      <w:r>
        <w:rPr>
          <w:rStyle w:val="Strong"/>
        </w:rPr>
        <w:t>misconfigured access controls</w:t>
      </w:r>
      <w:r>
        <w:t xml:space="preserve">, and </w:t>
      </w:r>
      <w:r>
        <w:rPr>
          <w:rStyle w:val="Strong"/>
        </w:rPr>
        <w:t>malware/hacking</w:t>
      </w:r>
      <w:r>
        <w:t>.</w:t>
      </w:r>
    </w:p>
    <w:p w:rsidR="005B6841" w:rsidRDefault="005B6841" w:rsidP="005B6841">
      <w:pPr>
        <w:pStyle w:val="NormalWeb"/>
      </w:pPr>
      <w:r>
        <w:rPr>
          <w:rStyle w:val="Strong"/>
        </w:rPr>
        <w:t>Solutions:</w:t>
      </w:r>
    </w:p>
    <w:p w:rsidR="005B6841" w:rsidRDefault="005B6841" w:rsidP="005B6841">
      <w:pPr>
        <w:pStyle w:val="NormalWeb"/>
        <w:numPr>
          <w:ilvl w:val="0"/>
          <w:numId w:val="6"/>
        </w:numPr>
      </w:pPr>
      <w:r>
        <w:t>Define access rules using models like Bell-</w:t>
      </w:r>
      <w:proofErr w:type="spellStart"/>
      <w:r>
        <w:t>LaPadula</w:t>
      </w:r>
      <w:proofErr w:type="spellEnd"/>
      <w:r>
        <w:t>.</w:t>
      </w:r>
    </w:p>
    <w:p w:rsidR="005B6841" w:rsidRDefault="005B6841" w:rsidP="005B6841">
      <w:pPr>
        <w:pStyle w:val="NormalWeb"/>
        <w:numPr>
          <w:ilvl w:val="0"/>
          <w:numId w:val="6"/>
        </w:numPr>
      </w:pPr>
      <w:r>
        <w:t>Implement Role-Based Access Control (RBAC).</w:t>
      </w:r>
    </w:p>
    <w:p w:rsidR="005B6841" w:rsidRDefault="005B6841" w:rsidP="005B6841">
      <w:pPr>
        <w:pStyle w:val="NormalWeb"/>
        <w:numPr>
          <w:ilvl w:val="0"/>
          <w:numId w:val="6"/>
        </w:numPr>
      </w:pPr>
      <w:r>
        <w:t>Monitor data flow and train users on security practices.</w:t>
      </w:r>
    </w:p>
    <w:p w:rsidR="005B6841" w:rsidRDefault="005B6841" w:rsidP="005B6841">
      <w:pPr>
        <w:pStyle w:val="NormalWeb"/>
      </w:pPr>
      <w:r>
        <w:rPr>
          <w:rStyle w:val="Strong"/>
        </w:rPr>
        <w:t>Conclusion &amp; Best Practices:</w:t>
      </w:r>
    </w:p>
    <w:p w:rsidR="005B6841" w:rsidRDefault="005B6841" w:rsidP="005B6841">
      <w:pPr>
        <w:pStyle w:val="NormalWeb"/>
        <w:numPr>
          <w:ilvl w:val="0"/>
          <w:numId w:val="7"/>
        </w:numPr>
      </w:pPr>
      <w:r>
        <w:t>Limit access to only what’s necessary.</w:t>
      </w:r>
    </w:p>
    <w:p w:rsidR="005B6841" w:rsidRDefault="005B6841" w:rsidP="005B6841">
      <w:pPr>
        <w:pStyle w:val="NormalWeb"/>
        <w:numPr>
          <w:ilvl w:val="0"/>
          <w:numId w:val="7"/>
        </w:numPr>
      </w:pPr>
      <w:r>
        <w:t>Continuously audit data flow.</w:t>
      </w:r>
    </w:p>
    <w:p w:rsidR="005B6841" w:rsidRDefault="005B6841" w:rsidP="005B6841">
      <w:pPr>
        <w:pStyle w:val="NormalWeb"/>
        <w:numPr>
          <w:ilvl w:val="0"/>
          <w:numId w:val="7"/>
        </w:numPr>
      </w:pPr>
      <w:r>
        <w:t>Educate users about security protocols and responsibilities.</w:t>
      </w:r>
    </w:p>
    <w:p w:rsidR="00A7668E" w:rsidRDefault="00A7668E">
      <w:bookmarkStart w:id="0" w:name="_GoBack"/>
      <w:bookmarkEnd w:id="0"/>
    </w:p>
    <w:sectPr w:rsidR="00A76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610F6"/>
    <w:multiLevelType w:val="multilevel"/>
    <w:tmpl w:val="CE5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668B"/>
    <w:multiLevelType w:val="multilevel"/>
    <w:tmpl w:val="4E4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D78"/>
    <w:multiLevelType w:val="multilevel"/>
    <w:tmpl w:val="864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76986"/>
    <w:multiLevelType w:val="multilevel"/>
    <w:tmpl w:val="205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03935"/>
    <w:multiLevelType w:val="multilevel"/>
    <w:tmpl w:val="EA7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90C56"/>
    <w:multiLevelType w:val="multilevel"/>
    <w:tmpl w:val="EDA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375E4"/>
    <w:multiLevelType w:val="multilevel"/>
    <w:tmpl w:val="144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CED"/>
    <w:rsid w:val="00504CED"/>
    <w:rsid w:val="005B6841"/>
    <w:rsid w:val="00A7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2564F-DE62-40FC-AC4C-E5A797EC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B68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7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</dc:creator>
  <cp:keywords/>
  <dc:description/>
  <cp:lastModifiedBy>Hue</cp:lastModifiedBy>
  <cp:revision>2</cp:revision>
  <dcterms:created xsi:type="dcterms:W3CDTF">2025-06-11T02:01:00Z</dcterms:created>
  <dcterms:modified xsi:type="dcterms:W3CDTF">2025-06-11T02:02:00Z</dcterms:modified>
</cp:coreProperties>
</file>