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1.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>Hiến chương dự án (Project Charter) là gì?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Tài liệu mô tả chi tiết từng giai đoạn của dự án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Tài liệu chính thức cho phép dự án được tiến hành và chỉ ra rằng nguồn lực đã sẵn sàng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Báo cáo tổng kết dự án sau khi hoàn thành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Tài liệu nội bộ chỉ dành cho giám đốc tài chính (CFO)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B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2.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 xml:space="preserve">Ai là người thường </w:t>
      </w:r>
      <w:r w:rsidRPr="00AD51F7">
        <w:rPr>
          <w:rFonts w:eastAsia="Times New Roman" w:cs="Times New Roman"/>
          <w:b/>
          <w:bCs/>
          <w:szCs w:val="24"/>
        </w:rPr>
        <w:t>ký phê duyệt</w:t>
      </w:r>
      <w:r w:rsidRPr="00AD51F7">
        <w:rPr>
          <w:rFonts w:eastAsia="Times New Roman" w:cs="Times New Roman"/>
          <w:szCs w:val="24"/>
        </w:rPr>
        <w:t xml:space="preserve"> hiến chương dự án CNTT trong các tổ chức lớn?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Nhà tài trợ dự án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Trưởng nhóm kỹ thuật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Giám đốc tài chính (CFO) và giám đốc thông tin (CIO)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Quản lý nhân sự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C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3.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>Kế hoạch tổng thể của dự án thường bao gồm gì?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Một tài liệu duy nhất về tiến độ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Tập hợp các kế hoạch con (sub-plans) về mọi khía cạnh của dự án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Danh sách các nhiệm vụ hàng ngày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Bản báo cáo ngân sách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B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4.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>Theo tài liệu, “lượng tử thời gian” (quantum of time) phù hợp nhất để lập kế hoạch cho dự án CNTT là: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Từng giờ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Từng ngày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1 tuần, 2 tuần hoặc 1 tháng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1 quý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C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lastRenderedPageBreak/>
        <w:t>5.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>Cuộc họp khởi động (Kickoff Meeting) có vai trò chính là gì?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Thảo luận các lỗi của giai đoạn trước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Phát hiện sớm vấn đề và tạo tinh thần, tầm nhìn chung cho nhóm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Tuyển chọn lại thành viên dự án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Báo cáo tiến độ cho khách hàng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B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6.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>Phạm vi sản phẩm (Product Scope) trong dự án CNTT là gì?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Toàn bộ công việc cần thực hiện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Các tính năng và chức năng cụ thể của sản phẩm phần mềm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Các tài liệu quản lý và kiểm thử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Các hoạt động hỗ trợ dự án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B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7.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 xml:space="preserve">Theo PMBOK, quy trình </w:t>
      </w:r>
      <w:r w:rsidRPr="00AD51F7">
        <w:rPr>
          <w:rFonts w:eastAsia="Times New Roman" w:cs="Times New Roman"/>
          <w:b/>
          <w:bCs/>
          <w:szCs w:val="24"/>
        </w:rPr>
        <w:t>quản lý phạm vi</w:t>
      </w:r>
      <w:r w:rsidRPr="00AD51F7">
        <w:rPr>
          <w:rFonts w:eastAsia="Times New Roman" w:cs="Times New Roman"/>
          <w:szCs w:val="24"/>
        </w:rPr>
        <w:t xml:space="preserve"> KHÔNG bao gồm hoạt động nào sau đây?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Xác minh phạm vi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Định nghĩa phạm vi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Quản lý thay đổi phạm vi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Lập ngân sách tài chính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D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8.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>Hiện tượng “mạ vàng” (gold plating) trong quản lý phạm vi là gì?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Tối ưu hóa chi phí để tiết kiệm ngân sách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Thực hiện thêm công việc nằm ngoài phạm vi được phê duyệt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Cập nhật hệ thống bảo mật của dự án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Mở rộng phạm vi để đáp ứng khách hàng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B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9.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lastRenderedPageBreak/>
        <w:t>Một trong những nguyên nhân chính dẫn đến thất bại của dự án CNTT là gì?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Không có ngân sách đủ lớn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Yêu cầu được thu thập vội vàng, không đầy đủ hoặc ghi chép kém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Không có kế hoạch kiểm thử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Không có cuộc họp khởi động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B</w:t>
      </w:r>
    </w:p>
    <w:p w:rsidR="00AD51F7" w:rsidRPr="00AD51F7" w:rsidRDefault="00AD51F7" w:rsidP="00AD51F7">
      <w:pPr>
        <w:spacing w:after="0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AD51F7" w:rsidRPr="00AD51F7" w:rsidRDefault="00AD51F7" w:rsidP="00AD51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51F7">
        <w:rPr>
          <w:rFonts w:eastAsia="Times New Roman" w:cs="Times New Roman"/>
          <w:b/>
          <w:bCs/>
          <w:sz w:val="27"/>
          <w:szCs w:val="27"/>
        </w:rPr>
        <w:t>10. Câu hỏi:</w:t>
      </w:r>
    </w:p>
    <w:p w:rsidR="00AD51F7" w:rsidRPr="00AD51F7" w:rsidRDefault="00AD51F7" w:rsidP="00AD51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D51F7">
        <w:rPr>
          <w:rFonts w:eastAsia="Times New Roman" w:cs="Times New Roman"/>
          <w:szCs w:val="24"/>
        </w:rPr>
        <w:t>Theo bài học rút ra, điều kiện cần để bắt đầu lập kế hoạch chi tiết cho dự án CNTT là: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A.</w:t>
      </w:r>
      <w:r w:rsidRPr="00AD51F7">
        <w:rPr>
          <w:rFonts w:eastAsia="Times New Roman" w:cs="Times New Roman"/>
          <w:szCs w:val="24"/>
        </w:rPr>
        <w:t xml:space="preserve"> Có lịch tài chính phù hợp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B.</w:t>
      </w:r>
      <w:r w:rsidRPr="00AD51F7">
        <w:rPr>
          <w:rFonts w:eastAsia="Times New Roman" w:cs="Times New Roman"/>
          <w:szCs w:val="24"/>
        </w:rPr>
        <w:t xml:space="preserve"> Có bộ yêu cầu hoàn chỉnh, rõ ràng và được phê duyệt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C.</w:t>
      </w:r>
      <w:r w:rsidRPr="00AD51F7">
        <w:rPr>
          <w:rFonts w:eastAsia="Times New Roman" w:cs="Times New Roman"/>
          <w:szCs w:val="24"/>
        </w:rPr>
        <w:t xml:space="preserve"> Có đội ngũ phát triển đủ năng lực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eastAsia="Times New Roman" w:cs="Times New Roman"/>
          <w:b/>
          <w:bCs/>
          <w:szCs w:val="24"/>
        </w:rPr>
        <w:t>D.</w:t>
      </w:r>
      <w:r w:rsidRPr="00AD51F7">
        <w:rPr>
          <w:rFonts w:eastAsia="Times New Roman" w:cs="Times New Roman"/>
          <w:szCs w:val="24"/>
        </w:rPr>
        <w:t xml:space="preserve"> Có nguồn vốn đảm bảo</w:t>
      </w:r>
      <w:r w:rsidRPr="00AD51F7">
        <w:rPr>
          <w:rFonts w:eastAsia="Times New Roman" w:cs="Times New Roman"/>
          <w:szCs w:val="24"/>
        </w:rPr>
        <w:br/>
      </w:r>
      <w:r w:rsidRPr="00AD51F7">
        <w:rPr>
          <w:rFonts w:ascii="Segoe UI Symbol" w:eastAsia="Times New Roman" w:hAnsi="Segoe UI Symbol" w:cs="Segoe UI Symbol"/>
          <w:szCs w:val="24"/>
        </w:rPr>
        <w:t>✅</w:t>
      </w:r>
      <w:r w:rsidRPr="00AD51F7">
        <w:rPr>
          <w:rFonts w:eastAsia="Times New Roman" w:cs="Times New Roman"/>
          <w:szCs w:val="24"/>
        </w:rPr>
        <w:t xml:space="preserve"> </w:t>
      </w:r>
      <w:r w:rsidRPr="00AD51F7">
        <w:rPr>
          <w:rFonts w:eastAsia="Times New Roman" w:cs="Times New Roman"/>
          <w:b/>
          <w:bCs/>
          <w:szCs w:val="24"/>
        </w:rPr>
        <w:t>Đáp án đúng: B</w:t>
      </w:r>
    </w:p>
    <w:p w:rsidR="005419C9" w:rsidRDefault="005419C9">
      <w:bookmarkStart w:id="0" w:name="_GoBack"/>
      <w:bookmarkEnd w:id="0"/>
    </w:p>
    <w:sectPr w:rsidR="0054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1F7"/>
    <w:rsid w:val="000B2937"/>
    <w:rsid w:val="005419C9"/>
    <w:rsid w:val="007965D2"/>
    <w:rsid w:val="00AD51F7"/>
    <w:rsid w:val="00DD648C"/>
    <w:rsid w:val="00F5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D6C53-871B-47FA-9722-4503B9BD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51F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51F7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51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1F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6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2025-11-07T02:58:00Z</dcterms:created>
  <dcterms:modified xsi:type="dcterms:W3CDTF">2025-11-07T02:59:00Z</dcterms:modified>
</cp:coreProperties>
</file>