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7B6B71">
        <w:rPr>
          <w:rFonts w:ascii="Times New Roman" w:hAnsi="Times New Roman" w:cs="Times New Roman"/>
          <w:b/>
          <w:sz w:val="24"/>
        </w:rPr>
        <w:t>SQL INJECTION</w:t>
      </w:r>
    </w:p>
    <w:p w14:paraId="0D0886FB" w14:textId="73226BB8" w:rsidR="00C27FFB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Họ và </w:t>
      </w:r>
      <w:r w:rsidR="00BF2987">
        <w:rPr>
          <w:rFonts w:ascii="Times New Roman" w:hAnsi="Times New Roman" w:cs="Times New Roman"/>
          <w:b/>
          <w:i/>
          <w:sz w:val="24"/>
          <w:szCs w:val="24"/>
        </w:rPr>
        <w:t>tên</w:t>
      </w:r>
      <w:r w:rsidR="00BF2987">
        <w:rPr>
          <w:rFonts w:ascii="Times New Roman" w:hAnsi="Times New Roman" w:cs="Times New Roman"/>
          <w:b/>
          <w:i/>
          <w:sz w:val="24"/>
          <w:szCs w:val="24"/>
          <w:lang w:val="vi-VN"/>
        </w:rPr>
        <w:t>:</w:t>
      </w:r>
      <w:r w:rsidR="004D7840">
        <w:rPr>
          <w:rFonts w:ascii="Times New Roman" w:hAnsi="Times New Roman" w:cs="Times New Roman"/>
          <w:b/>
          <w:i/>
          <w:sz w:val="24"/>
          <w:szCs w:val="24"/>
          <w:lang w:val="vi-VN"/>
        </w:rPr>
        <w:t>Giang Thị Sông Hằng</w:t>
      </w:r>
    </w:p>
    <w:p w14:paraId="068DAC2A" w14:textId="5F4D36E3" w:rsidR="00BF2987" w:rsidRDefault="00BF2987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Mssv:1050080133</w:t>
      </w:r>
    </w:p>
    <w:p w14:paraId="7B9AC820" w14:textId="7BFC67C3" w:rsidR="00BF2987" w:rsidRPr="00BF2987" w:rsidRDefault="00BF2987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Link youtube:</w:t>
      </w:r>
    </w:p>
    <w:p w14:paraId="1B2EF1D9" w14:textId="77777777" w:rsidR="008E5273" w:rsidRPr="00635EB7" w:rsidRDefault="002F562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Yêu cầu kết quả thực hành:</w:t>
      </w:r>
    </w:p>
    <w:p w14:paraId="7300E12E" w14:textId="07BC4E7C" w:rsidR="002F5627" w:rsidRPr="004D7840" w:rsidRDefault="00F333DF" w:rsidP="00F333D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Báo cáo kết quả thực hành  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có tên theo định dạng 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HoTenSV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_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MSSV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_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Lab0</w:t>
      </w:r>
      <w:r w:rsidR="004F49DC" w:rsidRPr="004D7840">
        <w:rPr>
          <w:rFonts w:ascii="Times New Roman" w:hAnsi="Times New Roman" w:cs="Times New Roman"/>
          <w:sz w:val="24"/>
          <w:szCs w:val="24"/>
          <w:lang w:val="vi-VN"/>
        </w:rPr>
        <w:t>8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679829EE" w14:textId="79FB3D71"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A24C31">
        <w:rPr>
          <w:rFonts w:ascii="Times New Roman" w:hAnsi="Times New Roman" w:cs="Times New Roman"/>
          <w:bCs/>
          <w:sz w:val="24"/>
          <w:szCs w:val="24"/>
        </w:rPr>
        <w:t>http://webvul.bkcs.vn/register.php</w:t>
      </w:r>
    </w:p>
    <w:p w14:paraId="7A58986A" w14:textId="77777777" w:rsidR="00BF2987" w:rsidRDefault="00104892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Xác định các tham số đầu vào và cách thức chúng được gửi tới server</w:t>
      </w:r>
      <w:r w:rsidR="00A003BD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BD" w:rsidRPr="00BF2987">
        <w:rPr>
          <w:rFonts w:ascii="Times New Roman" w:hAnsi="Times New Roman" w:cs="Times New Roman"/>
          <w:b/>
          <w:sz w:val="24"/>
          <w:szCs w:val="24"/>
        </w:rPr>
        <w:t>(0.</w:t>
      </w:r>
      <w:r w:rsidR="002B08FA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A003BD" w:rsidRPr="00BF2987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77983804" w14:textId="77777777" w:rsidR="00BF2987" w:rsidRPr="00BF2987" w:rsidRDefault="00BF2987" w:rsidP="00BF29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Tham số đầu vào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username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password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email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(gửi bằng phương thức POST).</w:t>
      </w:r>
    </w:p>
    <w:p w14:paraId="25A9E6DE" w14:textId="77777777" w:rsidR="00BF2987" w:rsidRPr="00BF2987" w:rsidRDefault="00BF2987" w:rsidP="00BF29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Cách thức gửi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thông qua form HTML đến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register.php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DD22350" w14:textId="0B9F23AB" w:rsidR="00C933AE" w:rsidRPr="00BF2987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hán đoán kiểu truy vấn </w:t>
      </w:r>
      <w:r w:rsidR="00C933AE" w:rsidRPr="00BF298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04367BE0" w14:textId="77777777" w:rsidR="00BF2987" w:rsidRPr="00BF2987" w:rsidRDefault="00BF2987" w:rsidP="00BF2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INSERT INTO users (username, password, email) VALUES ('$username', '$password', '$email')</w:t>
      </w:r>
    </w:p>
    <w:p w14:paraId="732817A2" w14:textId="393AE6D0" w:rsidR="00BF2987" w:rsidRPr="00BF2987" w:rsidRDefault="00BF2987" w:rsidP="00BF2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Trong đó các biến $username, $password, $email nhận dữ liệu trực tiếp từ người dùng</w:t>
      </w:r>
    </w:p>
    <w:p w14:paraId="21E9F4CE" w14:textId="41344850" w:rsidR="00C933AE" w:rsidRPr="00BF2987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hán </w:t>
      </w:r>
      <w:r w:rsidR="00C933AE">
        <w:rPr>
          <w:rFonts w:ascii="Times New Roman" w:hAnsi="Times New Roman" w:cs="Times New Roman"/>
          <w:bCs/>
          <w:sz w:val="24"/>
          <w:szCs w:val="24"/>
        </w:rPr>
        <w:t xml:space="preserve">đoán vị trí của </w:t>
      </w:r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r>
        <w:rPr>
          <w:rFonts w:ascii="Times New Roman" w:hAnsi="Times New Roman" w:cs="Times New Roman"/>
          <w:bCs/>
          <w:sz w:val="24"/>
          <w:szCs w:val="24"/>
        </w:rPr>
        <w:t xml:space="preserve"> giá trị tham số đầu vào được sử dụng</w:t>
      </w:r>
      <w:r w:rsidR="00323D20">
        <w:rPr>
          <w:rFonts w:ascii="Times New Roman" w:hAnsi="Times New Roman" w:cs="Times New Roman"/>
          <w:bCs/>
          <w:sz w:val="24"/>
          <w:szCs w:val="24"/>
        </w:rPr>
        <w:t xml:space="preserve"> trong câu truy vấn</w:t>
      </w:r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8FA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0.5</w:t>
      </w:r>
      <w:r w:rsidR="00FD3464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="002B08FA">
        <w:rPr>
          <w:rFonts w:ascii="Times New Roman" w:hAnsi="Times New Roman" w:cs="Times New Roman"/>
          <w:b/>
          <w:sz w:val="24"/>
          <w:szCs w:val="24"/>
        </w:rPr>
        <w:t>)</w:t>
      </w:r>
    </w:p>
    <w:p w14:paraId="0DC6FBC2" w14:textId="1BDCF2D1" w:rsidR="00BF2987" w:rsidRPr="00BF2987" w:rsidRDefault="00BF2987" w:rsidP="00BF2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Biến $username, $password, $email được chèn trực tiếp vào truy vấn SQL mà không được kiểm soát </w:t>
      </w:r>
      <w:r w:rsidRPr="00BF2987">
        <w:rPr>
          <w:rFonts w:ascii="Times New Roman" w:hAnsi="Times New Roman" w:cs="Times New Roman" w:hint="eastAsia"/>
          <w:bCs/>
          <w:sz w:val="24"/>
          <w:szCs w:val="24"/>
        </w:rPr>
        <w:t>→</w:t>
      </w:r>
      <w:r w:rsidRPr="00BF2987">
        <w:rPr>
          <w:rFonts w:ascii="Times New Roman" w:hAnsi="Times New Roman" w:cs="Times New Roman"/>
          <w:bCs/>
          <w:sz w:val="24"/>
          <w:szCs w:val="24"/>
        </w:rPr>
        <w:t xml:space="preserve"> dễ bị chèn mã độc (SQLi).</w:t>
      </w:r>
    </w:p>
    <w:p w14:paraId="6BB59E91" w14:textId="77777777" w:rsidR="00BF2987" w:rsidRPr="00BF2987" w:rsidRDefault="00323D20" w:rsidP="00BE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Xác định mức độ ảnh hưởng của lỗ hổng</w:t>
      </w:r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trên mỗi giá trị đầu vào </w:t>
      </w:r>
      <w:r w:rsidR="00CB4319" w:rsidRPr="00BF2987">
        <w:rPr>
          <w:rFonts w:ascii="Times New Roman" w:hAnsi="Times New Roman" w:cs="Times New Roman"/>
          <w:b/>
          <w:sz w:val="24"/>
          <w:szCs w:val="24"/>
        </w:rPr>
        <w:t>(</w:t>
      </w:r>
      <w:r w:rsidR="00B718B1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0D206A" w:rsidRPr="00BF2987">
        <w:rPr>
          <w:rFonts w:ascii="Times New Roman" w:hAnsi="Times New Roman" w:cs="Times New Roman"/>
          <w:b/>
          <w:sz w:val="24"/>
          <w:szCs w:val="24"/>
        </w:rPr>
        <w:t>.5</w:t>
      </w:r>
      <w:r w:rsidR="00CB4319" w:rsidRPr="00BF2987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0E2DD9B2" w14:textId="760C6DF0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Test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zh-CN"/>
        </w:rPr>
        <w:t xml:space="preserve">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 – Nhập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admin' --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vào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username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Truy vấn bị cắt tại dấu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, có thể bỏ qua các phần còn lại.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Dễ tạo ra bản ghi giả mạo, có khả năng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bypass hệ thống đăng ký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0054687" w14:textId="77777777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Test 2 – Dùng payload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test', 'test'); DROP TABLE users;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Nếu không kiểm soát, có thể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xóa bảng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users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mức độ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nguy hiểm nghiêm trọng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56F59BF" w14:textId="77777777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Test 3 – Thử chuỗi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a'); SELECT * FROM users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Nếu hệ thống cho phép, có thể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trích xuất dữ liệu bảng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mức độ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rất nghiêm trọng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6072A915" w14:textId="1DCA0F31" w:rsidR="001311AD" w:rsidRPr="00BF2987" w:rsidRDefault="001311AD" w:rsidP="00BE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 w:rsidRPr="00BF2987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14:paraId="10155444" w14:textId="55E27591" w:rsidR="001311AD" w:rsidRPr="00BF298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06EAB395" w14:textId="77777777" w:rsidR="00BF2987" w:rsidRDefault="00BF2987" w:rsidP="00BF2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Tham số: username, password</w:t>
      </w:r>
    </w:p>
    <w:p w14:paraId="6BC50C5F" w14:textId="500FBDA1" w:rsidR="00BF2987" w:rsidRPr="00BF2987" w:rsidRDefault="00BF2987" w:rsidP="00BF2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Phương thức gửi: POST</w:t>
      </w:r>
    </w:p>
    <w:p w14:paraId="505C704B" w14:textId="77777777" w:rsidR="00BF2987" w:rsidRDefault="001311AD" w:rsidP="00645B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A37016" w:rsidRPr="00BF2987">
        <w:rPr>
          <w:rFonts w:ascii="Times New Roman" w:hAnsi="Times New Roman" w:cs="Times New Roman"/>
          <w:bCs/>
          <w:sz w:val="24"/>
          <w:szCs w:val="24"/>
        </w:rPr>
        <w:t>, p</w:t>
      </w:r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hân tích và phán đoán vị trí của các tham số đầu vào được sử dụng trong câu truy vấn </w:t>
      </w:r>
      <w:r w:rsidR="000F13D3" w:rsidRPr="00BF2987">
        <w:rPr>
          <w:rFonts w:ascii="Times New Roman" w:hAnsi="Times New Roman" w:cs="Times New Roman"/>
          <w:b/>
          <w:sz w:val="24"/>
          <w:szCs w:val="24"/>
        </w:rPr>
        <w:t>(0.</w:t>
      </w:r>
      <w:r w:rsidR="00080BE5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BF2987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BF2987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4FCF72CA" w14:textId="77777777" w:rsidR="00BF2987" w:rsidRDefault="00BF2987" w:rsidP="00BF2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SELECT * FROM users WHERE username = '$username' AND password = '$password'</w:t>
      </w:r>
    </w:p>
    <w:p w14:paraId="6A0141A2" w14:textId="77777777" w:rsidR="00BF2987" w:rsidRPr="00BF2987" w:rsidRDefault="003F54CF" w:rsidP="00645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BF2987">
        <w:rPr>
          <w:rFonts w:ascii="Times New Roman" w:hAnsi="Times New Roman" w:cs="Times New Roman"/>
          <w:b/>
          <w:sz w:val="24"/>
          <w:szCs w:val="24"/>
        </w:rPr>
        <w:t>(</w:t>
      </w:r>
      <w:r w:rsidR="00175D69" w:rsidRPr="00BF2987">
        <w:rPr>
          <w:rFonts w:ascii="Times New Roman" w:hAnsi="Times New Roman" w:cs="Times New Roman"/>
          <w:b/>
          <w:sz w:val="24"/>
          <w:szCs w:val="24"/>
        </w:rPr>
        <w:t>3</w:t>
      </w:r>
      <w:r w:rsidRPr="00BF2987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3994B417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'1'='1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Ghi đè điều kiện xác thực →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đăng nhập thành công không cần mật khẩu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8CDAABA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lastRenderedPageBreak/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2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UNION SELECT NULL, NULL, version()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Trích xuất dữ liệu hệ thống →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rò rỉ thông tin server/database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51B6947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3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1=1 LIMIT 1 OFFSET 1 --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Kỹ thuật dò tìm người dùng thứ 2, thứ 3,… → có thể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khai thác dần danh sách tài khoản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78E265E" w14:textId="45EE8215" w:rsidR="005005D8" w:rsidRPr="00BF2987" w:rsidRDefault="005005D8" w:rsidP="00645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/>
          <w:sz w:val="24"/>
          <w:szCs w:val="24"/>
        </w:rPr>
        <w:t xml:space="preserve">Câu 3 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 w:rsidRPr="00BF2987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13629F32" w14:textId="7F6FB304"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4981F9BC" w14:textId="60A2424E" w:rsidR="005005D8" w:rsidRPr="00BF298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4BD69436" w14:textId="69EC63B9" w:rsidR="00BF2987" w:rsidRPr="00C74A77" w:rsidRDefault="00BF2987" w:rsidP="00BF2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t xml:space="preserve">Tham số: có thể là </w:t>
      </w:r>
      <w:r>
        <w:rPr>
          <w:rStyle w:val="HTMLCode"/>
          <w:rFonts w:eastAsiaTheme="minorEastAsia"/>
        </w:rPr>
        <w:t>id</w:t>
      </w:r>
      <w:r>
        <w:t xml:space="preserve">, </w:t>
      </w:r>
      <w:r>
        <w:rPr>
          <w:rStyle w:val="HTMLCode"/>
          <w:rFonts w:eastAsiaTheme="minorEastAsia"/>
        </w:rPr>
        <w:t>search</w:t>
      </w:r>
      <w:r>
        <w:t xml:space="preserve">, hoặc </w:t>
      </w:r>
      <w:r>
        <w:rPr>
          <w:rStyle w:val="HTMLCode"/>
          <w:rFonts w:eastAsiaTheme="minorEastAsia"/>
        </w:rPr>
        <w:t>page</w:t>
      </w:r>
      <w:r>
        <w:t xml:space="preserve"> được gửi qua URL (GET method).</w:t>
      </w:r>
    </w:p>
    <w:p w14:paraId="038AD635" w14:textId="02040198" w:rsidR="005005D8" w:rsidRPr="00BF298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835DB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5DB">
        <w:rPr>
          <w:rFonts w:ascii="Times New Roman" w:hAnsi="Times New Roman" w:cs="Times New Roman"/>
          <w:bCs/>
          <w:sz w:val="24"/>
          <w:szCs w:val="24"/>
        </w:rPr>
        <w:t xml:space="preserve">vị trí của các tham số đầu vào được sử dụng trong câu truy vấn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6EBDCA6E" w14:textId="2BCA867D" w:rsidR="00BF2987" w:rsidRPr="00C835DB" w:rsidRDefault="00BF2987" w:rsidP="00BF2987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SELECT * FROM products WHERE id = $_GET['id']</w:t>
      </w:r>
    </w:p>
    <w:p w14:paraId="00487098" w14:textId="2A70B877" w:rsidR="005005D8" w:rsidRPr="000B0FAE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5111D3C9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1 OR 1=1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Hiển thị toàn bộ dữ liệu → mức độ rò rỉ thông tin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nghiêm trọng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3F6A4F4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2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1 UNION SELECT NULL, NULL, table_name FROM information_schema.tables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Khai thác cấu trúc CSDL → có thể dùng để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lập kế hoạch tấn công sâu hơn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82303CD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3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'a'='a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→ Bỏ qua điều kiện truy vấn → truy cập trái phép vào dữ liệu.</w:t>
      </w:r>
    </w:p>
    <w:p w14:paraId="7C413403" w14:textId="3ACFA5DC" w:rsidR="001311AD" w:rsidRPr="00F031D0" w:rsidRDefault="001311AD" w:rsidP="00131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818"/>
    <w:multiLevelType w:val="hybridMultilevel"/>
    <w:tmpl w:val="CC543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846DE"/>
    <w:multiLevelType w:val="hybridMultilevel"/>
    <w:tmpl w:val="A21EEAB6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3354D2"/>
    <w:multiLevelType w:val="hybridMultilevel"/>
    <w:tmpl w:val="7748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C0209"/>
    <w:multiLevelType w:val="hybridMultilevel"/>
    <w:tmpl w:val="7FAA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4162"/>
    <w:multiLevelType w:val="multilevel"/>
    <w:tmpl w:val="01B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14AC2"/>
    <w:multiLevelType w:val="hybridMultilevel"/>
    <w:tmpl w:val="23CE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05BA1"/>
    <w:multiLevelType w:val="hybridMultilevel"/>
    <w:tmpl w:val="D4A6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315853"/>
    <w:multiLevelType w:val="hybridMultilevel"/>
    <w:tmpl w:val="3FC87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486202">
    <w:abstractNumId w:val="12"/>
  </w:num>
  <w:num w:numId="2" w16cid:durableId="1739552120">
    <w:abstractNumId w:val="13"/>
  </w:num>
  <w:num w:numId="3" w16cid:durableId="596837530">
    <w:abstractNumId w:val="11"/>
  </w:num>
  <w:num w:numId="4" w16cid:durableId="723020182">
    <w:abstractNumId w:val="9"/>
  </w:num>
  <w:num w:numId="5" w16cid:durableId="1348480848">
    <w:abstractNumId w:val="4"/>
  </w:num>
  <w:num w:numId="6" w16cid:durableId="1890914244">
    <w:abstractNumId w:val="1"/>
  </w:num>
  <w:num w:numId="7" w16cid:durableId="123666849">
    <w:abstractNumId w:val="10"/>
  </w:num>
  <w:num w:numId="8" w16cid:durableId="198859536">
    <w:abstractNumId w:val="3"/>
  </w:num>
  <w:num w:numId="9" w16cid:durableId="1634407058">
    <w:abstractNumId w:val="2"/>
  </w:num>
  <w:num w:numId="10" w16cid:durableId="638462024">
    <w:abstractNumId w:val="6"/>
  </w:num>
  <w:num w:numId="11" w16cid:durableId="874386178">
    <w:abstractNumId w:val="0"/>
  </w:num>
  <w:num w:numId="12" w16cid:durableId="934038">
    <w:abstractNumId w:val="7"/>
  </w:num>
  <w:num w:numId="13" w16cid:durableId="939869120">
    <w:abstractNumId w:val="8"/>
  </w:num>
  <w:num w:numId="14" w16cid:durableId="1886023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C794D"/>
    <w:rsid w:val="003F54CF"/>
    <w:rsid w:val="003F64F0"/>
    <w:rsid w:val="003F65F6"/>
    <w:rsid w:val="0042255E"/>
    <w:rsid w:val="00463D55"/>
    <w:rsid w:val="004B5D81"/>
    <w:rsid w:val="004C622A"/>
    <w:rsid w:val="004D7840"/>
    <w:rsid w:val="004F49DC"/>
    <w:rsid w:val="005005D8"/>
    <w:rsid w:val="005A0D6C"/>
    <w:rsid w:val="005B533B"/>
    <w:rsid w:val="00621372"/>
    <w:rsid w:val="00635EB7"/>
    <w:rsid w:val="00690A46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BF2987"/>
    <w:rsid w:val="00C27FFB"/>
    <w:rsid w:val="00C74A77"/>
    <w:rsid w:val="00C835DB"/>
    <w:rsid w:val="00C933AE"/>
    <w:rsid w:val="00CB4319"/>
    <w:rsid w:val="00CF7DC5"/>
    <w:rsid w:val="00D22CAD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2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Giang Thị Sông Hằng</cp:lastModifiedBy>
  <cp:revision>4</cp:revision>
  <dcterms:created xsi:type="dcterms:W3CDTF">2025-04-15T23:48:00Z</dcterms:created>
  <dcterms:modified xsi:type="dcterms:W3CDTF">2025-04-16T01:25:00Z</dcterms:modified>
</cp:coreProperties>
</file>