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415" w:lineRule="auto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静态路由配置</w:t>
      </w:r>
      <w:bookmarkStart w:id="0" w:name="_GoBack"/>
      <w:bookmarkEnd w:id="0"/>
      <w:r>
        <w:rPr>
          <w:rFonts w:hint="eastAsia" w:ascii="宋体" w:hAnsi="宋体"/>
          <w:sz w:val="28"/>
          <w:szCs w:val="28"/>
        </w:rPr>
        <w:t>测试题目</w:t>
      </w:r>
    </w:p>
    <w:p>
      <w:pPr>
        <w:widowControl/>
        <w:ind w:firstLine="424" w:firstLineChars="202"/>
        <w:jc w:val="left"/>
      </w:pPr>
      <w:r>
        <w:rPr>
          <w:rFonts w:hint="eastAsia"/>
        </w:rPr>
        <w:t>配置路由器R1、R2和R3，使之PC1、PC2和PC3可以互相Ping通。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网络拓扑如图所示：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按照拓扑图中的指定，配置PC机和路由器各个接口的IP地址，并为各个PC机配置相应的默认子网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配置各个路由器相应的路由项，使之PC机之间可以互相Ping通。</w:t>
      </w:r>
    </w:p>
    <w:p/>
    <w:p/>
    <w:tbl>
      <w:tblPr>
        <w:tblStyle w:val="3"/>
        <w:tblpPr w:leftFromText="180" w:rightFromText="180" w:vertAnchor="text" w:horzAnchor="page" w:tblpX="2248" w:tblpY="9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38"/>
        <w:gridCol w:w="1546"/>
        <w:gridCol w:w="1587"/>
        <w:gridCol w:w="1408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设备名称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设备型号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接口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IP</w:t>
            </w:r>
            <w:r>
              <w:rPr>
                <w:rFonts w:hint="eastAsia"/>
                <w:sz w:val="16"/>
                <w:szCs w:val="20"/>
              </w:rPr>
              <w:t>地址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默认网关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接口类型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PC1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PC-PT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192.168.1.</w:t>
            </w:r>
            <w:r>
              <w:rPr>
                <w:rFonts w:hint="eastAsia"/>
                <w:sz w:val="16"/>
                <w:szCs w:val="20"/>
                <w:lang w:val="en-US" w:eastAsia="zh-CN"/>
              </w:rPr>
              <w:t>10</w:t>
            </w:r>
            <w:r>
              <w:rPr>
                <w:sz w:val="16"/>
                <w:szCs w:val="20"/>
              </w:rPr>
              <w:t>/24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PC2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PC-PT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192.168.2</w:t>
            </w:r>
            <w:r>
              <w:rPr>
                <w:rFonts w:hint="eastAsia"/>
                <w:sz w:val="16"/>
                <w:szCs w:val="20"/>
                <w:lang w:val="en-US" w:eastAsia="zh-CN"/>
              </w:rPr>
              <w:t>.10</w:t>
            </w:r>
            <w:r>
              <w:rPr>
                <w:sz w:val="16"/>
                <w:szCs w:val="20"/>
              </w:rPr>
              <w:t>/24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sz w:val="16"/>
                <w:szCs w:val="20"/>
              </w:rPr>
              <w:t>PC</w:t>
            </w:r>
            <w:r>
              <w:rPr>
                <w:rFonts w:hint="eastAsia"/>
                <w:sz w:val="16"/>
                <w:szCs w:val="20"/>
                <w:lang w:val="en-US" w:eastAsia="zh-CN"/>
              </w:rPr>
              <w:t>3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sz w:val="16"/>
                <w:szCs w:val="20"/>
              </w:rPr>
              <w:t>PC-PT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sz w:val="16"/>
                <w:szCs w:val="20"/>
              </w:rPr>
              <w:t>192.168.</w:t>
            </w:r>
            <w:r>
              <w:rPr>
                <w:rFonts w:hint="eastAsia"/>
                <w:sz w:val="16"/>
                <w:szCs w:val="20"/>
                <w:lang w:val="en-US" w:eastAsia="zh-CN"/>
              </w:rPr>
              <w:t>3.10</w:t>
            </w:r>
            <w:r>
              <w:rPr>
                <w:sz w:val="16"/>
                <w:szCs w:val="20"/>
              </w:rPr>
              <w:t>/24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AR1</w:t>
            </w:r>
          </w:p>
        </w:tc>
        <w:tc>
          <w:tcPr>
            <w:tcW w:w="133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1841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FastEthernet0/0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192.168.</w:t>
            </w:r>
            <w:r>
              <w:rPr>
                <w:rFonts w:hint="eastAsia"/>
                <w:sz w:val="16"/>
                <w:szCs w:val="20"/>
                <w:lang w:val="en-US" w:eastAsia="zh-CN"/>
              </w:rPr>
              <w:t>1</w:t>
            </w:r>
            <w:r>
              <w:rPr>
                <w:sz w:val="16"/>
                <w:szCs w:val="20"/>
              </w:rPr>
              <w:t>.1/24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6"/>
                <w:szCs w:val="20"/>
              </w:rPr>
            </w:pPr>
          </w:p>
        </w:tc>
        <w:tc>
          <w:tcPr>
            <w:tcW w:w="133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6"/>
                <w:szCs w:val="20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6"/>
                <w:szCs w:val="20"/>
                <w:lang w:val="en-US" w:eastAsia="zh-CN"/>
              </w:rPr>
            </w:pPr>
            <w:r>
              <w:rPr>
                <w:sz w:val="16"/>
                <w:szCs w:val="20"/>
              </w:rPr>
              <w:t>Serial0/0/</w:t>
            </w:r>
            <w:r>
              <w:rPr>
                <w:rFonts w:hint="eastAsia"/>
                <w:sz w:val="16"/>
                <w:szCs w:val="20"/>
                <w:lang w:val="en-US" w:eastAsia="zh-CN"/>
              </w:rPr>
              <w:t>0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192.168.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10.1</w:t>
            </w:r>
            <w:r>
              <w:rPr>
                <w:b/>
                <w:bCs/>
                <w:sz w:val="16"/>
                <w:szCs w:val="20"/>
              </w:rPr>
              <w:t>/24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6"/>
                <w:szCs w:val="20"/>
              </w:rPr>
            </w:pPr>
          </w:p>
        </w:tc>
        <w:tc>
          <w:tcPr>
            <w:tcW w:w="133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6"/>
                <w:szCs w:val="20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sz w:val="16"/>
                <w:szCs w:val="20"/>
              </w:rPr>
              <w:t>Serial0/0/</w:t>
            </w:r>
            <w:r>
              <w:rPr>
                <w:rFonts w:hint="eastAsia"/>
                <w:sz w:val="16"/>
                <w:szCs w:val="20"/>
                <w:lang w:val="en-US" w:eastAsia="zh-CN"/>
              </w:rPr>
              <w:t>1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sz w:val="16"/>
                <w:szCs w:val="20"/>
                <w:highlight w:val="red"/>
              </w:rPr>
              <w:t>192.168</w:t>
            </w:r>
            <w:r>
              <w:rPr>
                <w:rFonts w:hint="eastAsia"/>
                <w:sz w:val="16"/>
                <w:szCs w:val="20"/>
                <w:highlight w:val="red"/>
                <w:lang w:val="en-US" w:eastAsia="zh-CN"/>
              </w:rPr>
              <w:t>.30.2</w:t>
            </w:r>
            <w:r>
              <w:rPr>
                <w:sz w:val="16"/>
                <w:szCs w:val="20"/>
                <w:highlight w:val="red"/>
              </w:rPr>
              <w:t>/24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AR2</w:t>
            </w:r>
          </w:p>
        </w:tc>
        <w:tc>
          <w:tcPr>
            <w:tcW w:w="133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1841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FastEthernet0/0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192.168.</w:t>
            </w:r>
            <w:r>
              <w:rPr>
                <w:rFonts w:hint="eastAsia"/>
                <w:sz w:val="16"/>
                <w:szCs w:val="20"/>
                <w:lang w:val="en-US" w:eastAsia="zh-CN"/>
              </w:rPr>
              <w:t>2</w:t>
            </w:r>
            <w:r>
              <w:rPr>
                <w:sz w:val="16"/>
                <w:szCs w:val="20"/>
              </w:rPr>
              <w:t>.1/24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6"/>
                <w:szCs w:val="20"/>
              </w:rPr>
            </w:pPr>
          </w:p>
        </w:tc>
        <w:tc>
          <w:tcPr>
            <w:tcW w:w="133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6"/>
                <w:szCs w:val="20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6"/>
                <w:szCs w:val="20"/>
                <w:lang w:eastAsia="zh-CN"/>
              </w:rPr>
            </w:pPr>
            <w:r>
              <w:rPr>
                <w:sz w:val="16"/>
                <w:szCs w:val="20"/>
              </w:rPr>
              <w:t>Serial0/0/</w:t>
            </w:r>
            <w:r>
              <w:rPr>
                <w:rFonts w:hint="eastAsia"/>
                <w:sz w:val="16"/>
                <w:szCs w:val="20"/>
                <w:lang w:val="en-US" w:eastAsia="zh-CN"/>
              </w:rPr>
              <w:t>0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192.168.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10.2</w:t>
            </w:r>
            <w:r>
              <w:rPr>
                <w:b/>
                <w:bCs/>
                <w:sz w:val="16"/>
                <w:szCs w:val="20"/>
              </w:rPr>
              <w:t>/24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6"/>
                <w:szCs w:val="20"/>
              </w:rPr>
            </w:pPr>
          </w:p>
        </w:tc>
        <w:tc>
          <w:tcPr>
            <w:tcW w:w="133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6"/>
                <w:szCs w:val="20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6"/>
                <w:szCs w:val="20"/>
                <w:lang w:val="en-US" w:eastAsia="zh-CN"/>
              </w:rPr>
            </w:pPr>
            <w:r>
              <w:rPr>
                <w:sz w:val="16"/>
                <w:szCs w:val="20"/>
              </w:rPr>
              <w:t>Serial0/0/</w:t>
            </w:r>
            <w:r>
              <w:rPr>
                <w:rFonts w:hint="eastAsia"/>
                <w:sz w:val="16"/>
                <w:szCs w:val="20"/>
                <w:lang w:val="en-US" w:eastAsia="zh-CN"/>
              </w:rPr>
              <w:t>1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color w:val="0000FF"/>
                <w:sz w:val="16"/>
                <w:szCs w:val="20"/>
                <w:lang w:val="en-US" w:eastAsia="zh-CN"/>
              </w:rPr>
              <w:t>192.168.20.1/24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1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="宋体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AR3</w:t>
            </w:r>
          </w:p>
        </w:tc>
        <w:tc>
          <w:tcPr>
            <w:tcW w:w="133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sz w:val="16"/>
                <w:szCs w:val="20"/>
              </w:rPr>
              <w:t>1841</w:t>
            </w:r>
          </w:p>
          <w:p>
            <w:pPr>
              <w:widowControl/>
              <w:jc w:val="left"/>
              <w:rPr>
                <w:sz w:val="16"/>
                <w:szCs w:val="20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sz w:val="16"/>
                <w:szCs w:val="20"/>
              </w:rPr>
              <w:t>FastEthernet0/0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highlight w:val="red"/>
                <w:lang w:val="en-US" w:eastAsia="zh-CN" w:bidi="ar-SA"/>
              </w:rPr>
            </w:pPr>
            <w:r>
              <w:rPr>
                <w:sz w:val="16"/>
                <w:szCs w:val="20"/>
                <w:highlight w:val="none"/>
              </w:rPr>
              <w:t>192.168.</w:t>
            </w:r>
            <w:r>
              <w:rPr>
                <w:rFonts w:hint="eastAsia"/>
                <w:sz w:val="16"/>
                <w:szCs w:val="20"/>
                <w:highlight w:val="none"/>
                <w:lang w:val="en-US" w:eastAsia="zh-CN"/>
              </w:rPr>
              <w:t>3</w:t>
            </w:r>
            <w:r>
              <w:rPr>
                <w:sz w:val="16"/>
                <w:szCs w:val="20"/>
                <w:highlight w:val="none"/>
              </w:rPr>
              <w:t>.1/24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6"/>
                <w:szCs w:val="20"/>
              </w:rPr>
            </w:pPr>
          </w:p>
        </w:tc>
        <w:tc>
          <w:tcPr>
            <w:tcW w:w="133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6"/>
                <w:szCs w:val="20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sz w:val="16"/>
                <w:szCs w:val="20"/>
              </w:rPr>
              <w:t>Serial0/0/</w:t>
            </w:r>
            <w:r>
              <w:rPr>
                <w:rFonts w:hint="eastAsia"/>
                <w:sz w:val="16"/>
                <w:szCs w:val="20"/>
                <w:lang w:val="en-US" w:eastAsia="zh-CN"/>
              </w:rPr>
              <w:t>0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color w:val="0000FF"/>
                <w:sz w:val="16"/>
                <w:szCs w:val="20"/>
              </w:rPr>
              <w:t>192.168.</w:t>
            </w:r>
            <w:r>
              <w:rPr>
                <w:rFonts w:hint="eastAsia"/>
                <w:color w:val="0000FF"/>
                <w:sz w:val="16"/>
                <w:szCs w:val="20"/>
                <w:lang w:val="en-US" w:eastAsia="zh-CN"/>
              </w:rPr>
              <w:t>20.2</w:t>
            </w:r>
            <w:r>
              <w:rPr>
                <w:color w:val="0000FF"/>
                <w:sz w:val="16"/>
                <w:szCs w:val="20"/>
              </w:rPr>
              <w:t>/24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6"/>
                <w:szCs w:val="20"/>
              </w:rPr>
            </w:pPr>
          </w:p>
        </w:tc>
        <w:tc>
          <w:tcPr>
            <w:tcW w:w="133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6"/>
                <w:szCs w:val="20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sz w:val="16"/>
                <w:szCs w:val="20"/>
              </w:rPr>
              <w:t>Serial0/0/</w:t>
            </w:r>
            <w:r>
              <w:rPr>
                <w:rFonts w:hint="eastAsia"/>
                <w:sz w:val="16"/>
                <w:szCs w:val="20"/>
                <w:lang w:val="en-US" w:eastAsia="zh-CN"/>
              </w:rPr>
              <w:t>1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highlight w:val="red"/>
                <w:lang w:val="en-US" w:eastAsia="zh-CN"/>
              </w:rPr>
              <w:t>192.168.30.1/24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6"/>
                <w:szCs w:val="20"/>
                <w:lang w:val="en-US" w:eastAsia="zh-CN" w:bidi="ar-SA"/>
              </w:rPr>
            </w:pPr>
          </w:p>
        </w:tc>
      </w:tr>
    </w:tbl>
    <w:p/>
    <w:p/>
    <w:p>
      <w:pPr>
        <w:jc w:val="center"/>
      </w:pPr>
      <w:r>
        <w:drawing>
          <wp:inline distT="0" distB="0" distL="114300" distR="114300">
            <wp:extent cx="3670300" cy="33267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592" t="12044" r="70359" b="45984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2502E0"/>
    <w:multiLevelType w:val="multilevel"/>
    <w:tmpl w:val="262502E0"/>
    <w:lvl w:ilvl="0" w:tentative="0">
      <w:start w:val="1"/>
      <w:numFmt w:val="decimalEnclosedCircle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EnclosedCircle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EnclosedCircle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EnclosedCircle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EnclosedCircle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EnclosedCircle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EnclosedCircle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EnclosedCircle"/>
      <w:lvlText w:val="%8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EnclosedCircle"/>
      <w:lvlText w:val="%9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5Nzg3OGVlYjgzOWVkNmQzMWQ2OWU1YjlhZTgwMWUifQ=="/>
  </w:docVars>
  <w:rsids>
    <w:rsidRoot w:val="2A754760"/>
    <w:rsid w:val="2A75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2022-11-03T06:56:00Z</dcterms:created>
  <dc:creator>李春杰</dc:creator>
  <cp:lastModifiedBy>李春杰</cp:lastModifiedBy>
  <dcterms:modified xsi:type="dcterms:W3CDTF">2022-11-03T06:58:22Z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94B031E9FAF44CC7B5B575C636DA0BFA</vt:lpwstr>
  </property>
</Properties>
</file>