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default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知识点</w:t>
      </w:r>
      <w:r>
        <w:rPr>
          <w:rFonts w:hint="default"/>
          <w:szCs w:val="21"/>
          <w:lang w:eastAsia="zh-Hans"/>
        </w:rPr>
        <w:t>：</w:t>
      </w:r>
    </w:p>
    <w:p>
      <w:pPr>
        <w:spacing w:line="400" w:lineRule="exact"/>
        <w:rPr>
          <w:rFonts w:hint="default"/>
          <w:szCs w:val="21"/>
          <w:highlight w:val="yellow"/>
          <w:lang w:eastAsia="zh-Hans"/>
        </w:rPr>
      </w:pPr>
      <w:r>
        <w:rPr>
          <w:rFonts w:hint="default"/>
          <w:szCs w:val="21"/>
          <w:highlight w:val="yellow"/>
          <w:lang w:eastAsia="zh-Hans"/>
        </w:rPr>
        <w:t>1</w:t>
      </w:r>
      <w:r>
        <w:rPr>
          <w:rFonts w:hint="eastAsia"/>
          <w:szCs w:val="21"/>
          <w:highlight w:val="yellow"/>
          <w:lang w:val="en-US" w:eastAsia="zh-Hans"/>
        </w:rPr>
        <w:t>.</w:t>
      </w:r>
      <w:r>
        <w:rPr>
          <w:rFonts w:hint="default"/>
          <w:szCs w:val="21"/>
          <w:highlight w:val="yellow"/>
          <w:lang w:eastAsia="zh-Hans"/>
        </w:rPr>
        <w:t xml:space="preserve"> </w:t>
      </w:r>
      <w:r>
        <w:rPr>
          <w:rFonts w:hint="eastAsia"/>
          <w:szCs w:val="21"/>
          <w:highlight w:val="yellow"/>
          <w:lang w:val="en-US" w:eastAsia="zh-Hans"/>
        </w:rPr>
        <w:t>以太网总线上发送数据时</w:t>
      </w:r>
      <w:r>
        <w:rPr>
          <w:rFonts w:hint="default"/>
          <w:szCs w:val="21"/>
          <w:highlight w:val="yellow"/>
          <w:lang w:eastAsia="zh-Hans"/>
        </w:rPr>
        <w:t>，</w:t>
      </w:r>
      <w:r>
        <w:rPr>
          <w:rFonts w:hint="eastAsia"/>
          <w:szCs w:val="21"/>
          <w:highlight w:val="yellow"/>
          <w:lang w:val="en-US" w:eastAsia="zh-Hans"/>
        </w:rPr>
        <w:t>容易发生碰撞</w:t>
      </w:r>
      <w:r>
        <w:rPr>
          <w:rFonts w:hint="default"/>
          <w:szCs w:val="21"/>
          <w:highlight w:val="yellow"/>
          <w:lang w:eastAsia="zh-Hans"/>
        </w:rPr>
        <w:t>。</w:t>
      </w:r>
      <w:r>
        <w:rPr>
          <w:rFonts w:hint="eastAsia"/>
          <w:szCs w:val="21"/>
          <w:highlight w:val="yellow"/>
          <w:lang w:val="en-US" w:eastAsia="zh-Hans"/>
        </w:rPr>
        <w:t>如果</w:t>
      </w:r>
      <w:r>
        <w:rPr>
          <w:rFonts w:hint="default"/>
          <w:szCs w:val="21"/>
          <w:highlight w:val="yellow"/>
          <w:lang w:eastAsia="zh-Hans"/>
        </w:rPr>
        <w:t>最先发送数据帧的站，在发送数据帧后至多经过时间 2</w:t>
      </w:r>
      <m:oMath>
        <m:r>
          <m:rPr>
            <m:sty m:val="p"/>
          </m:rPr>
          <w:rPr>
            <w:rFonts w:ascii="Cambria Math" w:hAnsi="Cambria Math"/>
            <w:szCs w:val="21"/>
            <w:highlight w:val="yellow"/>
          </w:rPr>
          <m:t>τ</m:t>
        </m:r>
      </m:oMath>
      <w:r>
        <w:rPr>
          <w:rFonts w:hint="default"/>
          <w:szCs w:val="21"/>
          <w:highlight w:val="yellow"/>
          <w:lang w:eastAsia="zh-Hans"/>
        </w:rPr>
        <w:t xml:space="preserve"> （两倍的端到端往返时延）就可知道发送的数据帧是否遭受了碰撞。</w:t>
      </w:r>
    </w:p>
    <w:p>
      <w:pPr>
        <w:spacing w:line="400" w:lineRule="exact"/>
        <w:rPr>
          <w:rFonts w:hint="default"/>
          <w:szCs w:val="21"/>
          <w:highlight w:val="yellow"/>
          <w:lang w:eastAsia="zh-Hans"/>
        </w:rPr>
      </w:pPr>
      <w:r>
        <w:rPr>
          <w:rFonts w:hint="eastAsia"/>
          <w:szCs w:val="21"/>
          <w:highlight w:val="yellow"/>
          <w:lang w:val="en-US" w:eastAsia="zh-Hans"/>
        </w:rPr>
        <w:t>将以太网的端到端往返时延 2</w:t>
      </w:r>
      <m:oMath>
        <m:r>
          <m:rPr>
            <m:sty m:val="p"/>
          </m:rPr>
          <w:rPr>
            <w:rFonts w:ascii="Cambria Math" w:hAnsi="Cambria Math"/>
            <w:szCs w:val="21"/>
            <w:highlight w:val="yellow"/>
          </w:rPr>
          <m:t>τ</m:t>
        </m:r>
      </m:oMath>
      <w:r>
        <w:rPr>
          <w:rFonts w:hint="eastAsia"/>
          <w:szCs w:val="21"/>
          <w:highlight w:val="yellow"/>
          <w:lang w:val="en-US" w:eastAsia="zh-Hans"/>
        </w:rPr>
        <w:t xml:space="preserve"> 称为争用期</w:t>
      </w:r>
      <w:r>
        <w:rPr>
          <w:rFonts w:hint="default"/>
          <w:szCs w:val="21"/>
          <w:highlight w:val="yellow"/>
          <w:lang w:eastAsia="zh-Hans"/>
        </w:rPr>
        <w:t>。</w:t>
      </w:r>
    </w:p>
    <w:p>
      <w:pPr>
        <w:spacing w:line="400" w:lineRule="exact"/>
        <w:rPr>
          <w:rFonts w:hint="eastAsia"/>
          <w:szCs w:val="21"/>
          <w:highlight w:val="yellow"/>
          <w:lang w:val="en-US" w:eastAsia="zh-Hans"/>
        </w:rPr>
      </w:pPr>
    </w:p>
    <w:p>
      <w:pPr>
        <w:numPr>
          <w:numId w:val="0"/>
        </w:numPr>
        <w:spacing w:line="400" w:lineRule="exact"/>
        <w:ind w:leftChars="0"/>
        <w:rPr>
          <w:rFonts w:hint="default" w:ascii="Cambria Math" w:hAnsi="Cambria Math"/>
          <w:b/>
          <w:bCs/>
          <w:i w:val="0"/>
          <w:color w:val="FF0000"/>
          <w:sz w:val="24"/>
          <w:szCs w:val="24"/>
          <w:lang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端到端时延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τ</m:t>
        </m:r>
      </m:oMath>
      <w:r>
        <w:rPr>
          <w:rFonts w:hint="eastAsia" w:ascii="Cambria Math" w:hAnsi="Cambria Math"/>
          <w:b/>
          <w:bCs/>
          <w:i w:val="0"/>
          <w:color w:val="FF0000"/>
          <w:sz w:val="24"/>
          <w:szCs w:val="24"/>
          <w:lang w:val="en-US" w:eastAsia="zh-Hans"/>
        </w:rPr>
        <w:t>就是传播时延</w:t>
      </w:r>
      <w:r>
        <w:rPr>
          <w:rFonts w:hint="default" w:ascii="Cambria Math" w:hAnsi="Cambria Math"/>
          <w:b/>
          <w:bCs/>
          <w:i w:val="0"/>
          <w:color w:val="FF0000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szCs w:val="21"/>
        </w:rPr>
      </w:pPr>
      <w:r>
        <w:rPr>
          <w:rFonts w:hint="eastAsia"/>
          <w:szCs w:val="21"/>
          <w:lang w:val="en-US" w:eastAsia="zh-Hans"/>
        </w:rPr>
        <w:t>例</w:t>
      </w:r>
      <w:r>
        <w:rPr>
          <w:rFonts w:hint="default"/>
          <w:szCs w:val="21"/>
          <w:lang w:eastAsia="zh-Hans"/>
        </w:rPr>
        <w:t>：</w:t>
      </w:r>
      <w:r>
        <w:rPr>
          <w:rFonts w:hint="eastAsia"/>
          <w:szCs w:val="21"/>
        </w:rPr>
        <w:t xml:space="preserve">某一局域网中主机甲和主机乙通信，它们之间的距离为2000米（网络的最大距离），设信号传播速度为 200 000公里/秒。若网络采用CSMA/CD协议实现介质访问控制，试求出该网络的争用期是多少？ </w:t>
      </w:r>
    </w:p>
    <w:p>
      <w:pPr>
        <w:spacing w:line="240" w:lineRule="auto"/>
        <w:ind w:firstLine="426"/>
        <w:rPr>
          <w:rFonts w:hint="eastAsia"/>
          <w:szCs w:val="21"/>
        </w:rPr>
      </w:pPr>
      <w:r>
        <w:rPr>
          <w:rFonts w:hint="eastAsia"/>
          <w:szCs w:val="21"/>
        </w:rPr>
        <w:t>该网络的争用期是：</w:t>
      </w:r>
      <m:oMath>
        <m:r>
          <m:rPr>
            <m:sty m:val="p"/>
          </m:rPr>
          <w:rPr>
            <w:rFonts w:ascii="Cambria Math" w:hAnsi="Cambria Math"/>
            <w:szCs w:val="21"/>
          </w:rPr>
          <m:t>τ</m:t>
        </m:r>
      </m:oMath>
      <w:r>
        <w:rPr>
          <w:rFonts w:ascii="Cambria Math" w:hAnsi="Cambria Math"/>
          <w:i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  <w:lang w:val="en-US"/>
              </w:rPr>
              <m:t>2000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  <w:lang w:val="en-US"/>
              </w:rPr>
              <m:t>200000*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en-US"/>
                  </w:rPr>
                  <m:t>10</m:t>
                </m:r>
                <m:ctrlPr>
                  <w:rPr>
                    <w:rFonts w:ascii="Cambria Math" w:hAnsi="Cambria Math"/>
                    <w:i/>
                    <w:szCs w:val="21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i/>
                    <w:szCs w:val="21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= 0.0000</w:t>
      </w:r>
      <w:r>
        <w:rPr>
          <w:rFonts w:hint="default"/>
          <w:szCs w:val="21"/>
        </w:rPr>
        <w:t>1</w:t>
      </w:r>
      <w:r>
        <w:rPr>
          <w:rFonts w:hint="eastAsia"/>
          <w:szCs w:val="21"/>
        </w:rPr>
        <w:t xml:space="preserve">秒 = </w:t>
      </w:r>
      <w:r>
        <w:rPr>
          <w:rFonts w:hint="default"/>
          <w:szCs w:val="21"/>
        </w:rPr>
        <w:t>1</w:t>
      </w:r>
      <w:r>
        <w:rPr>
          <w:rFonts w:hint="eastAsia"/>
          <w:szCs w:val="21"/>
        </w:rPr>
        <w:t>0μs；</w:t>
      </w:r>
    </w:p>
    <w:p>
      <w:pPr>
        <w:spacing w:line="240" w:lineRule="auto"/>
        <w:ind w:firstLine="426"/>
        <w:rPr>
          <w:rFonts w:hint="eastAsia"/>
          <w:szCs w:val="21"/>
        </w:rPr>
      </w:pPr>
      <w:r>
        <w:rPr>
          <w:rFonts w:hint="default"/>
          <w:szCs w:val="21"/>
        </w:rPr>
        <w:t>2</w:t>
      </w:r>
      <m:oMath>
        <m:r>
          <m:rPr>
            <m:sty m:val="p"/>
          </m:rPr>
          <w:rPr>
            <w:rFonts w:ascii="Cambria Math" w:hAnsi="Cambria Math"/>
            <w:szCs w:val="21"/>
          </w:rPr>
          <m:t>τ</m:t>
        </m:r>
      </m:oMath>
      <w:r>
        <w:rPr>
          <w:rFonts w:ascii="Cambria Math" w:hAnsi="Cambria Math"/>
          <w:b w:val="0"/>
          <w:i w:val="0"/>
          <w:szCs w:val="21"/>
        </w:rPr>
        <w:t>=20</w:t>
      </w:r>
      <w:r>
        <w:rPr>
          <w:rFonts w:hint="eastAsia"/>
          <w:szCs w:val="21"/>
        </w:rPr>
        <w:t>μs</w:t>
      </w:r>
    </w:p>
    <w:p>
      <w:pPr>
        <w:numPr>
          <w:numId w:val="0"/>
        </w:numPr>
        <w:spacing w:line="400" w:lineRule="exact"/>
        <w:ind w:leftChars="0"/>
        <w:rPr>
          <w:rFonts w:hint="default" w:ascii="Cambria Math" w:hAnsi="Cambria Math"/>
          <w:b/>
          <w:bCs/>
          <w:i w:val="0"/>
          <w:color w:val="FF0000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spacing w:line="400" w:lineRule="exact"/>
        <w:ind w:leftChars="0"/>
        <w:rPr>
          <w:rFonts w:hint="eastAsia" w:ascii="Cambria Math" w:hAnsi="Cambria Math"/>
          <w:b w:val="0"/>
          <w:i w:val="0"/>
          <w:szCs w:val="21"/>
          <w:highlight w:val="yellow"/>
          <w:lang w:val="en-US" w:eastAsia="zh-Hans"/>
        </w:rPr>
      </w:pPr>
      <w:r>
        <w:rPr>
          <w:rFonts w:hint="eastAsia" w:ascii="Cambria Math" w:hAnsi="Cambria Math"/>
          <w:b w:val="0"/>
          <w:i w:val="0"/>
          <w:szCs w:val="21"/>
          <w:highlight w:val="yellow"/>
          <w:lang w:val="en-US" w:eastAsia="zh-Hans"/>
        </w:rPr>
        <w:t>最短数据帧</w:t>
      </w:r>
      <w:r>
        <w:rPr>
          <w:rFonts w:hint="default" w:ascii="Cambria Math" w:hAnsi="Cambria Math"/>
          <w:b w:val="0"/>
          <w:i w:val="0"/>
          <w:szCs w:val="21"/>
          <w:highlight w:val="yellow"/>
          <w:lang w:eastAsia="zh-Hans"/>
        </w:rPr>
        <w:t>：</w:t>
      </w:r>
      <w:r>
        <w:rPr>
          <w:rFonts w:hint="eastAsia" w:ascii="Cambria Math" w:hAnsi="Cambria Math"/>
          <w:b w:val="0"/>
          <w:i w:val="0"/>
          <w:szCs w:val="21"/>
          <w:highlight w:val="yellow"/>
          <w:lang w:val="en-US" w:eastAsia="zh-Hans"/>
        </w:rPr>
        <w:t>争用期内发送的最短数据长度</w:t>
      </w:r>
      <w:r>
        <w:rPr>
          <w:rFonts w:hint="default" w:ascii="Cambria Math" w:hAnsi="Cambria Math"/>
          <w:b w:val="0"/>
          <w:i w:val="0"/>
          <w:szCs w:val="21"/>
          <w:highlight w:val="yellow"/>
          <w:lang w:eastAsia="zh-Hans"/>
        </w:rPr>
        <w:t>。</w:t>
      </w:r>
    </w:p>
    <w:p>
      <w:pPr>
        <w:numPr>
          <w:numId w:val="0"/>
        </w:numPr>
        <w:spacing w:line="400" w:lineRule="exact"/>
        <w:rPr>
          <w:rFonts w:hint="eastAsia" w:ascii="Cambria Math" w:hAnsi="Cambria Math"/>
          <w:b w:val="0"/>
          <w:i w:val="0"/>
          <w:szCs w:val="21"/>
          <w:lang w:eastAsia="zh-Hans"/>
        </w:rPr>
      </w:pP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例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：</w:t>
      </w:r>
      <w:r>
        <w:rPr>
          <w:rFonts w:hint="eastAsia" w:ascii="Cambria Math" w:hAnsi="Cambria Math"/>
          <w:b w:val="0"/>
          <w:i w:val="0"/>
          <w:szCs w:val="21"/>
          <w:lang w:eastAsia="zh-Hans"/>
        </w:rPr>
        <w:t>10 Mbit/s 以太网取 51.2</w:t>
      </w:r>
      <w:r>
        <w:rPr>
          <w:rFonts w:hint="eastAsia"/>
          <w:szCs w:val="21"/>
        </w:rPr>
        <w:t>μ</w:t>
      </w:r>
      <w:r>
        <w:rPr>
          <w:rFonts w:hint="eastAsia" w:ascii="Cambria Math" w:hAnsi="Cambria Math"/>
          <w:b w:val="0"/>
          <w:i w:val="0"/>
          <w:szCs w:val="21"/>
          <w:lang w:eastAsia="zh-Hans"/>
        </w:rPr>
        <w:t>s 为争用期的长度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，</w:t>
      </w: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则最短数据帧是多少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？</w:t>
      </w:r>
    </w:p>
    <w:p>
      <w:pPr>
        <w:numPr>
          <w:numId w:val="0"/>
        </w:numPr>
        <w:spacing w:line="400" w:lineRule="exact"/>
        <w:rPr>
          <w:rFonts w:hint="default" w:ascii="Cambria Math" w:hAnsi="Cambria Math"/>
          <w:b w:val="0"/>
          <w:i w:val="0"/>
          <w:szCs w:val="21"/>
          <w:lang w:eastAsia="zh-Hans"/>
        </w:rPr>
      </w:pP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解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：</w:t>
      </w: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题目含义是如果数据率为每秒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10Mbit，</w:t>
      </w: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那么争用期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51</w:t>
      </w: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2</w:t>
      </w:r>
      <w:r>
        <w:rPr>
          <w:rFonts w:hint="eastAsia"/>
          <w:szCs w:val="21"/>
        </w:rPr>
        <w:t>μ</w:t>
      </w:r>
      <w:r>
        <w:rPr>
          <w:rFonts w:hint="eastAsia" w:ascii="Cambria Math" w:hAnsi="Cambria Math"/>
          <w:b w:val="0"/>
          <w:i w:val="0"/>
          <w:szCs w:val="21"/>
          <w:lang w:eastAsia="zh-Hans"/>
        </w:rPr>
        <w:t xml:space="preserve">s </w:t>
      </w:r>
      <w:r>
        <w:rPr>
          <w:rFonts w:hint="eastAsia" w:ascii="Cambria Math" w:hAnsi="Cambria Math"/>
          <w:b w:val="0"/>
          <w:i w:val="0"/>
          <w:szCs w:val="21"/>
          <w:lang w:val="en-US" w:eastAsia="zh-Hans"/>
        </w:rPr>
        <w:t>能发送的多少数据</w:t>
      </w:r>
      <w:r>
        <w:rPr>
          <w:rFonts w:hint="default" w:ascii="Cambria Math" w:hAnsi="Cambria Math"/>
          <w:b w:val="0"/>
          <w:i w:val="0"/>
          <w:szCs w:val="21"/>
          <w:lang w:eastAsia="zh-Hans"/>
        </w:rPr>
        <w:t>？</w:t>
      </w:r>
    </w:p>
    <w:p>
      <w:pPr>
        <w:numPr>
          <w:numId w:val="0"/>
        </w:numPr>
        <w:spacing w:line="240" w:lineRule="auto"/>
        <w:rPr>
          <w:rFonts w:ascii="Cambria Math" w:hAnsi="Cambria Math"/>
          <w:i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10M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1s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ascii="Cambria Math" w:hAnsi="Cambria Math"/>
          <w:i w:val="0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 Regular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51.2μS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numPr>
          <w:numId w:val="0"/>
        </w:numPr>
        <w:spacing w:line="240" w:lineRule="auto"/>
        <w:rPr>
          <w:rFonts w:hint="default" w:ascii="Times New Roman Italic" w:hAnsi="Times New Roman Italic" w:cs="Times New Roman Italic"/>
          <w:i w:val="0"/>
          <w:iCs w:val="0"/>
          <w:szCs w:val="21"/>
          <w:lang w:eastAsia="zh-Hans"/>
        </w:rPr>
      </w:pPr>
      <w:r>
        <w:rPr>
          <w:rFonts w:hint="eastAsia" w:ascii="Cambria Math" w:hAnsi="Cambria Math"/>
          <w:i w:val="0"/>
          <w:szCs w:val="21"/>
          <w:lang w:val="en-US" w:eastAsia="zh-Hans"/>
        </w:rPr>
        <w:t>解得</w:t>
      </w:r>
      <w:r>
        <w:rPr>
          <w:rFonts w:hint="default" w:ascii="Times New Roman Italic" w:hAnsi="Times New Roman Italic" w:cs="Times New Roman Italic"/>
          <w:i/>
          <w:iCs/>
          <w:szCs w:val="21"/>
          <w:lang w:val="en-US" w:eastAsia="zh-Hans"/>
        </w:rPr>
        <w:t>x</w:t>
      </w:r>
      <w:r>
        <w:rPr>
          <w:rFonts w:hint="default" w:ascii="Times New Roman Italic" w:hAnsi="Times New Roman Italic" w:cs="Times New Roman Italic"/>
          <w:i/>
          <w:iCs/>
          <w:szCs w:val="21"/>
          <w:lang w:eastAsia="zh-Hans"/>
        </w:rPr>
        <w:t>=512</w:t>
      </w:r>
      <w:r>
        <w:rPr>
          <w:rFonts w:hint="eastAsia" w:ascii="Times New Roman Italic" w:hAnsi="Times New Roman Italic" w:cs="Times New Roman Italic"/>
          <w:i/>
          <w:iCs/>
          <w:szCs w:val="21"/>
          <w:lang w:val="en-US" w:eastAsia="zh-Hans"/>
        </w:rPr>
        <w:t>bi</w:t>
      </w:r>
      <w:r>
        <w:rPr>
          <w:rFonts w:hint="default" w:ascii="Times New Roman Italic" w:hAnsi="Times New Roman Italic" w:cs="Times New Roman Italic"/>
          <w:i/>
          <w:iCs/>
          <w:szCs w:val="21"/>
          <w:lang w:eastAsia="zh-Hans"/>
        </w:rPr>
        <w:t>t=64B</w:t>
      </w:r>
      <w:r>
        <w:rPr>
          <w:rFonts w:hint="default" w:ascii="Times New Roman Italic" w:hAnsi="Times New Roman Italic" w:cs="Times New Roman Italic"/>
          <w:i w:val="0"/>
          <w:iCs w:val="0"/>
          <w:szCs w:val="21"/>
          <w:lang w:eastAsia="zh-Hans"/>
        </w:rPr>
        <w:t>（</w:t>
      </w:r>
      <w:r>
        <w:rPr>
          <w:rFonts w:hint="eastAsia" w:ascii="Times New Roman Italic" w:hAnsi="Times New Roman Italic" w:cs="Times New Roman Italic"/>
          <w:i w:val="0"/>
          <w:iCs w:val="0"/>
          <w:szCs w:val="21"/>
          <w:lang w:val="en-US" w:eastAsia="zh-Hans"/>
        </w:rPr>
        <w:t>字节</w:t>
      </w:r>
      <w:r>
        <w:rPr>
          <w:rFonts w:hint="default" w:ascii="Times New Roman Italic" w:hAnsi="Times New Roman Italic" w:cs="Times New Roman Italic"/>
          <w:i w:val="0"/>
          <w:iCs w:val="0"/>
          <w:szCs w:val="21"/>
          <w:lang w:eastAsia="zh-Hans"/>
        </w:rPr>
        <w:t>）</w:t>
      </w:r>
    </w:p>
    <w:p>
      <w:pPr>
        <w:numPr>
          <w:numId w:val="0"/>
        </w:numPr>
        <w:spacing w:line="240" w:lineRule="auto"/>
        <w:rPr>
          <w:rFonts w:hint="eastAsia" w:ascii="Times New Roman Italic" w:hAnsi="Times New Roman Italic" w:cs="Times New Roman Italic"/>
          <w:i w:val="0"/>
          <w:iCs w:val="0"/>
          <w:szCs w:val="21"/>
          <w:lang w:val="en-US" w:eastAsia="zh-Hans"/>
        </w:rPr>
      </w:pPr>
    </w:p>
    <w:p>
      <w:pPr>
        <w:spacing w:line="240" w:lineRule="auto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szCs w:val="21"/>
        </w:rPr>
      </w:pPr>
      <w:r>
        <w:rPr>
          <w:rFonts w:hint="eastAsia"/>
          <w:szCs w:val="21"/>
        </w:rPr>
        <w:t>为什么以太网的最短帧长是64个字节</w:t>
      </w:r>
      <w:r>
        <w:rPr>
          <w:szCs w:val="21"/>
        </w:rPr>
        <w:t>？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Hans"/>
        </w:rPr>
        <w:t>答</w:t>
      </w:r>
      <w:r>
        <w:rPr>
          <w:rFonts w:hint="default"/>
          <w:szCs w:val="21"/>
          <w:lang w:eastAsia="zh-Hans"/>
        </w:rPr>
        <w:t>：</w:t>
      </w:r>
      <w:r>
        <w:rPr>
          <w:rFonts w:hint="eastAsia"/>
          <w:szCs w:val="21"/>
        </w:rPr>
        <w:t>因为以太网规定争用期为51.2μS；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在此期间10M以太网可以传输64个字节的数据，而以太网规定在争用期内结束传输的数据帧都是无效的。所以以太网的数据帧长是64的字节。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Hans"/>
        </w:rPr>
        <w:t>练习题</w:t>
      </w:r>
      <w:r>
        <w:rPr>
          <w:rFonts w:hint="default"/>
          <w:szCs w:val="21"/>
          <w:lang w:eastAsia="zh-Hans"/>
        </w:rPr>
        <w:t>1：</w:t>
      </w:r>
      <w:r>
        <w:rPr>
          <w:rFonts w:hint="eastAsia"/>
          <w:szCs w:val="21"/>
        </w:rPr>
        <w:t>假定 1km 长的 CSMA/CD 网络的数据率为 1Gb/s。设信号在网络上的传播速率为200000km/s。试求此网络中帧的最小长度。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</w:p>
    <w:p>
      <w:pPr>
        <w:numPr>
          <w:numId w:val="0"/>
        </w:numPr>
        <w:spacing w:line="400" w:lineRule="exact"/>
        <w:ind w:leftChars="0"/>
        <w:rPr>
          <w:szCs w:val="21"/>
        </w:rPr>
      </w:pPr>
      <w:r>
        <w:rPr>
          <w:rFonts w:hint="eastAsia"/>
          <w:szCs w:val="21"/>
          <w:lang w:val="en-US" w:eastAsia="zh-Hans"/>
        </w:rPr>
        <w:t>练习题</w:t>
      </w:r>
      <w:r>
        <w:rPr>
          <w:rFonts w:hint="default"/>
          <w:szCs w:val="21"/>
          <w:lang w:eastAsia="zh-Hans"/>
        </w:rPr>
        <w:t>2：</w:t>
      </w:r>
      <w:r>
        <w:rPr>
          <w:rFonts w:hint="eastAsia"/>
          <w:szCs w:val="21"/>
        </w:rPr>
        <w:t>长度为0.8km、数据传输速率为100Mbps的CSMA/CD以太网，信号传输速度为200m/us 试求能够使该网络正常运行的最小帧长。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doni 72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5940F"/>
    <w:multiLevelType w:val="singleLevel"/>
    <w:tmpl w:val="61A5940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37B6AC"/>
    <w:rsid w:val="35FFE9BF"/>
    <w:rsid w:val="7BF358B9"/>
    <w:rsid w:val="BFB775FB"/>
    <w:rsid w:val="D637B6AC"/>
    <w:rsid w:val="EF7F613D"/>
    <w:rsid w:val="FED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2021-11-29T16:59:00Z</dcterms:created>
  <dc:creator>apple</dc:creator>
  <cp:lastModifiedBy>apple</cp:lastModifiedBy>
  <dcterms:modified xsi:type="dcterms:W3CDTF">2021-11-30T10:21:09Z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