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5822D1" w14:textId="77777777" w:rsidR="00C84C5D" w:rsidRPr="00562503" w:rsidRDefault="00C84C5D" w:rsidP="00C84C5D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CD13D2">
        <w:rPr>
          <w:szCs w:val="21"/>
        </w:rPr>
        <w:t>网络层向上提供的服务有哪两种？</w:t>
      </w:r>
      <w:r w:rsidRPr="00CD13D2">
        <w:rPr>
          <w:rFonts w:hint="eastAsia"/>
          <w:szCs w:val="21"/>
        </w:rPr>
        <w:t>试</w:t>
      </w:r>
      <w:r w:rsidRPr="00CD13D2">
        <w:rPr>
          <w:szCs w:val="21"/>
        </w:rPr>
        <w:t>比较其优缺点。</w:t>
      </w:r>
    </w:p>
    <w:p w14:paraId="543C8863" w14:textId="77777777" w:rsidR="00C84C5D" w:rsidRPr="00290B48" w:rsidRDefault="00C84C5D" w:rsidP="00C84C5D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31491D5A" w14:textId="77777777" w:rsidR="00C84C5D" w:rsidRPr="005434FF" w:rsidRDefault="00C84C5D" w:rsidP="00C84C5D">
      <w:pPr>
        <w:spacing w:line="400" w:lineRule="exact"/>
        <w:ind w:firstLine="426"/>
        <w:rPr>
          <w:szCs w:val="21"/>
        </w:rPr>
      </w:pPr>
      <w:r w:rsidRPr="005434FF">
        <w:rPr>
          <w:rFonts w:hint="eastAsia"/>
          <w:szCs w:val="21"/>
        </w:rPr>
        <w:t>网络层向运输层提供“面向连接”虚电路服务或“无连接”数据报服务</w:t>
      </w:r>
    </w:p>
    <w:p w14:paraId="5CF7C1F0" w14:textId="77777777" w:rsidR="00C84C5D" w:rsidRPr="005434FF" w:rsidRDefault="00C84C5D" w:rsidP="00C84C5D">
      <w:pPr>
        <w:spacing w:line="400" w:lineRule="exact"/>
        <w:ind w:firstLine="426"/>
        <w:rPr>
          <w:szCs w:val="21"/>
        </w:rPr>
      </w:pPr>
      <w:r w:rsidRPr="005434FF">
        <w:rPr>
          <w:rFonts w:hint="eastAsia"/>
          <w:szCs w:val="21"/>
        </w:rPr>
        <w:t>前者预约了双方通信所需的一切网络资源。优点是能提供服务质量的承诺。即所传送的分组不出错、丢失、重复和失序（不按序列到达终点），也保证分组传送的时限，缺点是路由器复杂，网络成本高；</w:t>
      </w:r>
    </w:p>
    <w:p w14:paraId="27D7EF87" w14:textId="77777777" w:rsidR="00C84C5D" w:rsidRPr="00562503" w:rsidRDefault="00C84C5D" w:rsidP="00C84C5D">
      <w:pPr>
        <w:spacing w:line="400" w:lineRule="exact"/>
        <w:ind w:firstLine="426"/>
        <w:rPr>
          <w:szCs w:val="21"/>
        </w:rPr>
      </w:pPr>
      <w:r w:rsidRPr="005434FF">
        <w:rPr>
          <w:rFonts w:hint="eastAsia"/>
          <w:szCs w:val="21"/>
        </w:rPr>
        <w:t>后者无网络资源障碍，尽力而为，优缺点与前者互</w:t>
      </w:r>
      <w:r w:rsidRPr="00CD13D2">
        <w:rPr>
          <w:rFonts w:hint="eastAsia"/>
          <w:szCs w:val="21"/>
        </w:rPr>
        <w:t>易异</w:t>
      </w:r>
    </w:p>
    <w:p w14:paraId="220CD1A1" w14:textId="77777777" w:rsidR="00C84C5D" w:rsidRDefault="00C84C5D" w:rsidP="00C84C5D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62503">
        <w:rPr>
          <w:rFonts w:hint="eastAsia"/>
          <w:szCs w:val="21"/>
        </w:rPr>
        <w:t>运输层的主要任务是什么？运输层服务主要包括哪些内容？</w:t>
      </w:r>
    </w:p>
    <w:p w14:paraId="60D2E12E" w14:textId="77777777" w:rsidR="00C84C5D" w:rsidRPr="00290B48" w:rsidRDefault="00C84C5D" w:rsidP="00C84C5D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15159DCC" w14:textId="77777777" w:rsidR="00C84C5D" w:rsidRPr="00562503" w:rsidRDefault="00C84C5D" w:rsidP="00C84C5D">
      <w:pPr>
        <w:spacing w:line="400" w:lineRule="exact"/>
        <w:ind w:firstLine="426"/>
        <w:rPr>
          <w:szCs w:val="21"/>
        </w:rPr>
      </w:pPr>
      <w:r w:rsidRPr="00562503">
        <w:rPr>
          <w:rFonts w:hint="eastAsia"/>
          <w:szCs w:val="21"/>
        </w:rPr>
        <w:t>实现</w:t>
      </w:r>
      <w:r>
        <w:rPr>
          <w:rFonts w:hint="eastAsia"/>
          <w:szCs w:val="21"/>
        </w:rPr>
        <w:t>端到端</w:t>
      </w:r>
      <w:r w:rsidRPr="00562503">
        <w:rPr>
          <w:rFonts w:hint="eastAsia"/>
          <w:szCs w:val="21"/>
        </w:rPr>
        <w:t>的可靠传输服务。</w:t>
      </w:r>
    </w:p>
    <w:p w14:paraId="795346CA" w14:textId="77777777" w:rsidR="00C84C5D" w:rsidRPr="00562503" w:rsidRDefault="00C84C5D" w:rsidP="00C84C5D">
      <w:pPr>
        <w:spacing w:line="400" w:lineRule="exact"/>
        <w:ind w:firstLine="426"/>
        <w:rPr>
          <w:szCs w:val="21"/>
        </w:rPr>
      </w:pPr>
      <w:r w:rsidRPr="00562503">
        <w:rPr>
          <w:rFonts w:hint="eastAsia"/>
          <w:szCs w:val="21"/>
        </w:rPr>
        <w:t>运输层服务主要包括：</w:t>
      </w:r>
      <w:r w:rsidRPr="00562503">
        <w:rPr>
          <w:szCs w:val="21"/>
        </w:rPr>
        <w:t>标识和维护运输连接（建立和释放连接</w:t>
      </w:r>
      <w:r w:rsidRPr="00562503">
        <w:rPr>
          <w:rFonts w:hint="eastAsia"/>
          <w:szCs w:val="21"/>
        </w:rPr>
        <w:t>）</w:t>
      </w:r>
      <w:r w:rsidRPr="00562503">
        <w:rPr>
          <w:szCs w:val="21"/>
        </w:rPr>
        <w:t>，选择服务质量，提供流量控制</w:t>
      </w:r>
      <w:r w:rsidRPr="00562503">
        <w:rPr>
          <w:rFonts w:hint="eastAsia"/>
          <w:szCs w:val="21"/>
        </w:rPr>
        <w:t>等。</w:t>
      </w:r>
    </w:p>
    <w:p w14:paraId="0ACFAF9E" w14:textId="77777777" w:rsidR="00C84C5D" w:rsidRPr="00562503" w:rsidRDefault="00C84C5D" w:rsidP="00C84C5D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62503">
        <w:rPr>
          <w:rFonts w:hint="eastAsia"/>
          <w:szCs w:val="21"/>
        </w:rPr>
        <w:t>运输层端口号作用是什么？有几种类型？</w:t>
      </w:r>
    </w:p>
    <w:p w14:paraId="5C90FA2B" w14:textId="77777777" w:rsidR="00C84C5D" w:rsidRPr="00290B48" w:rsidRDefault="00C84C5D" w:rsidP="00C84C5D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40DA1F2F" w14:textId="77777777" w:rsidR="00C84C5D" w:rsidRPr="00CD13D2" w:rsidRDefault="00C84C5D" w:rsidP="00C84C5D"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运输层端口号的作用是用来标识运行在计算机中的应用进程。</w:t>
      </w:r>
    </w:p>
    <w:p w14:paraId="0AEB2691" w14:textId="77777777" w:rsidR="00C84C5D" w:rsidRPr="00CD13D2" w:rsidRDefault="00C84C5D" w:rsidP="00C84C5D">
      <w:pPr>
        <w:spacing w:line="400" w:lineRule="exact"/>
        <w:ind w:firstLine="426"/>
        <w:rPr>
          <w:szCs w:val="21"/>
        </w:rPr>
      </w:pPr>
      <w:r>
        <w:rPr>
          <w:rFonts w:hint="eastAsia"/>
          <w:szCs w:val="21"/>
        </w:rPr>
        <w:t>有三种类型：熟知端口号、登记端口号和客户端口号（或短暂端口号）</w:t>
      </w:r>
    </w:p>
    <w:p w14:paraId="7A335001" w14:textId="77777777" w:rsidR="00C84C5D" w:rsidRDefault="00C84C5D" w:rsidP="00C84C5D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62503">
        <w:rPr>
          <w:szCs w:val="21"/>
        </w:rPr>
        <w:t>TCP</w:t>
      </w:r>
      <w:r w:rsidRPr="00562503">
        <w:rPr>
          <w:szCs w:val="21"/>
        </w:rPr>
        <w:t>提供什么样的服务？</w:t>
      </w:r>
    </w:p>
    <w:p w14:paraId="1D913392" w14:textId="77777777" w:rsidR="00C84C5D" w:rsidRPr="00290B48" w:rsidRDefault="00C84C5D" w:rsidP="00C84C5D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66742F98" w14:textId="77777777" w:rsidR="00C84C5D" w:rsidRPr="00CD13D2" w:rsidRDefault="00C84C5D" w:rsidP="00C84C5D">
      <w:pPr>
        <w:spacing w:line="400" w:lineRule="exact"/>
        <w:ind w:firstLine="426"/>
        <w:rPr>
          <w:szCs w:val="21"/>
        </w:rPr>
      </w:pPr>
      <w:r w:rsidRPr="00CD13D2">
        <w:rPr>
          <w:rFonts w:hint="eastAsia"/>
          <w:szCs w:val="21"/>
        </w:rPr>
        <w:t>TCP</w:t>
      </w:r>
      <w:r w:rsidRPr="00CD13D2">
        <w:rPr>
          <w:rFonts w:hint="eastAsia"/>
          <w:szCs w:val="21"/>
        </w:rPr>
        <w:t>提供的是：端到端的、面向连接的可靠的数据传</w:t>
      </w:r>
      <w:r>
        <w:rPr>
          <w:rFonts w:hint="eastAsia"/>
          <w:szCs w:val="21"/>
        </w:rPr>
        <w:t>输服务。</w:t>
      </w:r>
    </w:p>
    <w:p w14:paraId="1252C5F8" w14:textId="77777777" w:rsidR="00C84C5D" w:rsidRPr="00CD13D2" w:rsidRDefault="00C84C5D" w:rsidP="00C84C5D">
      <w:pPr>
        <w:spacing w:line="400" w:lineRule="exact"/>
        <w:ind w:firstLine="426"/>
        <w:rPr>
          <w:szCs w:val="21"/>
        </w:rPr>
      </w:pPr>
      <w:r w:rsidRPr="00CD13D2">
        <w:rPr>
          <w:szCs w:val="21"/>
        </w:rPr>
        <w:t>它既适用于可靠的网络服务环境，也适用于不可靠的网络服务环境。</w:t>
      </w:r>
    </w:p>
    <w:p w14:paraId="0C817637" w14:textId="77777777" w:rsidR="00C84C5D" w:rsidRPr="00CD13D2" w:rsidRDefault="00C84C5D" w:rsidP="00C84C5D">
      <w:pPr>
        <w:spacing w:line="400" w:lineRule="exact"/>
        <w:ind w:firstLine="426"/>
        <w:rPr>
          <w:szCs w:val="21"/>
        </w:rPr>
      </w:pPr>
      <w:r w:rsidRPr="00CD13D2">
        <w:rPr>
          <w:szCs w:val="21"/>
        </w:rPr>
        <w:t>为达到可靠传送的目的，</w:t>
      </w:r>
      <w:r w:rsidRPr="00CD13D2">
        <w:rPr>
          <w:szCs w:val="21"/>
        </w:rPr>
        <w:t>TCP</w:t>
      </w:r>
      <w:r w:rsidRPr="00CD13D2">
        <w:rPr>
          <w:rFonts w:hint="eastAsia"/>
          <w:szCs w:val="21"/>
        </w:rPr>
        <w:t>需要首先建立连接、然后通过滑动窗口实现数据的可靠传输、流量控制和拥塞控制</w:t>
      </w:r>
      <w:r w:rsidRPr="00CD13D2">
        <w:rPr>
          <w:szCs w:val="21"/>
        </w:rPr>
        <w:t>。</w:t>
      </w:r>
    </w:p>
    <w:p w14:paraId="5DA0DB85" w14:textId="77777777" w:rsidR="00C84C5D" w:rsidRPr="00562503" w:rsidRDefault="00C84C5D" w:rsidP="00C84C5D">
      <w:pPr>
        <w:numPr>
          <w:ilvl w:val="0"/>
          <w:numId w:val="1"/>
        </w:numPr>
        <w:tabs>
          <w:tab w:val="clear" w:pos="677"/>
        </w:tabs>
        <w:spacing w:line="400" w:lineRule="exact"/>
        <w:ind w:left="426" w:hanging="426"/>
        <w:rPr>
          <w:szCs w:val="21"/>
        </w:rPr>
      </w:pPr>
      <w:r w:rsidRPr="00562503">
        <w:rPr>
          <w:rFonts w:hint="eastAsia"/>
          <w:szCs w:val="21"/>
        </w:rPr>
        <w:t>试指出流量控制与拥塞控制的区别</w:t>
      </w:r>
      <w:r w:rsidRPr="00CD13D2">
        <w:rPr>
          <w:rFonts w:hint="eastAsia"/>
          <w:szCs w:val="21"/>
        </w:rPr>
        <w:t>和相互关系</w:t>
      </w:r>
      <w:r w:rsidRPr="00562503">
        <w:rPr>
          <w:rFonts w:hint="eastAsia"/>
          <w:szCs w:val="21"/>
        </w:rPr>
        <w:t>。</w:t>
      </w:r>
    </w:p>
    <w:p w14:paraId="7F12585A" w14:textId="77777777" w:rsidR="00C84C5D" w:rsidRPr="00290B48" w:rsidRDefault="00C84C5D" w:rsidP="00C84C5D">
      <w:pPr>
        <w:spacing w:line="400" w:lineRule="exact"/>
        <w:rPr>
          <w:b/>
          <w:color w:val="FF0000"/>
          <w:szCs w:val="21"/>
        </w:rPr>
      </w:pPr>
      <w:r w:rsidRPr="00290B48">
        <w:rPr>
          <w:rFonts w:hint="eastAsia"/>
          <w:b/>
          <w:color w:val="FF0000"/>
          <w:szCs w:val="21"/>
        </w:rPr>
        <w:t>答案</w:t>
      </w:r>
    </w:p>
    <w:p w14:paraId="7DD46921" w14:textId="77777777" w:rsidR="00C84C5D" w:rsidRDefault="00C84C5D" w:rsidP="00C84C5D">
      <w:pPr>
        <w:spacing w:line="400" w:lineRule="exact"/>
        <w:ind w:firstLine="426"/>
        <w:rPr>
          <w:szCs w:val="21"/>
        </w:rPr>
      </w:pPr>
      <w:r w:rsidRPr="00562503">
        <w:rPr>
          <w:rFonts w:hint="eastAsia"/>
          <w:szCs w:val="21"/>
        </w:rPr>
        <w:t>拥塞控制是一个全局性的过程，涉及到所有的主机、所有的路由器，以及与降低网络传输性能有关的所有因素。</w:t>
      </w:r>
    </w:p>
    <w:p w14:paraId="58D221AE" w14:textId="77777777" w:rsidR="00C84C5D" w:rsidRDefault="00C84C5D" w:rsidP="00C84C5D">
      <w:pPr>
        <w:spacing w:line="400" w:lineRule="exact"/>
        <w:ind w:firstLine="426"/>
        <w:rPr>
          <w:szCs w:val="21"/>
        </w:rPr>
      </w:pPr>
      <w:r w:rsidRPr="00562503">
        <w:rPr>
          <w:rFonts w:hint="eastAsia"/>
          <w:szCs w:val="21"/>
        </w:rPr>
        <w:t>流量控制是让发送方的发送速率不要太快，既要让接收方来得及接收，也不要使网络发生拥塞。</w:t>
      </w:r>
    </w:p>
    <w:p w14:paraId="1062F272" w14:textId="77777777" w:rsidR="00C84C5D" w:rsidRDefault="00C84C5D" w:rsidP="00C84C5D">
      <w:pPr>
        <w:spacing w:line="400" w:lineRule="exact"/>
        <w:ind w:firstLine="426"/>
        <w:rPr>
          <w:szCs w:val="21"/>
        </w:rPr>
      </w:pPr>
      <w:r w:rsidRPr="00CD13D2">
        <w:rPr>
          <w:rFonts w:hint="eastAsia"/>
          <w:szCs w:val="21"/>
        </w:rPr>
        <w:t>通过流量控制可以避免或减少</w:t>
      </w:r>
      <w:r>
        <w:rPr>
          <w:rFonts w:hint="eastAsia"/>
          <w:szCs w:val="21"/>
        </w:rPr>
        <w:t>拥塞的发生；拥塞控制也可通过流量控制来实现，但并非唯一的手段。</w:t>
      </w:r>
      <w:bookmarkStart w:id="0" w:name="_GoBack"/>
      <w:bookmarkEnd w:id="0"/>
    </w:p>
    <w:p w14:paraId="3EFBB7E9" w14:textId="77777777" w:rsidR="007C6B11" w:rsidRDefault="007C6B11"/>
    <w:sectPr w:rsidR="007C6B11" w:rsidSect="00106AA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632FDB"/>
    <w:multiLevelType w:val="hybridMultilevel"/>
    <w:tmpl w:val="12FEEE96"/>
    <w:lvl w:ilvl="0" w:tplc="90B8481A">
      <w:start w:val="1"/>
      <w:numFmt w:val="decimal"/>
      <w:lvlText w:val="%1、"/>
      <w:lvlJc w:val="left"/>
      <w:pPr>
        <w:tabs>
          <w:tab w:val="num" w:pos="677"/>
        </w:tabs>
        <w:ind w:left="67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7"/>
        </w:tabs>
        <w:ind w:left="1157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7"/>
        </w:tabs>
        <w:ind w:left="1997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7"/>
        </w:tabs>
        <w:ind w:left="2417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7"/>
        </w:tabs>
        <w:ind w:left="2837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7"/>
        </w:tabs>
        <w:ind w:left="3257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7"/>
        </w:tabs>
        <w:ind w:left="3677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7"/>
        </w:tabs>
        <w:ind w:left="4097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5D"/>
    <w:rsid w:val="00106AAA"/>
    <w:rsid w:val="007C6B11"/>
    <w:rsid w:val="00C8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95388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C5D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95</Words>
  <Characters>542</Characters>
  <Application>Microsoft Macintosh Word</Application>
  <DocSecurity>0</DocSecurity>
  <Lines>4</Lines>
  <Paragraphs>1</Paragraphs>
  <ScaleCrop>false</ScaleCrop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2019-06-30T14:42:00Z</dcterms:created>
  <dcterms:modified xsi:type="dcterms:W3CDTF">2019-06-30T14:45:00Z</dcterms:modified>
</cp:coreProperties>
</file>