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软测</w:t>
      </w:r>
      <w:bookmarkStart w:id="0" w:name="_GoBack"/>
      <w:bookmarkEnd w:id="0"/>
      <w:r>
        <w:rPr>
          <w:rFonts w:hint="eastAsia"/>
          <w:lang w:val="en-US" w:eastAsia="zh-CN"/>
        </w:rPr>
        <w:t>简答</w:t>
      </w:r>
    </w:p>
    <w:p>
      <w:pPr>
        <w:numPr>
          <w:ilvl w:val="0"/>
          <w:numId w:val="0"/>
        </w:numPr>
        <w:rPr>
          <w:rFonts w:hint="eastAsia" w:ascii="宋体" w:hAnsi="宋体" w:eastAsia="宋体" w:cs="宋体"/>
          <w:color w:val="000000"/>
          <w:kern w:val="0"/>
          <w:szCs w:val="21"/>
        </w:rPr>
      </w:pPr>
      <w:r>
        <w:rPr>
          <w:rFonts w:hint="eastAsia" w:ascii="宋体" w:hAnsi="宋体" w:eastAsia="宋体" w:cs="宋体"/>
          <w:b/>
          <w:bCs/>
          <w:color w:val="000000"/>
          <w:kern w:val="0"/>
          <w:szCs w:val="21"/>
          <w:lang w:val="en-US" w:eastAsia="zh-CN"/>
        </w:rPr>
        <w:t>1、</w:t>
      </w:r>
      <w:r>
        <w:rPr>
          <w:rFonts w:hint="eastAsia" w:ascii="宋体" w:hAnsi="宋体" w:eastAsia="宋体" w:cs="宋体"/>
          <w:b/>
          <w:bCs/>
          <w:color w:val="000000"/>
          <w:kern w:val="0"/>
          <w:szCs w:val="21"/>
        </w:rPr>
        <w:t>代码评审有哪些方法？</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（1）代码互查</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（2）代码走查</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（3）正式会议审查</w:t>
      </w:r>
    </w:p>
    <w:p>
      <w:pPr>
        <w:numPr>
          <w:ilvl w:val="0"/>
          <w:numId w:val="0"/>
        </w:numPr>
        <w:ind w:leftChars="0"/>
        <w:rPr>
          <w:rFonts w:hint="eastAsia" w:ascii="宋体" w:hAnsi="宋体" w:eastAsia="宋体" w:cs="宋体"/>
          <w:color w:val="000000"/>
          <w:kern w:val="0"/>
          <w:szCs w:val="21"/>
        </w:rPr>
      </w:pPr>
      <w:r>
        <w:rPr>
          <w:rFonts w:hint="eastAsia" w:ascii="宋体" w:hAnsi="宋体" w:eastAsia="宋体" w:cs="宋体"/>
          <w:b/>
          <w:bCs/>
          <w:color w:val="000000"/>
          <w:kern w:val="0"/>
          <w:szCs w:val="21"/>
          <w:lang w:val="en-US" w:eastAsia="zh-CN"/>
        </w:rPr>
        <w:t>2、</w:t>
      </w:r>
      <w:r>
        <w:rPr>
          <w:rFonts w:hint="eastAsia" w:ascii="宋体" w:hAnsi="宋体" w:eastAsia="宋体" w:cs="宋体"/>
          <w:b/>
          <w:bCs/>
          <w:color w:val="000000"/>
          <w:kern w:val="0"/>
          <w:szCs w:val="21"/>
        </w:rPr>
        <w:t>单元测试的任务主要包括哪些？</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（1）单元中所有独立执行路径测试  （2）单元局部数据结构测试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（3）单元接口测试                （4）单元边界条件测试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（5）单元的各条错误处理通路测试  （6）内存分析</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3、</w:t>
      </w:r>
      <w:r>
        <w:rPr>
          <w:rFonts w:hint="eastAsia" w:ascii="宋体" w:hAnsi="宋体" w:eastAsia="宋体" w:cs="宋体"/>
          <w:b/>
          <w:bCs/>
          <w:color w:val="000000"/>
          <w:kern w:val="0"/>
          <w:szCs w:val="21"/>
        </w:rPr>
        <w:t>集成测试、单元测试与系统测试的联系与区别是什么。</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（1）联系：</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单元测试是对软件基本组成单元进行正确性检验的测试工作</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集成测试是在单元测试的基础上，将所有模块按照设计要求组装成为子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系统或系统，验证组装后功能以及模块间接口是否正确的测试工作</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3 \* GB3 \* MERGEFORMAT </w:instrText>
      </w:r>
      <w:r>
        <w:rPr>
          <w:rFonts w:hint="eastAsia" w:ascii="宋体" w:hAnsi="宋体" w:eastAsia="宋体" w:cs="宋体"/>
          <w:color w:val="000000"/>
          <w:kern w:val="0"/>
          <w:sz w:val="15"/>
          <w:szCs w:val="15"/>
          <w:lang w:val="en-US" w:eastAsia="zh-CN"/>
        </w:rPr>
        <w:fldChar w:fldCharType="separate"/>
      </w:r>
      <w:r>
        <w:rPr>
          <w:sz w:val="15"/>
          <w:szCs w:val="15"/>
        </w:rPr>
        <w:t>③</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系统测试是将已经集成好的软件系统，在实际使用环境下，对计算机系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统进行一系列的组装测试和确认测试的工作</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（2）区别：采用的测试方式不同：</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单元测试：白盒测试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集成测试：灰盒测试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3 \* GB3 \* MERGEFORMAT </w:instrText>
      </w:r>
      <w:r>
        <w:rPr>
          <w:rFonts w:hint="eastAsia" w:ascii="宋体" w:hAnsi="宋体" w:eastAsia="宋体" w:cs="宋体"/>
          <w:color w:val="000000"/>
          <w:kern w:val="0"/>
          <w:sz w:val="15"/>
          <w:szCs w:val="15"/>
          <w:lang w:val="en-US" w:eastAsia="zh-CN"/>
        </w:rPr>
        <w:fldChar w:fldCharType="separate"/>
      </w:r>
      <w:r>
        <w:rPr>
          <w:sz w:val="15"/>
          <w:szCs w:val="15"/>
        </w:rPr>
        <w:t>③</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系统测试：黑盒测试</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4、</w:t>
      </w:r>
      <w:r>
        <w:rPr>
          <w:rFonts w:hint="eastAsia" w:ascii="宋体" w:hAnsi="宋体" w:eastAsia="宋体" w:cs="宋体"/>
          <w:b/>
          <w:bCs/>
          <w:color w:val="000000"/>
          <w:kern w:val="0"/>
          <w:szCs w:val="21"/>
        </w:rPr>
        <w:t>简述测试用例的作用。</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（1）是测试人员在测试过程中的重要参考依据</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（2）可以帮助实施有效的测试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（3）使测试过程事半功倍</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（4）是一个知识积累的过程</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5、</w:t>
      </w:r>
      <w:r>
        <w:rPr>
          <w:rFonts w:hint="eastAsia" w:ascii="宋体" w:hAnsi="宋体" w:eastAsia="宋体" w:cs="宋体"/>
          <w:b/>
          <w:bCs/>
          <w:color w:val="000000"/>
          <w:kern w:val="0"/>
          <w:szCs w:val="21"/>
        </w:rPr>
        <w:t>简述测试自动化普遍存在的问题。</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（1）不正确的观念或不现实的期望</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（2）缺乏具有良好素质、经验的测试人才</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（3）测试工具本身的问题影响测试的质量</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（4）没有进行有效的、充分的培训</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（5）没有考虑到公司的实际情况，盲目引入测试工具</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（6）没有形成一个良好的使用测试工具的环境</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（7）其他技术问题和组织问题</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6、</w:t>
      </w:r>
      <w:r>
        <w:rPr>
          <w:rFonts w:hint="eastAsia" w:ascii="宋体" w:hAnsi="宋体" w:eastAsia="宋体" w:cs="宋体"/>
          <w:b/>
          <w:bCs/>
          <w:color w:val="000000"/>
          <w:kern w:val="0"/>
          <w:szCs w:val="21"/>
        </w:rPr>
        <w:t>简述测试总结报告的目的及内容。</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（1）目的：对测试对象有一个清楚的描述，对测试记录、测试结果如实汇总分析</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（2）内容：</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产品标识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用于测试的计算机系统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3 \* GB3 \* MERGEFORMAT </w:instrText>
      </w:r>
      <w:r>
        <w:rPr>
          <w:rFonts w:hint="eastAsia" w:ascii="宋体" w:hAnsi="宋体" w:eastAsia="宋体" w:cs="宋体"/>
          <w:color w:val="000000"/>
          <w:kern w:val="0"/>
          <w:sz w:val="15"/>
          <w:szCs w:val="15"/>
          <w:lang w:val="en-US" w:eastAsia="zh-CN"/>
        </w:rPr>
        <w:fldChar w:fldCharType="separate"/>
      </w:r>
      <w:r>
        <w:rPr>
          <w:sz w:val="15"/>
          <w:szCs w:val="15"/>
        </w:rPr>
        <w:t>③</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使用的文档及其标识</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4 \* GB3 \* MERGEFORMAT </w:instrText>
      </w:r>
      <w:r>
        <w:rPr>
          <w:rFonts w:hint="eastAsia" w:ascii="宋体" w:hAnsi="宋体" w:eastAsia="宋体" w:cs="宋体"/>
          <w:color w:val="000000"/>
          <w:kern w:val="0"/>
          <w:sz w:val="15"/>
          <w:szCs w:val="15"/>
          <w:lang w:val="en-US" w:eastAsia="zh-CN"/>
        </w:rPr>
        <w:fldChar w:fldCharType="separate"/>
      </w:r>
      <w:r>
        <w:rPr>
          <w:sz w:val="15"/>
          <w:szCs w:val="15"/>
        </w:rPr>
        <w:t>④</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产品描述、用户文档、程序和数据的测试结果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5 \* GB3 \* MERGEFORMAT </w:instrText>
      </w:r>
      <w:r>
        <w:rPr>
          <w:rFonts w:hint="eastAsia" w:ascii="宋体" w:hAnsi="宋体" w:eastAsia="宋体" w:cs="宋体"/>
          <w:color w:val="000000"/>
          <w:kern w:val="0"/>
          <w:sz w:val="15"/>
          <w:szCs w:val="15"/>
          <w:lang w:val="en-US" w:eastAsia="zh-CN"/>
        </w:rPr>
        <w:fldChar w:fldCharType="separate"/>
      </w:r>
      <w:r>
        <w:rPr>
          <w:sz w:val="15"/>
          <w:szCs w:val="15"/>
        </w:rPr>
        <w:t>⑤</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与要求不符的清单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6 \* GB3 \* MERGEFORMAT </w:instrText>
      </w:r>
      <w:r>
        <w:rPr>
          <w:rFonts w:hint="eastAsia" w:ascii="宋体" w:hAnsi="宋体" w:eastAsia="宋体" w:cs="宋体"/>
          <w:color w:val="000000"/>
          <w:kern w:val="0"/>
          <w:sz w:val="15"/>
          <w:szCs w:val="15"/>
          <w:lang w:val="en-US" w:eastAsia="zh-CN"/>
        </w:rPr>
        <w:fldChar w:fldCharType="separate"/>
      </w:r>
      <w:r>
        <w:rPr>
          <w:sz w:val="15"/>
          <w:szCs w:val="15"/>
        </w:rPr>
        <w:t>⑥</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针对建议的要求不符的清单，产品未做符合性测试的说明</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7 \* GB3 \* MERGEFORMAT </w:instrText>
      </w:r>
      <w:r>
        <w:rPr>
          <w:rFonts w:hint="eastAsia" w:ascii="宋体" w:hAnsi="宋体" w:eastAsia="宋体" w:cs="宋体"/>
          <w:color w:val="000000"/>
          <w:kern w:val="0"/>
          <w:sz w:val="15"/>
          <w:szCs w:val="15"/>
          <w:lang w:val="en-US" w:eastAsia="zh-CN"/>
        </w:rPr>
        <w:fldChar w:fldCharType="separate"/>
      </w:r>
      <w:r>
        <w:rPr>
          <w:sz w:val="15"/>
          <w:szCs w:val="15"/>
        </w:rPr>
        <w:t>⑦</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测试结束日期</w:t>
      </w:r>
      <w:r>
        <w:rPr>
          <w:rFonts w:hint="eastAsia" w:ascii="宋体" w:hAnsi="宋体" w:eastAsia="宋体" w:cs="宋体"/>
          <w:color w:val="000000"/>
          <w:kern w:val="0"/>
          <w:szCs w:val="21"/>
          <w:lang w:val="en-US" w:eastAsia="zh-CN"/>
        </w:rPr>
        <w:br w:type="textWrapping"/>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7、</w:t>
      </w:r>
      <w:r>
        <w:rPr>
          <w:rFonts w:hint="eastAsia" w:ascii="宋体" w:hAnsi="宋体" w:eastAsia="宋体" w:cs="宋体"/>
          <w:b/>
          <w:bCs/>
          <w:color w:val="000000"/>
          <w:kern w:val="0"/>
          <w:szCs w:val="21"/>
        </w:rPr>
        <w:t>简述单元测试的目标和任务。</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（1）目标：</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确保各单元模块被正确地编码</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确保代码在结构上可靠且健全</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（2）任务：</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单元中所有独立执行路径测试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单元局部数据结构测试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3 \* GB3 \* MERGEFORMAT </w:instrText>
      </w:r>
      <w:r>
        <w:rPr>
          <w:rFonts w:hint="eastAsia" w:ascii="宋体" w:hAnsi="宋体" w:eastAsia="宋体" w:cs="宋体"/>
          <w:color w:val="000000"/>
          <w:kern w:val="0"/>
          <w:sz w:val="15"/>
          <w:szCs w:val="15"/>
          <w:lang w:val="en-US" w:eastAsia="zh-CN"/>
        </w:rPr>
        <w:fldChar w:fldCharType="separate"/>
      </w:r>
      <w:r>
        <w:rPr>
          <w:sz w:val="15"/>
          <w:szCs w:val="15"/>
        </w:rPr>
        <w:t>③</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单元接口测试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4 \* GB3 \* MERGEFORMAT </w:instrText>
      </w:r>
      <w:r>
        <w:rPr>
          <w:rFonts w:hint="eastAsia" w:ascii="宋体" w:hAnsi="宋体" w:eastAsia="宋体" w:cs="宋体"/>
          <w:color w:val="000000"/>
          <w:kern w:val="0"/>
          <w:sz w:val="15"/>
          <w:szCs w:val="15"/>
          <w:lang w:val="en-US" w:eastAsia="zh-CN"/>
        </w:rPr>
        <w:fldChar w:fldCharType="separate"/>
      </w:r>
      <w:r>
        <w:rPr>
          <w:sz w:val="15"/>
          <w:szCs w:val="15"/>
        </w:rPr>
        <w:t>④</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单元边界条件测试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5 \* GB3 \* MERGEFORMAT </w:instrText>
      </w:r>
      <w:r>
        <w:rPr>
          <w:rFonts w:hint="eastAsia" w:ascii="宋体" w:hAnsi="宋体" w:eastAsia="宋体" w:cs="宋体"/>
          <w:color w:val="000000"/>
          <w:kern w:val="0"/>
          <w:sz w:val="15"/>
          <w:szCs w:val="15"/>
          <w:lang w:val="en-US" w:eastAsia="zh-CN"/>
        </w:rPr>
        <w:fldChar w:fldCharType="separate"/>
      </w:r>
      <w:r>
        <w:rPr>
          <w:sz w:val="15"/>
          <w:szCs w:val="15"/>
        </w:rPr>
        <w:t>⑤</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 xml:space="preserve">单元的各条错误处理通路测试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6 \* GB3 \* MERGEFORMAT </w:instrText>
      </w:r>
      <w:r>
        <w:rPr>
          <w:rFonts w:hint="eastAsia" w:ascii="宋体" w:hAnsi="宋体" w:eastAsia="宋体" w:cs="宋体"/>
          <w:color w:val="000000"/>
          <w:kern w:val="0"/>
          <w:sz w:val="15"/>
          <w:szCs w:val="15"/>
          <w:lang w:val="en-US" w:eastAsia="zh-CN"/>
        </w:rPr>
        <w:fldChar w:fldCharType="separate"/>
      </w:r>
      <w:r>
        <w:rPr>
          <w:sz w:val="15"/>
          <w:szCs w:val="15"/>
        </w:rPr>
        <w:t>⑥</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内存分析</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8、</w:t>
      </w:r>
      <w:r>
        <w:rPr>
          <w:rFonts w:hint="eastAsia" w:ascii="宋体" w:hAnsi="宋体" w:eastAsia="宋体" w:cs="宋体"/>
          <w:b/>
          <w:bCs/>
          <w:color w:val="000000"/>
          <w:kern w:val="0"/>
          <w:szCs w:val="21"/>
        </w:rPr>
        <w:t>简述单元测试过程中的文档管理。</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（1）《软件需求规格说明书》、《软件详细设计说明书》、《单元测试计划》</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（2）《单元测试计划》、《软件详细设计说明书》、《单元测试计划》</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（3）《单元测试用例》文档及《软件需求规格说明书》、《软件详细设计说明书》、</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《缺陷跟踪报告》、《缺陷检查表》</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（4）《单元测试用例》、《缺陷跟踪报告》、《缺陷检查表》、《单元测试检查表》</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（5）《单元测试报告》</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9、</w:t>
      </w:r>
      <w:r>
        <w:rPr>
          <w:rFonts w:hint="eastAsia" w:ascii="宋体" w:hAnsi="宋体" w:eastAsia="宋体" w:cs="宋体"/>
          <w:b/>
          <w:bCs/>
          <w:color w:val="000000"/>
          <w:kern w:val="0"/>
          <w:szCs w:val="21"/>
        </w:rPr>
        <w:t>简述单元测试和代码调试的区别</w:t>
      </w:r>
      <w:r>
        <w:rPr>
          <w:rFonts w:hint="eastAsia" w:ascii="宋体" w:hAnsi="宋体" w:eastAsia="宋体" w:cs="宋体"/>
          <w:color w:val="000000"/>
          <w:kern w:val="0"/>
          <w:szCs w:val="21"/>
        </w:rPr>
        <w:t>。</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（1）单元测试：为了发现软件缺陷</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（2）代码调试：为了修复软件缺陷</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10、</w:t>
      </w:r>
      <w:r>
        <w:rPr>
          <w:rFonts w:hint="eastAsia" w:ascii="宋体" w:hAnsi="宋体" w:eastAsia="宋体" w:cs="宋体"/>
          <w:b/>
          <w:bCs/>
          <w:color w:val="000000"/>
          <w:kern w:val="0"/>
          <w:szCs w:val="21"/>
        </w:rPr>
        <w:t>简述好的用户界面所具备的要素。</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（1）符合标准和规范  （2）直观性  （3）一致性  （4）灵活性</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（5）舒适性          （6）正确性  （7）实用性</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11、</w:t>
      </w:r>
      <w:r>
        <w:rPr>
          <w:rFonts w:hint="eastAsia" w:ascii="宋体" w:hAnsi="宋体" w:eastAsia="宋体" w:cs="宋体"/>
          <w:b/>
          <w:bCs/>
          <w:color w:val="000000"/>
          <w:kern w:val="0"/>
          <w:szCs w:val="21"/>
        </w:rPr>
        <w:t>简述黑盒测试方法中常用的具体方法。</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（1）等价类划分法  （2）边界值分析法  （3）错误推测法  （4）因果图法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（5）决策表法      （6）正交试验发    （7）场景法      （8）功能图法</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12、</w:t>
      </w:r>
      <w:r>
        <w:rPr>
          <w:rFonts w:hint="eastAsia" w:ascii="宋体" w:hAnsi="宋体" w:eastAsia="宋体" w:cs="宋体"/>
          <w:b/>
          <w:bCs/>
          <w:color w:val="000000"/>
          <w:kern w:val="0"/>
          <w:szCs w:val="21"/>
        </w:rPr>
        <w:t>简述集成测试的过程。</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（1）构建的确认         （2）补丁的确认    （3）系统集成测试测试组提交</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（4）测试用例设计       （5）测试代码编写  （6）Bug的报告</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（7）每周/每两周的构建  （8）点对点的测试  （9）组内培训</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13、</w:t>
      </w:r>
      <w:r>
        <w:rPr>
          <w:rFonts w:hint="eastAsia" w:ascii="宋体" w:hAnsi="宋体" w:eastAsia="宋体" w:cs="宋体"/>
          <w:b/>
          <w:bCs/>
          <w:color w:val="000000"/>
          <w:kern w:val="0"/>
          <w:szCs w:val="21"/>
        </w:rPr>
        <w:t>简述集成测试中自顶向下和自底向上集成方法各自的优缺点。</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（1）自顶向下：</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优点：不需要驱动程序，早期能发现上层模块的接口错误</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缺点：需要桩程序，早期不能充分展开人力</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（2）自底向上：</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优点：不需要桩程序，早期能充分展开人力</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缺点：需要驱动程序，早期不能发现上层模块的接口错误</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14、</w:t>
      </w:r>
      <w:r>
        <w:rPr>
          <w:rFonts w:hint="eastAsia" w:ascii="宋体" w:hAnsi="宋体" w:eastAsia="宋体" w:cs="宋体"/>
          <w:b/>
          <w:bCs/>
          <w:color w:val="000000"/>
          <w:kern w:val="0"/>
          <w:szCs w:val="21"/>
        </w:rPr>
        <w:t>简述软件评审的目的。</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（1）尽早地发现产品中的缺陷</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（2）更早地发现需求工程、软件设计等各个方面的问题</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（3）将问题记录下来，使其具有可追溯性</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15、</w:t>
      </w:r>
      <w:r>
        <w:rPr>
          <w:rFonts w:hint="eastAsia" w:ascii="宋体" w:hAnsi="宋体" w:eastAsia="宋体" w:cs="宋体"/>
          <w:b/>
          <w:bCs/>
          <w:color w:val="000000"/>
          <w:kern w:val="0"/>
          <w:szCs w:val="21"/>
        </w:rPr>
        <w:t>简述软件缺陷产生的原因。</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（1）软件需求说明书编写的不全面、不完整、不准确，而且经常更改</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（2）软件设计说明书不准确或者有偏差</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（3）软件设计人员的水平有欠缺</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（4）开发人员不能很好的理解需求说明书和沟通不足</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16、</w:t>
      </w:r>
      <w:r>
        <w:rPr>
          <w:rFonts w:hint="eastAsia" w:ascii="宋体" w:hAnsi="宋体" w:eastAsia="宋体" w:cs="宋体"/>
          <w:b/>
          <w:bCs/>
          <w:color w:val="000000"/>
          <w:kern w:val="0"/>
          <w:szCs w:val="21"/>
        </w:rPr>
        <w:t>简述系统的性能指标有哪些。</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（1）延迟时间  （2）上升时间  （3）峰值时间</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（4）调节时间  （5）超调量    （6）振荡次数</w:t>
      </w:r>
      <w:r>
        <w:rPr>
          <w:rFonts w:hint="eastAsia" w:ascii="宋体" w:hAnsi="宋体" w:eastAsia="宋体" w:cs="宋体"/>
          <w:color w:val="000000"/>
          <w:kern w:val="0"/>
          <w:szCs w:val="21"/>
          <w:lang w:val="en-US" w:eastAsia="zh-CN"/>
        </w:rPr>
        <w:br w:type="textWrapping"/>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17、</w:t>
      </w:r>
      <w:r>
        <w:rPr>
          <w:rFonts w:hint="eastAsia" w:ascii="宋体" w:hAnsi="宋体" w:eastAsia="宋体" w:cs="宋体"/>
          <w:b/>
          <w:bCs/>
          <w:color w:val="000000"/>
          <w:kern w:val="0"/>
          <w:szCs w:val="21"/>
        </w:rPr>
        <w:t>简述制定测试计划时要面对的问题。</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（1）系统的测试范围  （2）测试的方法  （3）质量标准</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（4）测试软件的编写  （5）自动化测试工具的选择</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18、</w:t>
      </w:r>
      <w:r>
        <w:rPr>
          <w:rFonts w:hint="eastAsia" w:ascii="宋体" w:hAnsi="宋体" w:eastAsia="宋体" w:cs="宋体"/>
          <w:b/>
          <w:bCs/>
          <w:color w:val="000000"/>
          <w:kern w:val="0"/>
          <w:szCs w:val="21"/>
        </w:rPr>
        <w:t>如何划分等价类？</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（1）输入条件规定取值范围或值的个数，确立一个有效等价类和两个无效等价类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（2）输入条件规定输入值的集合，确立一个有效等价类和一个无效等价类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（3）输入条件是一个布尔量，确立一个有效等价类和一个无效等价类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（4）规定输入数据的一组值，并且程序对每一个值分别处理，确立n个有效等价类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和 一个无效等价类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（5）规定输入数据必须遵守的规则，确立一个有效等价类和若干个无效等价类</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（6）确知已划分的等价类中各元素在程序处理中的方式不同，应在将该类等价类进</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一步的划分为更小的等价类</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19、</w:t>
      </w:r>
      <w:r>
        <w:rPr>
          <w:rFonts w:hint="eastAsia" w:ascii="宋体" w:hAnsi="宋体" w:eastAsia="宋体" w:cs="宋体"/>
          <w:b/>
          <w:bCs/>
          <w:color w:val="000000"/>
          <w:kern w:val="0"/>
          <w:szCs w:val="21"/>
        </w:rPr>
        <w:t>软件测试按照测试层次划分可分为几层，分别是什么？</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（1）底层层次：单元测试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（2）接口层次：集成测试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（3）系统层次：系统测试</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（4）用户层次：验收测试</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20、</w:t>
      </w:r>
      <w:r>
        <w:rPr>
          <w:rFonts w:hint="eastAsia" w:ascii="宋体" w:hAnsi="宋体" w:eastAsia="宋体" w:cs="宋体"/>
          <w:b/>
          <w:bCs/>
          <w:color w:val="000000"/>
          <w:kern w:val="0"/>
          <w:szCs w:val="21"/>
        </w:rPr>
        <w:t>软件验收测试应完成哪些主要测试工作？</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（1）文档资料的审查验收  （2）功能测试  （3）性能测试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（4）强化测试  （5）性能降级执行方式测试  （6）检查系统的余量要求  </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（7）安装测试  （8）用户操作测试</w:t>
      </w:r>
    </w:p>
    <w:p>
      <w:pPr>
        <w:numPr>
          <w:ilvl w:val="0"/>
          <w:numId w:val="0"/>
        </w:numPr>
        <w:ind w:leftChars="0"/>
        <w:rPr>
          <w:rFonts w:hint="eastAsia" w:ascii="宋体" w:hAnsi="宋体" w:eastAsia="宋体" w:cs="宋体"/>
          <w:color w:val="000000"/>
          <w:kern w:val="0"/>
          <w:szCs w:val="21"/>
          <w:lang w:val="en-US" w:eastAsia="zh-CN"/>
        </w:rPr>
      </w:pPr>
      <w:r>
        <w:rPr>
          <w:rFonts w:hint="eastAsia" w:ascii="宋体" w:hAnsi="宋体" w:eastAsia="宋体" w:cs="宋体"/>
          <w:b/>
          <w:bCs/>
          <w:color w:val="000000"/>
          <w:kern w:val="0"/>
          <w:szCs w:val="21"/>
          <w:lang w:val="en-US" w:eastAsia="zh-CN"/>
        </w:rPr>
        <w:t>21、</w:t>
      </w:r>
      <w:r>
        <w:rPr>
          <w:rFonts w:hint="eastAsia" w:ascii="宋体" w:hAnsi="宋体" w:eastAsia="宋体" w:cs="宋体"/>
          <w:b/>
          <w:bCs/>
          <w:color w:val="000000"/>
          <w:kern w:val="0"/>
          <w:szCs w:val="21"/>
        </w:rPr>
        <w:t>什么是测试用例？为什么要设计测试用例？</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lang w:val="en-US" w:eastAsia="zh-CN"/>
        </w:rPr>
        <w:t xml:space="preserve">    （1）测试用例：将软件测试的行为活动，做一个科学化的组织归纳。</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（2）使用测试用例的好处：</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1 \* GB3 \* MERGEFORMAT </w:instrText>
      </w:r>
      <w:r>
        <w:rPr>
          <w:rFonts w:hint="eastAsia" w:ascii="宋体" w:hAnsi="宋体" w:eastAsia="宋体" w:cs="宋体"/>
          <w:color w:val="000000"/>
          <w:kern w:val="0"/>
          <w:sz w:val="15"/>
          <w:szCs w:val="15"/>
          <w:lang w:val="en-US" w:eastAsia="zh-CN"/>
        </w:rPr>
        <w:fldChar w:fldCharType="separate"/>
      </w:r>
      <w:r>
        <w:rPr>
          <w:sz w:val="15"/>
          <w:szCs w:val="15"/>
        </w:rPr>
        <w:t>①</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Cs w:val="21"/>
          <w:lang w:val="en-US" w:eastAsia="zh-CN"/>
        </w:rPr>
        <w:t>避免盲目测试并提高测试效率</w:t>
      </w:r>
      <w:r>
        <w:rPr>
          <w:rFonts w:hint="eastAsia" w:ascii="宋体" w:hAnsi="宋体" w:eastAsia="宋体" w:cs="宋体"/>
          <w:color w:val="000000"/>
          <w:kern w:val="0"/>
          <w:szCs w:val="21"/>
          <w:lang w:val="en-US" w:eastAsia="zh-CN"/>
        </w:rPr>
        <w:br w:type="textWrapping"/>
      </w:r>
      <w:r>
        <w:rPr>
          <w:rFonts w:hint="eastAsia" w:ascii="宋体" w:hAnsi="宋体" w:eastAsia="宋体" w:cs="宋体"/>
          <w:color w:val="000000"/>
          <w:kern w:val="0"/>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2 \* GB3 \* MERGEFORMAT </w:instrText>
      </w:r>
      <w:r>
        <w:rPr>
          <w:rFonts w:hint="eastAsia" w:ascii="宋体" w:hAnsi="宋体" w:eastAsia="宋体" w:cs="宋体"/>
          <w:color w:val="000000"/>
          <w:kern w:val="0"/>
          <w:sz w:val="15"/>
          <w:szCs w:val="15"/>
          <w:lang w:val="en-US" w:eastAsia="zh-CN"/>
        </w:rPr>
        <w:fldChar w:fldCharType="separate"/>
      </w:r>
      <w:r>
        <w:rPr>
          <w:sz w:val="15"/>
          <w:szCs w:val="15"/>
        </w:rPr>
        <w:t>②</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 w:val="21"/>
          <w:szCs w:val="21"/>
          <w:lang w:val="en-US" w:eastAsia="zh-CN"/>
        </w:rPr>
        <w:t>使软件测试的重点突出、目的明确</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3 \* GB3 \* MERGEFORMAT </w:instrText>
      </w:r>
      <w:r>
        <w:rPr>
          <w:rFonts w:hint="eastAsia" w:ascii="宋体" w:hAnsi="宋体" w:eastAsia="宋体" w:cs="宋体"/>
          <w:color w:val="000000"/>
          <w:kern w:val="0"/>
          <w:sz w:val="15"/>
          <w:szCs w:val="15"/>
          <w:lang w:val="en-US" w:eastAsia="zh-CN"/>
        </w:rPr>
        <w:fldChar w:fldCharType="separate"/>
      </w:r>
      <w:r>
        <w:rPr>
          <w:sz w:val="15"/>
          <w:szCs w:val="15"/>
        </w:rPr>
        <w:t>③</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 w:val="21"/>
          <w:szCs w:val="21"/>
          <w:lang w:val="en-US" w:eastAsia="zh-CN"/>
        </w:rPr>
        <w:t>降低工作强度、缩短项目周期</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15"/>
          <w:szCs w:val="15"/>
          <w:lang w:val="en-US" w:eastAsia="zh-CN"/>
        </w:rPr>
        <w:fldChar w:fldCharType="begin"/>
      </w:r>
      <w:r>
        <w:rPr>
          <w:rFonts w:hint="eastAsia" w:ascii="宋体" w:hAnsi="宋体" w:eastAsia="宋体" w:cs="宋体"/>
          <w:color w:val="000000"/>
          <w:kern w:val="0"/>
          <w:sz w:val="15"/>
          <w:szCs w:val="15"/>
          <w:lang w:val="en-US" w:eastAsia="zh-CN"/>
        </w:rPr>
        <w:instrText xml:space="preserve"> = 4 \* GB3 \* MERGEFORMAT </w:instrText>
      </w:r>
      <w:r>
        <w:rPr>
          <w:rFonts w:hint="eastAsia" w:ascii="宋体" w:hAnsi="宋体" w:eastAsia="宋体" w:cs="宋体"/>
          <w:color w:val="000000"/>
          <w:kern w:val="0"/>
          <w:sz w:val="15"/>
          <w:szCs w:val="15"/>
          <w:lang w:val="en-US" w:eastAsia="zh-CN"/>
        </w:rPr>
        <w:fldChar w:fldCharType="separate"/>
      </w:r>
      <w:r>
        <w:rPr>
          <w:sz w:val="15"/>
          <w:szCs w:val="15"/>
        </w:rPr>
        <w:t>④</w:t>
      </w:r>
      <w:r>
        <w:rPr>
          <w:rFonts w:hint="eastAsia" w:ascii="宋体" w:hAnsi="宋体" w:eastAsia="宋体" w:cs="宋体"/>
          <w:color w:val="000000"/>
          <w:kern w:val="0"/>
          <w:sz w:val="15"/>
          <w:szCs w:val="15"/>
          <w:lang w:val="en-US" w:eastAsia="zh-CN"/>
        </w:rPr>
        <w:fldChar w:fldCharType="end"/>
      </w:r>
      <w:r>
        <w:rPr>
          <w:rFonts w:hint="eastAsia" w:ascii="宋体" w:hAnsi="宋体" w:eastAsia="宋体" w:cs="宋体"/>
          <w:color w:val="000000"/>
          <w:kern w:val="0"/>
          <w:sz w:val="21"/>
          <w:szCs w:val="21"/>
          <w:lang w:val="en-US" w:eastAsia="zh-CN"/>
        </w:rPr>
        <w:t>使软件测试易于开展</w:t>
      </w:r>
    </w:p>
    <w:p>
      <w:pPr>
        <w:numPr>
          <w:ilvl w:val="0"/>
          <w:numId w:val="0"/>
        </w:numPr>
        <w:ind w:leftChars="0"/>
        <w:rPr>
          <w:rFonts w:hint="default"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22、软件产品质量可以归纳为哪些属性？</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1 \* GB3 \* MERGEFORMAT </w:instrText>
      </w:r>
      <w:r>
        <w:rPr>
          <w:rFonts w:hint="eastAsia" w:ascii="宋体" w:hAnsi="宋体" w:eastAsia="宋体" w:cs="宋体"/>
          <w:color w:val="000000"/>
          <w:kern w:val="0"/>
          <w:sz w:val="18"/>
          <w:szCs w:val="18"/>
          <w:lang w:val="en-US" w:eastAsia="zh-CN"/>
        </w:rPr>
        <w:fldChar w:fldCharType="separate"/>
      </w:r>
      <w:r>
        <w:rPr>
          <w:sz w:val="18"/>
          <w:szCs w:val="18"/>
        </w:rPr>
        <w:t>①</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功能性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2 \* GB3 \* MERGEFORMAT </w:instrText>
      </w:r>
      <w:r>
        <w:rPr>
          <w:rFonts w:hint="eastAsia" w:ascii="宋体" w:hAnsi="宋体" w:eastAsia="宋体" w:cs="宋体"/>
          <w:color w:val="000000"/>
          <w:kern w:val="0"/>
          <w:sz w:val="18"/>
          <w:szCs w:val="18"/>
          <w:lang w:val="en-US" w:eastAsia="zh-CN"/>
        </w:rPr>
        <w:fldChar w:fldCharType="separate"/>
      </w:r>
      <w:r>
        <w:rPr>
          <w:sz w:val="18"/>
          <w:szCs w:val="18"/>
        </w:rPr>
        <w:t>②</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可用性  </w:t>
      </w:r>
      <w:r>
        <w:rPr>
          <w:rFonts w:hint="eastAsia" w:ascii="宋体" w:hAnsi="宋体" w:eastAsia="宋体" w:cs="宋体"/>
          <w:color w:val="000000"/>
          <w:kern w:val="0"/>
          <w:sz w:val="18"/>
          <w:szCs w:val="18"/>
          <w:lang w:val="en-US" w:eastAsia="zh-CN"/>
        </w:rPr>
        <w:t xml:space="preserve">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3 \* GB3 \* MERGEFORMAT </w:instrText>
      </w:r>
      <w:r>
        <w:rPr>
          <w:rFonts w:hint="eastAsia" w:ascii="宋体" w:hAnsi="宋体" w:eastAsia="宋体" w:cs="宋体"/>
          <w:color w:val="000000"/>
          <w:kern w:val="0"/>
          <w:sz w:val="18"/>
          <w:szCs w:val="18"/>
          <w:lang w:val="en-US" w:eastAsia="zh-CN"/>
        </w:rPr>
        <w:fldChar w:fldCharType="separate"/>
      </w:r>
      <w:r>
        <w:rPr>
          <w:sz w:val="18"/>
          <w:szCs w:val="18"/>
        </w:rPr>
        <w:t>③</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可靠性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4 \* GB3 \* MERGEFORMAT </w:instrText>
      </w:r>
      <w:r>
        <w:rPr>
          <w:rFonts w:hint="eastAsia" w:ascii="宋体" w:hAnsi="宋体" w:eastAsia="宋体" w:cs="宋体"/>
          <w:color w:val="000000"/>
          <w:kern w:val="0"/>
          <w:sz w:val="18"/>
          <w:szCs w:val="18"/>
          <w:lang w:val="en-US" w:eastAsia="zh-CN"/>
        </w:rPr>
        <w:fldChar w:fldCharType="separate"/>
      </w:r>
      <w:r>
        <w:rPr>
          <w:sz w:val="18"/>
          <w:szCs w:val="18"/>
        </w:rPr>
        <w:t>④</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性能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5 \* GB3 \* MERGEFORMAT </w:instrText>
      </w:r>
      <w:r>
        <w:rPr>
          <w:rFonts w:hint="eastAsia" w:ascii="宋体" w:hAnsi="宋体" w:eastAsia="宋体" w:cs="宋体"/>
          <w:color w:val="000000"/>
          <w:kern w:val="0"/>
          <w:sz w:val="18"/>
          <w:szCs w:val="18"/>
          <w:lang w:val="en-US" w:eastAsia="zh-CN"/>
        </w:rPr>
        <w:fldChar w:fldCharType="separate"/>
      </w:r>
      <w:r>
        <w:rPr>
          <w:sz w:val="18"/>
          <w:szCs w:val="18"/>
        </w:rPr>
        <w:t>⑤</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容量     </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6 \* GB3 \* MERGEFORMAT </w:instrText>
      </w:r>
      <w:r>
        <w:rPr>
          <w:rFonts w:hint="eastAsia" w:ascii="宋体" w:hAnsi="宋体" w:eastAsia="宋体" w:cs="宋体"/>
          <w:color w:val="000000"/>
          <w:kern w:val="0"/>
          <w:sz w:val="18"/>
          <w:szCs w:val="18"/>
          <w:lang w:val="en-US" w:eastAsia="zh-CN"/>
        </w:rPr>
        <w:fldChar w:fldCharType="separate"/>
      </w:r>
      <w:r>
        <w:rPr>
          <w:sz w:val="18"/>
          <w:szCs w:val="18"/>
        </w:rPr>
        <w:t>⑥</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可测试性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7 \* GB3 \* MERGEFORMAT </w:instrText>
      </w:r>
      <w:r>
        <w:rPr>
          <w:rFonts w:hint="eastAsia" w:ascii="宋体" w:hAnsi="宋体" w:eastAsia="宋体" w:cs="宋体"/>
          <w:color w:val="000000"/>
          <w:kern w:val="0"/>
          <w:sz w:val="18"/>
          <w:szCs w:val="18"/>
          <w:lang w:val="en-US" w:eastAsia="zh-CN"/>
        </w:rPr>
        <w:fldChar w:fldCharType="separate"/>
      </w:r>
      <w:r>
        <w:rPr>
          <w:sz w:val="18"/>
          <w:szCs w:val="18"/>
        </w:rPr>
        <w:t>⑦</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可维护性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8 \* GB3 \* MERGEFORMAT </w:instrText>
      </w:r>
      <w:r>
        <w:rPr>
          <w:rFonts w:hint="eastAsia" w:ascii="宋体" w:hAnsi="宋体" w:eastAsia="宋体" w:cs="宋体"/>
          <w:color w:val="000000"/>
          <w:kern w:val="0"/>
          <w:sz w:val="18"/>
          <w:szCs w:val="18"/>
          <w:lang w:val="en-US" w:eastAsia="zh-CN"/>
        </w:rPr>
        <w:fldChar w:fldCharType="separate"/>
      </w:r>
      <w:r>
        <w:rPr>
          <w:sz w:val="18"/>
          <w:szCs w:val="18"/>
        </w:rPr>
        <w:t>⑧</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 xml:space="preserve">兼容性   </w:t>
      </w:r>
      <w:r>
        <w:rPr>
          <w:rFonts w:hint="eastAsia" w:ascii="宋体" w:hAnsi="宋体" w:eastAsia="宋体" w:cs="宋体"/>
          <w:color w:val="000000"/>
          <w:kern w:val="0"/>
          <w:sz w:val="18"/>
          <w:szCs w:val="18"/>
          <w:lang w:val="en-US" w:eastAsia="zh-CN"/>
        </w:rPr>
        <w:fldChar w:fldCharType="begin"/>
      </w:r>
      <w:r>
        <w:rPr>
          <w:rFonts w:hint="eastAsia" w:ascii="宋体" w:hAnsi="宋体" w:eastAsia="宋体" w:cs="宋体"/>
          <w:color w:val="000000"/>
          <w:kern w:val="0"/>
          <w:sz w:val="18"/>
          <w:szCs w:val="18"/>
          <w:lang w:val="en-US" w:eastAsia="zh-CN"/>
        </w:rPr>
        <w:instrText xml:space="preserve"> = 9 \* GB3 \* MERGEFORMAT </w:instrText>
      </w:r>
      <w:r>
        <w:rPr>
          <w:rFonts w:hint="eastAsia" w:ascii="宋体" w:hAnsi="宋体" w:eastAsia="宋体" w:cs="宋体"/>
          <w:color w:val="000000"/>
          <w:kern w:val="0"/>
          <w:sz w:val="18"/>
          <w:szCs w:val="18"/>
          <w:lang w:val="en-US" w:eastAsia="zh-CN"/>
        </w:rPr>
        <w:fldChar w:fldCharType="separate"/>
      </w:r>
      <w:r>
        <w:rPr>
          <w:sz w:val="18"/>
          <w:szCs w:val="18"/>
        </w:rPr>
        <w:t>⑨</w:t>
      </w:r>
      <w:r>
        <w:rPr>
          <w:rFonts w:hint="eastAsia" w:ascii="宋体" w:hAnsi="宋体" w:eastAsia="宋体" w:cs="宋体"/>
          <w:color w:val="000000"/>
          <w:kern w:val="0"/>
          <w:sz w:val="18"/>
          <w:szCs w:val="18"/>
          <w:lang w:val="en-US" w:eastAsia="zh-CN"/>
        </w:rPr>
        <w:fldChar w:fldCharType="end"/>
      </w:r>
      <w:r>
        <w:rPr>
          <w:rFonts w:hint="eastAsia" w:ascii="宋体" w:hAnsi="宋体" w:eastAsia="宋体" w:cs="宋体"/>
          <w:color w:val="000000"/>
          <w:kern w:val="0"/>
          <w:sz w:val="21"/>
          <w:szCs w:val="21"/>
          <w:lang w:val="en-US" w:eastAsia="zh-CN"/>
        </w:rPr>
        <w:t>可扩展性</w:t>
      </w:r>
    </w:p>
    <w:p>
      <w:pPr>
        <w:numPr>
          <w:ilvl w:val="0"/>
          <w:numId w:val="0"/>
        </w:numPr>
        <w:ind w:leftChars="0"/>
        <w:rPr>
          <w:rFonts w:hint="default"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23、什么是白盒测试？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白盒测试，也称结构化测试或逻辑驱动测试，也就是已知产品的内部工作过程，清楚最终生成软件产品的计算机程序结构及其语句，按照程序内部的结构测试程序，测试程序内部的变量状态、逻辑结构、运行路径等，检验程序中的每条通路是否都能按预定要求正确工作，检查程序内部动作或运行是否符合设计规格要求，所有内部成分是否按规定正常进行。</w:t>
      </w:r>
    </w:p>
    <w:p>
      <w:pPr>
        <w:numPr>
          <w:ilvl w:val="0"/>
          <w:numId w:val="0"/>
        </w:numPr>
        <w:ind w:leftChars="0"/>
        <w:rPr>
          <w:rFonts w:hint="default"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24、什么是黑盒测试？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黑盒测试，也称数据驱动测试，在测试时，把程序看作一个不能打开的黑盒子，在完全不考虑程序内部结构和内部特性的情况下，测试人员针对软件直接进行测试，检查系统功能是否按照需求规格说明书的规定正常使用、是否能适当地接收输入数据而输出正确的结果等，检查相应的文档是否采用了正确的模板、是否满足规范要求。</w:t>
      </w:r>
    </w:p>
    <w:p>
      <w:pPr>
        <w:numPr>
          <w:ilvl w:val="0"/>
          <w:numId w:val="0"/>
        </w:numPr>
        <w:ind w:leftChars="0"/>
        <w:rPr>
          <w:rFonts w:hint="default"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25、</w:t>
      </w:r>
      <w:r>
        <w:rPr>
          <w:rFonts w:hint="default" w:ascii="宋体" w:hAnsi="宋体" w:eastAsia="宋体" w:cs="宋体"/>
          <w:b/>
          <w:bCs/>
          <w:color w:val="000000"/>
          <w:kern w:val="0"/>
          <w:sz w:val="21"/>
          <w:szCs w:val="21"/>
          <w:lang w:val="en-US" w:eastAsia="zh-CN"/>
        </w:rPr>
        <w:t>从软件测试层次方面划分软件测试的级别。</w:t>
      </w:r>
      <w:r>
        <w:rPr>
          <w:rFonts w:hint="default"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（1）单元测试：单元测试的单元是组成可靠系统的坚实基础，单元测试在质量保证活</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动中举足轻重。</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（2）集成测试：集成测试是在单元测试的基础之上，按照设计要求不断进行集成而进</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行的测试。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（3）系统测试：系统测试是在集成测试完成之后进行，而且是针对应用系统进行测试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（4）验收测试：验收测试的目的是向未来的用户表明系统能够像预定要求那样工作，</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验证软件的功能和性能及其他特性是否与用户的要求一致。</w:t>
      </w:r>
    </w:p>
    <w:p>
      <w:pPr>
        <w:numPr>
          <w:ilvl w:val="0"/>
          <w:numId w:val="0"/>
        </w:numPr>
        <w:ind w:leftChars="0"/>
        <w:rPr>
          <w:rFonts w:hint="default"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26、测试计划书的主要内容集中在哪几个方面？</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（1）目标和范围   （2）项目估算    （3）风险计划</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（4）进度安排     （5）资源配置    （6）跟踪和控制机制</w:t>
      </w:r>
    </w:p>
    <w:p>
      <w:pPr>
        <w:numPr>
          <w:ilvl w:val="0"/>
          <w:numId w:val="0"/>
        </w:numPr>
        <w:ind w:leftChars="0"/>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27、测试用例的设计需要遵守哪些流程？</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（1）制定测试用例设计的策略和思想，在测试计划中描述出来</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（2）设计测试用例的框架，也就是测试用例的结构。</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（3）细化结构，逐步设计出具体的测试用例。</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（4）通过测试用例的评审，不断优化测试用例。</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28、优秀测试工程师应具备哪些素质？</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（1）责任感    （2）沟通能力    （3）技术能力      （4）自信心</w:t>
      </w:r>
    </w:p>
    <w:p>
      <w:pPr>
        <w:numPr>
          <w:ilvl w:val="0"/>
          <w:numId w:val="0"/>
        </w:num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（5）耐心      （6）怀疑精神    （7）适度的好奇心  （8）洞察力</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（9）反向思维和发散思维能力     （10）记忆力</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29、什么是有效等价类和无效等价类？</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（1）有效等价类是指输入完全满足程序输入的规格说明、有意义的输入数据所构成的集合。利用有效等价类可以检验程序是否满足规格说明所规定的的功能和性能。</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（2）无效等价类和有效等价类相反，即不满足程序输入要求或者无效的输入数据构成的集合。使用无效等价类，可以测试程序的容错性。</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30、什么是测试管理方法（TMap）？</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TMap是一种业务驱动的、基于风险策略的、结构化的测试方法体系，目的是更早地发现缺陷，以最小的成本，有效地，彻底地完成测试任务，以减少软件发布后的支持成本。由计划和控制、基础设施、准备、说明、执行和完成等阶段组成。</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31、什么是敏捷测试？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敏捷测试是符合敏捷测试宣言的思想，遵守敏捷开发原则，在敏捷开发环境下能够很好地和其整体开发流程融合的一系列测试时间。敏捷测试作为敏捷开发的组成部分，能够适应敏捷开发的流程，有效地帮助敏捷开发实现对质量的控制或促进软件产品的质量提升。</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32、基于风险的测试过程分为哪些步骤？</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（1）列出软件的所有功能和特性</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（2）确定每个功能出错的可能性</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（3）如果某个功能出错或欠缺某个特征，需要评估对用户使用软件产品的影响程度</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（4）根据上面连个步骤，计算风险度</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（5）根据可能出错的迹象，来修改风险度</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（6）决定测试的范围，编写测试方案</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33、正式会议审查有哪些主要工作？</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（1）由程序编写小组成员逐句阐述程序的逻辑，在此过程中可由程序员或测试小组成 </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员提出问题，追踪缺陷是否存在。</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（2）利用通用缺陷检查表来分析讨论。主持人负责讨论沿着建设性方向进行，而其他</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人则集中注意力发现缺陷。</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（3）记录所有已确定的缺陷，在会议之后形成《评审报告》。</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（4）审查小组根据代码审查的错误记录来评估程序，决定是否需要重新进行审议。</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34、什么是驱动模块？</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驱动模块是用以模拟被测模块的上级模块，能够调用被测模块。在测试过程中，驱动模块接收测试数据，调用被测模块并把相关的数据传送给被测模块。</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35、什么是桩模块？</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桩模块是用以模拟被测模块工作过程中所调用的下层模块。桩模块由被测模块调用，它们一般只进行很少的数据处理，以便于检验被测模块与其下级模块的接口。</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36、集成测试的分类？</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（1）非渐增式测试模式：先分别测试每个模块，再把所有模块按设计要求放在一起结 </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合成所要的程序。</w:t>
      </w:r>
    </w:p>
    <w:p>
      <w:pPr>
        <w:numPr>
          <w:ilvl w:val="0"/>
          <w:numId w:val="0"/>
        </w:numPr>
        <w:ind w:left="840" w:hanging="840" w:hangingChars="400"/>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 xml:space="preserve">    （2）渐增式测试模式：把下一个要测试的模块同已经测试好的模块结合起来进行测试，测试是在模块一个一个的扩展下进行，其测试的范围逐步增大。</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37、非渐增式测试模式和渐增式测试模式各自的优缺点？</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（1）渐增式测试模式需要编写的软件较多，工作量较大，而非渐增式测试开销小。</w:t>
      </w:r>
    </w:p>
    <w:p>
      <w:pPr>
        <w:numPr>
          <w:ilvl w:val="0"/>
          <w:numId w:val="0"/>
        </w:num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（2）渐增式测试模式发现模块间接口错误早；而非渐增式测试模式晚。</w:t>
      </w:r>
    </w:p>
    <w:p>
      <w:pPr>
        <w:numPr>
          <w:ilvl w:val="0"/>
          <w:numId w:val="0"/>
        </w:numPr>
        <w:ind w:left="1050" w:leftChars="200" w:hanging="630" w:hangingChars="3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（3）非渐增式测试模式发现错误，较难诊断；而使用渐增式测试模式，如果发生错误</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则往往和最近加进来的那个模块有关。</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（4）渐增式测试模式测试更彻底。</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（5）渐增式测试模式需要较多的机器时间。</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（6）使用非渐增式测试模式，可以并行测试。</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38、自顶向下测试方法有哪些步骤？</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（1）对主控模块进行测试，测试时用桩程序代替所有直接附属于主控模块的模块。</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（2）根据选定的结合策略，每次用一个实际模块代替一个桩程序。</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（3）在结合下一个模块的同时进行测试。</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（4）为了保证加入模块没有引进新的错误，可能需要进行回归测试。</w:t>
      </w:r>
    </w:p>
    <w:p>
      <w:pPr>
        <w:numPr>
          <w:ilvl w:val="0"/>
          <w:numId w:val="0"/>
        </w:num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从第2步开始不断地重复进行上述过程，直至完成。</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39、自底向上测试方法有哪些策略？</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（1）把底层模块组合成实现某个特定的软件子功能的族。</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（2）写一个驱动程序，协调测试数据的输入和输出。</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（3）对由模块组成的子功能族进行测试。</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（4）去掉驱动程序，沿软件结构自下向上移动，把子功能族组合起来形成更大的子功能族。</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从第2步开始不断地重复进行上述过程，直至完成。</w:t>
      </w:r>
    </w:p>
    <w:p>
      <w:pPr>
        <w:numPr>
          <w:ilvl w:val="0"/>
          <w:numId w:val="1"/>
        </w:numPr>
        <w:ind w:left="0" w:leftChars="0" w:firstLineChars="0"/>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什么是性能测试？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性能测试就是为了发现系统性能问题或获取系统性能相关指标(运行速度、响应时间、资源使用率等)而进行的测试。一般在真实环境、特定负载条件下，通工具模拟实际软件系统的运行及其操作，同时监控性能各项指标，最后对测试结果进行分析，确定系统的性能状况。</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41、系统行为的性能指标主要有哪些？</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（1）请求响应时间：客户端浏览器向Wb服务器提交一个请求到收到响应之同的同隔时间。</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（2）事务响应时间：事务可能由一系列请求组成，事务的响应时间就是这些请求完成处</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理所花费的时间。</w:t>
      </w:r>
    </w:p>
    <w:p>
      <w:pPr>
        <w:numPr>
          <w:ilvl w:val="0"/>
          <w:numId w:val="0"/>
        </w:numPr>
        <w:ind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（3）数据吞吐量：单位时间内客户端和服务器之间网络上传输的数据量。</w:t>
      </w:r>
    </w:p>
    <w:p>
      <w:pPr>
        <w:numPr>
          <w:ilvl w:val="0"/>
          <w:numId w:val="0"/>
        </w:numPr>
        <w:rPr>
          <w:rFonts w:hint="eastAsia" w:ascii="宋体" w:hAnsi="宋体" w:eastAsia="宋体" w:cs="宋体"/>
          <w:color w:val="000000"/>
          <w:kern w:val="0"/>
          <w:sz w:val="21"/>
          <w:szCs w:val="21"/>
          <w:lang w:val="en-US" w:eastAsia="zh-CN"/>
        </w:rPr>
      </w:pPr>
      <w:r>
        <w:rPr>
          <w:rFonts w:hint="eastAsia" w:ascii="宋体" w:hAnsi="宋体" w:eastAsia="宋体" w:cs="宋体"/>
          <w:b/>
          <w:bCs/>
          <w:color w:val="000000"/>
          <w:kern w:val="0"/>
          <w:sz w:val="21"/>
          <w:szCs w:val="21"/>
          <w:lang w:val="en-US" w:eastAsia="zh-CN"/>
        </w:rPr>
        <w:t>42、什么是压力测试?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压力测试也称为强度测试、负载测试。压力测试是模拟实际应用的软硬件环境及用户使用过程的系统负荷，长时间或超大负荷地运行测试软件，来测试被测系统的性能、可靠性，稳定性等。压力测试的目的就是在软件投入使用以前或软件负载达到极限以前，通过执行可重复的负载测试，了解系统可靠性、性能瓶颈等，以提高软件系统的可靠性、稳定性，减少系统的宕机时间和因此带来的损失。</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43、什么是安全性测试？</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安全性是一个复杂的主题，涉及部署系统的各个级别。安全性要求分析，包括确定可能的或潜在的各类安全威胁和找到处理这些威胁的策略，即：</w:t>
      </w:r>
    </w:p>
    <w:p>
      <w:pPr>
        <w:numPr>
          <w:ilvl w:val="0"/>
          <w:numId w:val="0"/>
        </w:num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（1）确定关键（有形的和无形的）资产，并找到对这些资产的威胁。</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（2）确定使组织暴露于可能带来风险威胁的薄弱环节。</w:t>
      </w:r>
    </w:p>
    <w:p>
      <w:pPr>
        <w:numPr>
          <w:ilvl w:val="0"/>
          <w:numId w:val="0"/>
        </w:numPr>
        <w:ind w:left="210" w:leftChars="0" w:firstLine="210" w:firstLineChars="1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（3）开发减轻组织风险的安全策略。</w:t>
      </w:r>
    </w:p>
    <w:p>
      <w:pPr>
        <w:numPr>
          <w:ilvl w:val="0"/>
          <w:numId w:val="0"/>
        </w:numPr>
        <w:rPr>
          <w:rFonts w:hint="default" w:ascii="宋体" w:hAnsi="宋体" w:eastAsia="宋体" w:cs="宋体"/>
          <w:color w:val="000000"/>
          <w:kern w:val="0"/>
          <w:sz w:val="15"/>
          <w:szCs w:val="15"/>
          <w:lang w:val="en-US" w:eastAsia="zh-CN"/>
        </w:rPr>
      </w:pPr>
      <w:r>
        <w:rPr>
          <w:rFonts w:hint="eastAsia" w:ascii="宋体" w:hAnsi="宋体" w:eastAsia="宋体" w:cs="宋体"/>
          <w:b/>
          <w:bCs/>
          <w:color w:val="000000"/>
          <w:kern w:val="0"/>
          <w:sz w:val="21"/>
          <w:szCs w:val="21"/>
          <w:lang w:val="en-US" w:eastAsia="zh-CN"/>
        </w:rPr>
        <w:t>44、</w:t>
      </w:r>
      <w:r>
        <w:rPr>
          <w:rFonts w:hint="default" w:ascii="宋体" w:hAnsi="宋体" w:eastAsia="宋体" w:cs="宋体"/>
          <w:b/>
          <w:bCs/>
          <w:color w:val="000000"/>
          <w:kern w:val="0"/>
          <w:sz w:val="21"/>
          <w:szCs w:val="21"/>
          <w:lang w:val="en-US" w:eastAsia="zh-CN"/>
        </w:rPr>
        <w:t>什么是容错性测试？</w:t>
      </w:r>
      <w:r>
        <w:rPr>
          <w:rFonts w:hint="default"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容错性测试主要检查系统的容错能力，检查软件在异常条件下自身是否具有防护性的措施或者某种灾难性恢复的手段。容错性测试可以看作可靠性测试和健壮性测试的组成部分，容错测试首先要通过各种手段，让软件强制性地发生故障，然后验证系统是否能尽快恢复。</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b/>
          <w:bCs/>
          <w:color w:val="000000"/>
          <w:kern w:val="0"/>
          <w:sz w:val="21"/>
          <w:szCs w:val="21"/>
          <w:lang w:val="en-US" w:eastAsia="zh-CN"/>
        </w:rPr>
        <w:t>45、软件可靠性包含哪些要素？</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（1）规定的时间</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（2）规定的环境条件</w:t>
      </w:r>
      <w:r>
        <w:rPr>
          <w:rFonts w:hint="eastAsia" w:ascii="宋体" w:hAnsi="宋体" w:eastAsia="宋体" w:cs="宋体"/>
          <w:color w:val="000000"/>
          <w:kern w:val="0"/>
          <w:sz w:val="21"/>
          <w:szCs w:val="21"/>
          <w:lang w:val="en-US" w:eastAsia="zh-CN"/>
        </w:rPr>
        <w:br w:type="textWrapping"/>
      </w:r>
      <w:r>
        <w:rPr>
          <w:rFonts w:hint="eastAsia" w:ascii="宋体" w:hAnsi="宋体" w:eastAsia="宋体" w:cs="宋体"/>
          <w:color w:val="000000"/>
          <w:kern w:val="0"/>
          <w:sz w:val="21"/>
          <w:szCs w:val="21"/>
          <w:lang w:val="en-US" w:eastAsia="zh-CN"/>
        </w:rPr>
        <w:t xml:space="preserve">  （3）规定的功能</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08C875"/>
    <w:multiLevelType w:val="singleLevel"/>
    <w:tmpl w:val="F908C875"/>
    <w:lvl w:ilvl="0" w:tentative="0">
      <w:start w:val="40"/>
      <w:numFmt w:val="decimal"/>
      <w:suff w:val="nothing"/>
      <w:lvlText w:val="%1、"/>
      <w:lvlJc w:val="left"/>
      <w:pPr>
        <w:ind w:left="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ODRlNzQ3ZTliMzAwOTBjMzkzZDEyOTE2ZjE5MWYifQ=="/>
  </w:docVars>
  <w:rsids>
    <w:rsidRoot w:val="282D559A"/>
    <w:rsid w:val="05FC3E11"/>
    <w:rsid w:val="0EF72B4D"/>
    <w:rsid w:val="134565ED"/>
    <w:rsid w:val="22010E3A"/>
    <w:rsid w:val="282D559A"/>
    <w:rsid w:val="2B3E2B19"/>
    <w:rsid w:val="2B6332BF"/>
    <w:rsid w:val="32A111B2"/>
    <w:rsid w:val="3C0220AE"/>
    <w:rsid w:val="45120111"/>
    <w:rsid w:val="4B217CD3"/>
    <w:rsid w:val="52CF030B"/>
    <w:rsid w:val="52E15F9A"/>
    <w:rsid w:val="690A7BA1"/>
    <w:rsid w:val="6C07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5388</Words>
  <Characters>5433</Characters>
  <Lines>0</Lines>
  <Paragraphs>0</Paragraphs>
  <TotalTime>25</TotalTime>
  <ScaleCrop>false</ScaleCrop>
  <LinksUpToDate>false</LinksUpToDate>
  <CharactersWithSpaces>6424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2022-11-14T10:03:00Z</dcterms:created>
  <dc:creator></dc:creator>
  <cp:lastModifiedBy></cp:lastModifiedBy>
  <dcterms:modified xsi:type="dcterms:W3CDTF">2022-11-25T14:53:37Z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EEBE122267C14E8492C5CDE6482F1FD1</vt:lpwstr>
  </property>
</Properties>
</file>