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156" w:beforeLines="50" w:line="300" w:lineRule="exact"/>
        <w:rPr>
          <w:rFonts w:hint="eastAsia" w:ascii="宋体" w:hAnsi="宋体"/>
          <w:b/>
          <w:sz w:val="24"/>
        </w:rPr>
      </w:pPr>
      <w:r>
        <w:rPr>
          <w:rFonts w:hint="eastAsia" w:ascii="宋体" w:hAnsi="宋体"/>
          <w:b/>
          <w:sz w:val="24"/>
        </w:rPr>
        <w:t>名词解释(</w:t>
      </w:r>
      <w:r>
        <w:rPr>
          <w:rFonts w:hint="eastAsia" w:ascii="宋体" w:hAnsi="宋体"/>
          <w:b/>
          <w:sz w:val="24"/>
          <w:szCs w:val="30"/>
        </w:rPr>
        <w:t>本题有5小题，每小题3分，共15分</w:t>
      </w:r>
      <w:r>
        <w:rPr>
          <w:rFonts w:hint="eastAsia" w:ascii="宋体" w:hAnsi="宋体"/>
          <w:b/>
          <w:sz w:val="24"/>
        </w:rPr>
        <w:t>)</w:t>
      </w:r>
    </w:p>
    <w:p>
      <w:pPr>
        <w:numPr>
          <w:numId w:val="0"/>
        </w:numPr>
        <w:spacing w:before="156" w:beforeLines="50" w:line="300" w:lineRule="exact"/>
        <w:rPr>
          <w:rFonts w:hint="eastAsia" w:ascii="宋体" w:hAnsi="宋体" w:eastAsia="宋体"/>
          <w:b/>
          <w:sz w:val="24"/>
          <w:lang w:eastAsia="zh-CN"/>
        </w:rPr>
      </w:pPr>
      <w:r>
        <w:rPr>
          <w:rFonts w:hint="eastAsia" w:ascii="宋体" w:hAnsi="宋体"/>
          <w:b/>
          <w:sz w:val="24"/>
          <w:lang w:eastAsia="zh-CN"/>
        </w:rPr>
        <w:t>（</w:t>
      </w:r>
      <w:r>
        <w:rPr>
          <w:rFonts w:hint="eastAsia" w:ascii="宋体" w:hAnsi="宋体"/>
          <w:b/>
          <w:sz w:val="24"/>
          <w:lang w:val="en-US" w:eastAsia="zh-CN"/>
        </w:rPr>
        <w:t>一</w:t>
      </w:r>
      <w:r>
        <w:rPr>
          <w:rFonts w:hint="eastAsia" w:ascii="宋体" w:hAnsi="宋体"/>
          <w:b/>
          <w:sz w:val="24"/>
          <w:lang w:eastAsia="zh-CN"/>
        </w:rPr>
        <w:t>）、</w:t>
      </w:r>
    </w:p>
    <w:p>
      <w:pPr>
        <w:spacing w:line="360" w:lineRule="auto"/>
        <w:rPr>
          <w:rFonts w:hint="eastAsia" w:ascii="宋体" w:hAnsi="宋体"/>
          <w:sz w:val="24"/>
        </w:rPr>
      </w:pPr>
      <w:r>
        <w:rPr>
          <w:rFonts w:hint="eastAsia" w:ascii="宋体" w:hAnsi="宋体"/>
          <w:sz w:val="24"/>
          <w:lang w:val="en-US" w:eastAsia="zh-CN"/>
        </w:rPr>
        <w:t>1、</w:t>
      </w:r>
      <w:r>
        <w:rPr>
          <w:rFonts w:hint="eastAsia" w:ascii="宋体" w:hAnsi="宋体"/>
          <w:sz w:val="24"/>
        </w:rPr>
        <w:t>黑盒测试:</w:t>
      </w:r>
    </w:p>
    <w:p>
      <w:pPr>
        <w:spacing w:line="360" w:lineRule="auto"/>
        <w:ind w:firstLine="480" w:firstLineChars="200"/>
        <w:rPr>
          <w:rFonts w:hint="eastAsia" w:ascii="宋体" w:hAnsi="宋体"/>
          <w:sz w:val="24"/>
        </w:rPr>
      </w:pPr>
      <w:r>
        <w:rPr>
          <w:rFonts w:hint="eastAsia" w:ascii="宋体" w:hAnsi="宋体"/>
          <w:sz w:val="24"/>
        </w:rPr>
        <w:t>也称为功能测试。在测试中，把程序看做一个不能打开的黑盒，在完全不考虑内部结构和内部特性的情况下，检查程序功能是否按照需求规格说明的正常使用而进行的测试</w:t>
      </w:r>
    </w:p>
    <w:p>
      <w:pPr>
        <w:spacing w:line="360" w:lineRule="auto"/>
        <w:rPr>
          <w:rFonts w:hint="eastAsia"/>
          <w:sz w:val="24"/>
        </w:rPr>
      </w:pPr>
    </w:p>
    <w:p>
      <w:pPr>
        <w:spacing w:line="360" w:lineRule="auto"/>
        <w:rPr>
          <w:rFonts w:hint="eastAsia"/>
          <w:sz w:val="24"/>
        </w:rPr>
      </w:pPr>
      <w:r>
        <w:rPr>
          <w:rFonts w:hint="eastAsia"/>
          <w:sz w:val="24"/>
          <w:lang w:val="en-US" w:eastAsia="zh-CN"/>
        </w:rPr>
        <w:t>2、</w:t>
      </w:r>
      <w:r>
        <w:rPr>
          <w:rFonts w:hint="eastAsia"/>
          <w:sz w:val="24"/>
        </w:rPr>
        <w:t>测试用例：</w:t>
      </w:r>
    </w:p>
    <w:p>
      <w:pPr>
        <w:spacing w:line="360" w:lineRule="auto"/>
        <w:rPr>
          <w:rFonts w:hint="eastAsia"/>
          <w:sz w:val="24"/>
        </w:rPr>
      </w:pPr>
      <w:r>
        <w:rPr>
          <w:rFonts w:hint="eastAsia"/>
          <w:sz w:val="24"/>
        </w:rPr>
        <w:t>为某个特殊目标而编制的一组测试输入，执行条件以及预期结果，以便测试某个程序路径或核实是否满足某个特定需求</w:t>
      </w:r>
    </w:p>
    <w:p>
      <w:pPr>
        <w:spacing w:line="360" w:lineRule="auto"/>
        <w:rPr>
          <w:rFonts w:hint="eastAsia"/>
          <w:sz w:val="24"/>
        </w:rPr>
      </w:pPr>
    </w:p>
    <w:p>
      <w:pPr>
        <w:spacing w:line="360" w:lineRule="auto"/>
        <w:rPr>
          <w:rFonts w:hint="eastAsia"/>
          <w:sz w:val="24"/>
        </w:rPr>
      </w:pPr>
      <w:r>
        <w:rPr>
          <w:rFonts w:hint="eastAsia"/>
          <w:sz w:val="24"/>
          <w:lang w:val="en-US" w:eastAsia="zh-CN"/>
        </w:rPr>
        <w:t>3、</w:t>
      </w:r>
      <w:r>
        <w:rPr>
          <w:rFonts w:hint="eastAsia"/>
          <w:sz w:val="24"/>
        </w:rPr>
        <w:t>验收测试：</w:t>
      </w:r>
    </w:p>
    <w:p>
      <w:pPr>
        <w:spacing w:line="360" w:lineRule="auto"/>
        <w:ind w:firstLine="480" w:firstLineChars="200"/>
        <w:rPr>
          <w:rFonts w:hint="eastAsia"/>
          <w:sz w:val="24"/>
        </w:rPr>
      </w:pPr>
      <w:r>
        <w:rPr>
          <w:rFonts w:hint="eastAsia"/>
          <w:sz w:val="24"/>
        </w:rPr>
        <w:t>指的是确认一系统是否符合设计规格或需求内容的测试，是技术测试的最后一个阶段。</w:t>
      </w:r>
    </w:p>
    <w:p>
      <w:pPr>
        <w:numPr>
          <w:numId w:val="0"/>
        </w:numPr>
        <w:spacing w:line="360" w:lineRule="auto"/>
        <w:rPr>
          <w:rFonts w:hint="eastAsia"/>
          <w:sz w:val="24"/>
        </w:rPr>
      </w:pPr>
    </w:p>
    <w:p>
      <w:pPr>
        <w:numPr>
          <w:numId w:val="0"/>
        </w:numPr>
        <w:spacing w:line="360" w:lineRule="auto"/>
        <w:rPr>
          <w:rFonts w:hint="eastAsia"/>
          <w:sz w:val="24"/>
        </w:rPr>
      </w:pPr>
      <w:r>
        <w:rPr>
          <w:rFonts w:hint="eastAsia"/>
          <w:sz w:val="24"/>
          <w:lang w:val="en-US" w:eastAsia="zh-CN"/>
        </w:rPr>
        <w:t>4、</w:t>
      </w:r>
      <w:r>
        <w:rPr>
          <w:rFonts w:hint="eastAsia"/>
          <w:sz w:val="24"/>
        </w:rPr>
        <w:t>软件质量：</w:t>
      </w:r>
    </w:p>
    <w:p>
      <w:pPr>
        <w:numPr>
          <w:numId w:val="0"/>
        </w:numPr>
        <w:spacing w:line="360" w:lineRule="auto"/>
        <w:ind w:firstLine="480" w:firstLineChars="200"/>
        <w:rPr>
          <w:rFonts w:hint="eastAsia"/>
          <w:sz w:val="24"/>
        </w:rPr>
      </w:pPr>
      <w:r>
        <w:rPr>
          <w:rFonts w:hint="eastAsia"/>
          <w:sz w:val="24"/>
        </w:rPr>
        <w:t>反应实体满足明确的和隐含的需求的能力的特性的总和，是产品组织和体系或过程的一组固有属性。</w:t>
      </w:r>
    </w:p>
    <w:p>
      <w:pPr>
        <w:spacing w:line="360" w:lineRule="auto"/>
        <w:rPr>
          <w:rFonts w:hint="eastAsia"/>
          <w:sz w:val="24"/>
        </w:rPr>
      </w:pPr>
    </w:p>
    <w:p>
      <w:pPr>
        <w:numPr>
          <w:numId w:val="0"/>
        </w:numPr>
        <w:spacing w:line="360" w:lineRule="auto"/>
        <w:rPr>
          <w:rFonts w:hint="eastAsia"/>
          <w:sz w:val="24"/>
        </w:rPr>
      </w:pPr>
      <w:r>
        <w:rPr>
          <w:rFonts w:hint="eastAsia"/>
          <w:sz w:val="24"/>
          <w:lang w:val="en-US" w:eastAsia="zh-CN"/>
        </w:rPr>
        <w:t>5、</w:t>
      </w:r>
      <w:r>
        <w:rPr>
          <w:rFonts w:hint="eastAsia"/>
          <w:sz w:val="24"/>
        </w:rPr>
        <w:t>等价类：</w:t>
      </w:r>
    </w:p>
    <w:p>
      <w:pPr>
        <w:numPr>
          <w:numId w:val="0"/>
        </w:numPr>
        <w:spacing w:line="360" w:lineRule="auto"/>
        <w:ind w:firstLine="480" w:firstLineChars="200"/>
        <w:rPr>
          <w:rFonts w:hint="eastAsia"/>
          <w:sz w:val="24"/>
        </w:rPr>
      </w:pPr>
      <w:r>
        <w:rPr>
          <w:rFonts w:hint="eastAsia"/>
          <w:sz w:val="24"/>
        </w:rPr>
        <w:t>是一种典型的重要的黑盒测试方法，在需求分析规格说明书的基础上进行划分的，将从程序所有可能输入的数据划分若干等价类的分类。</w:t>
      </w:r>
    </w:p>
    <w:p>
      <w:pPr>
        <w:numPr>
          <w:numId w:val="0"/>
        </w:numPr>
        <w:spacing w:line="360" w:lineRule="auto"/>
        <w:ind w:firstLine="480" w:firstLineChars="200"/>
        <w:rPr>
          <w:rFonts w:hint="eastAsia"/>
          <w:sz w:val="24"/>
        </w:rPr>
      </w:pPr>
    </w:p>
    <w:p>
      <w:pPr>
        <w:numPr>
          <w:ilvl w:val="0"/>
          <w:numId w:val="2"/>
        </w:numPr>
        <w:spacing w:before="156" w:beforeLines="50" w:line="300" w:lineRule="exact"/>
        <w:rPr>
          <w:rFonts w:hint="eastAsia" w:ascii="宋体" w:hAnsi="宋体"/>
          <w:b/>
          <w:sz w:val="24"/>
          <w:lang w:eastAsia="zh-CN"/>
        </w:rPr>
      </w:pPr>
      <w:r>
        <w:rPr>
          <w:rFonts w:hint="eastAsia" w:ascii="宋体" w:hAnsi="宋体"/>
          <w:b/>
          <w:sz w:val="24"/>
          <w:lang w:eastAsia="zh-CN"/>
        </w:rPr>
        <w:t>、</w:t>
      </w:r>
    </w:p>
    <w:p>
      <w:pPr>
        <w:spacing w:before="156" w:beforeLines="50" w:line="300" w:lineRule="exact"/>
        <w:rPr>
          <w:rFonts w:hint="eastAsia" w:ascii="宋体" w:hAnsi="宋体"/>
          <w:sz w:val="24"/>
        </w:rPr>
      </w:pPr>
      <w:r>
        <w:rPr>
          <w:sz w:val="24"/>
        </w:rPr>
        <w:t>1</w:t>
      </w:r>
      <w:r>
        <w:rPr>
          <w:rFonts w:hAnsi="宋体"/>
          <w:sz w:val="24"/>
        </w:rPr>
        <w:t>．</w:t>
      </w:r>
      <w:r>
        <w:rPr>
          <w:rFonts w:hint="eastAsia" w:ascii="宋体" w:hAnsi="宋体"/>
          <w:sz w:val="24"/>
        </w:rPr>
        <w:t>验证</w:t>
      </w:r>
    </w:p>
    <w:p>
      <w:pPr>
        <w:spacing w:before="156" w:beforeLines="50" w:line="300" w:lineRule="exact"/>
        <w:ind w:firstLine="480" w:firstLineChars="200"/>
        <w:rPr>
          <w:rFonts w:hint="eastAsia" w:ascii="宋体" w:hAnsi="宋体"/>
          <w:sz w:val="24"/>
        </w:rPr>
      </w:pPr>
      <w:r>
        <w:rPr>
          <w:rFonts w:hint="eastAsia" w:ascii="宋体" w:hAnsi="宋体"/>
          <w:sz w:val="24"/>
        </w:rPr>
        <w:t>验证时指已经实现的软件产品是按照他的需求做的，是符合需求说明书的。</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sz w:val="24"/>
        </w:rPr>
        <w:t>2.</w:t>
      </w:r>
      <w:r>
        <w:rPr>
          <w:rFonts w:hint="eastAsia" w:ascii="宋体" w:hAnsi="宋体"/>
          <w:sz w:val="24"/>
        </w:rPr>
        <w:t>有效等价类</w:t>
      </w:r>
    </w:p>
    <w:p>
      <w:pPr>
        <w:spacing w:before="156" w:beforeLines="50" w:line="300" w:lineRule="exact"/>
        <w:ind w:firstLine="480" w:firstLineChars="200"/>
        <w:rPr>
          <w:rFonts w:ascii="宋体" w:hAnsi="宋体"/>
          <w:sz w:val="24"/>
        </w:rPr>
      </w:pPr>
      <w:r>
        <w:rPr>
          <w:rFonts w:hint="eastAsia" w:ascii="宋体" w:hAnsi="宋体"/>
          <w:sz w:val="24"/>
        </w:rPr>
        <w:t>有效等价类是指对于程序的规格说明来说是合理的，有意义的输入数据结构成的集合，利用有效等价类可检验程序是否实现了规格说明中所规定的功能和性能。</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rFonts w:hint="eastAsia"/>
          <w:sz w:val="24"/>
        </w:rPr>
        <w:t>3.</w:t>
      </w:r>
      <w:r>
        <w:rPr>
          <w:rFonts w:hint="eastAsia" w:ascii="宋体" w:hAnsi="宋体"/>
          <w:sz w:val="24"/>
        </w:rPr>
        <w:t>检查点</w:t>
      </w:r>
    </w:p>
    <w:p>
      <w:pPr>
        <w:spacing w:before="156" w:beforeLines="50" w:line="300" w:lineRule="exact"/>
        <w:ind w:firstLine="480" w:firstLineChars="200"/>
        <w:rPr>
          <w:rFonts w:ascii="宋体" w:hAnsi="宋体"/>
          <w:sz w:val="24"/>
        </w:rPr>
      </w:pPr>
      <w:r>
        <w:rPr>
          <w:rFonts w:hint="eastAsia" w:ascii="宋体" w:hAnsi="宋体"/>
          <w:sz w:val="24"/>
        </w:rPr>
        <w:t>通俗来说，就是你需要去检查某个区域是否符合需求的地方</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sz w:val="24"/>
        </w:rPr>
        <w:t>4.</w:t>
      </w:r>
      <w:r>
        <w:rPr>
          <w:rFonts w:hint="eastAsia" w:ascii="宋体" w:hAnsi="宋体"/>
          <w:sz w:val="24"/>
        </w:rPr>
        <w:t>会议审查</w:t>
      </w:r>
    </w:p>
    <w:p>
      <w:pPr>
        <w:spacing w:before="156" w:beforeLines="50" w:line="300" w:lineRule="exact"/>
        <w:ind w:firstLine="480" w:firstLineChars="200"/>
        <w:rPr>
          <w:rFonts w:hint="eastAsia" w:ascii="宋体" w:hAnsi="宋体"/>
          <w:sz w:val="24"/>
        </w:rPr>
      </w:pPr>
      <w:r>
        <w:rPr>
          <w:rFonts w:hint="eastAsia" w:ascii="宋体" w:hAnsi="宋体"/>
          <w:sz w:val="24"/>
        </w:rPr>
        <w:t>会议审查时最为正式的集体检审查形式</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sz w:val="24"/>
        </w:rPr>
        <w:t>5.</w:t>
      </w:r>
      <w:r>
        <w:rPr>
          <w:rFonts w:hint="eastAsia" w:ascii="宋体" w:hAnsi="宋体"/>
          <w:sz w:val="24"/>
        </w:rPr>
        <w:t>系统性能指标</w:t>
      </w:r>
    </w:p>
    <w:p>
      <w:pPr>
        <w:numPr>
          <w:numId w:val="0"/>
        </w:numPr>
        <w:spacing w:before="156" w:beforeLines="50" w:line="300" w:lineRule="exact"/>
        <w:ind w:firstLine="480" w:firstLineChars="200"/>
        <w:rPr>
          <w:rFonts w:hint="eastAsia" w:ascii="宋体" w:hAnsi="宋体"/>
          <w:sz w:val="24"/>
        </w:rPr>
      </w:pPr>
      <w:r>
        <w:rPr>
          <w:rFonts w:hint="eastAsia" w:ascii="宋体" w:hAnsi="宋体"/>
          <w:sz w:val="24"/>
        </w:rPr>
        <w:t>系统性能指标包括 系统资源的使用率和系统行为表现</w:t>
      </w:r>
    </w:p>
    <w:p>
      <w:pPr>
        <w:numPr>
          <w:numId w:val="0"/>
        </w:numPr>
        <w:spacing w:before="156" w:beforeLines="50" w:line="300" w:lineRule="exact"/>
        <w:ind w:firstLine="480" w:firstLineChars="200"/>
        <w:rPr>
          <w:rFonts w:hint="eastAsia" w:ascii="宋体" w:hAnsi="宋体"/>
          <w:sz w:val="24"/>
          <w:lang w:eastAsia="zh-CN"/>
        </w:rPr>
      </w:pPr>
    </w:p>
    <w:p>
      <w:pPr>
        <w:numPr>
          <w:ilvl w:val="0"/>
          <w:numId w:val="2"/>
        </w:numPr>
        <w:spacing w:before="156" w:beforeLines="50" w:line="300" w:lineRule="exact"/>
        <w:rPr>
          <w:rFonts w:hint="eastAsia" w:ascii="宋体" w:hAnsi="宋体"/>
          <w:b/>
          <w:sz w:val="24"/>
          <w:lang w:eastAsia="zh-CN"/>
        </w:rPr>
      </w:pPr>
      <w:r>
        <w:rPr>
          <w:rFonts w:hint="eastAsia" w:ascii="宋体" w:hAnsi="宋体"/>
          <w:b/>
          <w:sz w:val="24"/>
          <w:lang w:eastAsia="zh-CN"/>
        </w:rPr>
        <w:t>、</w:t>
      </w:r>
    </w:p>
    <w:p>
      <w:pPr>
        <w:spacing w:line="360" w:lineRule="auto"/>
        <w:rPr>
          <w:rFonts w:hint="eastAsia" w:ascii="宋体" w:hAnsi="宋体"/>
          <w:sz w:val="24"/>
        </w:rPr>
      </w:pPr>
      <w:r>
        <w:rPr>
          <w:sz w:val="24"/>
        </w:rPr>
        <w:t>1.</w:t>
      </w:r>
      <w:r>
        <w:rPr>
          <w:rFonts w:hint="eastAsia" w:ascii="宋体" w:hAnsi="宋体"/>
          <w:sz w:val="24"/>
        </w:rPr>
        <w:t xml:space="preserve"> 功能测试</w:t>
      </w:r>
    </w:p>
    <w:p>
      <w:pPr>
        <w:numPr>
          <w:numId w:val="0"/>
        </w:numPr>
        <w:spacing w:before="156" w:beforeLines="50" w:line="300" w:lineRule="exact"/>
        <w:ind w:firstLine="480" w:firstLineChars="200"/>
        <w:rPr>
          <w:rFonts w:hint="eastAsia" w:ascii="宋体" w:hAnsi="宋体"/>
          <w:sz w:val="24"/>
        </w:rPr>
      </w:pPr>
      <w:r>
        <w:rPr>
          <w:rFonts w:hint="eastAsia" w:ascii="宋体" w:hAnsi="宋体"/>
          <w:sz w:val="24"/>
        </w:rPr>
        <w:t>根据产品特性，操作描述和用户方案，测试一个产品的特性和可操作行为以确定他们满足设计需求</w:t>
      </w:r>
    </w:p>
    <w:p>
      <w:pPr>
        <w:numPr>
          <w:numId w:val="0"/>
        </w:numPr>
        <w:spacing w:before="156" w:beforeLines="50" w:line="300" w:lineRule="exact"/>
        <w:ind w:firstLine="480" w:firstLineChars="200"/>
        <w:rPr>
          <w:rFonts w:hint="eastAsia" w:ascii="宋体" w:hAnsi="宋体"/>
          <w:sz w:val="24"/>
        </w:rPr>
      </w:pPr>
    </w:p>
    <w:p>
      <w:pPr>
        <w:spacing w:line="360" w:lineRule="auto"/>
        <w:rPr>
          <w:rFonts w:hint="eastAsia"/>
          <w:sz w:val="24"/>
        </w:rPr>
      </w:pPr>
      <w:r>
        <w:rPr>
          <w:sz w:val="24"/>
        </w:rPr>
        <w:t xml:space="preserve">2. </w:t>
      </w:r>
      <w:r>
        <w:rPr>
          <w:rFonts w:hint="eastAsia"/>
          <w:sz w:val="24"/>
        </w:rPr>
        <w:t>模块接口测试</w:t>
      </w:r>
    </w:p>
    <w:p>
      <w:pPr>
        <w:spacing w:line="360" w:lineRule="auto"/>
        <w:ind w:firstLine="480" w:firstLineChars="200"/>
        <w:rPr>
          <w:rFonts w:hint="eastAsia"/>
          <w:sz w:val="24"/>
        </w:rPr>
      </w:pPr>
      <w:r>
        <w:rPr>
          <w:rFonts w:hint="eastAsia"/>
          <w:sz w:val="24"/>
        </w:rPr>
        <w:t>是单元测试的基础，只有在数据能真确输入和输出后，其他测试才有意义</w:t>
      </w:r>
    </w:p>
    <w:p>
      <w:pPr>
        <w:spacing w:line="360" w:lineRule="auto"/>
        <w:rPr>
          <w:rFonts w:hint="eastAsia"/>
          <w:sz w:val="24"/>
        </w:rPr>
      </w:pPr>
    </w:p>
    <w:p>
      <w:pPr>
        <w:spacing w:line="360" w:lineRule="auto"/>
        <w:rPr>
          <w:rFonts w:hint="eastAsia"/>
          <w:sz w:val="24"/>
          <w:szCs w:val="21"/>
        </w:rPr>
      </w:pPr>
      <w:r>
        <w:rPr>
          <w:rFonts w:hint="eastAsia"/>
          <w:sz w:val="24"/>
          <w:szCs w:val="21"/>
        </w:rPr>
        <w:t>3. 自顶向下测试</w:t>
      </w:r>
    </w:p>
    <w:p>
      <w:pPr>
        <w:spacing w:line="360" w:lineRule="auto"/>
        <w:ind w:firstLine="240" w:firstLineChars="100"/>
        <w:rPr>
          <w:rFonts w:hint="eastAsia"/>
          <w:sz w:val="24"/>
          <w:szCs w:val="21"/>
        </w:rPr>
      </w:pPr>
      <w:r>
        <w:rPr>
          <w:rFonts w:hint="eastAsia"/>
          <w:sz w:val="24"/>
          <w:szCs w:val="21"/>
        </w:rPr>
        <w:t>是从测试的初始模块开始测试</w:t>
      </w:r>
    </w:p>
    <w:p>
      <w:pPr>
        <w:spacing w:line="360" w:lineRule="auto"/>
        <w:ind w:firstLine="240" w:firstLineChars="100"/>
        <w:rPr>
          <w:rFonts w:hint="eastAsia"/>
          <w:sz w:val="24"/>
          <w:szCs w:val="21"/>
        </w:rPr>
      </w:pPr>
      <w:r>
        <w:rPr>
          <w:rFonts w:hint="eastAsia"/>
          <w:sz w:val="24"/>
          <w:szCs w:val="21"/>
        </w:rPr>
        <w:t>（1）该方法在早期发现顶层的错误</w:t>
      </w:r>
    </w:p>
    <w:p>
      <w:pPr>
        <w:spacing w:line="360" w:lineRule="auto"/>
        <w:ind w:firstLine="240" w:firstLineChars="100"/>
        <w:rPr>
          <w:rFonts w:hint="eastAsia"/>
          <w:sz w:val="24"/>
          <w:szCs w:val="21"/>
        </w:rPr>
      </w:pPr>
      <w:r>
        <w:rPr>
          <w:rFonts w:hint="eastAsia"/>
          <w:sz w:val="24"/>
          <w:szCs w:val="21"/>
        </w:rPr>
        <w:t>（2）早期的程序框架可以进行演示</w:t>
      </w:r>
    </w:p>
    <w:p>
      <w:pPr>
        <w:spacing w:line="360" w:lineRule="auto"/>
        <w:ind w:firstLine="240" w:firstLineChars="100"/>
        <w:rPr>
          <w:rFonts w:hint="eastAsia"/>
          <w:sz w:val="24"/>
          <w:szCs w:val="21"/>
        </w:rPr>
      </w:pPr>
      <w:r>
        <w:rPr>
          <w:rFonts w:hint="eastAsia"/>
          <w:sz w:val="24"/>
          <w:szCs w:val="21"/>
        </w:rPr>
        <w:t>（3）需要开发桩模块辅助测试</w:t>
      </w:r>
    </w:p>
    <w:p>
      <w:pPr>
        <w:spacing w:line="360" w:lineRule="auto"/>
        <w:ind w:firstLine="240" w:firstLineChars="100"/>
        <w:rPr>
          <w:rFonts w:hint="eastAsia"/>
          <w:sz w:val="24"/>
          <w:szCs w:val="21"/>
        </w:rPr>
      </w:pPr>
      <w:r>
        <w:rPr>
          <w:rFonts w:hint="eastAsia"/>
          <w:sz w:val="24"/>
          <w:szCs w:val="21"/>
        </w:rPr>
        <w:t>（4）测试的顺序没有唯一的界定标准。</w:t>
      </w:r>
    </w:p>
    <w:p>
      <w:pPr>
        <w:spacing w:line="360" w:lineRule="auto"/>
        <w:rPr>
          <w:rFonts w:hint="eastAsia"/>
          <w:sz w:val="24"/>
          <w:szCs w:val="21"/>
        </w:rPr>
      </w:pPr>
    </w:p>
    <w:p>
      <w:pPr>
        <w:spacing w:line="360" w:lineRule="auto"/>
        <w:rPr>
          <w:rFonts w:hint="eastAsia"/>
          <w:sz w:val="24"/>
          <w:szCs w:val="21"/>
        </w:rPr>
      </w:pPr>
      <w:r>
        <w:rPr>
          <w:rFonts w:hint="eastAsia"/>
          <w:sz w:val="24"/>
          <w:szCs w:val="21"/>
        </w:rPr>
        <w:t>4. 覆盖评测</w:t>
      </w:r>
    </w:p>
    <w:p>
      <w:pPr>
        <w:spacing w:line="360" w:lineRule="auto"/>
        <w:ind w:firstLine="240" w:firstLineChars="100"/>
        <w:rPr>
          <w:rFonts w:hint="eastAsia"/>
          <w:sz w:val="24"/>
          <w:szCs w:val="21"/>
        </w:rPr>
      </w:pPr>
      <w:r>
        <w:rPr>
          <w:rFonts w:hint="eastAsia"/>
          <w:sz w:val="24"/>
          <w:szCs w:val="21"/>
        </w:rPr>
        <w:t xml:space="preserve"> 指测试系统覆盖被测试系统的程度，一项给定测试或一组测试对某个给定系统或构件的所有指定测试用例进行处理所达到的程度。</w:t>
      </w:r>
    </w:p>
    <w:p>
      <w:pPr>
        <w:spacing w:line="360" w:lineRule="auto"/>
        <w:rPr>
          <w:rFonts w:hint="eastAsia"/>
          <w:sz w:val="24"/>
          <w:szCs w:val="21"/>
        </w:rPr>
      </w:pPr>
    </w:p>
    <w:p>
      <w:pPr>
        <w:spacing w:line="360" w:lineRule="auto"/>
        <w:rPr>
          <w:rFonts w:hint="eastAsia"/>
          <w:sz w:val="24"/>
          <w:szCs w:val="21"/>
        </w:rPr>
      </w:pPr>
    </w:p>
    <w:p>
      <w:pPr>
        <w:spacing w:line="360" w:lineRule="auto"/>
        <w:rPr>
          <w:rFonts w:hint="eastAsia"/>
          <w:sz w:val="24"/>
          <w:szCs w:val="21"/>
        </w:rPr>
      </w:pPr>
      <w:r>
        <w:rPr>
          <w:rFonts w:hint="eastAsia"/>
          <w:sz w:val="24"/>
          <w:szCs w:val="21"/>
        </w:rPr>
        <w:t>5. 软件缺陷报告</w:t>
      </w:r>
    </w:p>
    <w:p>
      <w:pPr>
        <w:spacing w:line="360" w:lineRule="auto"/>
        <w:ind w:firstLine="480" w:firstLineChars="200"/>
        <w:rPr>
          <w:rFonts w:hint="eastAsia"/>
          <w:sz w:val="24"/>
          <w:szCs w:val="21"/>
        </w:rPr>
      </w:pPr>
      <w:r>
        <w:rPr>
          <w:rFonts w:hint="eastAsia"/>
          <w:sz w:val="24"/>
          <w:szCs w:val="21"/>
        </w:rPr>
        <w:t>对计算机软件或程序中存在的某种破坏正常运行能力的问题，错误，或者隐藏的功能缺陷。缺陷的存在会导致软件产品在某种程度上不满足用户需要的，总结书面报告</w:t>
      </w:r>
    </w:p>
    <w:p>
      <w:pPr>
        <w:numPr>
          <w:numId w:val="0"/>
        </w:numPr>
        <w:spacing w:before="156" w:beforeLines="50" w:line="300" w:lineRule="exact"/>
        <w:rPr>
          <w:rFonts w:hint="eastAsia" w:ascii="宋体" w:hAnsi="宋体"/>
          <w:sz w:val="24"/>
          <w:lang w:eastAsia="zh-CN"/>
        </w:rPr>
      </w:pPr>
    </w:p>
    <w:p>
      <w:pPr>
        <w:numPr>
          <w:ilvl w:val="0"/>
          <w:numId w:val="0"/>
        </w:numPr>
        <w:spacing w:before="156" w:beforeLines="50" w:line="300" w:lineRule="exact"/>
        <w:rPr>
          <w:rFonts w:hint="eastAsia" w:ascii="宋体" w:hAnsi="宋体" w:eastAsia="宋体"/>
          <w:b/>
          <w:sz w:val="24"/>
          <w:lang w:eastAsia="zh-CN"/>
        </w:rPr>
      </w:pPr>
      <w:r>
        <w:rPr>
          <w:rFonts w:hint="eastAsia" w:ascii="宋体" w:hAnsi="宋体"/>
          <w:b/>
          <w:sz w:val="24"/>
          <w:lang w:eastAsia="zh-CN"/>
        </w:rPr>
        <w:t>（</w:t>
      </w:r>
      <w:r>
        <w:rPr>
          <w:rFonts w:hint="eastAsia" w:ascii="宋体" w:hAnsi="宋体"/>
          <w:b/>
          <w:sz w:val="24"/>
          <w:lang w:val="en-US" w:eastAsia="zh-CN"/>
        </w:rPr>
        <w:t>四</w:t>
      </w:r>
      <w:r>
        <w:rPr>
          <w:rFonts w:hint="eastAsia" w:ascii="宋体" w:hAnsi="宋体"/>
          <w:b/>
          <w:sz w:val="24"/>
          <w:lang w:eastAsia="zh-CN"/>
        </w:rPr>
        <w:t>）、</w:t>
      </w:r>
    </w:p>
    <w:p>
      <w:pPr>
        <w:spacing w:before="156" w:beforeLines="50" w:line="300" w:lineRule="exact"/>
        <w:rPr>
          <w:rFonts w:hint="eastAsia" w:ascii="宋体" w:hAnsi="宋体"/>
          <w:sz w:val="24"/>
        </w:rPr>
      </w:pPr>
      <w:r>
        <w:rPr>
          <w:rFonts w:hint="eastAsia"/>
          <w:sz w:val="24"/>
        </w:rPr>
        <w:t xml:space="preserve">1. </w:t>
      </w:r>
      <w:r>
        <w:rPr>
          <w:rFonts w:hint="eastAsia" w:ascii="宋体" w:hAnsi="宋体"/>
          <w:sz w:val="24"/>
        </w:rPr>
        <w:t>路径覆盖</w:t>
      </w:r>
    </w:p>
    <w:p>
      <w:pPr>
        <w:spacing w:before="156" w:beforeLines="50" w:line="300" w:lineRule="exact"/>
        <w:ind w:firstLine="480" w:firstLineChars="200"/>
        <w:rPr>
          <w:rFonts w:ascii="宋体" w:hAnsi="宋体"/>
          <w:sz w:val="24"/>
        </w:rPr>
      </w:pPr>
      <w:r>
        <w:rPr>
          <w:rFonts w:hint="eastAsia" w:ascii="宋体" w:hAnsi="宋体"/>
          <w:sz w:val="24"/>
        </w:rPr>
        <w:t>选择足够多的测试数据，使程序的每条可能路径都至少执行一次（如果程序中有环，则要求每个环都至少经过一次）</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sz w:val="24"/>
        </w:rPr>
        <w:t>2.</w:t>
      </w:r>
      <w:r>
        <w:rPr>
          <w:rFonts w:hint="eastAsia"/>
          <w:sz w:val="24"/>
        </w:rPr>
        <w:t xml:space="preserve"> </w:t>
      </w:r>
      <w:r>
        <w:rPr>
          <w:rFonts w:hint="eastAsia" w:ascii="宋体" w:hAnsi="宋体"/>
          <w:sz w:val="24"/>
        </w:rPr>
        <w:t>容错性测试</w:t>
      </w:r>
    </w:p>
    <w:p>
      <w:pPr>
        <w:spacing w:before="156" w:beforeLines="50" w:line="300" w:lineRule="exact"/>
        <w:ind w:firstLine="480" w:firstLineChars="200"/>
        <w:rPr>
          <w:rFonts w:ascii="宋体" w:hAnsi="宋体"/>
          <w:sz w:val="24"/>
        </w:rPr>
      </w:pPr>
      <w:r>
        <w:rPr>
          <w:rFonts w:hint="eastAsia" w:ascii="宋体" w:hAnsi="宋体"/>
          <w:sz w:val="24"/>
        </w:rPr>
        <w:t>主要检查系统的容错能力，检查软件在异常条件下自身是否具有防护性的措施或者某种灾难性恢复的手段。</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rFonts w:hint="eastAsia"/>
          <w:sz w:val="24"/>
        </w:rPr>
        <w:t xml:space="preserve">3. </w:t>
      </w:r>
      <w:r>
        <w:rPr>
          <w:rFonts w:hint="eastAsia" w:ascii="宋体" w:hAnsi="宋体"/>
          <w:sz w:val="24"/>
        </w:rPr>
        <w:t>文档测试</w:t>
      </w:r>
    </w:p>
    <w:p>
      <w:pPr>
        <w:spacing w:before="156" w:beforeLines="50" w:line="300" w:lineRule="exact"/>
        <w:ind w:firstLine="480" w:firstLineChars="200"/>
        <w:rPr>
          <w:rFonts w:ascii="宋体" w:hAnsi="宋体"/>
          <w:sz w:val="24"/>
        </w:rPr>
      </w:pPr>
      <w:r>
        <w:rPr>
          <w:rFonts w:hint="eastAsia" w:ascii="宋体" w:hAnsi="宋体"/>
          <w:sz w:val="24"/>
        </w:rPr>
        <w:t>文档测试是检验样品用户文档的完整性、正确性、一致性、易理解性、易浏览性</w:t>
      </w:r>
    </w:p>
    <w:p>
      <w:pPr>
        <w:spacing w:before="156" w:beforeLines="50" w:line="300" w:lineRule="exact"/>
        <w:rPr>
          <w:rFonts w:hint="eastAsia" w:ascii="宋体" w:hAnsi="宋体"/>
          <w:sz w:val="24"/>
        </w:rPr>
      </w:pPr>
    </w:p>
    <w:p>
      <w:pPr>
        <w:spacing w:before="156" w:beforeLines="50" w:line="300" w:lineRule="exact"/>
        <w:rPr>
          <w:rFonts w:hint="eastAsia" w:ascii="宋体" w:hAnsi="宋体"/>
          <w:sz w:val="24"/>
        </w:rPr>
      </w:pPr>
      <w:r>
        <w:rPr>
          <w:sz w:val="24"/>
        </w:rPr>
        <w:t>4.</w:t>
      </w:r>
      <w:r>
        <w:rPr>
          <w:rFonts w:hint="eastAsia"/>
          <w:sz w:val="24"/>
        </w:rPr>
        <w:t xml:space="preserve"> </w:t>
      </w:r>
      <w:r>
        <w:rPr>
          <w:rFonts w:hint="eastAsia" w:ascii="宋体" w:hAnsi="宋体"/>
          <w:sz w:val="24"/>
        </w:rPr>
        <w:t>Web性能测试</w:t>
      </w:r>
    </w:p>
    <w:p>
      <w:pPr>
        <w:spacing w:line="360" w:lineRule="auto"/>
        <w:ind w:firstLine="480" w:firstLineChars="200"/>
        <w:rPr>
          <w:rFonts w:hint="eastAsia" w:ascii="宋体" w:hAnsi="宋体"/>
          <w:sz w:val="24"/>
        </w:rPr>
      </w:pPr>
      <w:r>
        <w:rPr>
          <w:rFonts w:hint="eastAsia" w:ascii="宋体" w:hAnsi="宋体"/>
          <w:sz w:val="24"/>
        </w:rPr>
        <w:t>包括内容测试、节目测试、功能测试、性能测试、兼容性测试、安全性</w:t>
      </w:r>
    </w:p>
    <w:p>
      <w:pPr>
        <w:spacing w:line="360" w:lineRule="auto"/>
        <w:ind w:firstLine="480" w:firstLineChars="200"/>
        <w:rPr>
          <w:rFonts w:hint="eastAsia" w:ascii="宋体" w:hAnsi="宋体"/>
          <w:sz w:val="24"/>
        </w:rPr>
      </w:pPr>
    </w:p>
    <w:p>
      <w:pPr>
        <w:spacing w:line="360" w:lineRule="auto"/>
        <w:rPr>
          <w:rFonts w:hint="eastAsia" w:ascii="宋体" w:hAnsi="宋体"/>
          <w:sz w:val="24"/>
        </w:rPr>
      </w:pPr>
      <w:bookmarkStart w:id="0" w:name="_GoBack"/>
      <w:bookmarkEnd w:id="0"/>
      <w:r>
        <w:rPr>
          <w:rFonts w:hint="eastAsia" w:ascii="宋体" w:hAnsi="宋体"/>
          <w:sz w:val="24"/>
        </w:rPr>
        <w:t xml:space="preserve">5. </w:t>
      </w:r>
      <w:r>
        <w:rPr>
          <w:rFonts w:hint="eastAsia" w:ascii="宋体" w:hAnsi="宋体"/>
          <w:sz w:val="24"/>
        </w:rPr>
        <w:t>脚本</w:t>
      </w:r>
    </w:p>
    <w:p>
      <w:pPr>
        <w:spacing w:line="360" w:lineRule="auto"/>
        <w:ind w:firstLine="480" w:firstLineChars="200"/>
        <w:rPr>
          <w:rFonts w:hint="eastAsia" w:ascii="宋体" w:hAnsi="宋体"/>
          <w:sz w:val="24"/>
        </w:rPr>
      </w:pPr>
      <w:r>
        <w:rPr>
          <w:rFonts w:hint="eastAsia" w:ascii="宋体" w:hAnsi="宋体"/>
          <w:sz w:val="24"/>
        </w:rPr>
        <w:t>是一种特定的描述性语言，依据一定的格式编写的可执行文件，又称作宏或批处理文件。一般来说的计算机脚本程序是确定的一系列控制计算机进行运算操作动作的组合，在其中可以实现一定的逻辑分支等。</w:t>
      </w:r>
    </w:p>
    <w:p>
      <w:pPr>
        <w:spacing w:line="360" w:lineRule="auto"/>
        <w:ind w:firstLine="480" w:firstLineChars="200"/>
        <w:rPr>
          <w:rFonts w:hint="eastAsia" w:ascii="宋体" w:hAnsi="宋体"/>
          <w:sz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EA57"/>
    <w:multiLevelType w:val="singleLevel"/>
    <w:tmpl w:val="5959EA57"/>
    <w:lvl w:ilvl="0" w:tentative="0">
      <w:start w:val="4"/>
      <w:numFmt w:val="chineseCounting"/>
      <w:suff w:val="nothing"/>
      <w:lvlText w:val="%1、"/>
      <w:lvlJc w:val="left"/>
    </w:lvl>
  </w:abstractNum>
  <w:abstractNum w:abstractNumId="1">
    <w:nsid w:val="5959EA76"/>
    <w:multiLevelType w:val="singleLevel"/>
    <w:tmpl w:val="5959EA76"/>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A17E2"/>
    <w:rsid w:val="0BB56CED"/>
    <w:rsid w:val="1710517D"/>
    <w:rsid w:val="19FE5359"/>
    <w:rsid w:val="1BE277AF"/>
    <w:rsid w:val="1D2A0CAC"/>
    <w:rsid w:val="20D73111"/>
    <w:rsid w:val="26C51D35"/>
    <w:rsid w:val="29F37DA3"/>
    <w:rsid w:val="2A0F17FC"/>
    <w:rsid w:val="2E46652C"/>
    <w:rsid w:val="2FC06FB4"/>
    <w:rsid w:val="33C52662"/>
    <w:rsid w:val="3A146042"/>
    <w:rsid w:val="3EC90CDD"/>
    <w:rsid w:val="40F03B71"/>
    <w:rsid w:val="41633701"/>
    <w:rsid w:val="423B2BE1"/>
    <w:rsid w:val="435605F9"/>
    <w:rsid w:val="47771A19"/>
    <w:rsid w:val="48943A5D"/>
    <w:rsid w:val="48E2525E"/>
    <w:rsid w:val="50C157A4"/>
    <w:rsid w:val="5174514A"/>
    <w:rsid w:val="586851FF"/>
    <w:rsid w:val="63943CAB"/>
    <w:rsid w:val="64061821"/>
    <w:rsid w:val="67393589"/>
    <w:rsid w:val="6A056EC7"/>
    <w:rsid w:val="707B090A"/>
    <w:rsid w:val="742040B9"/>
    <w:rsid w:val="75BA51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Jelly</dc:creator>
  <cp:lastModifiedBy>Jelly</cp:lastModifiedBy>
  <dcterms:modified xsi:type="dcterms:W3CDTF">2017-07-03T06:46:42Z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